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7"/>
        <w:gridCol w:w="4113"/>
        <w:gridCol w:w="3510"/>
      </w:tblGrid>
      <w:tr w:rsidR="00B33339" w:rsidRPr="0024543D" w:rsidTr="000E735C">
        <w:tc>
          <w:tcPr>
            <w:tcW w:w="1807" w:type="dxa"/>
          </w:tcPr>
          <w:p w:rsidR="00B33339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24543D">
              <w:rPr>
                <w:rFonts w:ascii="Arial" w:hAnsi="Arial" w:cs="Arial"/>
                <w:sz w:val="28"/>
                <w:szCs w:val="28"/>
              </w:rPr>
              <w:t xml:space="preserve">Дата </w:t>
            </w:r>
          </w:p>
          <w:p w:rsidR="00B33339" w:rsidRPr="0024543D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543D">
              <w:rPr>
                <w:rFonts w:ascii="Arial" w:hAnsi="Arial" w:cs="Arial"/>
                <w:sz w:val="28"/>
                <w:szCs w:val="28"/>
              </w:rPr>
              <w:t>проведения</w:t>
            </w:r>
          </w:p>
        </w:tc>
        <w:tc>
          <w:tcPr>
            <w:tcW w:w="4113" w:type="dxa"/>
          </w:tcPr>
          <w:p w:rsidR="00B33339" w:rsidRPr="0024543D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543D">
              <w:rPr>
                <w:rFonts w:ascii="Arial" w:hAnsi="Arial" w:cs="Arial"/>
                <w:sz w:val="28"/>
                <w:szCs w:val="28"/>
              </w:rPr>
              <w:t>Мероприятие</w:t>
            </w:r>
          </w:p>
        </w:tc>
        <w:tc>
          <w:tcPr>
            <w:tcW w:w="3510" w:type="dxa"/>
          </w:tcPr>
          <w:p w:rsidR="00B33339" w:rsidRPr="0024543D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543D">
              <w:rPr>
                <w:rFonts w:ascii="Arial" w:hAnsi="Arial" w:cs="Arial"/>
                <w:sz w:val="28"/>
                <w:szCs w:val="28"/>
              </w:rPr>
              <w:t>Ответственный исполнитель</w:t>
            </w:r>
          </w:p>
        </w:tc>
      </w:tr>
      <w:tr w:rsidR="00B33339" w:rsidRPr="0024543D" w:rsidTr="000E735C">
        <w:tc>
          <w:tcPr>
            <w:tcW w:w="1807" w:type="dxa"/>
          </w:tcPr>
          <w:p w:rsidR="00B33339" w:rsidRPr="00486254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120582">
              <w:rPr>
                <w:rFonts w:ascii="Arial" w:hAnsi="Arial" w:cs="Arial"/>
                <w:sz w:val="28"/>
                <w:szCs w:val="28"/>
              </w:rPr>
              <w:t>29.10.2021</w:t>
            </w:r>
          </w:p>
        </w:tc>
        <w:tc>
          <w:tcPr>
            <w:tcW w:w="4113" w:type="dxa"/>
          </w:tcPr>
          <w:p w:rsidR="00B33339" w:rsidRPr="0024543D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543D">
              <w:rPr>
                <w:rFonts w:ascii="Arial" w:hAnsi="Arial" w:cs="Arial"/>
                <w:sz w:val="28"/>
                <w:szCs w:val="28"/>
              </w:rPr>
              <w:t>Официальное объявление в средствах массовой информации о формировании Общественной молодежной палаты при Думе Тюменского муниципального района</w:t>
            </w:r>
          </w:p>
        </w:tc>
        <w:tc>
          <w:tcPr>
            <w:tcW w:w="3510" w:type="dxa"/>
          </w:tcPr>
          <w:p w:rsidR="00B33339" w:rsidRPr="0024543D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543D">
              <w:rPr>
                <w:rFonts w:ascii="Arial" w:hAnsi="Arial" w:cs="Arial"/>
                <w:sz w:val="28"/>
                <w:szCs w:val="28"/>
              </w:rPr>
              <w:t>Управление по спорту и молодежной политике Администрации Тюменского муниципального района</w:t>
            </w:r>
          </w:p>
        </w:tc>
      </w:tr>
      <w:tr w:rsidR="00B33339" w:rsidRPr="0024543D" w:rsidTr="000E735C">
        <w:tc>
          <w:tcPr>
            <w:tcW w:w="1807" w:type="dxa"/>
          </w:tcPr>
          <w:p w:rsidR="00B33339" w:rsidRPr="00B85AD8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85AD8">
              <w:rPr>
                <w:rFonts w:ascii="Arial" w:hAnsi="Arial" w:cs="Arial"/>
                <w:sz w:val="28"/>
                <w:szCs w:val="28"/>
              </w:rPr>
              <w:t xml:space="preserve">01.11.2021- </w:t>
            </w:r>
          </w:p>
          <w:p w:rsidR="00B33339" w:rsidRPr="00B85AD8" w:rsidRDefault="00B33339" w:rsidP="000E735C">
            <w:pPr>
              <w:rPr>
                <w:rFonts w:ascii="Arial" w:hAnsi="Arial" w:cs="Arial"/>
                <w:sz w:val="28"/>
                <w:szCs w:val="28"/>
              </w:rPr>
            </w:pPr>
            <w:r w:rsidRPr="00B85AD8">
              <w:rPr>
                <w:rFonts w:ascii="Arial" w:hAnsi="Arial" w:cs="Arial"/>
                <w:sz w:val="28"/>
                <w:szCs w:val="28"/>
              </w:rPr>
              <w:t>12.11.2021</w:t>
            </w:r>
          </w:p>
        </w:tc>
        <w:tc>
          <w:tcPr>
            <w:tcW w:w="4113" w:type="dxa"/>
          </w:tcPr>
          <w:p w:rsidR="00B33339" w:rsidRPr="0024543D" w:rsidRDefault="00B33339" w:rsidP="000E73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543D">
              <w:rPr>
                <w:rFonts w:ascii="Arial" w:hAnsi="Arial" w:cs="Arial"/>
                <w:b/>
                <w:sz w:val="28"/>
                <w:szCs w:val="28"/>
              </w:rPr>
              <w:t>«Заочный этап»</w:t>
            </w:r>
          </w:p>
          <w:p w:rsidR="00B33339" w:rsidRPr="00942ACA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543D">
              <w:rPr>
                <w:rFonts w:ascii="Arial" w:hAnsi="Arial" w:cs="Arial"/>
                <w:sz w:val="28"/>
                <w:szCs w:val="28"/>
              </w:rPr>
              <w:t xml:space="preserve">Прием заявок и материалов от кандидатов в члены Общественной молодежной палаты при Думе Тюменского муниципального района </w:t>
            </w:r>
          </w:p>
        </w:tc>
        <w:tc>
          <w:tcPr>
            <w:tcW w:w="3510" w:type="dxa"/>
          </w:tcPr>
          <w:p w:rsidR="00B33339" w:rsidRPr="0024543D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543D">
              <w:rPr>
                <w:rFonts w:ascii="Arial" w:hAnsi="Arial" w:cs="Arial"/>
                <w:sz w:val="28"/>
                <w:szCs w:val="28"/>
              </w:rPr>
              <w:t>Управление по спорту и молодежной политике Администрации Тюменского муниципального района</w:t>
            </w:r>
          </w:p>
        </w:tc>
      </w:tr>
      <w:tr w:rsidR="00B33339" w:rsidRPr="0024543D" w:rsidTr="000E735C">
        <w:tc>
          <w:tcPr>
            <w:tcW w:w="1807" w:type="dxa"/>
          </w:tcPr>
          <w:p w:rsidR="00B33339" w:rsidRPr="00B85AD8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85AD8">
              <w:rPr>
                <w:rFonts w:ascii="Arial" w:hAnsi="Arial" w:cs="Arial"/>
                <w:sz w:val="28"/>
                <w:szCs w:val="28"/>
              </w:rPr>
              <w:t>15.11.2021- 22.11.2021</w:t>
            </w:r>
          </w:p>
        </w:tc>
        <w:tc>
          <w:tcPr>
            <w:tcW w:w="4113" w:type="dxa"/>
          </w:tcPr>
          <w:p w:rsidR="00B33339" w:rsidRPr="0024543D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543D">
              <w:rPr>
                <w:rFonts w:ascii="Arial" w:hAnsi="Arial" w:cs="Arial"/>
                <w:b/>
                <w:sz w:val="28"/>
                <w:szCs w:val="28"/>
              </w:rPr>
              <w:t>«Муниципальный этап»</w:t>
            </w:r>
            <w:r w:rsidRPr="0024543D">
              <w:rPr>
                <w:rFonts w:ascii="Arial" w:hAnsi="Arial" w:cs="Arial"/>
                <w:sz w:val="28"/>
                <w:szCs w:val="28"/>
              </w:rPr>
              <w:t xml:space="preserve"> Проведение комиссий в муниципальных образованиях с целью отбора кандидатов </w:t>
            </w:r>
          </w:p>
          <w:p w:rsidR="00B33339" w:rsidRPr="0024543D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(онлайн)</w:t>
            </w:r>
          </w:p>
        </w:tc>
        <w:tc>
          <w:tcPr>
            <w:tcW w:w="3510" w:type="dxa"/>
          </w:tcPr>
          <w:p w:rsidR="00B33339" w:rsidRPr="0024543D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543D">
              <w:rPr>
                <w:rFonts w:ascii="Arial" w:hAnsi="Arial" w:cs="Arial"/>
                <w:sz w:val="28"/>
                <w:szCs w:val="28"/>
              </w:rPr>
              <w:t>Администрации муниципальных образований</w:t>
            </w:r>
          </w:p>
        </w:tc>
      </w:tr>
      <w:tr w:rsidR="00B33339" w:rsidRPr="0024543D" w:rsidTr="000E735C">
        <w:tc>
          <w:tcPr>
            <w:tcW w:w="1807" w:type="dxa"/>
          </w:tcPr>
          <w:p w:rsidR="00B33339" w:rsidRPr="00120582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</w:pPr>
            <w:r w:rsidRPr="00B85AD8">
              <w:rPr>
                <w:rFonts w:ascii="Arial" w:hAnsi="Arial" w:cs="Arial"/>
                <w:sz w:val="28"/>
                <w:szCs w:val="28"/>
              </w:rPr>
              <w:t>2</w:t>
            </w:r>
            <w:r w:rsidRPr="00B85AD8"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  <w:r w:rsidRPr="00B85AD8">
              <w:rPr>
                <w:rFonts w:ascii="Arial" w:hAnsi="Arial" w:cs="Arial"/>
                <w:sz w:val="28"/>
                <w:szCs w:val="28"/>
              </w:rPr>
              <w:t>.11.20</w:t>
            </w:r>
            <w:r w:rsidRPr="00B85AD8">
              <w:rPr>
                <w:rFonts w:ascii="Arial" w:hAnsi="Arial" w:cs="Arial"/>
                <w:sz w:val="28"/>
                <w:szCs w:val="28"/>
                <w:lang w:val="en-US"/>
              </w:rPr>
              <w:t>21</w:t>
            </w:r>
            <w:r w:rsidRPr="00B85AD8">
              <w:rPr>
                <w:rFonts w:ascii="Arial" w:hAnsi="Arial" w:cs="Arial"/>
                <w:sz w:val="28"/>
                <w:szCs w:val="28"/>
              </w:rPr>
              <w:t xml:space="preserve"> -2</w:t>
            </w:r>
            <w:r w:rsidRPr="00B85AD8">
              <w:rPr>
                <w:rFonts w:ascii="Arial" w:hAnsi="Arial" w:cs="Arial"/>
                <w:sz w:val="28"/>
                <w:szCs w:val="28"/>
                <w:lang w:val="en-US"/>
              </w:rPr>
              <w:t>9</w:t>
            </w:r>
            <w:r w:rsidRPr="00B85AD8">
              <w:rPr>
                <w:rFonts w:ascii="Arial" w:hAnsi="Arial" w:cs="Arial"/>
                <w:sz w:val="28"/>
                <w:szCs w:val="28"/>
              </w:rPr>
              <w:t>.11.20</w:t>
            </w:r>
            <w:r w:rsidRPr="00B85AD8">
              <w:rPr>
                <w:rFonts w:ascii="Arial" w:hAnsi="Arial" w:cs="Arial"/>
                <w:sz w:val="28"/>
                <w:szCs w:val="28"/>
                <w:lang w:val="en-US"/>
              </w:rPr>
              <w:t>21</w:t>
            </w:r>
          </w:p>
        </w:tc>
        <w:tc>
          <w:tcPr>
            <w:tcW w:w="4113" w:type="dxa"/>
          </w:tcPr>
          <w:p w:rsidR="00B33339" w:rsidRDefault="00B33339" w:rsidP="000E735C">
            <w:pPr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</w:pPr>
            <w:r w:rsidRPr="0024543D">
              <w:rPr>
                <w:rFonts w:ascii="Arial" w:eastAsiaTheme="minorHAnsi" w:hAnsi="Arial" w:cs="Arial"/>
                <w:b/>
                <w:sz w:val="28"/>
                <w:szCs w:val="28"/>
                <w:lang w:eastAsia="en-US"/>
              </w:rPr>
              <w:t>«Районный этап»</w:t>
            </w:r>
          </w:p>
          <w:p w:rsidR="00B33339" w:rsidRPr="00B85AD8" w:rsidRDefault="00B33339" w:rsidP="000E735C">
            <w:pPr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(онлайн)</w:t>
            </w:r>
          </w:p>
          <w:p w:rsidR="00B33339" w:rsidRPr="00ED5DAB" w:rsidRDefault="00B33339" w:rsidP="000E735C">
            <w:pPr>
              <w:ind w:firstLine="567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</w:tcPr>
          <w:p w:rsidR="00B33339" w:rsidRPr="0024543D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543D">
              <w:rPr>
                <w:rFonts w:ascii="Arial" w:hAnsi="Arial" w:cs="Arial"/>
                <w:sz w:val="28"/>
                <w:szCs w:val="28"/>
              </w:rPr>
              <w:t>Управление по спорту и молодежной политике Администрации Тюменского муниципального района</w:t>
            </w:r>
          </w:p>
        </w:tc>
      </w:tr>
      <w:tr w:rsidR="00B33339" w:rsidRPr="0024543D" w:rsidTr="000E735C">
        <w:tc>
          <w:tcPr>
            <w:tcW w:w="1807" w:type="dxa"/>
          </w:tcPr>
          <w:p w:rsidR="00B33339" w:rsidRPr="00120582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</w:pPr>
            <w:r w:rsidRPr="00B85AD8"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  <w:r w:rsidRPr="00B85AD8">
              <w:rPr>
                <w:rFonts w:ascii="Arial" w:hAnsi="Arial" w:cs="Arial"/>
                <w:sz w:val="28"/>
                <w:szCs w:val="28"/>
              </w:rPr>
              <w:t>.11.20</w:t>
            </w:r>
            <w:r w:rsidRPr="00B85AD8">
              <w:rPr>
                <w:rFonts w:ascii="Arial" w:hAnsi="Arial" w:cs="Arial"/>
                <w:sz w:val="28"/>
                <w:szCs w:val="28"/>
                <w:lang w:val="en-US"/>
              </w:rPr>
              <w:t>21</w:t>
            </w:r>
          </w:p>
        </w:tc>
        <w:tc>
          <w:tcPr>
            <w:tcW w:w="4113" w:type="dxa"/>
          </w:tcPr>
          <w:p w:rsidR="00B33339" w:rsidRPr="0024543D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543D">
              <w:rPr>
                <w:rFonts w:ascii="Arial" w:hAnsi="Arial" w:cs="Arial"/>
                <w:sz w:val="28"/>
                <w:szCs w:val="28"/>
              </w:rPr>
              <w:t>Обнародование результатов проведения отбора в Общественную молодежную палату при Думе Тюменского муниципального района</w:t>
            </w:r>
          </w:p>
        </w:tc>
        <w:tc>
          <w:tcPr>
            <w:tcW w:w="3510" w:type="dxa"/>
          </w:tcPr>
          <w:p w:rsidR="00B33339" w:rsidRPr="0024543D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543D">
              <w:rPr>
                <w:rFonts w:ascii="Arial" w:hAnsi="Arial" w:cs="Arial"/>
                <w:sz w:val="28"/>
                <w:szCs w:val="28"/>
              </w:rPr>
              <w:t>Управление по спорту и молодежной политике Администрации Тюменского муниципального района</w:t>
            </w:r>
          </w:p>
        </w:tc>
      </w:tr>
      <w:tr w:rsidR="00B33339" w:rsidRPr="0024543D" w:rsidTr="000E735C">
        <w:tc>
          <w:tcPr>
            <w:tcW w:w="1807" w:type="dxa"/>
          </w:tcPr>
          <w:p w:rsidR="00B33339" w:rsidRPr="00486254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B85AD8">
              <w:rPr>
                <w:rFonts w:ascii="Arial" w:hAnsi="Arial" w:cs="Arial"/>
                <w:sz w:val="28"/>
                <w:szCs w:val="28"/>
              </w:rPr>
              <w:t>екабрь</w:t>
            </w:r>
            <w:r>
              <w:rPr>
                <w:rFonts w:ascii="Arial" w:hAnsi="Arial" w:cs="Arial"/>
                <w:sz w:val="28"/>
                <w:szCs w:val="28"/>
              </w:rPr>
              <w:t xml:space="preserve"> - январь</w:t>
            </w:r>
          </w:p>
        </w:tc>
        <w:tc>
          <w:tcPr>
            <w:tcW w:w="4113" w:type="dxa"/>
          </w:tcPr>
          <w:p w:rsidR="00B33339" w:rsidRPr="0024543D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543D">
              <w:rPr>
                <w:rFonts w:ascii="Arial" w:hAnsi="Arial" w:cs="Arial"/>
                <w:sz w:val="28"/>
                <w:szCs w:val="28"/>
              </w:rPr>
              <w:t>Торжественное вручение удостоверений членам Общественной молодежной палаты при Думе Тюменского муниципального района</w:t>
            </w:r>
          </w:p>
        </w:tc>
        <w:tc>
          <w:tcPr>
            <w:tcW w:w="3510" w:type="dxa"/>
          </w:tcPr>
          <w:p w:rsidR="00B33339" w:rsidRPr="0024543D" w:rsidRDefault="00B33339" w:rsidP="000E73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543D">
              <w:rPr>
                <w:rFonts w:ascii="Arial" w:hAnsi="Arial" w:cs="Arial"/>
                <w:sz w:val="28"/>
                <w:szCs w:val="28"/>
              </w:rPr>
              <w:t>Управление по спорту и молодежной политике Администрации Тюменского муниципального района</w:t>
            </w:r>
          </w:p>
        </w:tc>
      </w:tr>
    </w:tbl>
    <w:p w:rsidR="0053189C" w:rsidRDefault="0053189C"/>
    <w:sectPr w:rsidR="0053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DC"/>
    <w:rsid w:val="0008513F"/>
    <w:rsid w:val="0053189C"/>
    <w:rsid w:val="006806EE"/>
    <w:rsid w:val="00704BDC"/>
    <w:rsid w:val="00B33339"/>
    <w:rsid w:val="00B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3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3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Krokoz™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Бейсембаева Сауле Викторовна</dc:creator>
  <cp:lastModifiedBy>admin</cp:lastModifiedBy>
  <cp:revision>2</cp:revision>
  <dcterms:created xsi:type="dcterms:W3CDTF">2021-11-13T08:07:00Z</dcterms:created>
  <dcterms:modified xsi:type="dcterms:W3CDTF">2021-11-13T08:07:00Z</dcterms:modified>
</cp:coreProperties>
</file>