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C" w:rsidRPr="004734DC" w:rsidRDefault="00AC31A3" w:rsidP="004734DC">
      <w:pPr>
        <w:spacing w:line="240" w:lineRule="auto"/>
        <w:rPr>
          <w:rFonts w:ascii="Times New Roman" w:hAnsi="Times New Roman" w:cs="Times New Roman"/>
        </w:rPr>
      </w:pPr>
      <w:r w:rsidRPr="0065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34DC" w:rsidRPr="004734DC" w:rsidRDefault="004734DC" w:rsidP="004734DC">
      <w:pPr>
        <w:spacing w:line="240" w:lineRule="auto"/>
        <w:jc w:val="center"/>
        <w:rPr>
          <w:rFonts w:ascii="Times New Roman" w:hAnsi="Times New Roman" w:cs="Times New Roman"/>
        </w:rPr>
      </w:pPr>
      <w:r w:rsidRPr="004734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DC" w:rsidRPr="004734DC" w:rsidRDefault="004734DC" w:rsidP="000637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4734DC" w:rsidRPr="004734DC" w:rsidRDefault="004734DC" w:rsidP="000637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4734DC" w:rsidRPr="004734DC" w:rsidRDefault="004734DC" w:rsidP="000637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4734DC" w:rsidRPr="004734DC" w:rsidRDefault="004734DC" w:rsidP="0006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34DC" w:rsidRPr="004734DC" w:rsidRDefault="004734DC" w:rsidP="00473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4DC">
        <w:rPr>
          <w:rFonts w:ascii="Times New Roman" w:hAnsi="Times New Roman" w:cs="Times New Roman"/>
          <w:sz w:val="28"/>
          <w:szCs w:val="28"/>
        </w:rPr>
        <w:t>_____________2021 г.</w:t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</w:r>
      <w:r w:rsidRPr="004734DC">
        <w:rPr>
          <w:rFonts w:ascii="Times New Roman" w:hAnsi="Times New Roman" w:cs="Times New Roman"/>
          <w:sz w:val="28"/>
          <w:szCs w:val="28"/>
        </w:rPr>
        <w:tab/>
        <w:t xml:space="preserve">                                №____  </w:t>
      </w:r>
    </w:p>
    <w:p w:rsidR="004734DC" w:rsidRPr="004734DC" w:rsidRDefault="004734DC" w:rsidP="004734D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734DC">
        <w:rPr>
          <w:rFonts w:ascii="Times New Roman" w:hAnsi="Times New Roman" w:cs="Times New Roman"/>
        </w:rPr>
        <w:t>рп</w:t>
      </w:r>
      <w:proofErr w:type="spellEnd"/>
      <w:r w:rsidRPr="004734DC">
        <w:rPr>
          <w:rFonts w:ascii="Times New Roman" w:hAnsi="Times New Roman" w:cs="Times New Roman"/>
        </w:rPr>
        <w:t>. Боровский</w:t>
      </w:r>
    </w:p>
    <w:p w:rsidR="004734DC" w:rsidRDefault="004734DC" w:rsidP="004734DC">
      <w:pPr>
        <w:spacing w:after="0" w:line="240" w:lineRule="auto"/>
        <w:rPr>
          <w:rFonts w:ascii="Times New Roman" w:hAnsi="Times New Roman" w:cs="Times New Roman"/>
        </w:rPr>
      </w:pPr>
      <w:r w:rsidRPr="004734D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734DC">
        <w:rPr>
          <w:rFonts w:ascii="Times New Roman" w:hAnsi="Times New Roman" w:cs="Times New Roman"/>
        </w:rPr>
        <w:t>Тюменского муниципального района</w:t>
      </w:r>
    </w:p>
    <w:p w:rsidR="000637E8" w:rsidRDefault="000637E8" w:rsidP="004734DC">
      <w:pPr>
        <w:spacing w:after="0" w:line="240" w:lineRule="auto"/>
        <w:rPr>
          <w:rFonts w:ascii="Times New Roman" w:hAnsi="Times New Roman" w:cs="Times New Roman"/>
        </w:rPr>
      </w:pPr>
    </w:p>
    <w:p w:rsidR="000637E8" w:rsidRPr="00030B90" w:rsidRDefault="000637E8" w:rsidP="000637E8">
      <w:pPr>
        <w:spacing w:after="0" w:line="240" w:lineRule="auto"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030B9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Проект вносится Главой муниципального образования</w:t>
      </w:r>
    </w:p>
    <w:p w:rsidR="002332D3" w:rsidRPr="00030B90" w:rsidRDefault="00AC31A3" w:rsidP="004734DC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030B9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45163" w:rsidRPr="004734DC" w:rsidTr="002332D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332D3" w:rsidRPr="004734DC" w:rsidRDefault="00171318" w:rsidP="0017131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734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утверждении Положения о порядке реализации право</w:t>
            </w:r>
            <w:r w:rsidR="004734DC" w:rsidRPr="004734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творческой инициативы граждан в</w:t>
            </w:r>
            <w:r w:rsidRPr="004734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муниципальном образовании</w:t>
            </w:r>
            <w:r w:rsidR="004734DC" w:rsidRPr="004734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поселок Боровский</w:t>
            </w:r>
          </w:p>
        </w:tc>
      </w:tr>
    </w:tbl>
    <w:p w:rsidR="002332D3" w:rsidRPr="004734DC" w:rsidRDefault="002332D3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734DC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2332D3" w:rsidRPr="004734DC" w:rsidRDefault="002332D3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3092" w:rsidRPr="004734DC" w:rsidRDefault="002332D3" w:rsidP="009A0C87">
      <w:pPr>
        <w:widowControl w:val="0"/>
        <w:tabs>
          <w:tab w:val="left" w:pos="1343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734DC">
        <w:rPr>
          <w:rFonts w:ascii="Arial" w:eastAsia="Times New Roman" w:hAnsi="Arial" w:cs="Arial"/>
          <w:sz w:val="26"/>
          <w:szCs w:val="26"/>
          <w:lang w:eastAsia="ru-RU"/>
        </w:rPr>
        <w:br w:type="textWrapping" w:clear="all"/>
      </w:r>
    </w:p>
    <w:p w:rsidR="002332D3" w:rsidRPr="004734DC" w:rsidRDefault="00671B70" w:rsidP="00942BFD">
      <w:pPr>
        <w:widowControl w:val="0"/>
        <w:tabs>
          <w:tab w:val="left" w:pos="1343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26 Федерального закона от 06.10.2003 №</w:t>
      </w:r>
      <w:r w:rsidR="004E3E59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734DC">
        <w:rPr>
          <w:rFonts w:ascii="Arial" w:eastAsia="Times New Roman" w:hAnsi="Arial" w:cs="Arial"/>
          <w:sz w:val="26"/>
          <w:szCs w:val="26"/>
          <w:lang w:eastAsia="ru-RU"/>
        </w:rPr>
        <w:t>131-ФЗ «Об общих принципах организации местного самоуправления в Россий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>ской Федерации», руководствуясь Уставом</w:t>
      </w:r>
      <w:r w:rsidR="002332D3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="00857E43" w:rsidRPr="004734DC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Боровский, Дума</w:t>
      </w:r>
      <w:r w:rsidR="002332D3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="00857E43" w:rsidRPr="004734DC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2332D3" w:rsidRPr="004734DC" w:rsidRDefault="002332D3" w:rsidP="000637E8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117727" w:rsidRPr="004734DC" w:rsidRDefault="008C55F4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Положение </w:t>
      </w:r>
      <w:r w:rsidR="00B428C7" w:rsidRPr="004734DC">
        <w:rPr>
          <w:rFonts w:ascii="Arial" w:eastAsia="Times New Roman" w:hAnsi="Arial" w:cs="Arial"/>
          <w:sz w:val="26"/>
          <w:szCs w:val="26"/>
          <w:lang w:eastAsia="ru-RU"/>
        </w:rPr>
        <w:t>о порядке реализации правотворческо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>й инициативы граждан в</w:t>
      </w:r>
      <w:r w:rsidR="00B428C7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образовании</w:t>
      </w:r>
      <w:r w:rsidR="004734DC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AD4707" w:rsidRPr="004734D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согласно приложению </w:t>
      </w:r>
      <w:r w:rsidR="00B85826" w:rsidRPr="004734DC">
        <w:rPr>
          <w:rFonts w:ascii="Arial" w:eastAsia="Times New Roman" w:hAnsi="Arial" w:cs="Arial"/>
          <w:sz w:val="26"/>
          <w:szCs w:val="26"/>
          <w:lang w:eastAsia="ru-RU"/>
        </w:rPr>
        <w:t xml:space="preserve">к </w:t>
      </w:r>
      <w:r w:rsidR="00117727" w:rsidRPr="004734DC">
        <w:rPr>
          <w:rFonts w:ascii="Arial" w:eastAsia="Times New Roman" w:hAnsi="Arial" w:cs="Arial"/>
          <w:sz w:val="26"/>
          <w:szCs w:val="26"/>
          <w:lang w:eastAsia="ru-RU"/>
        </w:rPr>
        <w:t>настоящему решению.</w:t>
      </w:r>
    </w:p>
    <w:p w:rsidR="004734DC" w:rsidRPr="004734DC" w:rsidRDefault="004734DC" w:rsidP="004734D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34DC">
        <w:rPr>
          <w:rFonts w:ascii="Arial" w:hAnsi="Arial" w:cs="Arial"/>
          <w:sz w:val="26"/>
          <w:szCs w:val="26"/>
        </w:rPr>
        <w:t xml:space="preserve">2. Обнародовать настоящее решение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Pr="004734DC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4734DC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4734DC" w:rsidRDefault="004734DC" w:rsidP="004734D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734D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734DC">
        <w:rPr>
          <w:rFonts w:ascii="Arial" w:hAnsi="Arial" w:cs="Arial"/>
          <w:sz w:val="26"/>
          <w:szCs w:val="26"/>
        </w:rPr>
        <w:t>Контроль за</w:t>
      </w:r>
      <w:proofErr w:type="gramEnd"/>
      <w:r w:rsidRPr="004734D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</w:t>
      </w:r>
      <w:r w:rsidRPr="004734DC">
        <w:rPr>
          <w:rFonts w:ascii="Arial" w:hAnsi="Arial" w:cs="Arial"/>
          <w:sz w:val="26"/>
          <w:szCs w:val="26"/>
          <w:lang w:eastAsia="ru-RU"/>
        </w:rPr>
        <w:t xml:space="preserve">по </w:t>
      </w:r>
      <w:r w:rsidRPr="004734DC">
        <w:rPr>
          <w:rFonts w:ascii="Arial" w:hAnsi="Arial" w:cs="Arial"/>
          <w:sz w:val="26"/>
          <w:szCs w:val="26"/>
        </w:rPr>
        <w:t>экономическому развитию, бюджету, финансам, налогам, местному самоуправлению и правотворчеству.</w:t>
      </w:r>
    </w:p>
    <w:p w:rsidR="004734DC" w:rsidRPr="00336280" w:rsidRDefault="004734DC" w:rsidP="004734D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734DC" w:rsidRPr="00336280" w:rsidRDefault="004734DC" w:rsidP="004734DC">
      <w:pPr>
        <w:jc w:val="both"/>
        <w:rPr>
          <w:rFonts w:ascii="Arial" w:hAnsi="Arial" w:cs="Arial"/>
          <w:sz w:val="26"/>
          <w:szCs w:val="26"/>
        </w:rPr>
      </w:pPr>
      <w:r w:rsidRPr="00336280"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B10F99" w:rsidRDefault="004734DC" w:rsidP="00056149">
      <w:pPr>
        <w:rPr>
          <w:rFonts w:ascii="Arial" w:hAnsi="Arial" w:cs="Arial"/>
          <w:sz w:val="26"/>
          <w:szCs w:val="26"/>
        </w:rPr>
      </w:pPr>
      <w:r w:rsidRPr="00336280">
        <w:rPr>
          <w:rFonts w:ascii="Arial" w:hAnsi="Arial" w:cs="Arial"/>
          <w:sz w:val="26"/>
          <w:szCs w:val="26"/>
        </w:rPr>
        <w:t xml:space="preserve">Председатель Думы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В.Н. Самохвалов</w:t>
      </w:r>
    </w:p>
    <w:p w:rsidR="000637E8" w:rsidRDefault="000637E8" w:rsidP="00056149">
      <w:pPr>
        <w:rPr>
          <w:rFonts w:ascii="Arial" w:hAnsi="Arial" w:cs="Arial"/>
          <w:sz w:val="26"/>
          <w:szCs w:val="26"/>
        </w:rPr>
      </w:pPr>
    </w:p>
    <w:p w:rsidR="004F4E25" w:rsidRPr="00030B90" w:rsidRDefault="004F4E25" w:rsidP="009A0C87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0B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4E25" w:rsidRPr="00030B90" w:rsidRDefault="004F4E25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4F4E25" w:rsidRPr="00030B90" w:rsidRDefault="004F4E25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57E43"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4734DC" w:rsidRPr="00030B90" w:rsidRDefault="004734DC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Боровский</w:t>
      </w:r>
    </w:p>
    <w:p w:rsidR="004F4E25" w:rsidRPr="00030B90" w:rsidRDefault="007C390D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26.05.2021 </w:t>
      </w:r>
      <w:r w:rsidR="004F4E25" w:rsidRPr="00030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5D14EC" w:rsidRPr="00385A42" w:rsidRDefault="005D14EC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1AEB" w:rsidRPr="00385A42" w:rsidRDefault="008C1AEB" w:rsidP="009A0C8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P34"/>
      <w:bookmarkEnd w:id="0"/>
    </w:p>
    <w:p w:rsidR="002E0D32" w:rsidRPr="00385A42" w:rsidRDefault="008C55F4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Положение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о порядке реализации правотворческой инициативы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граждан в  муниципальном образовании</w:t>
      </w:r>
      <w:r w:rsidR="004734DC"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поселок </w:t>
      </w:r>
      <w:proofErr w:type="spellStart"/>
      <w:r w:rsidR="004734DC"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Боровкий</w:t>
      </w:r>
      <w:proofErr w:type="spellEnd"/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Статья 1. Общие положения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1. Настоящее Положение о порядке реализации правотворческой инициативы граждан в</w:t>
      </w:r>
      <w:r w:rsidR="004734DC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муниципальном образовании</w:t>
      </w:r>
      <w:r w:rsidR="004734DC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(далее - Положение) регулирует порядок реализации правотворческой инициативы граждан (далее - правотворческая инициатива), принятие к рассмотрению и рассмотрение проектов муниципальных правовых актов, внесенных гражданами.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2. Правотворческая инициатива является формой непосредственного участия населения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в осуществ</w:t>
      </w:r>
      <w:r w:rsidR="004734DC" w:rsidRPr="00385A42">
        <w:rPr>
          <w:rFonts w:ascii="Arial" w:eastAsia="Times New Roman" w:hAnsi="Arial" w:cs="Arial"/>
          <w:sz w:val="26"/>
          <w:szCs w:val="26"/>
          <w:lang w:eastAsia="ru-RU"/>
        </w:rPr>
        <w:t>лении местного самоуправления в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образовании</w:t>
      </w:r>
      <w:r w:rsidR="004734DC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(далее – муниципальное образование).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3. В порядке реализации Положения под правотворческой инициативой понимается право граждан, обладающих избирательным правом, проживающих на территории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, вносить проекты муниципальных правовых актов на рассмотрение органов местного самоуправления или должностных лиц местного самоуправления, к компетенции которых относится принятие соответствующего муниципального правового акта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4. Правотворческая инициатива может быть реализована путем внесения в орган местного самоуправления или должностному лицу местного самоуправления, к компетенции которых относится принятие соответствующего акта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1) проектов муниципальных правовых актов по вопросам местного значения;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2) проектов муниципальных правовых актов о внесении изменений и (или) дополнений в действующие муниципальные правовые акты по вопросам местного значения;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3) проектов муниципальных правовых актов о признании утратившими силу ранее принятых муниципальных правовых актов по вопросам местного значения.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Статья 2. Порядок формирования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инициативной группы граждан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E0D32" w:rsidRPr="00385A42" w:rsidRDefault="002E0D32" w:rsidP="00FF5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57"/>
      <w:bookmarkEnd w:id="1"/>
      <w:r w:rsidRPr="00385A42">
        <w:rPr>
          <w:rFonts w:ascii="Arial" w:eastAsia="Times New Roman" w:hAnsi="Arial" w:cs="Arial"/>
          <w:sz w:val="26"/>
          <w:szCs w:val="26"/>
          <w:lang w:eastAsia="ru-RU"/>
        </w:rPr>
        <w:t>1. С правотворческой инициативой вправе выступить инициативная группа граждан, минимальная численность которой составляет</w:t>
      </w:r>
      <w:r w:rsidR="00385A42">
        <w:rPr>
          <w:rFonts w:ascii="Arial" w:eastAsia="Times New Roman" w:hAnsi="Arial" w:cs="Arial"/>
          <w:sz w:val="26"/>
          <w:szCs w:val="26"/>
          <w:lang w:eastAsia="ru-RU"/>
        </w:rPr>
        <w:t xml:space="preserve"> 300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 из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числа жителей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, обладающих избирательным правом</w:t>
      </w:r>
      <w:r w:rsidR="00CF6A93" w:rsidRPr="00385A4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FF5D67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2. Формирование инициативной группы граждан осуществляется на основе добровольного волеизъявления граждан, путем включения их в список инициативной группы граждан.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При создании инициативной группы граждан определяются ее члены, уполномоченные представлять инициативную группу граждан при внесении и рассмотрении проекта муниципального правового акта, численностью не более 3 (трех) человек (далее - представители инициативной группы).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3. Список инициативной группы граждан составляется по форме согласно приложению к настоящему Положению.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Статья 3. Внесение проекта муниципального правового акта в целях реализации правотворческой инициативы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правотворческой инициативы представители инициативной группы направляют в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дминистрацию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(далее – Администрация), если издание соответствующего акта относится к компетенции Главы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r w:rsidR="007E61F0" w:rsidRPr="00385A42">
        <w:rPr>
          <w:rFonts w:ascii="Arial" w:hAnsi="Arial" w:cs="Arial"/>
          <w:sz w:val="26"/>
          <w:szCs w:val="26"/>
        </w:rPr>
        <w:t xml:space="preserve">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или Администрации, либо в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думу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образования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(далее – Дума), если принятие соответствующего акта относится к компетенции Думы, обращение о рассмотрении проекта муниципального правового акта (далее - обращение).</w:t>
      </w:r>
      <w:proofErr w:type="gramEnd"/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, Председатель Думы организуют дальнейшее рассмотрение поступивших документов в установленном муниципальными правовыми актами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порядке их подготовки и принятия.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2. Обращение подписывается представителями инициативной группы. В обращении указывается докладчик, который будет представлять проект муниципального правового акта при его рассмотрении органом местного самоуправления или должностным лицом местного самоуправления, к компетенции которого относится принятие соответствующего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3. К обращению прилагаются следующие документы: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проект муниципального правового акта на бумажном носителе и в электронном виде;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пояснительная записка к проекту муниципального правового акта, подписанная разработчиком (с указанием фамилии и инициалов, занимаемой должности, подписи, расшифровки подписи, контактного телефона), содержащая правовое обоснование и необходимость его принятия, изложение его концепции. Отдельным пунктом в пояснительной записке определяется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внесенного проекта муниципального правового акта (при отсутствии таких актов делается соответствующая запись в пояснительной записке);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актуализированную редакцию муниципального правового акта, с выделенными изменениями (дополнениями) в тексте, в случае внесения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изменений (дополнений) в действующий муниципальный правовой акт, совместно с действующей редакцией муниципального правового акта;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финансово-экономическое обоснование, в случае внесения проекта правового акта, реализация которого потребует материальных и финансовых затрат из бюджета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список инициативной группы граждан (оригинал).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Проекты муниципальных правовых актов по вопросам бюджета, налогов, сборов,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иного правового акта, предусматривающего расходы из бюджета муниципального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или влияющих на формирование и исполнение бюджета вносятся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только при наличии заключения Главы </w:t>
      </w:r>
      <w:r w:rsidR="007E61F0" w:rsidRPr="00385A42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4. Обращение и приложенные к нему документы регистрируется в соответствии с муниципальным правовым актом по делопроизводству и электронному документообороту соответствующего органа местного самоуправления муниципального </w:t>
      </w:r>
      <w:r w:rsidR="002950E5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5. Орган местного самоуправления в течение 20 (двадцати) дней со дня регистрации обращения проводит проверку достоверности полученных документов</w:t>
      </w:r>
      <w:r w:rsidRPr="00385A42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Проверка достоверности полученных документов заключается в проверке их соответствия требованиям настоящего Положения, предъявляемых к численности инициативной группы граждан, к перечню документов, прилагаемых к проекту муниципального правового акта, вносимому в порядке реализации правотворческой инициативы граждан, достоверности сведений в списке инициативной группы граждан по внесению проекта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>В случае нарушения требований настоящего Положения, предъявляемых к численности инициативной группы граждан, к перечню документов, прилагаемых к проекту муниципального правового акта, вносимому в порядке реализации правотворческой инициативы граждан, а так же в случае обнаружения недостоверных сведений в списке инициативной группы граждан по внесению проекта муниципального правового акта, обращение с приложенными к нему документами возвращается представителям инициативной группы с письменным мотивированным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обоснованием отказа в его принятии в срок, не превышающий 3 (трех) дней со дня завершения проверки, предусмотренной частью 5 настоящей статьи.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7. О принятии обращения и приложенных к нему документов к рассмотрению представители инициативной группы письменно извещаются в срок, не превышающий 3 (трех) дней со дня завершения проверки, предусмотренной частью 5 настоящей статьи.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8. Отказ в принятии обращения и приложенных к нему документов не является препятствием для повторного внесения инициативной группой граждан проекта муниципального правового акта в порядке реализации правотворческой инициативы при условии устранения нарушений, повлекших отказ.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9.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если проект муниципального правового акта внесен в орган местного самоуправления или должностному лицу местного самоуправления, к компетенции которых не относится принятие соответствующего акта, обращение со всеми документами направляется в течение 7 (семи) дней со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дня регистрации в соответствующий орган местного самоуправления или должностному лицу местного самоуправления, к компетенции которого относится принятие представленного проекта муниципального правового акта, с уведомлением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представителей инициативной группы о переадресации обращения.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Статья 4. Рассмотрение проекта муниципального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правового акта, внесенного в порядке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правотворческой инициативы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Проект муниципального правового акта, внесенный в порядке реализации правотворческой инициативы, в течение 3 (трех)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акта, в соответствии с требованиями нормативных правовых актов муниципального </w:t>
      </w:r>
      <w:r w:rsidR="002950E5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, регламентирующих порядок принятия правовых актов.</w:t>
      </w:r>
      <w:proofErr w:type="gramEnd"/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2. Не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>позднее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чем за 7 (семь) дней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самоуправления, к компетенции которых относится принятие муниципального правового акта, в письменной форме уведомляет представителей инициативной группы о дате и времени рассмотрения представленного проекта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3. Проект муниципального правового акта представляет докладчик, указанный в обращении к представленному проекту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Представители инициативной группы имеют право доклада или содоклада по рассматриваемому проекту муниципального правового акта, им предоставляется возможность давать свои пояснения, замечания и предложения.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4. В случае если принятие муниципального правового акта, проект которого внесен в порядке реализации правотворческой инициатив</w:t>
      </w:r>
      <w:r w:rsidR="002950E5" w:rsidRPr="00385A42">
        <w:rPr>
          <w:rFonts w:ascii="Arial" w:eastAsia="Times New Roman" w:hAnsi="Arial" w:cs="Arial"/>
          <w:sz w:val="26"/>
          <w:szCs w:val="26"/>
          <w:lang w:eastAsia="ru-RU"/>
        </w:rPr>
        <w:t>ы, относится к компетенции Думы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, указанный проект рассматрива</w:t>
      </w:r>
      <w:r w:rsidR="002950E5" w:rsidRPr="00385A42">
        <w:rPr>
          <w:rFonts w:ascii="Arial" w:eastAsia="Times New Roman" w:hAnsi="Arial" w:cs="Arial"/>
          <w:sz w:val="26"/>
          <w:szCs w:val="26"/>
          <w:lang w:eastAsia="ru-RU"/>
        </w:rPr>
        <w:t>ется на открытом заседании Думы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b/>
          <w:sz w:val="26"/>
          <w:szCs w:val="26"/>
          <w:lang w:eastAsia="ru-RU"/>
        </w:rPr>
        <w:t>Статья 5. Решение по результатам рассмотрения проекта муниципального правового акта, внесенного в порядке правотворческой инициативы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1. По результатам рассмотрения проекта муниципального правового акта соответствующий орган местного самоуправления или должностное лицо местного самоуправления, к компетенции которого относится принятие соответствующего акта, принимает одно из следующих решений: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1) о принятии муниципального правового акта;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>2) об отклонении проекта муниципального правового акта.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Муниципальный правовой акт, принятый органом местного самоуправления или должностным лицом местного самоуправления, по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результатам рассмотрения проекта муниципального правового акта, внесенного в порядке правотворческой инициативы, вступает в силу в порядке, установленном Уставом муниципального </w:t>
      </w:r>
      <w:r w:rsidR="00947BBC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, за исключением муниципальных нормативных правовых актов о налогах и сборах, принятых Думой о налогах и сборах, которые вступают в силу в соответствии с Налоговым </w:t>
      </w:r>
      <w:hyperlink r:id="rId8" w:history="1">
        <w:r w:rsidRPr="00385A42">
          <w:rPr>
            <w:rFonts w:ascii="Arial" w:eastAsia="Times New Roman" w:hAnsi="Arial" w:cs="Arial"/>
            <w:sz w:val="26"/>
            <w:szCs w:val="26"/>
            <w:lang w:eastAsia="ru-RU"/>
          </w:rPr>
          <w:t>кодексом</w:t>
        </w:r>
      </w:hyperlink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Федерации.</w:t>
      </w:r>
      <w:proofErr w:type="gramEnd"/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в течение 10 (десяти) дней со дня принятия решения доводится до сведения внесшей его инициативной группы граждан официально в письменной форме путем направления в адрес представителей инициативной группы. 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3. Решение, принятое по результатам </w:t>
      </w:r>
      <w:proofErr w:type="gramStart"/>
      <w:r w:rsidRPr="00385A42">
        <w:rPr>
          <w:rFonts w:ascii="Arial" w:eastAsia="Times New Roman" w:hAnsi="Arial" w:cs="Arial"/>
          <w:sz w:val="26"/>
          <w:szCs w:val="26"/>
          <w:lang w:eastAsia="ru-RU"/>
        </w:rPr>
        <w:t>рассмотрения проекта муниципального правового акта, внесенного в порядке реализации правотворческой инициативы граждан может</w:t>
      </w:r>
      <w:proofErr w:type="gramEnd"/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быть обжаловано в судебном порядке.</w:t>
      </w:r>
    </w:p>
    <w:p w:rsidR="002E0D32" w:rsidRPr="00385A42" w:rsidRDefault="002E0D32" w:rsidP="002E0D32">
      <w:pPr>
        <w:widowControl w:val="0"/>
        <w:autoSpaceDE w:val="0"/>
        <w:autoSpaceDN w:val="0"/>
        <w:spacing w:before="220" w:after="0" w:line="240" w:lineRule="auto"/>
        <w:ind w:left="5670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_GoBack"/>
      <w:bookmarkEnd w:id="2"/>
      <w:r w:rsidRPr="00385A42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6"/>
          <w:szCs w:val="26"/>
          <w:lang w:eastAsia="ru-RU"/>
        </w:rPr>
      </w:pP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к Положению о порядке реализации правотворческой инициативы граждан в </w:t>
      </w:r>
      <w:r w:rsidR="00947BBC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муниципальном </w:t>
      </w:r>
      <w:r w:rsidR="00947BBC" w:rsidRPr="00385A42">
        <w:rPr>
          <w:rFonts w:ascii="Arial" w:eastAsia="Times New Roman" w:hAnsi="Arial" w:cs="Arial"/>
          <w:sz w:val="26"/>
          <w:szCs w:val="26"/>
          <w:lang w:eastAsia="ru-RU"/>
        </w:rPr>
        <w:t>образовании</w:t>
      </w:r>
      <w:r w:rsidR="00CF6A93" w:rsidRPr="00385A42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2E0D32" w:rsidRPr="00385A42" w:rsidRDefault="002E0D32" w:rsidP="002E0D32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Список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инициативной группы граждан по внесению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проекта муниципального правового акта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______________________________________________________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(наименование муниципального правового акта)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 xml:space="preserve">       Мы, нижеподписавшиеся, ознакомлены с текстом проекта муниципального правового акта ______________________________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 xml:space="preserve">                                       (наименование муниципального правового акта)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 xml:space="preserve">и поддерживаем его внесение </w:t>
      </w:r>
      <w:proofErr w:type="gramStart"/>
      <w:r w:rsidRPr="00385A42">
        <w:rPr>
          <w:rFonts w:ascii="Arial" w:eastAsia="Calibri" w:hAnsi="Arial" w:cs="Arial"/>
          <w:sz w:val="26"/>
          <w:szCs w:val="26"/>
        </w:rPr>
        <w:t>в</w:t>
      </w:r>
      <w:proofErr w:type="gramEnd"/>
      <w:r w:rsidRPr="00385A42">
        <w:rPr>
          <w:rFonts w:ascii="Arial" w:eastAsia="Calibri" w:hAnsi="Arial" w:cs="Arial"/>
          <w:sz w:val="26"/>
          <w:szCs w:val="26"/>
        </w:rPr>
        <w:t xml:space="preserve"> _____________________________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(орган местного самоуправления, в который вносится проект)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385A42">
        <w:rPr>
          <w:rFonts w:ascii="Arial" w:eastAsia="Calibri" w:hAnsi="Arial" w:cs="Arial"/>
          <w:sz w:val="26"/>
          <w:szCs w:val="26"/>
        </w:rPr>
        <w:t>в порядке реализации правотворческой инициативы граждан</w:t>
      </w:r>
    </w:p>
    <w:p w:rsidR="002E0D32" w:rsidRPr="00385A42" w:rsidRDefault="002E0D32" w:rsidP="002E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247"/>
        <w:gridCol w:w="1640"/>
        <w:gridCol w:w="1134"/>
        <w:gridCol w:w="1985"/>
        <w:gridCol w:w="854"/>
      </w:tblGrid>
      <w:tr w:rsidR="002E0D32" w:rsidRPr="00385A42" w:rsidTr="00170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 xml:space="preserve">№ </w:t>
            </w:r>
            <w:proofErr w:type="gramStart"/>
            <w:r w:rsidRPr="00385A42">
              <w:rPr>
                <w:rFonts w:ascii="Arial" w:eastAsia="Calibri" w:hAnsi="Arial" w:cs="Arial"/>
                <w:sz w:val="26"/>
                <w:szCs w:val="26"/>
              </w:rPr>
              <w:t>п</w:t>
            </w:r>
            <w:proofErr w:type="gramEnd"/>
            <w:r w:rsidRPr="00385A42">
              <w:rPr>
                <w:rFonts w:ascii="Arial" w:eastAsia="Calibri" w:hAnsi="Arial" w:cs="Arial"/>
                <w:sz w:val="26"/>
                <w:szCs w:val="26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Фамилия, имя, отчество (последнее - при наличии)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Дата, месяц, год рождения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Адрес места жительства</w:t>
            </w:r>
          </w:p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(регистрации)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Подпись, дата 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 xml:space="preserve">Подпись о согласии на обработку персональных данных в соответствии с Федеральным </w:t>
            </w:r>
            <w:hyperlink r:id="rId9" w:history="1">
              <w:r w:rsidRPr="00385A42">
                <w:rPr>
                  <w:rFonts w:ascii="Arial" w:eastAsia="Calibri" w:hAnsi="Arial" w:cs="Arial"/>
                  <w:sz w:val="26"/>
                  <w:szCs w:val="26"/>
                </w:rPr>
                <w:t>законом</w:t>
              </w:r>
            </w:hyperlink>
            <w:r w:rsidRPr="00385A42">
              <w:rPr>
                <w:rFonts w:ascii="Arial" w:eastAsia="Calibri" w:hAnsi="Arial" w:cs="Arial"/>
                <w:sz w:val="26"/>
                <w:szCs w:val="26"/>
              </w:rPr>
              <w:t xml:space="preserve"> от 27.07.2006 № 152-ФЗ «О персональных </w:t>
            </w:r>
            <w:r w:rsidRPr="00385A42">
              <w:rPr>
                <w:rFonts w:ascii="Arial" w:eastAsia="Calibri" w:hAnsi="Arial" w:cs="Arial"/>
                <w:sz w:val="26"/>
                <w:szCs w:val="26"/>
              </w:rPr>
              <w:lastRenderedPageBreak/>
              <w:t>данных» (сбор (получение), запись, хранение, обезличивание)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lastRenderedPageBreak/>
              <w:t>Примечание &lt;*&gt;</w:t>
            </w:r>
          </w:p>
        </w:tc>
      </w:tr>
      <w:tr w:rsidR="002E0D32" w:rsidRPr="00385A42" w:rsidTr="00170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lastRenderedPageBreak/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2E0D32" w:rsidRPr="00385A42" w:rsidTr="00170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85A42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385A42" w:rsidRDefault="002E0D32" w:rsidP="001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</w:tbl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 xml:space="preserve">    Подписной лист удостоверяем: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>представители инициативной группы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>__________________________________________________________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(Ф.И.О., дата, подпись)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>------------------------------------------------------------------------------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85A42">
        <w:rPr>
          <w:rFonts w:ascii="Arial" w:eastAsia="Times New Roman" w:hAnsi="Arial" w:cs="Arial"/>
          <w:sz w:val="26"/>
          <w:szCs w:val="26"/>
          <w:lang w:eastAsia="zh-CN"/>
        </w:rPr>
        <w:t>&lt;*&gt; В графе «Примечание» указывается, что гражданин является представителем инициативной группы, его контактный телефон</w:t>
      </w: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2E0D32" w:rsidRPr="00385A42" w:rsidRDefault="002E0D32" w:rsidP="002E0D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9574C4" w:rsidRPr="00385A42" w:rsidRDefault="009574C4" w:rsidP="00303A5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9574C4" w:rsidRPr="00385A42" w:rsidSect="00022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B3"/>
    <w:multiLevelType w:val="hybridMultilevel"/>
    <w:tmpl w:val="9FEA80DA"/>
    <w:lvl w:ilvl="0" w:tplc="E0F81B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8976BD"/>
    <w:multiLevelType w:val="hybridMultilevel"/>
    <w:tmpl w:val="7C3814CA"/>
    <w:lvl w:ilvl="0" w:tplc="EBAEF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D021B"/>
    <w:multiLevelType w:val="multilevel"/>
    <w:tmpl w:val="A4F257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E464742"/>
    <w:multiLevelType w:val="hybridMultilevel"/>
    <w:tmpl w:val="5030B5FA"/>
    <w:lvl w:ilvl="0" w:tplc="E8CA2A2C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EC55EB5"/>
    <w:multiLevelType w:val="hybridMultilevel"/>
    <w:tmpl w:val="4F028980"/>
    <w:lvl w:ilvl="0" w:tplc="79786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E6154"/>
    <w:multiLevelType w:val="hybridMultilevel"/>
    <w:tmpl w:val="2BC6C320"/>
    <w:lvl w:ilvl="0" w:tplc="F364D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47EB"/>
    <w:multiLevelType w:val="hybridMultilevel"/>
    <w:tmpl w:val="38EAEFD4"/>
    <w:lvl w:ilvl="0" w:tplc="ECB697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745BB4"/>
    <w:multiLevelType w:val="hybridMultilevel"/>
    <w:tmpl w:val="E230F0F8"/>
    <w:lvl w:ilvl="0" w:tplc="ED2412DC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F716C6"/>
    <w:multiLevelType w:val="hybridMultilevel"/>
    <w:tmpl w:val="BBE617B2"/>
    <w:lvl w:ilvl="0" w:tplc="8D268AE4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9358FD"/>
    <w:multiLevelType w:val="hybridMultilevel"/>
    <w:tmpl w:val="401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F60"/>
    <w:multiLevelType w:val="hybridMultilevel"/>
    <w:tmpl w:val="432699E6"/>
    <w:lvl w:ilvl="0" w:tplc="81E21D1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86714B"/>
    <w:multiLevelType w:val="hybridMultilevel"/>
    <w:tmpl w:val="62582978"/>
    <w:lvl w:ilvl="0" w:tplc="B6E6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2800"/>
    <w:multiLevelType w:val="hybridMultilevel"/>
    <w:tmpl w:val="EF5C50CC"/>
    <w:lvl w:ilvl="0" w:tplc="48F43FB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5CB9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F32523D"/>
    <w:multiLevelType w:val="hybridMultilevel"/>
    <w:tmpl w:val="E6947962"/>
    <w:lvl w:ilvl="0" w:tplc="36584BF0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1E14AE3"/>
    <w:multiLevelType w:val="hybridMultilevel"/>
    <w:tmpl w:val="D660D8F6"/>
    <w:lvl w:ilvl="0" w:tplc="F0CC8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2A539C"/>
    <w:multiLevelType w:val="hybridMultilevel"/>
    <w:tmpl w:val="F8903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F6B7F"/>
    <w:multiLevelType w:val="hybridMultilevel"/>
    <w:tmpl w:val="BE8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2596"/>
    <w:multiLevelType w:val="hybridMultilevel"/>
    <w:tmpl w:val="01FA426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>
    <w:nsid w:val="49701AE5"/>
    <w:multiLevelType w:val="hybridMultilevel"/>
    <w:tmpl w:val="A096024E"/>
    <w:lvl w:ilvl="0" w:tplc="C4DA8A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54744"/>
    <w:multiLevelType w:val="hybridMultilevel"/>
    <w:tmpl w:val="3C76CB7A"/>
    <w:lvl w:ilvl="0" w:tplc="F40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D710DF"/>
    <w:multiLevelType w:val="hybridMultilevel"/>
    <w:tmpl w:val="303E0024"/>
    <w:lvl w:ilvl="0" w:tplc="1334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D54F3"/>
    <w:multiLevelType w:val="hybridMultilevel"/>
    <w:tmpl w:val="A9F80700"/>
    <w:lvl w:ilvl="0" w:tplc="00DEB3C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4A862A98"/>
    <w:multiLevelType w:val="hybridMultilevel"/>
    <w:tmpl w:val="A226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F3DAF"/>
    <w:multiLevelType w:val="hybridMultilevel"/>
    <w:tmpl w:val="F1E80398"/>
    <w:lvl w:ilvl="0" w:tplc="45986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C90A38"/>
    <w:multiLevelType w:val="hybridMultilevel"/>
    <w:tmpl w:val="2594E09C"/>
    <w:lvl w:ilvl="0" w:tplc="989E77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F7AF9"/>
    <w:multiLevelType w:val="hybridMultilevel"/>
    <w:tmpl w:val="646AB1BA"/>
    <w:lvl w:ilvl="0" w:tplc="67DA917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7D0120C"/>
    <w:multiLevelType w:val="hybridMultilevel"/>
    <w:tmpl w:val="1532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1534B"/>
    <w:multiLevelType w:val="hybridMultilevel"/>
    <w:tmpl w:val="0436CA74"/>
    <w:lvl w:ilvl="0" w:tplc="0994C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186460"/>
    <w:multiLevelType w:val="multilevel"/>
    <w:tmpl w:val="4672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5B821CC"/>
    <w:multiLevelType w:val="hybridMultilevel"/>
    <w:tmpl w:val="71CA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60417"/>
    <w:multiLevelType w:val="hybridMultilevel"/>
    <w:tmpl w:val="EB5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B5A0C"/>
    <w:multiLevelType w:val="hybridMultilevel"/>
    <w:tmpl w:val="7312F844"/>
    <w:lvl w:ilvl="0" w:tplc="D2B03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136CCB"/>
    <w:multiLevelType w:val="hybridMultilevel"/>
    <w:tmpl w:val="0602F262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69285F39"/>
    <w:multiLevelType w:val="hybridMultilevel"/>
    <w:tmpl w:val="A4920704"/>
    <w:lvl w:ilvl="0" w:tplc="D7A8D45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ABD2C15"/>
    <w:multiLevelType w:val="hybridMultilevel"/>
    <w:tmpl w:val="1D92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C4691"/>
    <w:multiLevelType w:val="hybridMultilevel"/>
    <w:tmpl w:val="5FD8584C"/>
    <w:lvl w:ilvl="0" w:tplc="F18AC80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71461"/>
    <w:multiLevelType w:val="hybridMultilevel"/>
    <w:tmpl w:val="8EE0AA42"/>
    <w:lvl w:ilvl="0" w:tplc="55646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225981"/>
    <w:multiLevelType w:val="hybridMultilevel"/>
    <w:tmpl w:val="6420A032"/>
    <w:lvl w:ilvl="0" w:tplc="2758BC4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E4A96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D8077A5"/>
    <w:multiLevelType w:val="hybridMultilevel"/>
    <w:tmpl w:val="78641370"/>
    <w:lvl w:ilvl="0" w:tplc="DFD44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1"/>
  </w:num>
  <w:num w:numId="3">
    <w:abstractNumId w:val="14"/>
  </w:num>
  <w:num w:numId="4">
    <w:abstractNumId w:val="17"/>
  </w:num>
  <w:num w:numId="5">
    <w:abstractNumId w:val="27"/>
  </w:num>
  <w:num w:numId="6">
    <w:abstractNumId w:val="0"/>
  </w:num>
  <w:num w:numId="7">
    <w:abstractNumId w:val="35"/>
  </w:num>
  <w:num w:numId="8">
    <w:abstractNumId w:val="23"/>
  </w:num>
  <w:num w:numId="9">
    <w:abstractNumId w:val="22"/>
  </w:num>
  <w:num w:numId="10">
    <w:abstractNumId w:val="38"/>
  </w:num>
  <w:num w:numId="11">
    <w:abstractNumId w:val="29"/>
  </w:num>
  <w:num w:numId="12">
    <w:abstractNumId w:val="39"/>
  </w:num>
  <w:num w:numId="13">
    <w:abstractNumId w:val="30"/>
  </w:num>
  <w:num w:numId="14">
    <w:abstractNumId w:val="33"/>
  </w:num>
  <w:num w:numId="15">
    <w:abstractNumId w:val="13"/>
  </w:num>
  <w:num w:numId="16">
    <w:abstractNumId w:val="16"/>
  </w:num>
  <w:num w:numId="17">
    <w:abstractNumId w:val="3"/>
  </w:num>
  <w:num w:numId="18">
    <w:abstractNumId w:val="25"/>
  </w:num>
  <w:num w:numId="19">
    <w:abstractNumId w:val="28"/>
  </w:num>
  <w:num w:numId="20">
    <w:abstractNumId w:val="24"/>
  </w:num>
  <w:num w:numId="21">
    <w:abstractNumId w:val="31"/>
  </w:num>
  <w:num w:numId="22">
    <w:abstractNumId w:val="12"/>
  </w:num>
  <w:num w:numId="23">
    <w:abstractNumId w:val="11"/>
  </w:num>
  <w:num w:numId="24">
    <w:abstractNumId w:val="15"/>
  </w:num>
  <w:num w:numId="25">
    <w:abstractNumId w:val="5"/>
  </w:num>
  <w:num w:numId="26">
    <w:abstractNumId w:val="21"/>
  </w:num>
  <w:num w:numId="27">
    <w:abstractNumId w:val="40"/>
  </w:num>
  <w:num w:numId="28">
    <w:abstractNumId w:val="7"/>
  </w:num>
  <w:num w:numId="29">
    <w:abstractNumId w:val="18"/>
  </w:num>
  <w:num w:numId="30">
    <w:abstractNumId w:val="26"/>
  </w:num>
  <w:num w:numId="31">
    <w:abstractNumId w:val="20"/>
  </w:num>
  <w:num w:numId="32">
    <w:abstractNumId w:val="3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34"/>
  </w:num>
  <w:num w:numId="38">
    <w:abstractNumId w:val="10"/>
  </w:num>
  <w:num w:numId="39">
    <w:abstractNumId w:val="8"/>
  </w:num>
  <w:num w:numId="40">
    <w:abstractNumId w:val="6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C6F"/>
    <w:rsid w:val="00003FE4"/>
    <w:rsid w:val="00005023"/>
    <w:rsid w:val="00010AB5"/>
    <w:rsid w:val="000228DF"/>
    <w:rsid w:val="00022A3F"/>
    <w:rsid w:val="00023BB7"/>
    <w:rsid w:val="0002667C"/>
    <w:rsid w:val="00030B90"/>
    <w:rsid w:val="00042913"/>
    <w:rsid w:val="0005104F"/>
    <w:rsid w:val="00056149"/>
    <w:rsid w:val="000637E8"/>
    <w:rsid w:val="00071467"/>
    <w:rsid w:val="00071628"/>
    <w:rsid w:val="00071637"/>
    <w:rsid w:val="000747B4"/>
    <w:rsid w:val="00077855"/>
    <w:rsid w:val="000809DD"/>
    <w:rsid w:val="00081AE5"/>
    <w:rsid w:val="000820CD"/>
    <w:rsid w:val="000A26EF"/>
    <w:rsid w:val="000A351D"/>
    <w:rsid w:val="000A6B19"/>
    <w:rsid w:val="000A6D2D"/>
    <w:rsid w:val="000A77C2"/>
    <w:rsid w:val="000B412A"/>
    <w:rsid w:val="000D1E18"/>
    <w:rsid w:val="000D2520"/>
    <w:rsid w:val="000D4E95"/>
    <w:rsid w:val="000E211F"/>
    <w:rsid w:val="000E217A"/>
    <w:rsid w:val="000E6860"/>
    <w:rsid w:val="000E7DB2"/>
    <w:rsid w:val="000F0F4B"/>
    <w:rsid w:val="000F2CFF"/>
    <w:rsid w:val="000F34BC"/>
    <w:rsid w:val="000F5269"/>
    <w:rsid w:val="000F70A7"/>
    <w:rsid w:val="001040E7"/>
    <w:rsid w:val="00105AD6"/>
    <w:rsid w:val="00105D7F"/>
    <w:rsid w:val="00105E9B"/>
    <w:rsid w:val="00106C9A"/>
    <w:rsid w:val="00116E07"/>
    <w:rsid w:val="00117727"/>
    <w:rsid w:val="00126970"/>
    <w:rsid w:val="00131150"/>
    <w:rsid w:val="00131247"/>
    <w:rsid w:val="00134972"/>
    <w:rsid w:val="00142B7C"/>
    <w:rsid w:val="001432FD"/>
    <w:rsid w:val="001578DA"/>
    <w:rsid w:val="00171318"/>
    <w:rsid w:val="00173073"/>
    <w:rsid w:val="001835BC"/>
    <w:rsid w:val="001935A2"/>
    <w:rsid w:val="00195992"/>
    <w:rsid w:val="00197362"/>
    <w:rsid w:val="001A2689"/>
    <w:rsid w:val="001A3B2F"/>
    <w:rsid w:val="001A3F18"/>
    <w:rsid w:val="001A7AA6"/>
    <w:rsid w:val="001D4A3B"/>
    <w:rsid w:val="001D7DF7"/>
    <w:rsid w:val="001E08A3"/>
    <w:rsid w:val="001E0EA2"/>
    <w:rsid w:val="001E55FA"/>
    <w:rsid w:val="001F1E1C"/>
    <w:rsid w:val="00204E35"/>
    <w:rsid w:val="00205FA3"/>
    <w:rsid w:val="00207FB4"/>
    <w:rsid w:val="002107A6"/>
    <w:rsid w:val="00215C5A"/>
    <w:rsid w:val="00217EF5"/>
    <w:rsid w:val="00223CE8"/>
    <w:rsid w:val="00223D4C"/>
    <w:rsid w:val="002317B5"/>
    <w:rsid w:val="00231C6F"/>
    <w:rsid w:val="002332D3"/>
    <w:rsid w:val="0024343F"/>
    <w:rsid w:val="00251819"/>
    <w:rsid w:val="00255473"/>
    <w:rsid w:val="00260394"/>
    <w:rsid w:val="00261398"/>
    <w:rsid w:val="00263C39"/>
    <w:rsid w:val="00264745"/>
    <w:rsid w:val="00272F77"/>
    <w:rsid w:val="0027742E"/>
    <w:rsid w:val="00292568"/>
    <w:rsid w:val="00292D84"/>
    <w:rsid w:val="00292F19"/>
    <w:rsid w:val="002950E5"/>
    <w:rsid w:val="002A468E"/>
    <w:rsid w:val="002B0647"/>
    <w:rsid w:val="002C68B2"/>
    <w:rsid w:val="002D1445"/>
    <w:rsid w:val="002E0D32"/>
    <w:rsid w:val="002E2B70"/>
    <w:rsid w:val="002E3C08"/>
    <w:rsid w:val="002F1E52"/>
    <w:rsid w:val="00303A51"/>
    <w:rsid w:val="00305FC0"/>
    <w:rsid w:val="00310DD2"/>
    <w:rsid w:val="0031677C"/>
    <w:rsid w:val="0032100B"/>
    <w:rsid w:val="003266B5"/>
    <w:rsid w:val="00330A94"/>
    <w:rsid w:val="003349A4"/>
    <w:rsid w:val="00336EA9"/>
    <w:rsid w:val="00342679"/>
    <w:rsid w:val="00343DE1"/>
    <w:rsid w:val="0034474A"/>
    <w:rsid w:val="00350CF4"/>
    <w:rsid w:val="00352726"/>
    <w:rsid w:val="00356AEB"/>
    <w:rsid w:val="00356FEB"/>
    <w:rsid w:val="003616DA"/>
    <w:rsid w:val="003618BC"/>
    <w:rsid w:val="003621B3"/>
    <w:rsid w:val="00362967"/>
    <w:rsid w:val="003707AF"/>
    <w:rsid w:val="00370D81"/>
    <w:rsid w:val="00373B08"/>
    <w:rsid w:val="00381A36"/>
    <w:rsid w:val="0038471E"/>
    <w:rsid w:val="00384929"/>
    <w:rsid w:val="00385A42"/>
    <w:rsid w:val="00386D5F"/>
    <w:rsid w:val="00392F1F"/>
    <w:rsid w:val="003A47FD"/>
    <w:rsid w:val="003A6B70"/>
    <w:rsid w:val="003A6DE5"/>
    <w:rsid w:val="003B0D88"/>
    <w:rsid w:val="003B659B"/>
    <w:rsid w:val="003C2387"/>
    <w:rsid w:val="003C7C85"/>
    <w:rsid w:val="003D2FE4"/>
    <w:rsid w:val="003D3589"/>
    <w:rsid w:val="003E6CF6"/>
    <w:rsid w:val="003E6D3F"/>
    <w:rsid w:val="003F0153"/>
    <w:rsid w:val="003F18D0"/>
    <w:rsid w:val="0040108B"/>
    <w:rsid w:val="00420FF8"/>
    <w:rsid w:val="004279CE"/>
    <w:rsid w:val="00440B42"/>
    <w:rsid w:val="00450485"/>
    <w:rsid w:val="00450EA0"/>
    <w:rsid w:val="00452081"/>
    <w:rsid w:val="00457287"/>
    <w:rsid w:val="004623DA"/>
    <w:rsid w:val="00464236"/>
    <w:rsid w:val="0046428B"/>
    <w:rsid w:val="00465698"/>
    <w:rsid w:val="00466000"/>
    <w:rsid w:val="004734DC"/>
    <w:rsid w:val="0047524C"/>
    <w:rsid w:val="00475D8B"/>
    <w:rsid w:val="00484ADE"/>
    <w:rsid w:val="00491B8A"/>
    <w:rsid w:val="004A0803"/>
    <w:rsid w:val="004A3F22"/>
    <w:rsid w:val="004A7EAA"/>
    <w:rsid w:val="004B0CF2"/>
    <w:rsid w:val="004B203E"/>
    <w:rsid w:val="004C0681"/>
    <w:rsid w:val="004C0821"/>
    <w:rsid w:val="004C0BD4"/>
    <w:rsid w:val="004C1394"/>
    <w:rsid w:val="004C2336"/>
    <w:rsid w:val="004C2C9A"/>
    <w:rsid w:val="004C62EA"/>
    <w:rsid w:val="004D05A3"/>
    <w:rsid w:val="004D4D43"/>
    <w:rsid w:val="004E1C5F"/>
    <w:rsid w:val="004E3B02"/>
    <w:rsid w:val="004E3E59"/>
    <w:rsid w:val="004E47F9"/>
    <w:rsid w:val="004F2FC1"/>
    <w:rsid w:val="004F4E25"/>
    <w:rsid w:val="004F5676"/>
    <w:rsid w:val="00501DBF"/>
    <w:rsid w:val="00502E75"/>
    <w:rsid w:val="00511E65"/>
    <w:rsid w:val="005145F7"/>
    <w:rsid w:val="00523B85"/>
    <w:rsid w:val="00525E8A"/>
    <w:rsid w:val="00526130"/>
    <w:rsid w:val="00532A15"/>
    <w:rsid w:val="005330A3"/>
    <w:rsid w:val="00536DA6"/>
    <w:rsid w:val="00547F87"/>
    <w:rsid w:val="005554A1"/>
    <w:rsid w:val="005660DE"/>
    <w:rsid w:val="0057052B"/>
    <w:rsid w:val="00575248"/>
    <w:rsid w:val="00575CFB"/>
    <w:rsid w:val="00586444"/>
    <w:rsid w:val="005A4C36"/>
    <w:rsid w:val="005A6CB5"/>
    <w:rsid w:val="005A73FC"/>
    <w:rsid w:val="005B0ACF"/>
    <w:rsid w:val="005C2421"/>
    <w:rsid w:val="005D14EC"/>
    <w:rsid w:val="005D494E"/>
    <w:rsid w:val="005E56E8"/>
    <w:rsid w:val="005F518A"/>
    <w:rsid w:val="005F7027"/>
    <w:rsid w:val="005F735F"/>
    <w:rsid w:val="005F73D2"/>
    <w:rsid w:val="005F75E3"/>
    <w:rsid w:val="006063DE"/>
    <w:rsid w:val="00606724"/>
    <w:rsid w:val="00607351"/>
    <w:rsid w:val="00617EE6"/>
    <w:rsid w:val="00620663"/>
    <w:rsid w:val="0062126E"/>
    <w:rsid w:val="006250D4"/>
    <w:rsid w:val="006279B9"/>
    <w:rsid w:val="0063359B"/>
    <w:rsid w:val="00633B1F"/>
    <w:rsid w:val="00640D9E"/>
    <w:rsid w:val="00643A50"/>
    <w:rsid w:val="00645235"/>
    <w:rsid w:val="00645CEF"/>
    <w:rsid w:val="006464D3"/>
    <w:rsid w:val="006503C9"/>
    <w:rsid w:val="00651F01"/>
    <w:rsid w:val="006540EC"/>
    <w:rsid w:val="0066123D"/>
    <w:rsid w:val="006617EB"/>
    <w:rsid w:val="0066439D"/>
    <w:rsid w:val="00666E8F"/>
    <w:rsid w:val="00671B70"/>
    <w:rsid w:val="006748E6"/>
    <w:rsid w:val="0067508B"/>
    <w:rsid w:val="006763A6"/>
    <w:rsid w:val="0068021F"/>
    <w:rsid w:val="00680D6F"/>
    <w:rsid w:val="00690AB5"/>
    <w:rsid w:val="00690DEA"/>
    <w:rsid w:val="0069165C"/>
    <w:rsid w:val="00697659"/>
    <w:rsid w:val="006A31DE"/>
    <w:rsid w:val="006A421E"/>
    <w:rsid w:val="006B25E3"/>
    <w:rsid w:val="006B3809"/>
    <w:rsid w:val="006E4C97"/>
    <w:rsid w:val="006F16A7"/>
    <w:rsid w:val="00701761"/>
    <w:rsid w:val="00702C90"/>
    <w:rsid w:val="007030AD"/>
    <w:rsid w:val="0071241C"/>
    <w:rsid w:val="007144D7"/>
    <w:rsid w:val="0071497E"/>
    <w:rsid w:val="00720595"/>
    <w:rsid w:val="00720E41"/>
    <w:rsid w:val="00727F90"/>
    <w:rsid w:val="00745163"/>
    <w:rsid w:val="0074584F"/>
    <w:rsid w:val="0074708E"/>
    <w:rsid w:val="00747944"/>
    <w:rsid w:val="00747D04"/>
    <w:rsid w:val="007533FC"/>
    <w:rsid w:val="00754D97"/>
    <w:rsid w:val="007625C7"/>
    <w:rsid w:val="00763DCE"/>
    <w:rsid w:val="0076534B"/>
    <w:rsid w:val="0076693C"/>
    <w:rsid w:val="0077279E"/>
    <w:rsid w:val="00775261"/>
    <w:rsid w:val="007A33E8"/>
    <w:rsid w:val="007B1791"/>
    <w:rsid w:val="007B3864"/>
    <w:rsid w:val="007B4CEF"/>
    <w:rsid w:val="007C227B"/>
    <w:rsid w:val="007C2652"/>
    <w:rsid w:val="007C2E31"/>
    <w:rsid w:val="007C390D"/>
    <w:rsid w:val="007D10BF"/>
    <w:rsid w:val="007D5696"/>
    <w:rsid w:val="007E5D55"/>
    <w:rsid w:val="007E61F0"/>
    <w:rsid w:val="007E7B93"/>
    <w:rsid w:val="008205BE"/>
    <w:rsid w:val="008239B9"/>
    <w:rsid w:val="0082417D"/>
    <w:rsid w:val="00824A7F"/>
    <w:rsid w:val="00826AF2"/>
    <w:rsid w:val="00827767"/>
    <w:rsid w:val="00830C96"/>
    <w:rsid w:val="008453FD"/>
    <w:rsid w:val="00852AE5"/>
    <w:rsid w:val="00857E43"/>
    <w:rsid w:val="00860281"/>
    <w:rsid w:val="008643EE"/>
    <w:rsid w:val="00865D56"/>
    <w:rsid w:val="00870561"/>
    <w:rsid w:val="00872258"/>
    <w:rsid w:val="00873AF0"/>
    <w:rsid w:val="008938F9"/>
    <w:rsid w:val="008A368E"/>
    <w:rsid w:val="008A5F8C"/>
    <w:rsid w:val="008B040A"/>
    <w:rsid w:val="008B2BEC"/>
    <w:rsid w:val="008B37B0"/>
    <w:rsid w:val="008C0B8C"/>
    <w:rsid w:val="008C1441"/>
    <w:rsid w:val="008C1AEB"/>
    <w:rsid w:val="008C55F4"/>
    <w:rsid w:val="008C6231"/>
    <w:rsid w:val="008D65EB"/>
    <w:rsid w:val="008D6CBE"/>
    <w:rsid w:val="008D7B34"/>
    <w:rsid w:val="008E736E"/>
    <w:rsid w:val="008F5FDB"/>
    <w:rsid w:val="009148A4"/>
    <w:rsid w:val="00914E08"/>
    <w:rsid w:val="00915743"/>
    <w:rsid w:val="0092544A"/>
    <w:rsid w:val="00926C11"/>
    <w:rsid w:val="00935F44"/>
    <w:rsid w:val="009375DC"/>
    <w:rsid w:val="009427B9"/>
    <w:rsid w:val="00942BFD"/>
    <w:rsid w:val="00943DC7"/>
    <w:rsid w:val="00947746"/>
    <w:rsid w:val="00947BBC"/>
    <w:rsid w:val="00950311"/>
    <w:rsid w:val="00951749"/>
    <w:rsid w:val="00955546"/>
    <w:rsid w:val="009574C4"/>
    <w:rsid w:val="009578F2"/>
    <w:rsid w:val="00961F3A"/>
    <w:rsid w:val="0096763A"/>
    <w:rsid w:val="00970C5A"/>
    <w:rsid w:val="009739F7"/>
    <w:rsid w:val="009766B2"/>
    <w:rsid w:val="009842D6"/>
    <w:rsid w:val="00984CBC"/>
    <w:rsid w:val="009939E6"/>
    <w:rsid w:val="0099753B"/>
    <w:rsid w:val="009A0C87"/>
    <w:rsid w:val="009A420A"/>
    <w:rsid w:val="009A5B05"/>
    <w:rsid w:val="009C3071"/>
    <w:rsid w:val="009D3723"/>
    <w:rsid w:val="009E422E"/>
    <w:rsid w:val="009F5F24"/>
    <w:rsid w:val="009F7E15"/>
    <w:rsid w:val="00A1049B"/>
    <w:rsid w:val="00A2217D"/>
    <w:rsid w:val="00A23556"/>
    <w:rsid w:val="00A26C8B"/>
    <w:rsid w:val="00A30C11"/>
    <w:rsid w:val="00A42F3D"/>
    <w:rsid w:val="00A45A1C"/>
    <w:rsid w:val="00A56896"/>
    <w:rsid w:val="00A61BF3"/>
    <w:rsid w:val="00A71C40"/>
    <w:rsid w:val="00A7507E"/>
    <w:rsid w:val="00A753BD"/>
    <w:rsid w:val="00A7549A"/>
    <w:rsid w:val="00A873DA"/>
    <w:rsid w:val="00A93A03"/>
    <w:rsid w:val="00A9725A"/>
    <w:rsid w:val="00AA0759"/>
    <w:rsid w:val="00AB1603"/>
    <w:rsid w:val="00AB1821"/>
    <w:rsid w:val="00AB3566"/>
    <w:rsid w:val="00AB5CA9"/>
    <w:rsid w:val="00AC31A3"/>
    <w:rsid w:val="00AC4ADF"/>
    <w:rsid w:val="00AC5EDF"/>
    <w:rsid w:val="00AC7D7C"/>
    <w:rsid w:val="00AD4707"/>
    <w:rsid w:val="00AE269C"/>
    <w:rsid w:val="00AE56E1"/>
    <w:rsid w:val="00AF1DCF"/>
    <w:rsid w:val="00AF674C"/>
    <w:rsid w:val="00AF74EC"/>
    <w:rsid w:val="00B0573D"/>
    <w:rsid w:val="00B10F99"/>
    <w:rsid w:val="00B205DE"/>
    <w:rsid w:val="00B20F01"/>
    <w:rsid w:val="00B25CC5"/>
    <w:rsid w:val="00B265CF"/>
    <w:rsid w:val="00B2784B"/>
    <w:rsid w:val="00B34ECF"/>
    <w:rsid w:val="00B35176"/>
    <w:rsid w:val="00B428C7"/>
    <w:rsid w:val="00B4395B"/>
    <w:rsid w:val="00B50603"/>
    <w:rsid w:val="00B55AB4"/>
    <w:rsid w:val="00B60EB7"/>
    <w:rsid w:val="00B628EE"/>
    <w:rsid w:val="00B671DE"/>
    <w:rsid w:val="00B74786"/>
    <w:rsid w:val="00B85826"/>
    <w:rsid w:val="00B93B83"/>
    <w:rsid w:val="00B975A9"/>
    <w:rsid w:val="00BA568A"/>
    <w:rsid w:val="00BA6760"/>
    <w:rsid w:val="00BA7A3A"/>
    <w:rsid w:val="00BB6171"/>
    <w:rsid w:val="00BB7322"/>
    <w:rsid w:val="00BC3995"/>
    <w:rsid w:val="00BC63C3"/>
    <w:rsid w:val="00BC6B63"/>
    <w:rsid w:val="00BC72DC"/>
    <w:rsid w:val="00BE3092"/>
    <w:rsid w:val="00BE4625"/>
    <w:rsid w:val="00BE67F6"/>
    <w:rsid w:val="00BF4659"/>
    <w:rsid w:val="00BF5074"/>
    <w:rsid w:val="00BF7164"/>
    <w:rsid w:val="00C00292"/>
    <w:rsid w:val="00C015B4"/>
    <w:rsid w:val="00C01FDE"/>
    <w:rsid w:val="00C04183"/>
    <w:rsid w:val="00C0606F"/>
    <w:rsid w:val="00C1083F"/>
    <w:rsid w:val="00C138F4"/>
    <w:rsid w:val="00C146C5"/>
    <w:rsid w:val="00C20EA5"/>
    <w:rsid w:val="00C222FC"/>
    <w:rsid w:val="00C2230C"/>
    <w:rsid w:val="00C25C53"/>
    <w:rsid w:val="00C330CD"/>
    <w:rsid w:val="00C41F1A"/>
    <w:rsid w:val="00C437E0"/>
    <w:rsid w:val="00C44C43"/>
    <w:rsid w:val="00C4613D"/>
    <w:rsid w:val="00C4673B"/>
    <w:rsid w:val="00C46EA9"/>
    <w:rsid w:val="00C55421"/>
    <w:rsid w:val="00C5722D"/>
    <w:rsid w:val="00C70379"/>
    <w:rsid w:val="00C70CAF"/>
    <w:rsid w:val="00C76DF7"/>
    <w:rsid w:val="00CA4C48"/>
    <w:rsid w:val="00CA74A1"/>
    <w:rsid w:val="00CB75CA"/>
    <w:rsid w:val="00CC7543"/>
    <w:rsid w:val="00CD19CB"/>
    <w:rsid w:val="00CE2B1E"/>
    <w:rsid w:val="00CE49BC"/>
    <w:rsid w:val="00CE76B7"/>
    <w:rsid w:val="00CF2798"/>
    <w:rsid w:val="00CF2EA4"/>
    <w:rsid w:val="00CF4240"/>
    <w:rsid w:val="00CF674E"/>
    <w:rsid w:val="00CF6A93"/>
    <w:rsid w:val="00CF6AE1"/>
    <w:rsid w:val="00D02EBD"/>
    <w:rsid w:val="00D05BD4"/>
    <w:rsid w:val="00D24C4A"/>
    <w:rsid w:val="00D3269C"/>
    <w:rsid w:val="00D333AF"/>
    <w:rsid w:val="00D414EC"/>
    <w:rsid w:val="00D4361E"/>
    <w:rsid w:val="00D4368C"/>
    <w:rsid w:val="00D43C20"/>
    <w:rsid w:val="00D54943"/>
    <w:rsid w:val="00D55052"/>
    <w:rsid w:val="00D55E6F"/>
    <w:rsid w:val="00D62715"/>
    <w:rsid w:val="00D72CA8"/>
    <w:rsid w:val="00D858B2"/>
    <w:rsid w:val="00D87A29"/>
    <w:rsid w:val="00D915FD"/>
    <w:rsid w:val="00DA07D0"/>
    <w:rsid w:val="00DA6562"/>
    <w:rsid w:val="00DA729F"/>
    <w:rsid w:val="00DB197A"/>
    <w:rsid w:val="00DC4C6B"/>
    <w:rsid w:val="00DD0F95"/>
    <w:rsid w:val="00DD1CC5"/>
    <w:rsid w:val="00DD5A89"/>
    <w:rsid w:val="00DD7810"/>
    <w:rsid w:val="00DE3814"/>
    <w:rsid w:val="00DE53DE"/>
    <w:rsid w:val="00DE57E1"/>
    <w:rsid w:val="00DF0847"/>
    <w:rsid w:val="00E03037"/>
    <w:rsid w:val="00E27F98"/>
    <w:rsid w:val="00E32A87"/>
    <w:rsid w:val="00E335EF"/>
    <w:rsid w:val="00E33EE9"/>
    <w:rsid w:val="00E4087E"/>
    <w:rsid w:val="00E438D2"/>
    <w:rsid w:val="00E45552"/>
    <w:rsid w:val="00E50E89"/>
    <w:rsid w:val="00E50E8A"/>
    <w:rsid w:val="00E55A31"/>
    <w:rsid w:val="00E66D6B"/>
    <w:rsid w:val="00E738BB"/>
    <w:rsid w:val="00E758F2"/>
    <w:rsid w:val="00E80B9C"/>
    <w:rsid w:val="00E82E86"/>
    <w:rsid w:val="00E8385B"/>
    <w:rsid w:val="00E86B6C"/>
    <w:rsid w:val="00E91FDF"/>
    <w:rsid w:val="00E9360D"/>
    <w:rsid w:val="00E94DB9"/>
    <w:rsid w:val="00E95287"/>
    <w:rsid w:val="00EA2EF2"/>
    <w:rsid w:val="00EA44A9"/>
    <w:rsid w:val="00EA4BB3"/>
    <w:rsid w:val="00EA4EC6"/>
    <w:rsid w:val="00EA628C"/>
    <w:rsid w:val="00EB6AB6"/>
    <w:rsid w:val="00ED7A23"/>
    <w:rsid w:val="00EE1B2F"/>
    <w:rsid w:val="00EE286B"/>
    <w:rsid w:val="00EE29E2"/>
    <w:rsid w:val="00EF7671"/>
    <w:rsid w:val="00EF7AA4"/>
    <w:rsid w:val="00F00539"/>
    <w:rsid w:val="00F02B1F"/>
    <w:rsid w:val="00F02BB8"/>
    <w:rsid w:val="00F04094"/>
    <w:rsid w:val="00F04DB4"/>
    <w:rsid w:val="00F301BB"/>
    <w:rsid w:val="00F34FB1"/>
    <w:rsid w:val="00F36669"/>
    <w:rsid w:val="00F36918"/>
    <w:rsid w:val="00F44922"/>
    <w:rsid w:val="00F50045"/>
    <w:rsid w:val="00F538D9"/>
    <w:rsid w:val="00F704CD"/>
    <w:rsid w:val="00F7227A"/>
    <w:rsid w:val="00F82233"/>
    <w:rsid w:val="00F8636F"/>
    <w:rsid w:val="00F8778B"/>
    <w:rsid w:val="00F9177C"/>
    <w:rsid w:val="00F9565D"/>
    <w:rsid w:val="00FA3CDB"/>
    <w:rsid w:val="00FA61F9"/>
    <w:rsid w:val="00FA6A53"/>
    <w:rsid w:val="00FB4659"/>
    <w:rsid w:val="00FB47D6"/>
    <w:rsid w:val="00FB6099"/>
    <w:rsid w:val="00FC145C"/>
    <w:rsid w:val="00FC4BCF"/>
    <w:rsid w:val="00FD049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32D3"/>
  </w:style>
  <w:style w:type="table" w:styleId="a3">
    <w:name w:val="Table Grid"/>
    <w:basedOn w:val="a1"/>
    <w:rsid w:val="0023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2D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332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233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6"/>
    <w:rsid w:val="002332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2332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2D3"/>
    <w:pPr>
      <w:widowControl w:val="0"/>
      <w:snapToGri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332D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2332D3"/>
    <w:rPr>
      <w:b/>
      <w:bCs/>
    </w:rPr>
  </w:style>
  <w:style w:type="paragraph" w:styleId="a7">
    <w:name w:val="Title"/>
    <w:basedOn w:val="a"/>
    <w:next w:val="a"/>
    <w:link w:val="10"/>
    <w:uiPriority w:val="10"/>
    <w:qFormat/>
    <w:rsid w:val="002332D3"/>
    <w:pPr>
      <w:widowControl w:val="0"/>
      <w:snapToGri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7"/>
    <w:uiPriority w:val="10"/>
    <w:rsid w:val="002332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4E25"/>
  </w:style>
  <w:style w:type="paragraph" w:customStyle="1" w:styleId="ConsPlusTitlePage">
    <w:name w:val="ConsPlusTitlePage"/>
    <w:rsid w:val="004F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6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32D3"/>
  </w:style>
  <w:style w:type="table" w:styleId="a3">
    <w:name w:val="Table Grid"/>
    <w:basedOn w:val="a1"/>
    <w:rsid w:val="0023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2D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332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233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6"/>
    <w:rsid w:val="002332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2332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2D3"/>
    <w:pPr>
      <w:widowControl w:val="0"/>
      <w:snapToGri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332D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2332D3"/>
    <w:rPr>
      <w:b/>
      <w:bCs/>
    </w:rPr>
  </w:style>
  <w:style w:type="paragraph" w:styleId="a7">
    <w:name w:val="Title"/>
    <w:basedOn w:val="a"/>
    <w:next w:val="a"/>
    <w:link w:val="10"/>
    <w:uiPriority w:val="10"/>
    <w:qFormat/>
    <w:rsid w:val="002332D3"/>
    <w:pPr>
      <w:widowControl w:val="0"/>
      <w:snapToGri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7"/>
    <w:uiPriority w:val="10"/>
    <w:rsid w:val="002332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4E25"/>
  </w:style>
  <w:style w:type="paragraph" w:customStyle="1" w:styleId="ConsPlusTitlePage">
    <w:name w:val="ConsPlusTitlePage"/>
    <w:rsid w:val="004F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6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D0566A2638374A47274C2E5D2A08E61BDE21ECD3C07FB18FDEFC914214ACA2FEDA9C3194A258526C92C0C6D9D601E39FF5A18CCF70FB3ICS7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762602C56338754DF17C7A2978892AFF7A81C9E16A76636D2BF064FB3E731E6734B70BDEA2B22F1F4D1A17Dt7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9596-CCB3-4E13-ACC5-D0652947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Надежда Геннадьевна</dc:creator>
  <cp:lastModifiedBy>admin</cp:lastModifiedBy>
  <cp:revision>68</cp:revision>
  <cp:lastPrinted>2021-05-18T05:31:00Z</cp:lastPrinted>
  <dcterms:created xsi:type="dcterms:W3CDTF">2021-04-06T13:40:00Z</dcterms:created>
  <dcterms:modified xsi:type="dcterms:W3CDTF">2021-05-21T03:16:00Z</dcterms:modified>
</cp:coreProperties>
</file>