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761A7" w:rsidRDefault="006810BD" w:rsidP="005E533A">
      <w:pPr>
        <w:shd w:val="clear" w:color="auto" w:fill="FFFFFF"/>
        <w:spacing w:line="307" w:lineRule="exact"/>
        <w:ind w:left="14" w:right="14" w:firstLine="413"/>
        <w:jc w:val="center"/>
        <w:rPr>
          <w:b/>
          <w:u w:val="single"/>
        </w:rPr>
      </w:pPr>
      <w:r w:rsidRPr="00B761A7">
        <w:rPr>
          <w:rFonts w:eastAsia="Times New Roman"/>
          <w:b/>
          <w:sz w:val="28"/>
          <w:szCs w:val="28"/>
          <w:u w:val="single"/>
        </w:rPr>
        <w:t xml:space="preserve">Управление </w:t>
      </w:r>
      <w:proofErr w:type="spellStart"/>
      <w:r w:rsidRPr="00B761A7">
        <w:rPr>
          <w:rFonts w:eastAsia="Times New Roman"/>
          <w:b/>
          <w:sz w:val="28"/>
          <w:szCs w:val="28"/>
          <w:u w:val="single"/>
        </w:rPr>
        <w:t>Роспотребнадзора</w:t>
      </w:r>
      <w:proofErr w:type="spellEnd"/>
      <w:r w:rsidRPr="00B761A7">
        <w:rPr>
          <w:rFonts w:eastAsia="Times New Roman"/>
          <w:b/>
          <w:sz w:val="28"/>
          <w:szCs w:val="28"/>
          <w:u w:val="single"/>
        </w:rPr>
        <w:t xml:space="preserve"> по Тюменской области информирует Вас о следующем.</w:t>
      </w:r>
    </w:p>
    <w:p w:rsidR="00000000" w:rsidRDefault="006810BD" w:rsidP="005E533A">
      <w:pPr>
        <w:shd w:val="clear" w:color="auto" w:fill="FFFFFF"/>
        <w:spacing w:line="307" w:lineRule="exact"/>
        <w:ind w:left="5" w:firstLine="846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 xml:space="preserve">В связи с принятием Федерального закона N 277-ФЗ «О внесении изменений в </w:t>
      </w:r>
      <w:r>
        <w:rPr>
          <w:rFonts w:eastAsia="Times New Roman"/>
          <w:sz w:val="28"/>
          <w:szCs w:val="28"/>
        </w:rPr>
        <w:t xml:space="preserve">Федеральный закон «О защите прав юридических лиц и индивидуальных </w:t>
      </w:r>
      <w:r>
        <w:rPr>
          <w:rFonts w:eastAsia="Times New Roman"/>
          <w:spacing w:val="-5"/>
          <w:sz w:val="28"/>
          <w:szCs w:val="28"/>
        </w:rPr>
        <w:t>предпринимателей при осуществлении госу</w:t>
      </w:r>
      <w:r>
        <w:rPr>
          <w:rFonts w:eastAsia="Times New Roman"/>
          <w:spacing w:val="-5"/>
          <w:sz w:val="28"/>
          <w:szCs w:val="28"/>
        </w:rPr>
        <w:t xml:space="preserve">дарственного контроля (надзора) и </w:t>
      </w:r>
      <w:r>
        <w:rPr>
          <w:rFonts w:eastAsia="Times New Roman"/>
          <w:spacing w:val="-7"/>
          <w:sz w:val="28"/>
          <w:szCs w:val="28"/>
        </w:rPr>
        <w:t xml:space="preserve">муниципального контроля» и Федеральный закон «О стратегическом планировании в </w:t>
      </w:r>
      <w:r>
        <w:rPr>
          <w:rFonts w:eastAsia="Times New Roman"/>
          <w:spacing w:val="-6"/>
          <w:sz w:val="28"/>
          <w:szCs w:val="28"/>
        </w:rPr>
        <w:t xml:space="preserve">Российской Федерации», с января 2017 года изменяются требования к рассмотрению </w:t>
      </w:r>
      <w:proofErr w:type="spellStart"/>
      <w:r>
        <w:rPr>
          <w:rFonts w:eastAsia="Times New Roman"/>
          <w:spacing w:val="-6"/>
          <w:sz w:val="28"/>
          <w:szCs w:val="28"/>
        </w:rPr>
        <w:t>Роспотребнадзором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(его территориальными органами) обращений потре</w:t>
      </w:r>
      <w:r>
        <w:rPr>
          <w:rFonts w:eastAsia="Times New Roman"/>
          <w:spacing w:val="-6"/>
          <w:sz w:val="28"/>
          <w:szCs w:val="28"/>
        </w:rPr>
        <w:t xml:space="preserve">бителей как </w:t>
      </w:r>
      <w:r>
        <w:rPr>
          <w:rFonts w:eastAsia="Times New Roman"/>
          <w:spacing w:val="-5"/>
          <w:sz w:val="28"/>
          <w:szCs w:val="28"/>
        </w:rPr>
        <w:t>возможному основанию для проведения соответствующих внеплановых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проверок в </w:t>
      </w:r>
      <w:r>
        <w:rPr>
          <w:rFonts w:eastAsia="Times New Roman"/>
          <w:spacing w:val="-7"/>
          <w:sz w:val="28"/>
          <w:szCs w:val="28"/>
        </w:rPr>
        <w:t xml:space="preserve">рамках осуществления федерального государственного надзора в области защиты прав </w:t>
      </w:r>
      <w:r>
        <w:rPr>
          <w:rFonts w:eastAsia="Times New Roman"/>
          <w:sz w:val="28"/>
          <w:szCs w:val="28"/>
        </w:rPr>
        <w:t>потребителей.</w:t>
      </w:r>
    </w:p>
    <w:p w:rsidR="00000000" w:rsidRDefault="006810BD" w:rsidP="005E533A">
      <w:pPr>
        <w:shd w:val="clear" w:color="auto" w:fill="FFFFFF"/>
        <w:spacing w:line="307" w:lineRule="exact"/>
        <w:ind w:right="5" w:firstLine="846"/>
        <w:jc w:val="both"/>
      </w:pPr>
      <w:proofErr w:type="gramStart"/>
      <w:r>
        <w:rPr>
          <w:rFonts w:eastAsia="Times New Roman"/>
          <w:spacing w:val="-7"/>
          <w:sz w:val="28"/>
          <w:szCs w:val="28"/>
        </w:rPr>
        <w:t>Согласно новой редакции статьи 10 Федерального закона от 26 декабря 2008 г</w:t>
      </w:r>
      <w:r>
        <w:rPr>
          <w:rFonts w:eastAsia="Times New Roman"/>
          <w:spacing w:val="-7"/>
          <w:sz w:val="28"/>
          <w:szCs w:val="28"/>
        </w:rPr>
        <w:t xml:space="preserve">. № 294-ФЗ «О защите прав юридических лиц и индивидуальных предпринимателей при </w:t>
      </w:r>
      <w:r>
        <w:rPr>
          <w:rFonts w:eastAsia="Times New Roman"/>
          <w:spacing w:val="-6"/>
          <w:sz w:val="28"/>
          <w:szCs w:val="28"/>
        </w:rPr>
        <w:t xml:space="preserve">осуществлении государственного контроля (надзора) и муниципального контроля» (в </w:t>
      </w:r>
      <w:r>
        <w:rPr>
          <w:rFonts w:eastAsia="Times New Roman"/>
          <w:spacing w:val="-4"/>
          <w:sz w:val="28"/>
          <w:szCs w:val="28"/>
        </w:rPr>
        <w:t xml:space="preserve">редакции Федерального закона от 3 июля 2016 г. № 277-ФЗ) необходимым условием </w:t>
      </w:r>
      <w:r>
        <w:rPr>
          <w:rFonts w:eastAsia="Times New Roman"/>
          <w:spacing w:val="-7"/>
          <w:sz w:val="28"/>
          <w:szCs w:val="28"/>
        </w:rPr>
        <w:t>для того, чтобы об</w:t>
      </w:r>
      <w:r>
        <w:rPr>
          <w:rFonts w:eastAsia="Times New Roman"/>
          <w:spacing w:val="-7"/>
          <w:sz w:val="28"/>
          <w:szCs w:val="28"/>
        </w:rPr>
        <w:t xml:space="preserve">ращения граждан, потребительские права которых нарушены, могли </w:t>
      </w:r>
      <w:r>
        <w:rPr>
          <w:rFonts w:eastAsia="Times New Roman"/>
          <w:spacing w:val="-6"/>
          <w:sz w:val="28"/>
          <w:szCs w:val="28"/>
        </w:rPr>
        <w:t>стать законным основанием для проведения внеплановой проверки, будет являться</w:t>
      </w:r>
      <w:proofErr w:type="gramEnd"/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подтверждение заявителем в его обращении в орган государственного контроля (надзора) факта того, что до обращения в</w:t>
      </w:r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Роспотребнадзор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(его территориальный </w:t>
      </w:r>
      <w:r>
        <w:rPr>
          <w:rFonts w:eastAsia="Times New Roman"/>
          <w:spacing w:val="-3"/>
          <w:sz w:val="28"/>
          <w:szCs w:val="28"/>
        </w:rPr>
        <w:t xml:space="preserve">орган) он «обращался за защитой (восстановлением) своих нарушенных прав к </w:t>
      </w:r>
      <w:r>
        <w:rPr>
          <w:rFonts w:eastAsia="Times New Roman"/>
          <w:spacing w:val="-6"/>
          <w:sz w:val="28"/>
          <w:szCs w:val="28"/>
        </w:rPr>
        <w:t xml:space="preserve">юридическому лицу, индивидуальному предпринимателю и такое обращение не было </w:t>
      </w:r>
      <w:r>
        <w:rPr>
          <w:rFonts w:eastAsia="Times New Roman"/>
          <w:spacing w:val="-5"/>
          <w:sz w:val="28"/>
          <w:szCs w:val="28"/>
        </w:rPr>
        <w:t>рассмотрено либо требования заявителя не были удовлетворены».</w:t>
      </w:r>
    </w:p>
    <w:p w:rsidR="00000000" w:rsidRDefault="006810BD" w:rsidP="005E533A">
      <w:pPr>
        <w:shd w:val="clear" w:color="auto" w:fill="FFFFFF"/>
        <w:spacing w:line="307" w:lineRule="exact"/>
        <w:ind w:left="10" w:right="10" w:firstLine="846"/>
        <w:jc w:val="both"/>
      </w:pPr>
      <w:proofErr w:type="gramStart"/>
      <w:r>
        <w:rPr>
          <w:rFonts w:eastAsia="Times New Roman"/>
          <w:sz w:val="28"/>
          <w:szCs w:val="28"/>
        </w:rPr>
        <w:t>Указа</w:t>
      </w:r>
      <w:r>
        <w:rPr>
          <w:rFonts w:eastAsia="Times New Roman"/>
          <w:sz w:val="28"/>
          <w:szCs w:val="28"/>
        </w:rPr>
        <w:t xml:space="preserve">нное означает, что для граждан, целью обращения которых в </w:t>
      </w:r>
      <w:proofErr w:type="spellStart"/>
      <w:r>
        <w:rPr>
          <w:rFonts w:eastAsia="Times New Roman"/>
          <w:spacing w:val="-1"/>
          <w:sz w:val="28"/>
          <w:szCs w:val="28"/>
        </w:rPr>
        <w:t>Роспотребнадзор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(его территориальные органы) является постановка вопроса о </w:t>
      </w:r>
      <w:r>
        <w:rPr>
          <w:rFonts w:eastAsia="Times New Roman"/>
          <w:spacing w:val="-7"/>
          <w:sz w:val="28"/>
          <w:szCs w:val="28"/>
        </w:rPr>
        <w:t xml:space="preserve">проведении в отношении соответствующих юридических лиц и/или индивидуальных </w:t>
      </w:r>
      <w:r>
        <w:rPr>
          <w:rFonts w:eastAsia="Times New Roman"/>
          <w:spacing w:val="-4"/>
          <w:sz w:val="28"/>
          <w:szCs w:val="28"/>
        </w:rPr>
        <w:t>предпринимателей   внеплановых   проверок,   ор</w:t>
      </w:r>
      <w:r>
        <w:rPr>
          <w:rFonts w:eastAsia="Times New Roman"/>
          <w:spacing w:val="-4"/>
          <w:sz w:val="28"/>
          <w:szCs w:val="28"/>
        </w:rPr>
        <w:t>ганизация   и   проведение   которых</w:t>
      </w:r>
      <w:r w:rsidR="006124F3"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регламентирована положениями Федерального закона от 26 декабря 2008 г. № 294-ФЗ, вышеназванными новеллами фактически вводится обязательный предварительный </w:t>
      </w:r>
      <w:r>
        <w:rPr>
          <w:rFonts w:eastAsia="Times New Roman"/>
          <w:spacing w:val="-6"/>
          <w:sz w:val="28"/>
          <w:szCs w:val="28"/>
        </w:rPr>
        <w:t>претензионный порядок обращения потребит</w:t>
      </w:r>
      <w:r>
        <w:rPr>
          <w:rFonts w:eastAsia="Times New Roman"/>
          <w:spacing w:val="-6"/>
          <w:sz w:val="28"/>
          <w:szCs w:val="28"/>
        </w:rPr>
        <w:t xml:space="preserve">еля с соответствующими требованиями </w:t>
      </w:r>
      <w:r>
        <w:rPr>
          <w:rFonts w:eastAsia="Times New Roman"/>
          <w:sz w:val="28"/>
          <w:szCs w:val="28"/>
        </w:rPr>
        <w:t>непосредственно к хозяйствующем субъекту.</w:t>
      </w:r>
      <w:proofErr w:type="gramEnd"/>
    </w:p>
    <w:p w:rsidR="00000000" w:rsidRDefault="006810BD" w:rsidP="005E533A">
      <w:pPr>
        <w:shd w:val="clear" w:color="auto" w:fill="FFFFFF"/>
        <w:spacing w:line="307" w:lineRule="exact"/>
        <w:ind w:left="5" w:firstLine="846"/>
        <w:jc w:val="both"/>
      </w:pPr>
      <w:r>
        <w:rPr>
          <w:rFonts w:eastAsia="Times New Roman"/>
          <w:sz w:val="28"/>
          <w:szCs w:val="28"/>
        </w:rPr>
        <w:t xml:space="preserve">Кроме того, не смогут служить основанием для проведения внеплановой </w:t>
      </w:r>
      <w:r>
        <w:rPr>
          <w:rFonts w:eastAsia="Times New Roman"/>
          <w:spacing w:val="-5"/>
          <w:sz w:val="28"/>
          <w:szCs w:val="28"/>
        </w:rPr>
        <w:t xml:space="preserve">проверки обращения и заявления, не позволяющие установить обратившееся лицо. </w:t>
      </w:r>
      <w:r>
        <w:rPr>
          <w:rFonts w:eastAsia="Times New Roman"/>
          <w:spacing w:val="-7"/>
          <w:sz w:val="28"/>
          <w:szCs w:val="28"/>
        </w:rPr>
        <w:t>Причем, в случаях, когда изложенн</w:t>
      </w:r>
      <w:r>
        <w:rPr>
          <w:rFonts w:eastAsia="Times New Roman"/>
          <w:spacing w:val="-7"/>
          <w:sz w:val="28"/>
          <w:szCs w:val="28"/>
        </w:rPr>
        <w:t xml:space="preserve">ая в обращении или заявлении информация сама </w:t>
      </w:r>
      <w:proofErr w:type="gramStart"/>
      <w:r>
        <w:rPr>
          <w:rFonts w:eastAsia="Times New Roman"/>
          <w:spacing w:val="-7"/>
          <w:sz w:val="28"/>
          <w:szCs w:val="28"/>
        </w:rPr>
        <w:t>по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себе может являться основанием для проведения внеплановой проверки, но имеются </w:t>
      </w:r>
      <w:r>
        <w:rPr>
          <w:rFonts w:eastAsia="Times New Roman"/>
          <w:spacing w:val="-3"/>
          <w:sz w:val="28"/>
          <w:szCs w:val="28"/>
        </w:rPr>
        <w:t xml:space="preserve">обоснованные сомнения в авторстве такого обращения или заявления, должностное </w:t>
      </w:r>
      <w:r>
        <w:rPr>
          <w:rFonts w:eastAsia="Times New Roman"/>
          <w:spacing w:val="-5"/>
          <w:sz w:val="28"/>
          <w:szCs w:val="28"/>
        </w:rPr>
        <w:t>лицо органа государственного контроля (надзора) обя</w:t>
      </w:r>
      <w:r>
        <w:rPr>
          <w:rFonts w:eastAsia="Times New Roman"/>
          <w:spacing w:val="-5"/>
          <w:sz w:val="28"/>
          <w:szCs w:val="28"/>
        </w:rPr>
        <w:t xml:space="preserve">зано принять разумные меры к </w:t>
      </w:r>
      <w:r>
        <w:rPr>
          <w:rFonts w:eastAsia="Times New Roman"/>
          <w:sz w:val="28"/>
          <w:szCs w:val="28"/>
        </w:rPr>
        <w:t>установлению обратившегося лица.</w:t>
      </w:r>
    </w:p>
    <w:p w:rsidR="00000000" w:rsidRDefault="006810BD" w:rsidP="005E533A">
      <w:pPr>
        <w:shd w:val="clear" w:color="auto" w:fill="FFFFFF"/>
        <w:spacing w:line="307" w:lineRule="exact"/>
        <w:ind w:left="5" w:right="10" w:firstLine="846"/>
        <w:jc w:val="both"/>
      </w:pPr>
      <w:r>
        <w:rPr>
          <w:rFonts w:eastAsia="Times New Roman"/>
          <w:spacing w:val="-7"/>
          <w:sz w:val="28"/>
          <w:szCs w:val="28"/>
        </w:rPr>
        <w:t xml:space="preserve">При этом обращения и заявления, направленные заявителем в форме электронных </w:t>
      </w:r>
      <w:r>
        <w:rPr>
          <w:rFonts w:eastAsia="Times New Roman"/>
          <w:spacing w:val="-6"/>
          <w:sz w:val="28"/>
          <w:szCs w:val="28"/>
        </w:rPr>
        <w:t>документов, могут служить основанием для проведения внеплановой проверки только при условии, что они были направлены з</w:t>
      </w:r>
      <w:r>
        <w:rPr>
          <w:rFonts w:eastAsia="Times New Roman"/>
          <w:spacing w:val="-6"/>
          <w:sz w:val="28"/>
          <w:szCs w:val="28"/>
        </w:rPr>
        <w:t xml:space="preserve">аявителем с использованием средств информационно-коммуникационных технологий, предусматривающих обязательную </w:t>
      </w:r>
      <w:r>
        <w:rPr>
          <w:rFonts w:eastAsia="Times New Roman"/>
          <w:spacing w:val="-5"/>
          <w:sz w:val="28"/>
          <w:szCs w:val="28"/>
        </w:rPr>
        <w:t>авторизацию заявителя в единой системе идентификац</w:t>
      </w:r>
      <w:proofErr w:type="gramStart"/>
      <w:r>
        <w:rPr>
          <w:rFonts w:eastAsia="Times New Roman"/>
          <w:spacing w:val="-5"/>
          <w:sz w:val="28"/>
          <w:szCs w:val="28"/>
        </w:rPr>
        <w:t>ии и ау</w:t>
      </w:r>
      <w:proofErr w:type="gramEnd"/>
      <w:r>
        <w:rPr>
          <w:rFonts w:eastAsia="Times New Roman"/>
          <w:spacing w:val="-5"/>
          <w:sz w:val="28"/>
          <w:szCs w:val="28"/>
        </w:rPr>
        <w:t>тентификации.</w:t>
      </w:r>
    </w:p>
    <w:p w:rsidR="006124F3" w:rsidRDefault="006810BD" w:rsidP="005E533A">
      <w:pPr>
        <w:shd w:val="clear" w:color="auto" w:fill="FFFFFF"/>
        <w:spacing w:line="307" w:lineRule="exact"/>
        <w:ind w:right="5" w:firstLine="8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Анонимность обращения или заявления либо заведомая недостоверность сведений,</w:t>
      </w:r>
      <w:r>
        <w:rPr>
          <w:rFonts w:eastAsia="Times New Roman"/>
          <w:sz w:val="28"/>
          <w:szCs w:val="28"/>
        </w:rPr>
        <w:t xml:space="preserve"> содержащихся в обращении или заявлении, ставших поводом для организации внеплановой прове</w:t>
      </w:r>
      <w:r w:rsidR="005E533A">
        <w:rPr>
          <w:rFonts w:eastAsia="Times New Roman"/>
          <w:sz w:val="28"/>
          <w:szCs w:val="28"/>
        </w:rPr>
        <w:t>рки, выявленные после начала её</w:t>
      </w:r>
      <w:r>
        <w:rPr>
          <w:rFonts w:eastAsia="Times New Roman"/>
          <w:sz w:val="28"/>
          <w:szCs w:val="28"/>
        </w:rPr>
        <w:t xml:space="preserve"> проведения, </w:t>
      </w:r>
      <w:r>
        <w:rPr>
          <w:rFonts w:eastAsia="Times New Roman"/>
          <w:spacing w:val="-7"/>
          <w:sz w:val="28"/>
          <w:szCs w:val="28"/>
        </w:rPr>
        <w:t xml:space="preserve">являются основанием для принятия руководителем, заместителем руководителя органа </w:t>
      </w:r>
      <w:r>
        <w:rPr>
          <w:rFonts w:eastAsia="Times New Roman"/>
          <w:spacing w:val="-3"/>
          <w:sz w:val="28"/>
          <w:szCs w:val="28"/>
        </w:rPr>
        <w:lastRenderedPageBreak/>
        <w:t>государственного контроля (надзора) реше</w:t>
      </w:r>
      <w:r>
        <w:rPr>
          <w:rFonts w:eastAsia="Times New Roman"/>
          <w:spacing w:val="-3"/>
          <w:sz w:val="28"/>
          <w:szCs w:val="28"/>
        </w:rPr>
        <w:t xml:space="preserve">ния о прекращении такой проверки. При </w:t>
      </w:r>
      <w:r>
        <w:rPr>
          <w:rFonts w:eastAsia="Times New Roman"/>
          <w:sz w:val="28"/>
          <w:szCs w:val="28"/>
        </w:rPr>
        <w:t xml:space="preserve">этом в отношении взыскания расходов, понесенных органом государственного контроля (надзора) в связи с рассмотрением обращений, содержащих заведомо </w:t>
      </w:r>
      <w:r>
        <w:rPr>
          <w:rFonts w:eastAsia="Times New Roman"/>
          <w:spacing w:val="-4"/>
          <w:sz w:val="28"/>
          <w:szCs w:val="28"/>
        </w:rPr>
        <w:t>ложные сведения, орган государственного контроля (надзора) вправе обрат</w:t>
      </w:r>
      <w:r>
        <w:rPr>
          <w:rFonts w:eastAsia="Times New Roman"/>
          <w:spacing w:val="-4"/>
          <w:sz w:val="28"/>
          <w:szCs w:val="28"/>
        </w:rPr>
        <w:t xml:space="preserve">иться в суд </w:t>
      </w:r>
      <w:r>
        <w:rPr>
          <w:rFonts w:eastAsia="Times New Roman"/>
          <w:sz w:val="28"/>
          <w:szCs w:val="28"/>
        </w:rPr>
        <w:t>с иском к соответствующему заявителю.</w:t>
      </w:r>
    </w:p>
    <w:p w:rsidR="006810BD" w:rsidRDefault="006810BD" w:rsidP="006810B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810BD" w:rsidRPr="006810BD" w:rsidRDefault="006810BD" w:rsidP="006810B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6810BD">
        <w:rPr>
          <w:rFonts w:eastAsia="Calibri"/>
          <w:color w:val="000000"/>
          <w:sz w:val="28"/>
          <w:szCs w:val="28"/>
          <w:lang w:eastAsia="en-US"/>
        </w:rPr>
        <w:t>С 1 января 2017 г. вступили в силу изменения в законодательстве в области организации и осуществления государственного контроля (надзора), предусматривающие дополнительные условия проведения проверки, но распространяются они только на обращения и заявления граждан о нарушении прав потребителей.</w:t>
      </w:r>
    </w:p>
    <w:p w:rsidR="006810BD" w:rsidRPr="006810BD" w:rsidRDefault="006810BD" w:rsidP="006810B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810BD">
        <w:rPr>
          <w:rFonts w:eastAsia="Calibri"/>
          <w:color w:val="000000"/>
          <w:sz w:val="28"/>
          <w:szCs w:val="28"/>
          <w:lang w:eastAsia="en-US"/>
        </w:rPr>
        <w:t xml:space="preserve">Так, в соответствии с новой редакцией </w:t>
      </w:r>
      <w:proofErr w:type="spellStart"/>
      <w:r w:rsidRPr="006810BD">
        <w:rPr>
          <w:rFonts w:eastAsia="Calibri"/>
          <w:color w:val="000000"/>
          <w:sz w:val="28"/>
          <w:szCs w:val="28"/>
          <w:lang w:eastAsia="en-US"/>
        </w:rPr>
        <w:t>п.п</w:t>
      </w:r>
      <w:proofErr w:type="spellEnd"/>
      <w:r w:rsidRPr="006810BD">
        <w:rPr>
          <w:rFonts w:eastAsia="Calibri"/>
          <w:color w:val="000000"/>
          <w:sz w:val="28"/>
          <w:szCs w:val="28"/>
          <w:lang w:eastAsia="en-US"/>
        </w:rPr>
        <w:t>. «в» п. 2 ч. 2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основанием для проведения внеплановой проверки является: «нарушение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</w:t>
      </w:r>
      <w:proofErr w:type="gramEnd"/>
      <w:r w:rsidRPr="006810BD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Start"/>
      <w:r w:rsidRPr="006810BD">
        <w:rPr>
          <w:rFonts w:eastAsia="Calibri"/>
          <w:color w:val="000000"/>
          <w:sz w:val="28"/>
          <w:szCs w:val="28"/>
          <w:lang w:eastAsia="en-US"/>
        </w:rPr>
        <w:t>права</w:t>
      </w:r>
      <w:proofErr w:type="gramEnd"/>
      <w:r w:rsidRPr="006810BD">
        <w:rPr>
          <w:rFonts w:eastAsia="Calibri"/>
          <w:color w:val="000000"/>
          <w:sz w:val="28"/>
          <w:szCs w:val="28"/>
          <w:lang w:eastAsia="en-US"/>
        </w:rPr>
        <w:t xml:space="preserve">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удовлетворены)». </w:t>
      </w:r>
    </w:p>
    <w:p w:rsidR="006810BD" w:rsidRPr="006810BD" w:rsidRDefault="006810BD" w:rsidP="006810B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810BD">
        <w:rPr>
          <w:rFonts w:eastAsia="Calibri"/>
          <w:color w:val="000000"/>
          <w:sz w:val="28"/>
          <w:szCs w:val="28"/>
          <w:lang w:eastAsia="en-US"/>
        </w:rPr>
        <w:t xml:space="preserve">Следует отметить, что дополнительное требование о предварительном обращении к субъекту хозяйственной деятельности, нарушившему права потребителя, не распространяется на случаи поступления в Управление </w:t>
      </w:r>
      <w:proofErr w:type="spellStart"/>
      <w:r w:rsidRPr="006810BD">
        <w:rPr>
          <w:rFonts w:eastAsia="Calibri"/>
          <w:color w:val="000000"/>
          <w:sz w:val="28"/>
          <w:szCs w:val="28"/>
          <w:lang w:eastAsia="en-US"/>
        </w:rPr>
        <w:t>Роспотребнадзора</w:t>
      </w:r>
      <w:proofErr w:type="spellEnd"/>
      <w:r w:rsidRPr="006810BD">
        <w:rPr>
          <w:rFonts w:eastAsia="Calibri"/>
          <w:color w:val="000000"/>
          <w:sz w:val="28"/>
          <w:szCs w:val="28"/>
          <w:lang w:eastAsia="en-US"/>
        </w:rPr>
        <w:t xml:space="preserve"> по Тюменской области  обращений и заявлений граждан о фактах возникновения угрозы причинения вреда жизни, здоровью граждан или причинения такого вреда, т.е. когда в обращении указывается на нарушения требований санитарного законодательства (СанПиНов и др.) и законодательства о</w:t>
      </w:r>
      <w:proofErr w:type="gramEnd"/>
      <w:r w:rsidRPr="006810BD">
        <w:rPr>
          <w:rFonts w:eastAsia="Calibri"/>
          <w:color w:val="000000"/>
          <w:sz w:val="28"/>
          <w:szCs w:val="28"/>
          <w:lang w:eastAsia="en-US"/>
        </w:rPr>
        <w:t xml:space="preserve"> техническом </w:t>
      </w:r>
      <w:proofErr w:type="gramStart"/>
      <w:r w:rsidRPr="006810BD">
        <w:rPr>
          <w:rFonts w:eastAsia="Calibri"/>
          <w:color w:val="000000"/>
          <w:sz w:val="28"/>
          <w:szCs w:val="28"/>
          <w:lang w:eastAsia="en-US"/>
        </w:rPr>
        <w:t>регулировании</w:t>
      </w:r>
      <w:proofErr w:type="gramEnd"/>
      <w:r w:rsidRPr="006810B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810BD" w:rsidRPr="006810BD" w:rsidRDefault="006810BD" w:rsidP="006810B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D">
        <w:rPr>
          <w:rFonts w:eastAsia="Calibri"/>
          <w:color w:val="000000"/>
          <w:sz w:val="28"/>
          <w:szCs w:val="28"/>
          <w:lang w:eastAsia="en-US"/>
        </w:rPr>
        <w:t>По таким обращениям граждан принимаются меры в рамках федерального государственного санитарно-эпидемиологического надзора и государственного контроля (надзора) за соблюдением требований технических регламентов.</w:t>
      </w:r>
    </w:p>
    <w:p w:rsidR="006810BD" w:rsidRPr="006810BD" w:rsidRDefault="006810BD" w:rsidP="006810B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0BD">
        <w:rPr>
          <w:rFonts w:eastAsia="Calibri"/>
          <w:color w:val="000000"/>
          <w:sz w:val="28"/>
          <w:szCs w:val="28"/>
          <w:lang w:eastAsia="en-US"/>
        </w:rPr>
        <w:t xml:space="preserve">В настоящее время требования к продукции установлены в технических регламентах Таможенного союза. Управлением </w:t>
      </w:r>
      <w:proofErr w:type="spellStart"/>
      <w:r w:rsidRPr="006810BD">
        <w:rPr>
          <w:rFonts w:eastAsia="Calibri"/>
          <w:color w:val="000000"/>
          <w:sz w:val="28"/>
          <w:szCs w:val="28"/>
          <w:lang w:eastAsia="en-US"/>
        </w:rPr>
        <w:t>Роспотребнадзора</w:t>
      </w:r>
      <w:proofErr w:type="spellEnd"/>
      <w:r w:rsidRPr="006810BD">
        <w:rPr>
          <w:rFonts w:eastAsia="Calibri"/>
          <w:color w:val="000000"/>
          <w:sz w:val="28"/>
          <w:szCs w:val="28"/>
          <w:lang w:eastAsia="en-US"/>
        </w:rPr>
        <w:t xml:space="preserve"> по Тюменской области  осуществляется </w:t>
      </w:r>
      <w:proofErr w:type="gramStart"/>
      <w:r w:rsidRPr="006810BD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6810BD">
        <w:rPr>
          <w:rFonts w:eastAsia="Calibri"/>
          <w:color w:val="000000"/>
          <w:sz w:val="28"/>
          <w:szCs w:val="28"/>
          <w:lang w:eastAsia="en-US"/>
        </w:rPr>
        <w:t xml:space="preserve"> исполнением требований двадцати одного  технического регламента, в том числе «О безопасности пищевой продукции»; «О безопасности продукции легкой промышленности»; «О безопасности продукции, предназначенной для детей и подростков»; «О безопасности парфюмерно-косметической продукции» и др.</w:t>
      </w:r>
    </w:p>
    <w:p w:rsidR="006810BD" w:rsidRPr="006810BD" w:rsidRDefault="006810BD" w:rsidP="006810B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10BD">
        <w:rPr>
          <w:rFonts w:eastAsia="Calibri"/>
          <w:color w:val="000000"/>
          <w:sz w:val="28"/>
          <w:szCs w:val="28"/>
          <w:lang w:eastAsia="en-US"/>
        </w:rPr>
        <w:t xml:space="preserve">В связи с этим, в случаях, когда гражданин приобрел несоответствующий требованиям безопасности товар, он вправе обращаться непосредственно в Управление </w:t>
      </w:r>
      <w:proofErr w:type="spellStart"/>
      <w:r w:rsidRPr="006810BD">
        <w:rPr>
          <w:rFonts w:eastAsia="Calibri"/>
          <w:color w:val="000000"/>
          <w:sz w:val="28"/>
          <w:szCs w:val="28"/>
          <w:lang w:eastAsia="en-US"/>
        </w:rPr>
        <w:t>Роспотребнадзора</w:t>
      </w:r>
      <w:proofErr w:type="spellEnd"/>
      <w:r w:rsidRPr="006810BD">
        <w:rPr>
          <w:rFonts w:eastAsia="Calibri"/>
          <w:color w:val="000000"/>
          <w:sz w:val="28"/>
          <w:szCs w:val="28"/>
          <w:lang w:eastAsia="en-US"/>
        </w:rPr>
        <w:t xml:space="preserve"> по Тюменской области. При поступлении таких обращений граждан в установленном Законом порядке организуются мероприятия по контролю.</w:t>
      </w:r>
    </w:p>
    <w:p w:rsidR="006810BD" w:rsidRDefault="006810BD" w:rsidP="005E533A">
      <w:pPr>
        <w:shd w:val="clear" w:color="auto" w:fill="FFFFFF"/>
        <w:spacing w:line="307" w:lineRule="exact"/>
        <w:ind w:right="5" w:firstLine="846"/>
        <w:jc w:val="both"/>
      </w:pPr>
    </w:p>
    <w:sectPr w:rsidR="006810BD">
      <w:pgSz w:w="11909" w:h="16834"/>
      <w:pgMar w:top="1440" w:right="799" w:bottom="720" w:left="10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F3"/>
    <w:rsid w:val="005E533A"/>
    <w:rsid w:val="006124F3"/>
    <w:rsid w:val="006810BD"/>
    <w:rsid w:val="00B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A918-9295-4A84-AD4C-1FE5949F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2017-02-02T06:48:00Z</dcterms:created>
  <dcterms:modified xsi:type="dcterms:W3CDTF">2017-02-02T08:16:00Z</dcterms:modified>
</cp:coreProperties>
</file>