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516" w:rsidRPr="00DB1655" w:rsidRDefault="00D877DB" w:rsidP="009B6CEB">
      <w:pPr>
        <w:spacing w:after="0" w:line="240" w:lineRule="auto"/>
        <w:jc w:val="center"/>
        <w:rPr>
          <w:rFonts w:ascii="Arial" w:eastAsia="Times New Roman" w:hAnsi="Arial" w:cs="Arial"/>
          <w:b/>
          <w:sz w:val="24"/>
          <w:szCs w:val="24"/>
          <w:lang w:eastAsia="ru-RU"/>
        </w:rPr>
      </w:pPr>
      <w:r w:rsidRPr="00DB1655">
        <w:rPr>
          <w:rFonts w:ascii="Arial" w:eastAsia="Times New Roman" w:hAnsi="Arial" w:cs="Arial"/>
          <w:b/>
          <w:sz w:val="24"/>
          <w:szCs w:val="24"/>
          <w:lang w:eastAsia="ru-RU"/>
        </w:rPr>
        <w:t xml:space="preserve">ИНФОРМАЦИЯ ОБ ИТОГАХ СОЦИАЛЬНО-ЭКОНОМИЧЕСКОГО РАЗВИТИЯ МУНИЦИПАЛЬНОГО ОБРАЗОВАНИЯ ПОСЕЛОК БОРОВСКИЙ ЗА </w:t>
      </w:r>
      <w:r w:rsidR="008208EA" w:rsidRPr="00DB1655">
        <w:rPr>
          <w:rFonts w:ascii="Arial" w:eastAsia="Times New Roman" w:hAnsi="Arial" w:cs="Arial"/>
          <w:b/>
          <w:sz w:val="24"/>
          <w:szCs w:val="24"/>
          <w:lang w:eastAsia="ru-RU"/>
        </w:rPr>
        <w:t xml:space="preserve">9 МЕСЯЦЕВ </w:t>
      </w:r>
      <w:r w:rsidRPr="00DB1655">
        <w:rPr>
          <w:rFonts w:ascii="Arial" w:eastAsia="Times New Roman" w:hAnsi="Arial" w:cs="Arial"/>
          <w:b/>
          <w:sz w:val="24"/>
          <w:szCs w:val="24"/>
          <w:lang w:eastAsia="ru-RU"/>
        </w:rPr>
        <w:t>201</w:t>
      </w:r>
      <w:r w:rsidR="009B61E6" w:rsidRPr="00DB1655">
        <w:rPr>
          <w:rFonts w:ascii="Arial" w:eastAsia="Times New Roman" w:hAnsi="Arial" w:cs="Arial"/>
          <w:b/>
          <w:sz w:val="24"/>
          <w:szCs w:val="24"/>
          <w:lang w:eastAsia="ru-RU"/>
        </w:rPr>
        <w:t>8</w:t>
      </w:r>
      <w:r w:rsidR="004A1753" w:rsidRPr="00DB1655">
        <w:rPr>
          <w:rFonts w:ascii="Arial" w:eastAsia="Times New Roman" w:hAnsi="Arial" w:cs="Arial"/>
          <w:b/>
          <w:sz w:val="24"/>
          <w:szCs w:val="24"/>
          <w:lang w:eastAsia="ru-RU"/>
        </w:rPr>
        <w:t xml:space="preserve"> ГОД</w:t>
      </w:r>
      <w:r w:rsidR="008208EA" w:rsidRPr="00DB1655">
        <w:rPr>
          <w:rFonts w:ascii="Arial" w:eastAsia="Times New Roman" w:hAnsi="Arial" w:cs="Arial"/>
          <w:b/>
          <w:sz w:val="24"/>
          <w:szCs w:val="24"/>
          <w:lang w:eastAsia="ru-RU"/>
        </w:rPr>
        <w:t>,</w:t>
      </w:r>
      <w:r w:rsidR="008208EA" w:rsidRPr="00DB1655">
        <w:rPr>
          <w:rFonts w:ascii="Arial" w:hAnsi="Arial" w:cs="Arial"/>
          <w:sz w:val="24"/>
          <w:szCs w:val="24"/>
        </w:rPr>
        <w:t xml:space="preserve"> </w:t>
      </w:r>
      <w:r w:rsidR="008208EA" w:rsidRPr="00DB1655">
        <w:rPr>
          <w:rFonts w:ascii="Arial" w:eastAsia="Times New Roman" w:hAnsi="Arial" w:cs="Arial"/>
          <w:b/>
          <w:sz w:val="24"/>
          <w:szCs w:val="24"/>
          <w:lang w:eastAsia="ru-RU"/>
        </w:rPr>
        <w:t>ОЦЕНКЕ 20</w:t>
      </w:r>
      <w:r w:rsidR="00633895">
        <w:rPr>
          <w:rFonts w:ascii="Arial" w:eastAsia="Times New Roman" w:hAnsi="Arial" w:cs="Arial"/>
          <w:b/>
          <w:sz w:val="24"/>
          <w:szCs w:val="24"/>
          <w:lang w:eastAsia="ru-RU"/>
        </w:rPr>
        <w:t>18 ГОДА И ПРОГНОЗЕ НА 2019</w:t>
      </w:r>
      <w:r w:rsidR="009B61E6" w:rsidRPr="00DB1655">
        <w:rPr>
          <w:rFonts w:ascii="Arial" w:eastAsia="Times New Roman" w:hAnsi="Arial" w:cs="Arial"/>
          <w:b/>
          <w:sz w:val="24"/>
          <w:szCs w:val="24"/>
          <w:lang w:eastAsia="ru-RU"/>
        </w:rPr>
        <w:t xml:space="preserve"> И НА ПЕРИОД ДО 2021</w:t>
      </w:r>
      <w:r w:rsidR="008208EA" w:rsidRPr="00DB1655">
        <w:rPr>
          <w:rFonts w:ascii="Arial" w:eastAsia="Times New Roman" w:hAnsi="Arial" w:cs="Arial"/>
          <w:b/>
          <w:sz w:val="24"/>
          <w:szCs w:val="24"/>
          <w:lang w:eastAsia="ru-RU"/>
        </w:rPr>
        <w:t xml:space="preserve"> ГОДА</w:t>
      </w:r>
    </w:p>
    <w:tbl>
      <w:tblPr>
        <w:tblW w:w="9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6"/>
        <w:gridCol w:w="6382"/>
        <w:gridCol w:w="2030"/>
      </w:tblGrid>
      <w:tr w:rsidR="00E57931" w:rsidRPr="00DB1655" w:rsidTr="00E57931">
        <w:trPr>
          <w:jc w:val="center"/>
        </w:trPr>
        <w:tc>
          <w:tcPr>
            <w:tcW w:w="1286" w:type="dxa"/>
            <w:tcBorders>
              <w:top w:val="single" w:sz="4" w:space="0" w:color="auto"/>
              <w:left w:val="single" w:sz="4" w:space="0" w:color="auto"/>
              <w:bottom w:val="single" w:sz="4" w:space="0" w:color="auto"/>
              <w:right w:val="single" w:sz="4" w:space="0" w:color="auto"/>
            </w:tcBorders>
          </w:tcPr>
          <w:p w:rsidR="00E57931" w:rsidRPr="00DB1655" w:rsidRDefault="00E57931">
            <w:pPr>
              <w:spacing w:after="0" w:line="240" w:lineRule="auto"/>
              <w:ind w:left="183"/>
              <w:jc w:val="center"/>
              <w:rPr>
                <w:rFonts w:ascii="Arial" w:hAnsi="Arial" w:cs="Arial"/>
                <w:color w:val="000000"/>
                <w:sz w:val="24"/>
                <w:szCs w:val="24"/>
              </w:rPr>
            </w:pPr>
          </w:p>
        </w:tc>
        <w:tc>
          <w:tcPr>
            <w:tcW w:w="6382" w:type="dxa"/>
            <w:tcBorders>
              <w:top w:val="single" w:sz="4" w:space="0" w:color="auto"/>
              <w:left w:val="single" w:sz="4" w:space="0" w:color="auto"/>
              <w:bottom w:val="single" w:sz="4" w:space="0" w:color="auto"/>
              <w:right w:val="single" w:sz="4" w:space="0" w:color="auto"/>
            </w:tcBorders>
            <w:hideMark/>
          </w:tcPr>
          <w:p w:rsidR="00E57931" w:rsidRPr="00DB1655" w:rsidRDefault="00E57931">
            <w:pPr>
              <w:ind w:firstLine="462"/>
              <w:rPr>
                <w:rFonts w:ascii="Arial" w:hAnsi="Arial" w:cs="Arial"/>
                <w:color w:val="000000"/>
                <w:sz w:val="24"/>
                <w:szCs w:val="24"/>
              </w:rPr>
            </w:pPr>
            <w:r w:rsidRPr="00DB1655">
              <w:rPr>
                <w:rFonts w:ascii="Arial" w:hAnsi="Arial" w:cs="Arial"/>
                <w:color w:val="000000"/>
                <w:sz w:val="24"/>
                <w:szCs w:val="24"/>
              </w:rPr>
              <w:t>Наименование</w:t>
            </w:r>
          </w:p>
        </w:tc>
        <w:tc>
          <w:tcPr>
            <w:tcW w:w="2030" w:type="dxa"/>
            <w:tcBorders>
              <w:top w:val="single" w:sz="4" w:space="0" w:color="auto"/>
              <w:left w:val="single" w:sz="4" w:space="0" w:color="auto"/>
              <w:bottom w:val="single" w:sz="4" w:space="0" w:color="auto"/>
              <w:right w:val="single" w:sz="4" w:space="0" w:color="auto"/>
            </w:tcBorders>
            <w:hideMark/>
          </w:tcPr>
          <w:p w:rsidR="00E57931" w:rsidRPr="00DB1655" w:rsidRDefault="00E57931">
            <w:pPr>
              <w:jc w:val="center"/>
              <w:rPr>
                <w:rFonts w:ascii="Arial" w:hAnsi="Arial" w:cs="Arial"/>
                <w:color w:val="000000"/>
                <w:sz w:val="24"/>
                <w:szCs w:val="24"/>
              </w:rPr>
            </w:pPr>
            <w:r w:rsidRPr="00DB1655">
              <w:rPr>
                <w:rFonts w:ascii="Arial" w:hAnsi="Arial" w:cs="Arial"/>
                <w:color w:val="000000"/>
                <w:sz w:val="24"/>
                <w:szCs w:val="24"/>
              </w:rPr>
              <w:t>Страница</w:t>
            </w:r>
          </w:p>
        </w:tc>
      </w:tr>
      <w:tr w:rsidR="00E57931" w:rsidRPr="00DB1655" w:rsidTr="00E57931">
        <w:trPr>
          <w:jc w:val="center"/>
        </w:trPr>
        <w:tc>
          <w:tcPr>
            <w:tcW w:w="1286" w:type="dxa"/>
            <w:tcBorders>
              <w:top w:val="single" w:sz="4" w:space="0" w:color="auto"/>
              <w:left w:val="single" w:sz="4" w:space="0" w:color="auto"/>
              <w:bottom w:val="single" w:sz="4" w:space="0" w:color="auto"/>
              <w:right w:val="single" w:sz="4" w:space="0" w:color="auto"/>
            </w:tcBorders>
          </w:tcPr>
          <w:p w:rsidR="00E57931" w:rsidRPr="00DB1655" w:rsidRDefault="00E57931" w:rsidP="00571796">
            <w:pPr>
              <w:numPr>
                <w:ilvl w:val="0"/>
                <w:numId w:val="45"/>
              </w:numPr>
              <w:tabs>
                <w:tab w:val="num" w:pos="1211"/>
              </w:tabs>
              <w:spacing w:after="0" w:line="240" w:lineRule="auto"/>
              <w:ind w:left="0" w:firstLine="183"/>
              <w:jc w:val="right"/>
              <w:rPr>
                <w:rFonts w:ascii="Arial" w:hAnsi="Arial" w:cs="Arial"/>
                <w:color w:val="000000"/>
                <w:sz w:val="24"/>
                <w:szCs w:val="24"/>
              </w:rPr>
            </w:pPr>
          </w:p>
        </w:tc>
        <w:tc>
          <w:tcPr>
            <w:tcW w:w="6382" w:type="dxa"/>
            <w:tcBorders>
              <w:top w:val="single" w:sz="4" w:space="0" w:color="auto"/>
              <w:left w:val="single" w:sz="4" w:space="0" w:color="auto"/>
              <w:bottom w:val="single" w:sz="4" w:space="0" w:color="auto"/>
              <w:right w:val="single" w:sz="4" w:space="0" w:color="auto"/>
            </w:tcBorders>
            <w:hideMark/>
          </w:tcPr>
          <w:p w:rsidR="00E57931" w:rsidRPr="00DB1655" w:rsidRDefault="00E57931">
            <w:pPr>
              <w:ind w:firstLine="462"/>
              <w:rPr>
                <w:rFonts w:ascii="Arial" w:hAnsi="Arial" w:cs="Arial"/>
                <w:color w:val="000000"/>
                <w:sz w:val="24"/>
                <w:szCs w:val="24"/>
              </w:rPr>
            </w:pPr>
            <w:r w:rsidRPr="00DB1655">
              <w:rPr>
                <w:rFonts w:ascii="Arial" w:hAnsi="Arial" w:cs="Arial"/>
                <w:b/>
                <w:color w:val="000000"/>
                <w:sz w:val="24"/>
                <w:szCs w:val="24"/>
              </w:rPr>
              <w:t>ОСНОВНАЯ ХАРАКТКЕРИСТИКА ПОСЕЛКА БОРОВСКИЙ</w:t>
            </w:r>
          </w:p>
        </w:tc>
        <w:tc>
          <w:tcPr>
            <w:tcW w:w="2030" w:type="dxa"/>
            <w:tcBorders>
              <w:top w:val="single" w:sz="4" w:space="0" w:color="auto"/>
              <w:left w:val="single" w:sz="4" w:space="0" w:color="auto"/>
              <w:bottom w:val="single" w:sz="4" w:space="0" w:color="auto"/>
              <w:right w:val="single" w:sz="4" w:space="0" w:color="auto"/>
            </w:tcBorders>
          </w:tcPr>
          <w:p w:rsidR="00E57931" w:rsidRPr="00DB1655" w:rsidRDefault="00E57931" w:rsidP="00E57931">
            <w:pPr>
              <w:jc w:val="center"/>
              <w:rPr>
                <w:rFonts w:ascii="Arial" w:hAnsi="Arial" w:cs="Arial"/>
                <w:color w:val="000000"/>
                <w:sz w:val="24"/>
                <w:szCs w:val="24"/>
              </w:rPr>
            </w:pPr>
            <w:r w:rsidRPr="00DB1655">
              <w:rPr>
                <w:rFonts w:ascii="Arial" w:hAnsi="Arial" w:cs="Arial"/>
                <w:color w:val="000000"/>
                <w:sz w:val="24"/>
                <w:szCs w:val="24"/>
              </w:rPr>
              <w:t>3</w:t>
            </w:r>
          </w:p>
        </w:tc>
      </w:tr>
      <w:tr w:rsidR="00E57931" w:rsidRPr="00DB1655" w:rsidTr="00E57931">
        <w:trPr>
          <w:jc w:val="center"/>
        </w:trPr>
        <w:tc>
          <w:tcPr>
            <w:tcW w:w="1286" w:type="dxa"/>
            <w:tcBorders>
              <w:top w:val="single" w:sz="4" w:space="0" w:color="auto"/>
              <w:left w:val="single" w:sz="4" w:space="0" w:color="auto"/>
              <w:bottom w:val="single" w:sz="4" w:space="0" w:color="auto"/>
              <w:right w:val="single" w:sz="4" w:space="0" w:color="auto"/>
            </w:tcBorders>
          </w:tcPr>
          <w:p w:rsidR="00E57931" w:rsidRPr="00DB1655" w:rsidRDefault="00E57931" w:rsidP="00571796">
            <w:pPr>
              <w:numPr>
                <w:ilvl w:val="0"/>
                <w:numId w:val="45"/>
              </w:numPr>
              <w:tabs>
                <w:tab w:val="num" w:pos="1211"/>
              </w:tabs>
              <w:spacing w:after="0" w:line="240" w:lineRule="auto"/>
              <w:ind w:left="0" w:firstLine="183"/>
              <w:jc w:val="right"/>
              <w:rPr>
                <w:rFonts w:ascii="Arial" w:hAnsi="Arial" w:cs="Arial"/>
                <w:color w:val="000000"/>
                <w:sz w:val="24"/>
                <w:szCs w:val="24"/>
              </w:rPr>
            </w:pPr>
          </w:p>
        </w:tc>
        <w:tc>
          <w:tcPr>
            <w:tcW w:w="6382" w:type="dxa"/>
            <w:tcBorders>
              <w:top w:val="single" w:sz="4" w:space="0" w:color="auto"/>
              <w:left w:val="single" w:sz="4" w:space="0" w:color="auto"/>
              <w:bottom w:val="single" w:sz="4" w:space="0" w:color="auto"/>
              <w:right w:val="single" w:sz="4" w:space="0" w:color="auto"/>
            </w:tcBorders>
            <w:hideMark/>
          </w:tcPr>
          <w:p w:rsidR="00E57931" w:rsidRPr="00DB1655" w:rsidRDefault="00E57931">
            <w:pPr>
              <w:ind w:firstLine="462"/>
              <w:rPr>
                <w:rFonts w:ascii="Arial" w:hAnsi="Arial" w:cs="Arial"/>
                <w:color w:val="000000"/>
                <w:sz w:val="24"/>
                <w:szCs w:val="24"/>
              </w:rPr>
            </w:pPr>
            <w:r w:rsidRPr="00DB1655">
              <w:rPr>
                <w:rFonts w:ascii="Arial" w:hAnsi="Arial" w:cs="Arial"/>
                <w:color w:val="000000"/>
                <w:sz w:val="24"/>
                <w:szCs w:val="24"/>
              </w:rPr>
              <w:t>Реальный сектор экономики</w:t>
            </w:r>
          </w:p>
        </w:tc>
        <w:tc>
          <w:tcPr>
            <w:tcW w:w="2030" w:type="dxa"/>
            <w:tcBorders>
              <w:top w:val="single" w:sz="4" w:space="0" w:color="auto"/>
              <w:left w:val="single" w:sz="4" w:space="0" w:color="auto"/>
              <w:bottom w:val="single" w:sz="4" w:space="0" w:color="auto"/>
              <w:right w:val="single" w:sz="4" w:space="0" w:color="auto"/>
            </w:tcBorders>
          </w:tcPr>
          <w:p w:rsidR="00E57931" w:rsidRPr="00DB1655" w:rsidRDefault="00E57931" w:rsidP="00E57931">
            <w:pPr>
              <w:jc w:val="center"/>
              <w:rPr>
                <w:rFonts w:ascii="Arial" w:hAnsi="Arial" w:cs="Arial"/>
                <w:color w:val="000000"/>
                <w:sz w:val="24"/>
                <w:szCs w:val="24"/>
              </w:rPr>
            </w:pPr>
            <w:r w:rsidRPr="00DB1655">
              <w:rPr>
                <w:rFonts w:ascii="Arial" w:hAnsi="Arial" w:cs="Arial"/>
                <w:color w:val="000000"/>
                <w:sz w:val="24"/>
                <w:szCs w:val="24"/>
              </w:rPr>
              <w:t>4</w:t>
            </w:r>
          </w:p>
        </w:tc>
      </w:tr>
      <w:tr w:rsidR="00E57931" w:rsidRPr="00DB1655" w:rsidTr="00E57931">
        <w:trPr>
          <w:jc w:val="center"/>
        </w:trPr>
        <w:tc>
          <w:tcPr>
            <w:tcW w:w="1286" w:type="dxa"/>
            <w:tcBorders>
              <w:top w:val="single" w:sz="4" w:space="0" w:color="auto"/>
              <w:left w:val="single" w:sz="4" w:space="0" w:color="auto"/>
              <w:bottom w:val="single" w:sz="4" w:space="0" w:color="auto"/>
              <w:right w:val="single" w:sz="4" w:space="0" w:color="auto"/>
            </w:tcBorders>
            <w:hideMark/>
          </w:tcPr>
          <w:p w:rsidR="00E57931" w:rsidRPr="00DB1655" w:rsidRDefault="00E57931" w:rsidP="00571796">
            <w:pPr>
              <w:ind w:left="183"/>
              <w:jc w:val="right"/>
              <w:rPr>
                <w:rFonts w:ascii="Arial" w:hAnsi="Arial" w:cs="Arial"/>
                <w:i/>
                <w:color w:val="000000"/>
                <w:sz w:val="24"/>
                <w:szCs w:val="24"/>
              </w:rPr>
            </w:pPr>
            <w:r w:rsidRPr="00DB1655">
              <w:rPr>
                <w:rFonts w:ascii="Arial" w:hAnsi="Arial" w:cs="Arial"/>
                <w:i/>
                <w:color w:val="000000"/>
                <w:sz w:val="24"/>
                <w:szCs w:val="24"/>
              </w:rPr>
              <w:t>2.1.</w:t>
            </w:r>
          </w:p>
        </w:tc>
        <w:tc>
          <w:tcPr>
            <w:tcW w:w="6382" w:type="dxa"/>
            <w:tcBorders>
              <w:top w:val="single" w:sz="4" w:space="0" w:color="auto"/>
              <w:left w:val="single" w:sz="4" w:space="0" w:color="auto"/>
              <w:bottom w:val="single" w:sz="4" w:space="0" w:color="auto"/>
              <w:right w:val="single" w:sz="4" w:space="0" w:color="auto"/>
            </w:tcBorders>
            <w:hideMark/>
          </w:tcPr>
          <w:p w:rsidR="00E57931" w:rsidRPr="00DB1655" w:rsidRDefault="00E57931">
            <w:pPr>
              <w:ind w:firstLine="462"/>
              <w:rPr>
                <w:rFonts w:ascii="Arial" w:hAnsi="Arial" w:cs="Arial"/>
                <w:i/>
                <w:color w:val="000000"/>
                <w:sz w:val="24"/>
                <w:szCs w:val="24"/>
              </w:rPr>
            </w:pPr>
            <w:r w:rsidRPr="00DB1655">
              <w:rPr>
                <w:rFonts w:ascii="Arial" w:hAnsi="Arial" w:cs="Arial"/>
                <w:i/>
                <w:color w:val="000000"/>
                <w:sz w:val="24"/>
                <w:szCs w:val="24"/>
              </w:rPr>
              <w:t>Промышленное производство</w:t>
            </w:r>
          </w:p>
        </w:tc>
        <w:tc>
          <w:tcPr>
            <w:tcW w:w="2030" w:type="dxa"/>
            <w:tcBorders>
              <w:top w:val="single" w:sz="4" w:space="0" w:color="auto"/>
              <w:left w:val="single" w:sz="4" w:space="0" w:color="auto"/>
              <w:bottom w:val="single" w:sz="4" w:space="0" w:color="auto"/>
              <w:right w:val="single" w:sz="4" w:space="0" w:color="auto"/>
            </w:tcBorders>
          </w:tcPr>
          <w:p w:rsidR="00E57931" w:rsidRPr="00DB1655" w:rsidRDefault="00E57931" w:rsidP="00E57931">
            <w:pPr>
              <w:jc w:val="center"/>
              <w:rPr>
                <w:rFonts w:ascii="Arial" w:hAnsi="Arial" w:cs="Arial"/>
                <w:color w:val="000000"/>
                <w:sz w:val="24"/>
                <w:szCs w:val="24"/>
              </w:rPr>
            </w:pPr>
            <w:r w:rsidRPr="00DB1655">
              <w:rPr>
                <w:rFonts w:ascii="Arial" w:hAnsi="Arial" w:cs="Arial"/>
                <w:color w:val="000000"/>
                <w:sz w:val="24"/>
                <w:szCs w:val="24"/>
              </w:rPr>
              <w:t>4</w:t>
            </w:r>
          </w:p>
        </w:tc>
      </w:tr>
      <w:tr w:rsidR="00E57931" w:rsidRPr="00DB1655" w:rsidTr="00E57931">
        <w:trPr>
          <w:jc w:val="center"/>
        </w:trPr>
        <w:tc>
          <w:tcPr>
            <w:tcW w:w="1286" w:type="dxa"/>
            <w:tcBorders>
              <w:top w:val="single" w:sz="4" w:space="0" w:color="auto"/>
              <w:left w:val="single" w:sz="4" w:space="0" w:color="auto"/>
              <w:bottom w:val="single" w:sz="4" w:space="0" w:color="auto"/>
              <w:right w:val="single" w:sz="4" w:space="0" w:color="auto"/>
            </w:tcBorders>
            <w:hideMark/>
          </w:tcPr>
          <w:p w:rsidR="00E57931" w:rsidRPr="00DB1655" w:rsidRDefault="00E57931" w:rsidP="00571796">
            <w:pPr>
              <w:ind w:left="183"/>
              <w:jc w:val="right"/>
              <w:rPr>
                <w:rFonts w:ascii="Arial" w:hAnsi="Arial" w:cs="Arial"/>
                <w:i/>
                <w:color w:val="000000"/>
                <w:sz w:val="24"/>
                <w:szCs w:val="24"/>
              </w:rPr>
            </w:pPr>
            <w:r w:rsidRPr="00DB1655">
              <w:rPr>
                <w:rFonts w:ascii="Arial" w:hAnsi="Arial" w:cs="Arial"/>
                <w:i/>
                <w:color w:val="000000"/>
                <w:sz w:val="24"/>
                <w:szCs w:val="24"/>
              </w:rPr>
              <w:t>2.2.</w:t>
            </w:r>
          </w:p>
        </w:tc>
        <w:tc>
          <w:tcPr>
            <w:tcW w:w="6382" w:type="dxa"/>
            <w:tcBorders>
              <w:top w:val="single" w:sz="4" w:space="0" w:color="auto"/>
              <w:left w:val="single" w:sz="4" w:space="0" w:color="auto"/>
              <w:bottom w:val="single" w:sz="4" w:space="0" w:color="auto"/>
              <w:right w:val="single" w:sz="4" w:space="0" w:color="auto"/>
            </w:tcBorders>
            <w:hideMark/>
          </w:tcPr>
          <w:p w:rsidR="00E57931" w:rsidRPr="00DB1655" w:rsidRDefault="00E57931">
            <w:pPr>
              <w:ind w:firstLine="462"/>
              <w:rPr>
                <w:rFonts w:ascii="Arial" w:hAnsi="Arial" w:cs="Arial"/>
                <w:i/>
                <w:color w:val="000000"/>
                <w:sz w:val="24"/>
                <w:szCs w:val="24"/>
              </w:rPr>
            </w:pPr>
            <w:r w:rsidRPr="00DB1655">
              <w:rPr>
                <w:rFonts w:ascii="Arial" w:hAnsi="Arial" w:cs="Arial"/>
                <w:i/>
                <w:color w:val="000000"/>
                <w:sz w:val="24"/>
                <w:szCs w:val="24"/>
              </w:rPr>
              <w:t>Сельское хозяйство,</w:t>
            </w:r>
          </w:p>
          <w:p w:rsidR="00E57931" w:rsidRPr="00DB1655" w:rsidRDefault="00E57931">
            <w:pPr>
              <w:ind w:firstLine="462"/>
              <w:rPr>
                <w:rFonts w:ascii="Arial" w:hAnsi="Arial" w:cs="Arial"/>
                <w:i/>
                <w:color w:val="000000"/>
                <w:sz w:val="24"/>
                <w:szCs w:val="24"/>
              </w:rPr>
            </w:pPr>
            <w:r w:rsidRPr="00DB1655">
              <w:rPr>
                <w:rFonts w:ascii="Arial" w:hAnsi="Arial" w:cs="Arial"/>
                <w:i/>
                <w:color w:val="000000"/>
                <w:sz w:val="24"/>
                <w:szCs w:val="24"/>
              </w:rPr>
              <w:t>В т.ч. ЛПХ</w:t>
            </w:r>
          </w:p>
        </w:tc>
        <w:tc>
          <w:tcPr>
            <w:tcW w:w="2030" w:type="dxa"/>
            <w:tcBorders>
              <w:top w:val="single" w:sz="4" w:space="0" w:color="auto"/>
              <w:left w:val="single" w:sz="4" w:space="0" w:color="auto"/>
              <w:bottom w:val="single" w:sz="4" w:space="0" w:color="auto"/>
              <w:right w:val="single" w:sz="4" w:space="0" w:color="auto"/>
            </w:tcBorders>
          </w:tcPr>
          <w:p w:rsidR="00E57931" w:rsidRPr="00DB1655" w:rsidRDefault="00E57931" w:rsidP="00E57931">
            <w:pPr>
              <w:jc w:val="center"/>
              <w:rPr>
                <w:rFonts w:ascii="Arial" w:hAnsi="Arial" w:cs="Arial"/>
                <w:color w:val="000000"/>
                <w:sz w:val="24"/>
                <w:szCs w:val="24"/>
              </w:rPr>
            </w:pPr>
            <w:r w:rsidRPr="00DB1655">
              <w:rPr>
                <w:rFonts w:ascii="Arial" w:hAnsi="Arial" w:cs="Arial"/>
                <w:color w:val="000000"/>
                <w:sz w:val="24"/>
                <w:szCs w:val="24"/>
              </w:rPr>
              <w:t>10</w:t>
            </w:r>
          </w:p>
          <w:p w:rsidR="00E57931" w:rsidRPr="00DB1655" w:rsidRDefault="00E57931" w:rsidP="00E57931">
            <w:pPr>
              <w:jc w:val="center"/>
              <w:rPr>
                <w:rFonts w:ascii="Arial" w:hAnsi="Arial" w:cs="Arial"/>
                <w:color w:val="000000"/>
                <w:sz w:val="24"/>
                <w:szCs w:val="24"/>
              </w:rPr>
            </w:pPr>
            <w:r w:rsidRPr="00DB1655">
              <w:rPr>
                <w:rFonts w:ascii="Arial" w:hAnsi="Arial" w:cs="Arial"/>
                <w:color w:val="000000"/>
                <w:sz w:val="24"/>
                <w:szCs w:val="24"/>
              </w:rPr>
              <w:t>11</w:t>
            </w:r>
          </w:p>
        </w:tc>
      </w:tr>
      <w:tr w:rsidR="00E57931" w:rsidRPr="00DB1655" w:rsidTr="00E57931">
        <w:trPr>
          <w:jc w:val="center"/>
        </w:trPr>
        <w:tc>
          <w:tcPr>
            <w:tcW w:w="1286" w:type="dxa"/>
            <w:tcBorders>
              <w:top w:val="single" w:sz="4" w:space="0" w:color="auto"/>
              <w:left w:val="single" w:sz="4" w:space="0" w:color="auto"/>
              <w:bottom w:val="single" w:sz="4" w:space="0" w:color="auto"/>
              <w:right w:val="single" w:sz="4" w:space="0" w:color="auto"/>
            </w:tcBorders>
            <w:hideMark/>
          </w:tcPr>
          <w:p w:rsidR="00E57931" w:rsidRPr="00DB1655" w:rsidRDefault="00E57931" w:rsidP="00571796">
            <w:pPr>
              <w:ind w:left="183"/>
              <w:jc w:val="right"/>
              <w:rPr>
                <w:rFonts w:ascii="Arial" w:hAnsi="Arial" w:cs="Arial"/>
                <w:i/>
                <w:color w:val="000000"/>
                <w:sz w:val="24"/>
                <w:szCs w:val="24"/>
              </w:rPr>
            </w:pPr>
            <w:r w:rsidRPr="00DB1655">
              <w:rPr>
                <w:rFonts w:ascii="Arial" w:hAnsi="Arial" w:cs="Arial"/>
                <w:i/>
                <w:color w:val="000000"/>
                <w:sz w:val="24"/>
                <w:szCs w:val="24"/>
              </w:rPr>
              <w:t>2.3.</w:t>
            </w:r>
          </w:p>
        </w:tc>
        <w:tc>
          <w:tcPr>
            <w:tcW w:w="6382" w:type="dxa"/>
            <w:tcBorders>
              <w:top w:val="single" w:sz="4" w:space="0" w:color="auto"/>
              <w:left w:val="single" w:sz="4" w:space="0" w:color="auto"/>
              <w:bottom w:val="single" w:sz="4" w:space="0" w:color="auto"/>
              <w:right w:val="single" w:sz="4" w:space="0" w:color="auto"/>
            </w:tcBorders>
            <w:hideMark/>
          </w:tcPr>
          <w:p w:rsidR="00E57931" w:rsidRPr="00DB1655" w:rsidRDefault="00E57931">
            <w:pPr>
              <w:ind w:firstLine="462"/>
              <w:rPr>
                <w:rFonts w:ascii="Arial" w:hAnsi="Arial" w:cs="Arial"/>
                <w:i/>
                <w:color w:val="000000"/>
                <w:sz w:val="24"/>
                <w:szCs w:val="24"/>
              </w:rPr>
            </w:pPr>
            <w:r w:rsidRPr="00DB1655">
              <w:rPr>
                <w:rFonts w:ascii="Arial" w:hAnsi="Arial" w:cs="Arial"/>
                <w:i/>
                <w:color w:val="000000"/>
                <w:sz w:val="24"/>
                <w:szCs w:val="24"/>
              </w:rPr>
              <w:t>Инвестиции</w:t>
            </w:r>
          </w:p>
          <w:p w:rsidR="00E57931" w:rsidRPr="00DB1655" w:rsidRDefault="00E57931">
            <w:pPr>
              <w:ind w:firstLine="462"/>
              <w:rPr>
                <w:rFonts w:ascii="Arial" w:hAnsi="Arial" w:cs="Arial"/>
                <w:i/>
                <w:color w:val="000000"/>
                <w:sz w:val="24"/>
                <w:szCs w:val="24"/>
              </w:rPr>
            </w:pPr>
            <w:r w:rsidRPr="00DB1655">
              <w:rPr>
                <w:rFonts w:ascii="Arial" w:hAnsi="Arial" w:cs="Arial"/>
                <w:i/>
                <w:color w:val="000000"/>
                <w:sz w:val="24"/>
                <w:szCs w:val="24"/>
              </w:rPr>
              <w:t xml:space="preserve">Строительство </w:t>
            </w:r>
          </w:p>
        </w:tc>
        <w:tc>
          <w:tcPr>
            <w:tcW w:w="2030" w:type="dxa"/>
            <w:tcBorders>
              <w:top w:val="single" w:sz="4" w:space="0" w:color="auto"/>
              <w:left w:val="single" w:sz="4" w:space="0" w:color="auto"/>
              <w:bottom w:val="single" w:sz="4" w:space="0" w:color="auto"/>
              <w:right w:val="single" w:sz="4" w:space="0" w:color="auto"/>
            </w:tcBorders>
          </w:tcPr>
          <w:p w:rsidR="00E57931" w:rsidRPr="00DB1655" w:rsidRDefault="00E57931" w:rsidP="00E57931">
            <w:pPr>
              <w:jc w:val="center"/>
              <w:rPr>
                <w:rFonts w:ascii="Arial" w:hAnsi="Arial" w:cs="Arial"/>
                <w:color w:val="000000"/>
                <w:sz w:val="24"/>
                <w:szCs w:val="24"/>
              </w:rPr>
            </w:pPr>
            <w:r w:rsidRPr="00DB1655">
              <w:rPr>
                <w:rFonts w:ascii="Arial" w:hAnsi="Arial" w:cs="Arial"/>
                <w:color w:val="000000"/>
                <w:sz w:val="24"/>
                <w:szCs w:val="24"/>
              </w:rPr>
              <w:t>13</w:t>
            </w:r>
          </w:p>
          <w:p w:rsidR="00E57931" w:rsidRPr="00DB1655" w:rsidRDefault="00E57931" w:rsidP="00E57931">
            <w:pPr>
              <w:jc w:val="center"/>
              <w:rPr>
                <w:rFonts w:ascii="Arial" w:hAnsi="Arial" w:cs="Arial"/>
                <w:color w:val="000000"/>
                <w:sz w:val="24"/>
                <w:szCs w:val="24"/>
              </w:rPr>
            </w:pPr>
            <w:r w:rsidRPr="00DB1655">
              <w:rPr>
                <w:rFonts w:ascii="Arial" w:hAnsi="Arial" w:cs="Arial"/>
                <w:color w:val="000000"/>
                <w:sz w:val="24"/>
                <w:szCs w:val="24"/>
              </w:rPr>
              <w:t>17</w:t>
            </w:r>
          </w:p>
        </w:tc>
      </w:tr>
      <w:tr w:rsidR="00E57931" w:rsidRPr="00DB1655" w:rsidTr="00E57931">
        <w:trPr>
          <w:jc w:val="center"/>
        </w:trPr>
        <w:tc>
          <w:tcPr>
            <w:tcW w:w="1286" w:type="dxa"/>
            <w:tcBorders>
              <w:top w:val="single" w:sz="4" w:space="0" w:color="auto"/>
              <w:left w:val="single" w:sz="4" w:space="0" w:color="auto"/>
              <w:bottom w:val="single" w:sz="4" w:space="0" w:color="auto"/>
              <w:right w:val="single" w:sz="4" w:space="0" w:color="auto"/>
            </w:tcBorders>
            <w:hideMark/>
          </w:tcPr>
          <w:p w:rsidR="00E57931" w:rsidRPr="00DB1655" w:rsidRDefault="00E57931" w:rsidP="00571796">
            <w:pPr>
              <w:ind w:left="183"/>
              <w:jc w:val="right"/>
              <w:rPr>
                <w:rFonts w:ascii="Arial" w:hAnsi="Arial" w:cs="Arial"/>
                <w:i/>
                <w:color w:val="000000"/>
                <w:sz w:val="24"/>
                <w:szCs w:val="24"/>
              </w:rPr>
            </w:pPr>
            <w:r w:rsidRPr="00DB1655">
              <w:rPr>
                <w:rFonts w:ascii="Arial" w:hAnsi="Arial" w:cs="Arial"/>
                <w:i/>
                <w:color w:val="000000"/>
                <w:sz w:val="24"/>
                <w:szCs w:val="24"/>
              </w:rPr>
              <w:t>2.4.</w:t>
            </w:r>
          </w:p>
        </w:tc>
        <w:tc>
          <w:tcPr>
            <w:tcW w:w="6382" w:type="dxa"/>
            <w:tcBorders>
              <w:top w:val="single" w:sz="4" w:space="0" w:color="auto"/>
              <w:left w:val="single" w:sz="4" w:space="0" w:color="auto"/>
              <w:bottom w:val="single" w:sz="4" w:space="0" w:color="auto"/>
              <w:right w:val="single" w:sz="4" w:space="0" w:color="auto"/>
            </w:tcBorders>
            <w:hideMark/>
          </w:tcPr>
          <w:p w:rsidR="00E57931" w:rsidRPr="00DB1655" w:rsidRDefault="00E57931">
            <w:pPr>
              <w:ind w:firstLine="462"/>
              <w:rPr>
                <w:rFonts w:ascii="Arial" w:hAnsi="Arial" w:cs="Arial"/>
                <w:i/>
                <w:color w:val="000000"/>
                <w:sz w:val="24"/>
                <w:szCs w:val="24"/>
              </w:rPr>
            </w:pPr>
            <w:r w:rsidRPr="00DB1655">
              <w:rPr>
                <w:rFonts w:ascii="Arial" w:hAnsi="Arial" w:cs="Arial"/>
                <w:i/>
                <w:color w:val="000000"/>
                <w:sz w:val="24"/>
                <w:szCs w:val="24"/>
              </w:rPr>
              <w:t>Жилищно-коммунальное хозяйство, связь, благоустройство, электроснабжение, дороги</w:t>
            </w:r>
          </w:p>
        </w:tc>
        <w:tc>
          <w:tcPr>
            <w:tcW w:w="2030" w:type="dxa"/>
            <w:tcBorders>
              <w:top w:val="single" w:sz="4" w:space="0" w:color="auto"/>
              <w:left w:val="single" w:sz="4" w:space="0" w:color="auto"/>
              <w:bottom w:val="single" w:sz="4" w:space="0" w:color="auto"/>
              <w:right w:val="single" w:sz="4" w:space="0" w:color="auto"/>
            </w:tcBorders>
          </w:tcPr>
          <w:p w:rsidR="00E57931" w:rsidRPr="00DB1655" w:rsidRDefault="00DB1655" w:rsidP="00E57931">
            <w:pPr>
              <w:jc w:val="center"/>
              <w:rPr>
                <w:rFonts w:ascii="Arial" w:hAnsi="Arial" w:cs="Arial"/>
                <w:color w:val="000000"/>
                <w:sz w:val="24"/>
                <w:szCs w:val="24"/>
              </w:rPr>
            </w:pPr>
            <w:r>
              <w:rPr>
                <w:rFonts w:ascii="Arial" w:hAnsi="Arial" w:cs="Arial"/>
                <w:color w:val="000000"/>
                <w:sz w:val="24"/>
                <w:szCs w:val="24"/>
              </w:rPr>
              <w:t>19</w:t>
            </w:r>
          </w:p>
        </w:tc>
      </w:tr>
      <w:tr w:rsidR="00E57931" w:rsidRPr="00DB1655" w:rsidTr="00E57931">
        <w:trPr>
          <w:jc w:val="center"/>
        </w:trPr>
        <w:tc>
          <w:tcPr>
            <w:tcW w:w="1286" w:type="dxa"/>
            <w:tcBorders>
              <w:top w:val="single" w:sz="4" w:space="0" w:color="auto"/>
              <w:left w:val="single" w:sz="4" w:space="0" w:color="auto"/>
              <w:bottom w:val="single" w:sz="4" w:space="0" w:color="auto"/>
              <w:right w:val="single" w:sz="4" w:space="0" w:color="auto"/>
            </w:tcBorders>
            <w:hideMark/>
          </w:tcPr>
          <w:p w:rsidR="00E57931" w:rsidRPr="00DB1655" w:rsidRDefault="00E57931" w:rsidP="00571796">
            <w:pPr>
              <w:spacing w:after="0" w:line="240" w:lineRule="auto"/>
              <w:ind w:left="183"/>
              <w:jc w:val="right"/>
              <w:rPr>
                <w:rFonts w:ascii="Arial" w:hAnsi="Arial" w:cs="Arial"/>
                <w:color w:val="000000"/>
                <w:sz w:val="24"/>
                <w:szCs w:val="24"/>
              </w:rPr>
            </w:pPr>
            <w:r w:rsidRPr="00DB1655">
              <w:rPr>
                <w:rFonts w:ascii="Arial" w:hAnsi="Arial" w:cs="Arial"/>
                <w:color w:val="000000"/>
                <w:sz w:val="24"/>
                <w:szCs w:val="24"/>
              </w:rPr>
              <w:t>2.4.1</w:t>
            </w:r>
          </w:p>
        </w:tc>
        <w:tc>
          <w:tcPr>
            <w:tcW w:w="6382" w:type="dxa"/>
            <w:tcBorders>
              <w:top w:val="single" w:sz="4" w:space="0" w:color="auto"/>
              <w:left w:val="single" w:sz="4" w:space="0" w:color="auto"/>
              <w:bottom w:val="single" w:sz="4" w:space="0" w:color="auto"/>
              <w:right w:val="single" w:sz="4" w:space="0" w:color="auto"/>
            </w:tcBorders>
            <w:hideMark/>
          </w:tcPr>
          <w:p w:rsidR="00E57931" w:rsidRPr="00DB1655" w:rsidRDefault="00E57931">
            <w:pPr>
              <w:ind w:firstLine="462"/>
              <w:rPr>
                <w:rFonts w:ascii="Arial" w:hAnsi="Arial" w:cs="Arial"/>
                <w:color w:val="000000"/>
                <w:sz w:val="24"/>
                <w:szCs w:val="24"/>
              </w:rPr>
            </w:pPr>
            <w:r w:rsidRPr="00DB1655">
              <w:rPr>
                <w:rFonts w:ascii="Arial" w:hAnsi="Arial" w:cs="Arial"/>
                <w:color w:val="000000"/>
                <w:sz w:val="24"/>
                <w:szCs w:val="24"/>
              </w:rPr>
              <w:t>ЖКХ</w:t>
            </w:r>
          </w:p>
        </w:tc>
        <w:tc>
          <w:tcPr>
            <w:tcW w:w="2030" w:type="dxa"/>
            <w:tcBorders>
              <w:top w:val="single" w:sz="4" w:space="0" w:color="auto"/>
              <w:left w:val="single" w:sz="4" w:space="0" w:color="auto"/>
              <w:bottom w:val="single" w:sz="4" w:space="0" w:color="auto"/>
              <w:right w:val="single" w:sz="4" w:space="0" w:color="auto"/>
            </w:tcBorders>
          </w:tcPr>
          <w:p w:rsidR="00E57931" w:rsidRPr="00DB1655" w:rsidRDefault="00DB1655" w:rsidP="00E57931">
            <w:pPr>
              <w:jc w:val="center"/>
              <w:rPr>
                <w:rFonts w:ascii="Arial" w:hAnsi="Arial" w:cs="Arial"/>
                <w:color w:val="000000"/>
                <w:sz w:val="24"/>
                <w:szCs w:val="24"/>
              </w:rPr>
            </w:pPr>
            <w:r>
              <w:rPr>
                <w:rFonts w:ascii="Arial" w:hAnsi="Arial" w:cs="Arial"/>
                <w:color w:val="000000"/>
                <w:sz w:val="24"/>
                <w:szCs w:val="24"/>
              </w:rPr>
              <w:t>20</w:t>
            </w:r>
          </w:p>
        </w:tc>
      </w:tr>
      <w:tr w:rsidR="00E57931" w:rsidRPr="00DB1655" w:rsidTr="00E57931">
        <w:trPr>
          <w:jc w:val="center"/>
        </w:trPr>
        <w:tc>
          <w:tcPr>
            <w:tcW w:w="1286" w:type="dxa"/>
            <w:tcBorders>
              <w:top w:val="single" w:sz="4" w:space="0" w:color="auto"/>
              <w:left w:val="single" w:sz="4" w:space="0" w:color="auto"/>
              <w:bottom w:val="single" w:sz="4" w:space="0" w:color="auto"/>
              <w:right w:val="single" w:sz="4" w:space="0" w:color="auto"/>
            </w:tcBorders>
            <w:hideMark/>
          </w:tcPr>
          <w:p w:rsidR="00E57931" w:rsidRPr="00DB1655" w:rsidRDefault="00E57931" w:rsidP="00571796">
            <w:pPr>
              <w:spacing w:after="0" w:line="240" w:lineRule="auto"/>
              <w:ind w:left="183"/>
              <w:jc w:val="right"/>
              <w:rPr>
                <w:rFonts w:ascii="Arial" w:hAnsi="Arial" w:cs="Arial"/>
                <w:color w:val="000000"/>
                <w:sz w:val="24"/>
                <w:szCs w:val="24"/>
              </w:rPr>
            </w:pPr>
            <w:r w:rsidRPr="00DB1655">
              <w:rPr>
                <w:rFonts w:ascii="Arial" w:hAnsi="Arial" w:cs="Arial"/>
                <w:color w:val="000000"/>
                <w:sz w:val="24"/>
                <w:szCs w:val="24"/>
              </w:rPr>
              <w:t>2.4.2</w:t>
            </w:r>
          </w:p>
        </w:tc>
        <w:tc>
          <w:tcPr>
            <w:tcW w:w="6382" w:type="dxa"/>
            <w:tcBorders>
              <w:top w:val="single" w:sz="4" w:space="0" w:color="auto"/>
              <w:left w:val="single" w:sz="4" w:space="0" w:color="auto"/>
              <w:bottom w:val="single" w:sz="4" w:space="0" w:color="auto"/>
              <w:right w:val="single" w:sz="4" w:space="0" w:color="auto"/>
            </w:tcBorders>
            <w:hideMark/>
          </w:tcPr>
          <w:p w:rsidR="00E57931" w:rsidRPr="00DB1655" w:rsidRDefault="00E57931">
            <w:pPr>
              <w:ind w:firstLine="462"/>
              <w:rPr>
                <w:rFonts w:ascii="Arial" w:hAnsi="Arial" w:cs="Arial"/>
                <w:color w:val="000000"/>
                <w:sz w:val="24"/>
                <w:szCs w:val="24"/>
              </w:rPr>
            </w:pPr>
            <w:r w:rsidRPr="00DB1655">
              <w:rPr>
                <w:rFonts w:ascii="Arial" w:hAnsi="Arial" w:cs="Arial"/>
                <w:color w:val="000000"/>
                <w:sz w:val="24"/>
                <w:szCs w:val="24"/>
              </w:rPr>
              <w:t>Связь</w:t>
            </w:r>
          </w:p>
        </w:tc>
        <w:tc>
          <w:tcPr>
            <w:tcW w:w="2030" w:type="dxa"/>
            <w:tcBorders>
              <w:top w:val="single" w:sz="4" w:space="0" w:color="auto"/>
              <w:left w:val="single" w:sz="4" w:space="0" w:color="auto"/>
              <w:bottom w:val="single" w:sz="4" w:space="0" w:color="auto"/>
              <w:right w:val="single" w:sz="4" w:space="0" w:color="auto"/>
            </w:tcBorders>
          </w:tcPr>
          <w:p w:rsidR="00E57931" w:rsidRPr="00DB1655" w:rsidRDefault="00DB1655" w:rsidP="00E57931">
            <w:pPr>
              <w:jc w:val="center"/>
              <w:rPr>
                <w:rFonts w:ascii="Arial" w:hAnsi="Arial" w:cs="Arial"/>
                <w:sz w:val="24"/>
                <w:szCs w:val="24"/>
              </w:rPr>
            </w:pPr>
            <w:r>
              <w:rPr>
                <w:rFonts w:ascii="Arial" w:hAnsi="Arial" w:cs="Arial"/>
                <w:sz w:val="24"/>
                <w:szCs w:val="24"/>
              </w:rPr>
              <w:t>27</w:t>
            </w:r>
          </w:p>
        </w:tc>
      </w:tr>
      <w:tr w:rsidR="00E57931" w:rsidRPr="00DB1655" w:rsidTr="00E57931">
        <w:trPr>
          <w:jc w:val="center"/>
        </w:trPr>
        <w:tc>
          <w:tcPr>
            <w:tcW w:w="1286" w:type="dxa"/>
            <w:tcBorders>
              <w:top w:val="single" w:sz="4" w:space="0" w:color="auto"/>
              <w:left w:val="single" w:sz="4" w:space="0" w:color="auto"/>
              <w:bottom w:val="single" w:sz="4" w:space="0" w:color="auto"/>
              <w:right w:val="single" w:sz="4" w:space="0" w:color="auto"/>
            </w:tcBorders>
            <w:hideMark/>
          </w:tcPr>
          <w:p w:rsidR="00E57931" w:rsidRPr="00DB1655" w:rsidRDefault="00E57931" w:rsidP="00571796">
            <w:pPr>
              <w:spacing w:after="0" w:line="240" w:lineRule="auto"/>
              <w:ind w:left="183"/>
              <w:jc w:val="right"/>
              <w:rPr>
                <w:rFonts w:ascii="Arial" w:hAnsi="Arial" w:cs="Arial"/>
                <w:color w:val="000000"/>
                <w:sz w:val="24"/>
                <w:szCs w:val="24"/>
              </w:rPr>
            </w:pPr>
            <w:r w:rsidRPr="00DB1655">
              <w:rPr>
                <w:rFonts w:ascii="Arial" w:hAnsi="Arial" w:cs="Arial"/>
                <w:color w:val="000000"/>
                <w:sz w:val="24"/>
                <w:szCs w:val="24"/>
              </w:rPr>
              <w:t>2.4.3</w:t>
            </w:r>
          </w:p>
        </w:tc>
        <w:tc>
          <w:tcPr>
            <w:tcW w:w="6382" w:type="dxa"/>
            <w:tcBorders>
              <w:top w:val="single" w:sz="4" w:space="0" w:color="auto"/>
              <w:left w:val="single" w:sz="4" w:space="0" w:color="auto"/>
              <w:bottom w:val="single" w:sz="4" w:space="0" w:color="auto"/>
              <w:right w:val="single" w:sz="4" w:space="0" w:color="auto"/>
            </w:tcBorders>
            <w:hideMark/>
          </w:tcPr>
          <w:p w:rsidR="00E57931" w:rsidRPr="00DB1655" w:rsidRDefault="00E57931">
            <w:pPr>
              <w:ind w:firstLine="462"/>
              <w:rPr>
                <w:rFonts w:ascii="Arial" w:hAnsi="Arial" w:cs="Arial"/>
                <w:color w:val="000000"/>
                <w:sz w:val="24"/>
                <w:szCs w:val="24"/>
              </w:rPr>
            </w:pPr>
            <w:r w:rsidRPr="00DB1655">
              <w:rPr>
                <w:rFonts w:ascii="Arial" w:hAnsi="Arial" w:cs="Arial"/>
                <w:color w:val="000000"/>
                <w:sz w:val="24"/>
                <w:szCs w:val="24"/>
              </w:rPr>
              <w:t>Благоустройство</w:t>
            </w:r>
          </w:p>
        </w:tc>
        <w:tc>
          <w:tcPr>
            <w:tcW w:w="2030" w:type="dxa"/>
            <w:tcBorders>
              <w:top w:val="single" w:sz="4" w:space="0" w:color="auto"/>
              <w:left w:val="single" w:sz="4" w:space="0" w:color="auto"/>
              <w:bottom w:val="single" w:sz="4" w:space="0" w:color="auto"/>
              <w:right w:val="single" w:sz="4" w:space="0" w:color="auto"/>
            </w:tcBorders>
          </w:tcPr>
          <w:p w:rsidR="00E57931" w:rsidRPr="00DB1655" w:rsidRDefault="00DB1655" w:rsidP="00E57931">
            <w:pPr>
              <w:jc w:val="center"/>
              <w:rPr>
                <w:rFonts w:ascii="Arial" w:hAnsi="Arial" w:cs="Arial"/>
                <w:sz w:val="24"/>
                <w:szCs w:val="24"/>
              </w:rPr>
            </w:pPr>
            <w:r>
              <w:rPr>
                <w:rFonts w:ascii="Arial" w:hAnsi="Arial" w:cs="Arial"/>
                <w:sz w:val="24"/>
                <w:szCs w:val="24"/>
              </w:rPr>
              <w:t>27</w:t>
            </w:r>
          </w:p>
        </w:tc>
      </w:tr>
      <w:tr w:rsidR="00E57931" w:rsidRPr="00DB1655" w:rsidTr="00E57931">
        <w:trPr>
          <w:jc w:val="center"/>
        </w:trPr>
        <w:tc>
          <w:tcPr>
            <w:tcW w:w="1286" w:type="dxa"/>
            <w:tcBorders>
              <w:top w:val="single" w:sz="4" w:space="0" w:color="auto"/>
              <w:left w:val="single" w:sz="4" w:space="0" w:color="auto"/>
              <w:bottom w:val="single" w:sz="4" w:space="0" w:color="auto"/>
              <w:right w:val="single" w:sz="4" w:space="0" w:color="auto"/>
            </w:tcBorders>
            <w:hideMark/>
          </w:tcPr>
          <w:p w:rsidR="00E57931" w:rsidRPr="00DB1655" w:rsidRDefault="00E57931" w:rsidP="00571796">
            <w:pPr>
              <w:spacing w:after="0" w:line="240" w:lineRule="auto"/>
              <w:ind w:left="183"/>
              <w:jc w:val="right"/>
              <w:rPr>
                <w:rFonts w:ascii="Arial" w:hAnsi="Arial" w:cs="Arial"/>
                <w:color w:val="000000"/>
                <w:sz w:val="24"/>
                <w:szCs w:val="24"/>
              </w:rPr>
            </w:pPr>
            <w:r w:rsidRPr="00DB1655">
              <w:rPr>
                <w:rFonts w:ascii="Arial" w:hAnsi="Arial" w:cs="Arial"/>
                <w:color w:val="000000"/>
                <w:sz w:val="24"/>
                <w:szCs w:val="24"/>
              </w:rPr>
              <w:t>2.4.4.</w:t>
            </w:r>
          </w:p>
        </w:tc>
        <w:tc>
          <w:tcPr>
            <w:tcW w:w="6382" w:type="dxa"/>
            <w:tcBorders>
              <w:top w:val="single" w:sz="4" w:space="0" w:color="auto"/>
              <w:left w:val="single" w:sz="4" w:space="0" w:color="auto"/>
              <w:bottom w:val="single" w:sz="4" w:space="0" w:color="auto"/>
              <w:right w:val="single" w:sz="4" w:space="0" w:color="auto"/>
            </w:tcBorders>
            <w:hideMark/>
          </w:tcPr>
          <w:p w:rsidR="00E57931" w:rsidRPr="00DB1655" w:rsidRDefault="00E57931">
            <w:pPr>
              <w:ind w:firstLine="462"/>
              <w:rPr>
                <w:rFonts w:ascii="Arial" w:hAnsi="Arial" w:cs="Arial"/>
                <w:color w:val="000000"/>
                <w:sz w:val="24"/>
                <w:szCs w:val="24"/>
              </w:rPr>
            </w:pPr>
            <w:r w:rsidRPr="00DB1655">
              <w:rPr>
                <w:rFonts w:ascii="Arial" w:hAnsi="Arial" w:cs="Arial"/>
                <w:color w:val="000000"/>
                <w:sz w:val="24"/>
                <w:szCs w:val="24"/>
              </w:rPr>
              <w:t>Дорожное хозяйство</w:t>
            </w:r>
          </w:p>
        </w:tc>
        <w:tc>
          <w:tcPr>
            <w:tcW w:w="2030" w:type="dxa"/>
            <w:tcBorders>
              <w:top w:val="single" w:sz="4" w:space="0" w:color="auto"/>
              <w:left w:val="single" w:sz="4" w:space="0" w:color="auto"/>
              <w:bottom w:val="single" w:sz="4" w:space="0" w:color="auto"/>
              <w:right w:val="single" w:sz="4" w:space="0" w:color="auto"/>
            </w:tcBorders>
          </w:tcPr>
          <w:p w:rsidR="00E57931" w:rsidRPr="00DB1655" w:rsidRDefault="00DB1655" w:rsidP="00E57931">
            <w:pPr>
              <w:jc w:val="center"/>
              <w:rPr>
                <w:rFonts w:ascii="Arial" w:hAnsi="Arial" w:cs="Arial"/>
                <w:sz w:val="24"/>
                <w:szCs w:val="24"/>
              </w:rPr>
            </w:pPr>
            <w:r>
              <w:rPr>
                <w:rFonts w:ascii="Arial" w:hAnsi="Arial" w:cs="Arial"/>
                <w:sz w:val="24"/>
                <w:szCs w:val="24"/>
              </w:rPr>
              <w:t>37</w:t>
            </w:r>
          </w:p>
        </w:tc>
      </w:tr>
      <w:tr w:rsidR="00E57931" w:rsidRPr="00DB1655" w:rsidTr="00E57931">
        <w:trPr>
          <w:jc w:val="center"/>
        </w:trPr>
        <w:tc>
          <w:tcPr>
            <w:tcW w:w="1286" w:type="dxa"/>
            <w:tcBorders>
              <w:top w:val="single" w:sz="4" w:space="0" w:color="auto"/>
              <w:left w:val="single" w:sz="4" w:space="0" w:color="auto"/>
              <w:bottom w:val="single" w:sz="4" w:space="0" w:color="auto"/>
              <w:right w:val="single" w:sz="4" w:space="0" w:color="auto"/>
            </w:tcBorders>
            <w:hideMark/>
          </w:tcPr>
          <w:p w:rsidR="00E57931" w:rsidRPr="00DB1655" w:rsidRDefault="00E57931" w:rsidP="00571796">
            <w:pPr>
              <w:spacing w:after="0" w:line="240" w:lineRule="auto"/>
              <w:ind w:left="183"/>
              <w:jc w:val="right"/>
              <w:rPr>
                <w:rFonts w:ascii="Arial" w:hAnsi="Arial" w:cs="Arial"/>
                <w:color w:val="000000"/>
                <w:sz w:val="24"/>
                <w:szCs w:val="24"/>
              </w:rPr>
            </w:pPr>
            <w:r w:rsidRPr="00DB1655">
              <w:rPr>
                <w:rFonts w:ascii="Arial" w:hAnsi="Arial" w:cs="Arial"/>
                <w:color w:val="000000"/>
                <w:sz w:val="24"/>
                <w:szCs w:val="24"/>
              </w:rPr>
              <w:t>2.4.5.</w:t>
            </w:r>
          </w:p>
        </w:tc>
        <w:tc>
          <w:tcPr>
            <w:tcW w:w="6382" w:type="dxa"/>
            <w:tcBorders>
              <w:top w:val="single" w:sz="4" w:space="0" w:color="auto"/>
              <w:left w:val="single" w:sz="4" w:space="0" w:color="auto"/>
              <w:bottom w:val="single" w:sz="4" w:space="0" w:color="auto"/>
              <w:right w:val="single" w:sz="4" w:space="0" w:color="auto"/>
            </w:tcBorders>
            <w:hideMark/>
          </w:tcPr>
          <w:p w:rsidR="00E57931" w:rsidRPr="00DB1655" w:rsidRDefault="00E57931">
            <w:pPr>
              <w:ind w:firstLine="462"/>
              <w:rPr>
                <w:rFonts w:ascii="Arial" w:hAnsi="Arial" w:cs="Arial"/>
                <w:color w:val="000000"/>
                <w:sz w:val="24"/>
                <w:szCs w:val="24"/>
              </w:rPr>
            </w:pPr>
            <w:r w:rsidRPr="00DB1655">
              <w:rPr>
                <w:rFonts w:ascii="Arial" w:hAnsi="Arial" w:cs="Arial"/>
                <w:color w:val="000000"/>
                <w:sz w:val="24"/>
                <w:szCs w:val="24"/>
              </w:rPr>
              <w:t>Электроснабжение поселка</w:t>
            </w:r>
          </w:p>
        </w:tc>
        <w:tc>
          <w:tcPr>
            <w:tcW w:w="2030" w:type="dxa"/>
            <w:tcBorders>
              <w:top w:val="single" w:sz="4" w:space="0" w:color="auto"/>
              <w:left w:val="single" w:sz="4" w:space="0" w:color="auto"/>
              <w:bottom w:val="single" w:sz="4" w:space="0" w:color="auto"/>
              <w:right w:val="single" w:sz="4" w:space="0" w:color="auto"/>
            </w:tcBorders>
          </w:tcPr>
          <w:p w:rsidR="00E57931" w:rsidRPr="00DB1655" w:rsidRDefault="00DB1655" w:rsidP="00E57931">
            <w:pPr>
              <w:jc w:val="center"/>
              <w:rPr>
                <w:rFonts w:ascii="Arial" w:hAnsi="Arial" w:cs="Arial"/>
                <w:sz w:val="24"/>
                <w:szCs w:val="24"/>
              </w:rPr>
            </w:pPr>
            <w:r>
              <w:rPr>
                <w:rFonts w:ascii="Arial" w:hAnsi="Arial" w:cs="Arial"/>
                <w:sz w:val="24"/>
                <w:szCs w:val="24"/>
              </w:rPr>
              <w:t>44</w:t>
            </w:r>
          </w:p>
        </w:tc>
      </w:tr>
      <w:tr w:rsidR="00E57931" w:rsidRPr="00DB1655" w:rsidTr="00E57931">
        <w:trPr>
          <w:jc w:val="center"/>
        </w:trPr>
        <w:tc>
          <w:tcPr>
            <w:tcW w:w="1286" w:type="dxa"/>
            <w:tcBorders>
              <w:top w:val="single" w:sz="4" w:space="0" w:color="auto"/>
              <w:left w:val="single" w:sz="4" w:space="0" w:color="auto"/>
              <w:bottom w:val="single" w:sz="4" w:space="0" w:color="auto"/>
              <w:right w:val="single" w:sz="4" w:space="0" w:color="auto"/>
            </w:tcBorders>
          </w:tcPr>
          <w:p w:rsidR="00E57931" w:rsidRPr="00DB1655" w:rsidRDefault="00E57931" w:rsidP="00571796">
            <w:pPr>
              <w:numPr>
                <w:ilvl w:val="0"/>
                <w:numId w:val="45"/>
              </w:numPr>
              <w:tabs>
                <w:tab w:val="num" w:pos="1211"/>
              </w:tabs>
              <w:spacing w:after="0" w:line="240" w:lineRule="auto"/>
              <w:ind w:left="0" w:firstLine="183"/>
              <w:jc w:val="right"/>
              <w:rPr>
                <w:rFonts w:ascii="Arial" w:hAnsi="Arial" w:cs="Arial"/>
                <w:color w:val="000000"/>
                <w:sz w:val="24"/>
                <w:szCs w:val="24"/>
              </w:rPr>
            </w:pPr>
          </w:p>
        </w:tc>
        <w:tc>
          <w:tcPr>
            <w:tcW w:w="6382" w:type="dxa"/>
            <w:tcBorders>
              <w:top w:val="single" w:sz="4" w:space="0" w:color="auto"/>
              <w:left w:val="single" w:sz="4" w:space="0" w:color="auto"/>
              <w:bottom w:val="single" w:sz="4" w:space="0" w:color="auto"/>
              <w:right w:val="single" w:sz="4" w:space="0" w:color="auto"/>
            </w:tcBorders>
            <w:hideMark/>
          </w:tcPr>
          <w:p w:rsidR="00E57931" w:rsidRPr="00DB1655" w:rsidRDefault="00E57931">
            <w:pPr>
              <w:ind w:firstLine="462"/>
              <w:rPr>
                <w:rFonts w:ascii="Arial" w:hAnsi="Arial" w:cs="Arial"/>
                <w:color w:val="000000"/>
                <w:sz w:val="24"/>
                <w:szCs w:val="24"/>
              </w:rPr>
            </w:pPr>
            <w:r w:rsidRPr="00DB1655">
              <w:rPr>
                <w:rFonts w:ascii="Arial" w:hAnsi="Arial" w:cs="Arial"/>
                <w:color w:val="000000"/>
                <w:sz w:val="24"/>
                <w:szCs w:val="24"/>
              </w:rPr>
              <w:t>Малое предпринимательство</w:t>
            </w:r>
          </w:p>
        </w:tc>
        <w:tc>
          <w:tcPr>
            <w:tcW w:w="2030" w:type="dxa"/>
            <w:tcBorders>
              <w:top w:val="single" w:sz="4" w:space="0" w:color="auto"/>
              <w:left w:val="single" w:sz="4" w:space="0" w:color="auto"/>
              <w:bottom w:val="single" w:sz="4" w:space="0" w:color="auto"/>
              <w:right w:val="single" w:sz="4" w:space="0" w:color="auto"/>
            </w:tcBorders>
          </w:tcPr>
          <w:p w:rsidR="00E57931" w:rsidRPr="00DB1655" w:rsidRDefault="00DB1655" w:rsidP="00E57931">
            <w:pPr>
              <w:jc w:val="center"/>
              <w:rPr>
                <w:rFonts w:ascii="Arial" w:hAnsi="Arial" w:cs="Arial"/>
                <w:color w:val="000000"/>
                <w:sz w:val="24"/>
                <w:szCs w:val="24"/>
              </w:rPr>
            </w:pPr>
            <w:r>
              <w:rPr>
                <w:rFonts w:ascii="Arial" w:hAnsi="Arial" w:cs="Arial"/>
                <w:color w:val="000000"/>
                <w:sz w:val="24"/>
                <w:szCs w:val="24"/>
              </w:rPr>
              <w:t>46</w:t>
            </w:r>
          </w:p>
        </w:tc>
      </w:tr>
      <w:tr w:rsidR="00E57931" w:rsidRPr="00DB1655" w:rsidTr="00E57931">
        <w:trPr>
          <w:jc w:val="center"/>
        </w:trPr>
        <w:tc>
          <w:tcPr>
            <w:tcW w:w="1286" w:type="dxa"/>
            <w:tcBorders>
              <w:top w:val="single" w:sz="4" w:space="0" w:color="auto"/>
              <w:left w:val="single" w:sz="4" w:space="0" w:color="auto"/>
              <w:bottom w:val="single" w:sz="4" w:space="0" w:color="auto"/>
              <w:right w:val="single" w:sz="4" w:space="0" w:color="auto"/>
            </w:tcBorders>
          </w:tcPr>
          <w:p w:rsidR="00E57931" w:rsidRPr="00DB1655" w:rsidRDefault="00E57931" w:rsidP="00571796">
            <w:pPr>
              <w:numPr>
                <w:ilvl w:val="0"/>
                <w:numId w:val="45"/>
              </w:numPr>
              <w:tabs>
                <w:tab w:val="num" w:pos="1211"/>
              </w:tabs>
              <w:spacing w:after="0" w:line="240" w:lineRule="auto"/>
              <w:ind w:left="0" w:firstLine="183"/>
              <w:jc w:val="right"/>
              <w:rPr>
                <w:rFonts w:ascii="Arial" w:hAnsi="Arial" w:cs="Arial"/>
                <w:color w:val="000000"/>
                <w:sz w:val="24"/>
                <w:szCs w:val="24"/>
              </w:rPr>
            </w:pPr>
          </w:p>
        </w:tc>
        <w:tc>
          <w:tcPr>
            <w:tcW w:w="6382" w:type="dxa"/>
            <w:tcBorders>
              <w:top w:val="single" w:sz="4" w:space="0" w:color="auto"/>
              <w:left w:val="single" w:sz="4" w:space="0" w:color="auto"/>
              <w:bottom w:val="single" w:sz="4" w:space="0" w:color="auto"/>
              <w:right w:val="single" w:sz="4" w:space="0" w:color="auto"/>
            </w:tcBorders>
            <w:hideMark/>
          </w:tcPr>
          <w:p w:rsidR="00E57931" w:rsidRPr="00DB1655" w:rsidRDefault="00E57931">
            <w:pPr>
              <w:ind w:firstLine="462"/>
              <w:rPr>
                <w:rFonts w:ascii="Arial" w:hAnsi="Arial" w:cs="Arial"/>
                <w:color w:val="000000"/>
                <w:sz w:val="24"/>
                <w:szCs w:val="24"/>
              </w:rPr>
            </w:pPr>
            <w:r w:rsidRPr="00DB1655">
              <w:rPr>
                <w:rFonts w:ascii="Arial" w:hAnsi="Arial" w:cs="Arial"/>
                <w:bCs/>
                <w:color w:val="000000"/>
                <w:sz w:val="24"/>
                <w:szCs w:val="24"/>
              </w:rPr>
              <w:t>Потребительский рынок</w:t>
            </w:r>
          </w:p>
        </w:tc>
        <w:tc>
          <w:tcPr>
            <w:tcW w:w="2030" w:type="dxa"/>
            <w:tcBorders>
              <w:top w:val="single" w:sz="4" w:space="0" w:color="auto"/>
              <w:left w:val="single" w:sz="4" w:space="0" w:color="auto"/>
              <w:bottom w:val="single" w:sz="4" w:space="0" w:color="auto"/>
              <w:right w:val="single" w:sz="4" w:space="0" w:color="auto"/>
            </w:tcBorders>
          </w:tcPr>
          <w:p w:rsidR="00E57931" w:rsidRPr="00DB1655" w:rsidRDefault="00DB1655" w:rsidP="00E57931">
            <w:pPr>
              <w:jc w:val="center"/>
              <w:rPr>
                <w:rFonts w:ascii="Arial" w:hAnsi="Arial" w:cs="Arial"/>
                <w:color w:val="000000"/>
                <w:sz w:val="24"/>
                <w:szCs w:val="24"/>
              </w:rPr>
            </w:pPr>
            <w:r>
              <w:rPr>
                <w:rFonts w:ascii="Arial" w:hAnsi="Arial" w:cs="Arial"/>
                <w:color w:val="000000"/>
                <w:sz w:val="24"/>
                <w:szCs w:val="24"/>
              </w:rPr>
              <w:t>52</w:t>
            </w:r>
          </w:p>
        </w:tc>
      </w:tr>
      <w:tr w:rsidR="00E57931" w:rsidRPr="00DB1655" w:rsidTr="00E57931">
        <w:trPr>
          <w:jc w:val="center"/>
        </w:trPr>
        <w:tc>
          <w:tcPr>
            <w:tcW w:w="1286" w:type="dxa"/>
            <w:tcBorders>
              <w:top w:val="single" w:sz="4" w:space="0" w:color="auto"/>
              <w:left w:val="single" w:sz="4" w:space="0" w:color="auto"/>
              <w:bottom w:val="single" w:sz="4" w:space="0" w:color="auto"/>
              <w:right w:val="single" w:sz="4" w:space="0" w:color="auto"/>
            </w:tcBorders>
            <w:hideMark/>
          </w:tcPr>
          <w:p w:rsidR="00E57931" w:rsidRPr="00DB1655" w:rsidRDefault="00DB1655" w:rsidP="00571796">
            <w:pPr>
              <w:jc w:val="right"/>
              <w:rPr>
                <w:rFonts w:ascii="Arial" w:hAnsi="Arial" w:cs="Arial"/>
                <w:i/>
                <w:color w:val="000000"/>
                <w:sz w:val="24"/>
                <w:szCs w:val="24"/>
              </w:rPr>
            </w:pPr>
            <w:r>
              <w:rPr>
                <w:rFonts w:ascii="Arial" w:hAnsi="Arial" w:cs="Arial"/>
                <w:i/>
                <w:color w:val="000000"/>
                <w:sz w:val="24"/>
                <w:szCs w:val="24"/>
              </w:rPr>
              <w:t>4</w:t>
            </w:r>
            <w:r w:rsidR="00E57931" w:rsidRPr="00DB1655">
              <w:rPr>
                <w:rFonts w:ascii="Arial" w:hAnsi="Arial" w:cs="Arial"/>
                <w:i/>
                <w:color w:val="000000"/>
                <w:sz w:val="24"/>
                <w:szCs w:val="24"/>
              </w:rPr>
              <w:t>.1.</w:t>
            </w:r>
          </w:p>
        </w:tc>
        <w:tc>
          <w:tcPr>
            <w:tcW w:w="6382" w:type="dxa"/>
            <w:tcBorders>
              <w:top w:val="single" w:sz="4" w:space="0" w:color="auto"/>
              <w:left w:val="single" w:sz="4" w:space="0" w:color="auto"/>
              <w:bottom w:val="single" w:sz="4" w:space="0" w:color="auto"/>
              <w:right w:val="single" w:sz="4" w:space="0" w:color="auto"/>
            </w:tcBorders>
            <w:hideMark/>
          </w:tcPr>
          <w:p w:rsidR="00E57931" w:rsidRPr="00DB1655" w:rsidRDefault="00E57931">
            <w:pPr>
              <w:ind w:firstLine="462"/>
              <w:rPr>
                <w:rFonts w:ascii="Arial" w:hAnsi="Arial" w:cs="Arial"/>
                <w:bCs/>
                <w:i/>
                <w:color w:val="000000"/>
                <w:sz w:val="24"/>
                <w:szCs w:val="24"/>
              </w:rPr>
            </w:pPr>
            <w:r w:rsidRPr="00DB1655">
              <w:rPr>
                <w:rFonts w:ascii="Arial" w:hAnsi="Arial" w:cs="Arial"/>
                <w:bCs/>
                <w:i/>
                <w:color w:val="000000"/>
                <w:sz w:val="24"/>
                <w:szCs w:val="24"/>
              </w:rPr>
              <w:t>Торговля, в т.ч. нестационарные торговые объекты, несанкционированная торговля</w:t>
            </w:r>
          </w:p>
        </w:tc>
        <w:tc>
          <w:tcPr>
            <w:tcW w:w="2030" w:type="dxa"/>
            <w:tcBorders>
              <w:top w:val="single" w:sz="4" w:space="0" w:color="auto"/>
              <w:left w:val="single" w:sz="4" w:space="0" w:color="auto"/>
              <w:bottom w:val="single" w:sz="4" w:space="0" w:color="auto"/>
              <w:right w:val="single" w:sz="4" w:space="0" w:color="auto"/>
            </w:tcBorders>
          </w:tcPr>
          <w:p w:rsidR="00E57931" w:rsidRPr="00DB1655" w:rsidRDefault="00DB1655" w:rsidP="00E57931">
            <w:pPr>
              <w:jc w:val="center"/>
              <w:rPr>
                <w:rFonts w:ascii="Arial" w:hAnsi="Arial" w:cs="Arial"/>
                <w:sz w:val="24"/>
                <w:szCs w:val="24"/>
              </w:rPr>
            </w:pPr>
            <w:r>
              <w:rPr>
                <w:rFonts w:ascii="Arial" w:hAnsi="Arial" w:cs="Arial"/>
                <w:sz w:val="24"/>
                <w:szCs w:val="24"/>
              </w:rPr>
              <w:t>52</w:t>
            </w:r>
          </w:p>
        </w:tc>
      </w:tr>
      <w:tr w:rsidR="00E57931" w:rsidRPr="00DB1655" w:rsidTr="00E57931">
        <w:trPr>
          <w:jc w:val="center"/>
        </w:trPr>
        <w:tc>
          <w:tcPr>
            <w:tcW w:w="1286" w:type="dxa"/>
            <w:tcBorders>
              <w:top w:val="single" w:sz="4" w:space="0" w:color="auto"/>
              <w:left w:val="single" w:sz="4" w:space="0" w:color="auto"/>
              <w:bottom w:val="single" w:sz="4" w:space="0" w:color="auto"/>
              <w:right w:val="single" w:sz="4" w:space="0" w:color="auto"/>
            </w:tcBorders>
            <w:hideMark/>
          </w:tcPr>
          <w:p w:rsidR="00E57931" w:rsidRPr="00DB1655" w:rsidRDefault="00DB1655" w:rsidP="00571796">
            <w:pPr>
              <w:jc w:val="right"/>
              <w:rPr>
                <w:rFonts w:ascii="Arial" w:hAnsi="Arial" w:cs="Arial"/>
                <w:i/>
                <w:color w:val="000000"/>
                <w:sz w:val="24"/>
                <w:szCs w:val="24"/>
              </w:rPr>
            </w:pPr>
            <w:r>
              <w:rPr>
                <w:rFonts w:ascii="Arial" w:hAnsi="Arial" w:cs="Arial"/>
                <w:i/>
                <w:color w:val="000000"/>
                <w:sz w:val="24"/>
                <w:szCs w:val="24"/>
              </w:rPr>
              <w:t>4</w:t>
            </w:r>
            <w:r w:rsidR="00E57931" w:rsidRPr="00DB1655">
              <w:rPr>
                <w:rFonts w:ascii="Arial" w:hAnsi="Arial" w:cs="Arial"/>
                <w:i/>
                <w:color w:val="000000"/>
                <w:sz w:val="24"/>
                <w:szCs w:val="24"/>
              </w:rPr>
              <w:t>.2.</w:t>
            </w:r>
          </w:p>
        </w:tc>
        <w:tc>
          <w:tcPr>
            <w:tcW w:w="6382" w:type="dxa"/>
            <w:tcBorders>
              <w:top w:val="single" w:sz="4" w:space="0" w:color="auto"/>
              <w:left w:val="single" w:sz="4" w:space="0" w:color="auto"/>
              <w:bottom w:val="single" w:sz="4" w:space="0" w:color="auto"/>
              <w:right w:val="single" w:sz="4" w:space="0" w:color="auto"/>
            </w:tcBorders>
            <w:hideMark/>
          </w:tcPr>
          <w:p w:rsidR="00E57931" w:rsidRPr="00DB1655" w:rsidRDefault="00E57931">
            <w:pPr>
              <w:ind w:firstLine="462"/>
              <w:rPr>
                <w:rFonts w:ascii="Arial" w:hAnsi="Arial" w:cs="Arial"/>
                <w:bCs/>
                <w:i/>
                <w:color w:val="000000"/>
                <w:sz w:val="24"/>
                <w:szCs w:val="24"/>
              </w:rPr>
            </w:pPr>
            <w:r w:rsidRPr="00DB1655">
              <w:rPr>
                <w:rFonts w:ascii="Arial" w:hAnsi="Arial" w:cs="Arial"/>
                <w:bCs/>
                <w:i/>
                <w:color w:val="000000"/>
                <w:sz w:val="24"/>
                <w:szCs w:val="24"/>
              </w:rPr>
              <w:t>Общественное питание</w:t>
            </w:r>
          </w:p>
        </w:tc>
        <w:tc>
          <w:tcPr>
            <w:tcW w:w="2030" w:type="dxa"/>
            <w:tcBorders>
              <w:top w:val="single" w:sz="4" w:space="0" w:color="auto"/>
              <w:left w:val="single" w:sz="4" w:space="0" w:color="auto"/>
              <w:bottom w:val="single" w:sz="4" w:space="0" w:color="auto"/>
              <w:right w:val="single" w:sz="4" w:space="0" w:color="auto"/>
            </w:tcBorders>
          </w:tcPr>
          <w:p w:rsidR="00E57931" w:rsidRPr="00DB1655" w:rsidRDefault="00571796" w:rsidP="00E57931">
            <w:pPr>
              <w:jc w:val="center"/>
              <w:rPr>
                <w:rFonts w:ascii="Arial" w:hAnsi="Arial" w:cs="Arial"/>
                <w:sz w:val="24"/>
                <w:szCs w:val="24"/>
              </w:rPr>
            </w:pPr>
            <w:r>
              <w:rPr>
                <w:rFonts w:ascii="Arial" w:hAnsi="Arial" w:cs="Arial"/>
                <w:sz w:val="24"/>
                <w:szCs w:val="24"/>
              </w:rPr>
              <w:t>55</w:t>
            </w:r>
          </w:p>
        </w:tc>
      </w:tr>
      <w:tr w:rsidR="00E57931" w:rsidRPr="00DB1655" w:rsidTr="00E57931">
        <w:trPr>
          <w:jc w:val="center"/>
        </w:trPr>
        <w:tc>
          <w:tcPr>
            <w:tcW w:w="1286" w:type="dxa"/>
            <w:tcBorders>
              <w:top w:val="single" w:sz="4" w:space="0" w:color="auto"/>
              <w:left w:val="single" w:sz="4" w:space="0" w:color="auto"/>
              <w:bottom w:val="single" w:sz="4" w:space="0" w:color="auto"/>
              <w:right w:val="single" w:sz="4" w:space="0" w:color="auto"/>
            </w:tcBorders>
            <w:hideMark/>
          </w:tcPr>
          <w:p w:rsidR="00E57931" w:rsidRPr="00DB1655" w:rsidRDefault="00DB1655" w:rsidP="00571796">
            <w:pPr>
              <w:jc w:val="right"/>
              <w:rPr>
                <w:rFonts w:ascii="Arial" w:hAnsi="Arial" w:cs="Arial"/>
                <w:i/>
                <w:color w:val="000000"/>
                <w:sz w:val="24"/>
                <w:szCs w:val="24"/>
              </w:rPr>
            </w:pPr>
            <w:r>
              <w:rPr>
                <w:rFonts w:ascii="Arial" w:hAnsi="Arial" w:cs="Arial"/>
                <w:i/>
                <w:color w:val="000000"/>
                <w:sz w:val="24"/>
                <w:szCs w:val="24"/>
              </w:rPr>
              <w:t>4</w:t>
            </w:r>
            <w:r w:rsidR="00E57931" w:rsidRPr="00DB1655">
              <w:rPr>
                <w:rFonts w:ascii="Arial" w:hAnsi="Arial" w:cs="Arial"/>
                <w:i/>
                <w:color w:val="000000"/>
                <w:sz w:val="24"/>
                <w:szCs w:val="24"/>
              </w:rPr>
              <w:t>.3.</w:t>
            </w:r>
          </w:p>
        </w:tc>
        <w:tc>
          <w:tcPr>
            <w:tcW w:w="6382" w:type="dxa"/>
            <w:tcBorders>
              <w:top w:val="single" w:sz="4" w:space="0" w:color="auto"/>
              <w:left w:val="single" w:sz="4" w:space="0" w:color="auto"/>
              <w:bottom w:val="single" w:sz="4" w:space="0" w:color="auto"/>
              <w:right w:val="single" w:sz="4" w:space="0" w:color="auto"/>
            </w:tcBorders>
            <w:hideMark/>
          </w:tcPr>
          <w:p w:rsidR="00E57931" w:rsidRPr="00DB1655" w:rsidRDefault="00DB1655">
            <w:pPr>
              <w:ind w:firstLine="462"/>
              <w:rPr>
                <w:rFonts w:ascii="Arial" w:hAnsi="Arial" w:cs="Arial"/>
                <w:bCs/>
                <w:i/>
                <w:color w:val="000000"/>
                <w:sz w:val="24"/>
                <w:szCs w:val="24"/>
              </w:rPr>
            </w:pPr>
            <w:r>
              <w:rPr>
                <w:rFonts w:ascii="Arial" w:hAnsi="Arial" w:cs="Arial"/>
                <w:bCs/>
                <w:i/>
                <w:color w:val="000000"/>
                <w:sz w:val="24"/>
                <w:szCs w:val="24"/>
              </w:rPr>
              <w:t>Бытовые</w:t>
            </w:r>
            <w:r w:rsidR="00E57931" w:rsidRPr="00DB1655">
              <w:rPr>
                <w:rFonts w:ascii="Arial" w:hAnsi="Arial" w:cs="Arial"/>
                <w:bCs/>
                <w:i/>
                <w:color w:val="000000"/>
                <w:sz w:val="24"/>
                <w:szCs w:val="24"/>
              </w:rPr>
              <w:t xml:space="preserve"> услуги</w:t>
            </w:r>
          </w:p>
        </w:tc>
        <w:tc>
          <w:tcPr>
            <w:tcW w:w="2030" w:type="dxa"/>
            <w:tcBorders>
              <w:top w:val="single" w:sz="4" w:space="0" w:color="auto"/>
              <w:left w:val="single" w:sz="4" w:space="0" w:color="auto"/>
              <w:bottom w:val="single" w:sz="4" w:space="0" w:color="auto"/>
              <w:right w:val="single" w:sz="4" w:space="0" w:color="auto"/>
            </w:tcBorders>
          </w:tcPr>
          <w:p w:rsidR="00E57931" w:rsidRPr="00DB1655" w:rsidRDefault="00571796" w:rsidP="00571796">
            <w:pPr>
              <w:jc w:val="center"/>
              <w:rPr>
                <w:rFonts w:ascii="Arial" w:hAnsi="Arial" w:cs="Arial"/>
                <w:sz w:val="24"/>
                <w:szCs w:val="24"/>
              </w:rPr>
            </w:pPr>
            <w:r>
              <w:rPr>
                <w:rFonts w:ascii="Arial" w:hAnsi="Arial" w:cs="Arial"/>
                <w:sz w:val="24"/>
                <w:szCs w:val="24"/>
              </w:rPr>
              <w:t>55</w:t>
            </w:r>
          </w:p>
        </w:tc>
      </w:tr>
      <w:tr w:rsidR="00E57931" w:rsidRPr="00DB1655" w:rsidTr="00E57931">
        <w:trPr>
          <w:jc w:val="center"/>
        </w:trPr>
        <w:tc>
          <w:tcPr>
            <w:tcW w:w="1286" w:type="dxa"/>
            <w:tcBorders>
              <w:top w:val="single" w:sz="4" w:space="0" w:color="auto"/>
              <w:left w:val="single" w:sz="4" w:space="0" w:color="auto"/>
              <w:bottom w:val="single" w:sz="4" w:space="0" w:color="auto"/>
              <w:right w:val="single" w:sz="4" w:space="0" w:color="auto"/>
            </w:tcBorders>
          </w:tcPr>
          <w:p w:rsidR="00E57931" w:rsidRPr="00DB1655" w:rsidRDefault="00E57931" w:rsidP="00571796">
            <w:pPr>
              <w:numPr>
                <w:ilvl w:val="0"/>
                <w:numId w:val="45"/>
              </w:numPr>
              <w:tabs>
                <w:tab w:val="num" w:pos="1211"/>
              </w:tabs>
              <w:spacing w:after="0" w:line="240" w:lineRule="auto"/>
              <w:ind w:left="0" w:firstLine="183"/>
              <w:jc w:val="right"/>
              <w:rPr>
                <w:rFonts w:ascii="Arial" w:hAnsi="Arial" w:cs="Arial"/>
                <w:color w:val="000000"/>
                <w:sz w:val="24"/>
                <w:szCs w:val="24"/>
              </w:rPr>
            </w:pPr>
          </w:p>
        </w:tc>
        <w:tc>
          <w:tcPr>
            <w:tcW w:w="6382" w:type="dxa"/>
            <w:tcBorders>
              <w:top w:val="single" w:sz="4" w:space="0" w:color="auto"/>
              <w:left w:val="single" w:sz="4" w:space="0" w:color="auto"/>
              <w:bottom w:val="single" w:sz="4" w:space="0" w:color="auto"/>
              <w:right w:val="single" w:sz="4" w:space="0" w:color="auto"/>
            </w:tcBorders>
            <w:hideMark/>
          </w:tcPr>
          <w:p w:rsidR="00E57931" w:rsidRPr="00DB1655" w:rsidRDefault="00E57931">
            <w:pPr>
              <w:ind w:firstLine="462"/>
              <w:rPr>
                <w:rFonts w:ascii="Arial" w:hAnsi="Arial" w:cs="Arial"/>
                <w:color w:val="000000"/>
                <w:sz w:val="24"/>
                <w:szCs w:val="24"/>
              </w:rPr>
            </w:pPr>
            <w:r w:rsidRPr="00DB1655">
              <w:rPr>
                <w:rFonts w:ascii="Arial" w:hAnsi="Arial" w:cs="Arial"/>
                <w:color w:val="000000"/>
                <w:sz w:val="24"/>
                <w:szCs w:val="24"/>
              </w:rPr>
              <w:t>Муниципальные закупки</w:t>
            </w:r>
          </w:p>
        </w:tc>
        <w:tc>
          <w:tcPr>
            <w:tcW w:w="2030" w:type="dxa"/>
            <w:tcBorders>
              <w:top w:val="single" w:sz="4" w:space="0" w:color="auto"/>
              <w:left w:val="single" w:sz="4" w:space="0" w:color="auto"/>
              <w:bottom w:val="single" w:sz="4" w:space="0" w:color="auto"/>
              <w:right w:val="single" w:sz="4" w:space="0" w:color="auto"/>
            </w:tcBorders>
          </w:tcPr>
          <w:p w:rsidR="00E57931" w:rsidRPr="00DB1655" w:rsidRDefault="00DB1655">
            <w:pPr>
              <w:jc w:val="center"/>
              <w:rPr>
                <w:rFonts w:ascii="Arial" w:hAnsi="Arial" w:cs="Arial"/>
                <w:color w:val="000000"/>
                <w:sz w:val="24"/>
                <w:szCs w:val="24"/>
              </w:rPr>
            </w:pPr>
            <w:r>
              <w:rPr>
                <w:rFonts w:ascii="Arial" w:hAnsi="Arial" w:cs="Arial"/>
                <w:color w:val="000000"/>
                <w:sz w:val="24"/>
                <w:szCs w:val="24"/>
              </w:rPr>
              <w:t>56</w:t>
            </w:r>
          </w:p>
        </w:tc>
      </w:tr>
      <w:tr w:rsidR="00E57931" w:rsidRPr="00DB1655" w:rsidTr="00E57931">
        <w:trPr>
          <w:jc w:val="center"/>
        </w:trPr>
        <w:tc>
          <w:tcPr>
            <w:tcW w:w="1286" w:type="dxa"/>
            <w:tcBorders>
              <w:top w:val="single" w:sz="4" w:space="0" w:color="auto"/>
              <w:left w:val="single" w:sz="4" w:space="0" w:color="auto"/>
              <w:bottom w:val="single" w:sz="4" w:space="0" w:color="auto"/>
              <w:right w:val="single" w:sz="4" w:space="0" w:color="auto"/>
            </w:tcBorders>
          </w:tcPr>
          <w:p w:rsidR="00E57931" w:rsidRPr="00DB1655" w:rsidRDefault="00E57931" w:rsidP="00571796">
            <w:pPr>
              <w:numPr>
                <w:ilvl w:val="0"/>
                <w:numId w:val="45"/>
              </w:numPr>
              <w:tabs>
                <w:tab w:val="num" w:pos="1211"/>
              </w:tabs>
              <w:spacing w:after="0" w:line="240" w:lineRule="auto"/>
              <w:ind w:left="0" w:firstLine="183"/>
              <w:jc w:val="right"/>
              <w:rPr>
                <w:rFonts w:ascii="Arial" w:hAnsi="Arial" w:cs="Arial"/>
                <w:color w:val="000000"/>
                <w:sz w:val="24"/>
                <w:szCs w:val="24"/>
              </w:rPr>
            </w:pPr>
          </w:p>
        </w:tc>
        <w:tc>
          <w:tcPr>
            <w:tcW w:w="6382" w:type="dxa"/>
            <w:tcBorders>
              <w:top w:val="single" w:sz="4" w:space="0" w:color="auto"/>
              <w:left w:val="single" w:sz="4" w:space="0" w:color="auto"/>
              <w:bottom w:val="single" w:sz="4" w:space="0" w:color="auto"/>
              <w:right w:val="single" w:sz="4" w:space="0" w:color="auto"/>
            </w:tcBorders>
            <w:hideMark/>
          </w:tcPr>
          <w:p w:rsidR="00E57931" w:rsidRPr="00DB1655" w:rsidRDefault="00E57931">
            <w:pPr>
              <w:ind w:firstLine="462"/>
              <w:rPr>
                <w:rFonts w:ascii="Arial" w:hAnsi="Arial" w:cs="Arial"/>
                <w:color w:val="000000"/>
                <w:sz w:val="24"/>
                <w:szCs w:val="24"/>
              </w:rPr>
            </w:pPr>
            <w:r w:rsidRPr="00DB1655">
              <w:rPr>
                <w:rFonts w:ascii="Arial" w:hAnsi="Arial" w:cs="Arial"/>
                <w:color w:val="000000"/>
                <w:sz w:val="24"/>
                <w:szCs w:val="24"/>
              </w:rPr>
              <w:t xml:space="preserve">Управление и структура муниципальной собственности </w:t>
            </w:r>
          </w:p>
        </w:tc>
        <w:tc>
          <w:tcPr>
            <w:tcW w:w="2030" w:type="dxa"/>
            <w:tcBorders>
              <w:top w:val="single" w:sz="4" w:space="0" w:color="auto"/>
              <w:left w:val="single" w:sz="4" w:space="0" w:color="auto"/>
              <w:bottom w:val="single" w:sz="4" w:space="0" w:color="auto"/>
              <w:right w:val="single" w:sz="4" w:space="0" w:color="auto"/>
            </w:tcBorders>
          </w:tcPr>
          <w:p w:rsidR="00E57931" w:rsidRPr="00DB1655" w:rsidRDefault="00571796">
            <w:pPr>
              <w:jc w:val="center"/>
              <w:rPr>
                <w:rFonts w:ascii="Arial" w:hAnsi="Arial" w:cs="Arial"/>
                <w:color w:val="000000"/>
                <w:sz w:val="24"/>
                <w:szCs w:val="24"/>
              </w:rPr>
            </w:pPr>
            <w:r>
              <w:rPr>
                <w:rFonts w:ascii="Arial" w:hAnsi="Arial" w:cs="Arial"/>
                <w:color w:val="000000"/>
                <w:sz w:val="24"/>
                <w:szCs w:val="24"/>
              </w:rPr>
              <w:t>59</w:t>
            </w:r>
          </w:p>
        </w:tc>
      </w:tr>
      <w:tr w:rsidR="00571796" w:rsidRPr="00DB1655" w:rsidTr="00E57931">
        <w:trPr>
          <w:jc w:val="center"/>
        </w:trPr>
        <w:tc>
          <w:tcPr>
            <w:tcW w:w="1286" w:type="dxa"/>
            <w:tcBorders>
              <w:top w:val="single" w:sz="4" w:space="0" w:color="auto"/>
              <w:left w:val="single" w:sz="4" w:space="0" w:color="auto"/>
              <w:bottom w:val="single" w:sz="4" w:space="0" w:color="auto"/>
              <w:right w:val="single" w:sz="4" w:space="0" w:color="auto"/>
            </w:tcBorders>
          </w:tcPr>
          <w:p w:rsidR="00571796" w:rsidRPr="00DB1655" w:rsidRDefault="00571796" w:rsidP="00E57931">
            <w:pPr>
              <w:numPr>
                <w:ilvl w:val="0"/>
                <w:numId w:val="45"/>
              </w:numPr>
              <w:tabs>
                <w:tab w:val="num" w:pos="1211"/>
              </w:tabs>
              <w:spacing w:after="0" w:line="240" w:lineRule="auto"/>
              <w:ind w:left="0" w:firstLine="183"/>
              <w:jc w:val="right"/>
              <w:rPr>
                <w:rFonts w:ascii="Arial" w:hAnsi="Arial" w:cs="Arial"/>
                <w:color w:val="000000"/>
                <w:sz w:val="24"/>
                <w:szCs w:val="24"/>
              </w:rPr>
            </w:pPr>
          </w:p>
        </w:tc>
        <w:tc>
          <w:tcPr>
            <w:tcW w:w="6382" w:type="dxa"/>
            <w:tcBorders>
              <w:top w:val="single" w:sz="4" w:space="0" w:color="auto"/>
              <w:left w:val="single" w:sz="4" w:space="0" w:color="auto"/>
              <w:bottom w:val="single" w:sz="4" w:space="0" w:color="auto"/>
              <w:right w:val="single" w:sz="4" w:space="0" w:color="auto"/>
            </w:tcBorders>
          </w:tcPr>
          <w:p w:rsidR="00571796" w:rsidRPr="00DB1655" w:rsidRDefault="00571796">
            <w:pPr>
              <w:ind w:firstLine="462"/>
              <w:rPr>
                <w:rFonts w:ascii="Arial" w:hAnsi="Arial" w:cs="Arial"/>
                <w:color w:val="000000"/>
                <w:sz w:val="24"/>
                <w:szCs w:val="24"/>
              </w:rPr>
            </w:pPr>
            <w:r w:rsidRPr="00DB1655">
              <w:rPr>
                <w:rFonts w:ascii="Arial" w:hAnsi="Arial" w:cs="Arial"/>
                <w:color w:val="000000"/>
                <w:sz w:val="24"/>
                <w:szCs w:val="24"/>
              </w:rPr>
              <w:t>Предоставление государственных и муниципальных услуг</w:t>
            </w:r>
          </w:p>
        </w:tc>
        <w:tc>
          <w:tcPr>
            <w:tcW w:w="2030" w:type="dxa"/>
            <w:tcBorders>
              <w:top w:val="single" w:sz="4" w:space="0" w:color="auto"/>
              <w:left w:val="single" w:sz="4" w:space="0" w:color="auto"/>
              <w:bottom w:val="single" w:sz="4" w:space="0" w:color="auto"/>
              <w:right w:val="single" w:sz="4" w:space="0" w:color="auto"/>
            </w:tcBorders>
          </w:tcPr>
          <w:p w:rsidR="00571796" w:rsidRDefault="00571796">
            <w:pPr>
              <w:jc w:val="center"/>
              <w:rPr>
                <w:rFonts w:ascii="Arial" w:hAnsi="Arial" w:cs="Arial"/>
                <w:color w:val="000000"/>
                <w:sz w:val="24"/>
                <w:szCs w:val="24"/>
              </w:rPr>
            </w:pPr>
            <w:r>
              <w:rPr>
                <w:rFonts w:ascii="Arial" w:hAnsi="Arial" w:cs="Arial"/>
                <w:color w:val="000000"/>
                <w:sz w:val="24"/>
                <w:szCs w:val="24"/>
              </w:rPr>
              <w:t>61</w:t>
            </w:r>
          </w:p>
        </w:tc>
      </w:tr>
      <w:tr w:rsidR="00E57931" w:rsidRPr="00DB1655" w:rsidTr="00E57931">
        <w:trPr>
          <w:jc w:val="center"/>
        </w:trPr>
        <w:tc>
          <w:tcPr>
            <w:tcW w:w="1286" w:type="dxa"/>
            <w:tcBorders>
              <w:top w:val="single" w:sz="4" w:space="0" w:color="auto"/>
              <w:left w:val="single" w:sz="4" w:space="0" w:color="auto"/>
              <w:bottom w:val="single" w:sz="4" w:space="0" w:color="auto"/>
              <w:right w:val="single" w:sz="4" w:space="0" w:color="auto"/>
            </w:tcBorders>
          </w:tcPr>
          <w:p w:rsidR="00E57931" w:rsidRPr="00DB1655" w:rsidRDefault="00E57931" w:rsidP="00E57931">
            <w:pPr>
              <w:numPr>
                <w:ilvl w:val="0"/>
                <w:numId w:val="45"/>
              </w:numPr>
              <w:tabs>
                <w:tab w:val="num" w:pos="1211"/>
              </w:tabs>
              <w:spacing w:after="0" w:line="240" w:lineRule="auto"/>
              <w:ind w:left="0" w:firstLine="183"/>
              <w:jc w:val="right"/>
              <w:rPr>
                <w:rFonts w:ascii="Arial" w:hAnsi="Arial" w:cs="Arial"/>
                <w:color w:val="000000"/>
                <w:sz w:val="24"/>
                <w:szCs w:val="24"/>
              </w:rPr>
            </w:pPr>
          </w:p>
        </w:tc>
        <w:tc>
          <w:tcPr>
            <w:tcW w:w="6382" w:type="dxa"/>
            <w:tcBorders>
              <w:top w:val="single" w:sz="4" w:space="0" w:color="auto"/>
              <w:left w:val="single" w:sz="4" w:space="0" w:color="auto"/>
              <w:bottom w:val="single" w:sz="4" w:space="0" w:color="auto"/>
              <w:right w:val="single" w:sz="4" w:space="0" w:color="auto"/>
            </w:tcBorders>
            <w:hideMark/>
          </w:tcPr>
          <w:p w:rsidR="00E57931" w:rsidRPr="00DB1655" w:rsidRDefault="00E57931" w:rsidP="00571796">
            <w:pPr>
              <w:ind w:firstLine="462"/>
              <w:rPr>
                <w:rFonts w:ascii="Arial" w:hAnsi="Arial" w:cs="Arial"/>
                <w:color w:val="000000"/>
                <w:sz w:val="24"/>
                <w:szCs w:val="24"/>
              </w:rPr>
            </w:pPr>
            <w:r w:rsidRPr="00DB1655">
              <w:rPr>
                <w:rFonts w:ascii="Arial" w:hAnsi="Arial" w:cs="Arial"/>
                <w:color w:val="000000"/>
                <w:sz w:val="24"/>
                <w:szCs w:val="24"/>
              </w:rPr>
              <w:t>Демография</w:t>
            </w:r>
            <w:r w:rsidRPr="00DB1655">
              <w:rPr>
                <w:rFonts w:ascii="Arial" w:hAnsi="Arial" w:cs="Arial"/>
                <w:b/>
                <w:sz w:val="24"/>
                <w:szCs w:val="24"/>
              </w:rPr>
              <w:t xml:space="preserve"> </w:t>
            </w:r>
          </w:p>
        </w:tc>
        <w:tc>
          <w:tcPr>
            <w:tcW w:w="2030" w:type="dxa"/>
            <w:tcBorders>
              <w:top w:val="single" w:sz="4" w:space="0" w:color="auto"/>
              <w:left w:val="single" w:sz="4" w:space="0" w:color="auto"/>
              <w:bottom w:val="single" w:sz="4" w:space="0" w:color="auto"/>
              <w:right w:val="single" w:sz="4" w:space="0" w:color="auto"/>
            </w:tcBorders>
          </w:tcPr>
          <w:p w:rsidR="00E57931" w:rsidRPr="00DB1655" w:rsidRDefault="00571796">
            <w:pPr>
              <w:jc w:val="center"/>
              <w:rPr>
                <w:rFonts w:ascii="Arial" w:hAnsi="Arial" w:cs="Arial"/>
                <w:color w:val="000000"/>
                <w:sz w:val="24"/>
                <w:szCs w:val="24"/>
              </w:rPr>
            </w:pPr>
            <w:r>
              <w:rPr>
                <w:rFonts w:ascii="Arial" w:hAnsi="Arial" w:cs="Arial"/>
                <w:color w:val="000000"/>
                <w:sz w:val="24"/>
                <w:szCs w:val="24"/>
              </w:rPr>
              <w:t>63</w:t>
            </w:r>
          </w:p>
        </w:tc>
      </w:tr>
      <w:tr w:rsidR="00E57931" w:rsidRPr="00DB1655" w:rsidTr="00571796">
        <w:trPr>
          <w:trHeight w:val="684"/>
          <w:jc w:val="center"/>
        </w:trPr>
        <w:tc>
          <w:tcPr>
            <w:tcW w:w="1286" w:type="dxa"/>
            <w:tcBorders>
              <w:top w:val="single" w:sz="4" w:space="0" w:color="auto"/>
              <w:left w:val="single" w:sz="4" w:space="0" w:color="auto"/>
              <w:bottom w:val="single" w:sz="4" w:space="0" w:color="auto"/>
              <w:right w:val="single" w:sz="4" w:space="0" w:color="auto"/>
            </w:tcBorders>
          </w:tcPr>
          <w:p w:rsidR="00E57931" w:rsidRPr="00DB1655" w:rsidRDefault="00E57931" w:rsidP="00E57931">
            <w:pPr>
              <w:numPr>
                <w:ilvl w:val="0"/>
                <w:numId w:val="45"/>
              </w:numPr>
              <w:tabs>
                <w:tab w:val="num" w:pos="1211"/>
              </w:tabs>
              <w:spacing w:after="0" w:line="240" w:lineRule="auto"/>
              <w:ind w:left="0" w:firstLine="183"/>
              <w:jc w:val="right"/>
              <w:rPr>
                <w:rFonts w:ascii="Arial" w:hAnsi="Arial" w:cs="Arial"/>
                <w:color w:val="000000"/>
                <w:sz w:val="24"/>
                <w:szCs w:val="24"/>
              </w:rPr>
            </w:pPr>
          </w:p>
        </w:tc>
        <w:tc>
          <w:tcPr>
            <w:tcW w:w="6382" w:type="dxa"/>
            <w:tcBorders>
              <w:top w:val="single" w:sz="4" w:space="0" w:color="auto"/>
              <w:left w:val="single" w:sz="4" w:space="0" w:color="auto"/>
              <w:bottom w:val="single" w:sz="4" w:space="0" w:color="auto"/>
              <w:right w:val="single" w:sz="4" w:space="0" w:color="auto"/>
            </w:tcBorders>
            <w:hideMark/>
          </w:tcPr>
          <w:p w:rsidR="00E57931" w:rsidRPr="00DB1655" w:rsidRDefault="00E57931">
            <w:pPr>
              <w:ind w:firstLine="462"/>
              <w:rPr>
                <w:rFonts w:ascii="Arial" w:hAnsi="Arial" w:cs="Arial"/>
                <w:color w:val="000000"/>
                <w:sz w:val="24"/>
                <w:szCs w:val="24"/>
              </w:rPr>
            </w:pPr>
            <w:r w:rsidRPr="00DB1655">
              <w:rPr>
                <w:rFonts w:ascii="Arial" w:hAnsi="Arial" w:cs="Arial"/>
                <w:color w:val="000000"/>
                <w:sz w:val="24"/>
                <w:szCs w:val="24"/>
              </w:rPr>
              <w:t>Труд и занятость населения</w:t>
            </w:r>
          </w:p>
        </w:tc>
        <w:tc>
          <w:tcPr>
            <w:tcW w:w="2030" w:type="dxa"/>
            <w:tcBorders>
              <w:top w:val="single" w:sz="4" w:space="0" w:color="auto"/>
              <w:left w:val="single" w:sz="4" w:space="0" w:color="auto"/>
              <w:bottom w:val="single" w:sz="4" w:space="0" w:color="auto"/>
              <w:right w:val="single" w:sz="4" w:space="0" w:color="auto"/>
            </w:tcBorders>
          </w:tcPr>
          <w:p w:rsidR="00E57931" w:rsidRPr="00DB1655" w:rsidRDefault="00571796" w:rsidP="00571796">
            <w:pPr>
              <w:jc w:val="center"/>
              <w:rPr>
                <w:rFonts w:ascii="Arial" w:hAnsi="Arial" w:cs="Arial"/>
                <w:sz w:val="24"/>
                <w:szCs w:val="24"/>
              </w:rPr>
            </w:pPr>
            <w:r>
              <w:rPr>
                <w:rFonts w:ascii="Arial" w:hAnsi="Arial" w:cs="Arial"/>
                <w:sz w:val="24"/>
                <w:szCs w:val="24"/>
              </w:rPr>
              <w:t>63</w:t>
            </w:r>
          </w:p>
        </w:tc>
      </w:tr>
      <w:tr w:rsidR="00E57931" w:rsidRPr="00DB1655" w:rsidTr="00E57931">
        <w:trPr>
          <w:jc w:val="center"/>
        </w:trPr>
        <w:tc>
          <w:tcPr>
            <w:tcW w:w="1286" w:type="dxa"/>
            <w:tcBorders>
              <w:top w:val="single" w:sz="4" w:space="0" w:color="auto"/>
              <w:left w:val="single" w:sz="4" w:space="0" w:color="auto"/>
              <w:bottom w:val="single" w:sz="4" w:space="0" w:color="auto"/>
              <w:right w:val="single" w:sz="4" w:space="0" w:color="auto"/>
            </w:tcBorders>
          </w:tcPr>
          <w:p w:rsidR="00E57931" w:rsidRPr="00DB1655" w:rsidRDefault="00E57931" w:rsidP="00E57931">
            <w:pPr>
              <w:numPr>
                <w:ilvl w:val="0"/>
                <w:numId w:val="45"/>
              </w:numPr>
              <w:tabs>
                <w:tab w:val="num" w:pos="1211"/>
              </w:tabs>
              <w:spacing w:after="0" w:line="240" w:lineRule="auto"/>
              <w:ind w:left="0" w:firstLine="183"/>
              <w:jc w:val="right"/>
              <w:rPr>
                <w:rFonts w:ascii="Arial" w:hAnsi="Arial" w:cs="Arial"/>
                <w:color w:val="000000"/>
                <w:sz w:val="24"/>
                <w:szCs w:val="24"/>
              </w:rPr>
            </w:pPr>
          </w:p>
        </w:tc>
        <w:tc>
          <w:tcPr>
            <w:tcW w:w="6382" w:type="dxa"/>
            <w:tcBorders>
              <w:top w:val="single" w:sz="4" w:space="0" w:color="auto"/>
              <w:left w:val="single" w:sz="4" w:space="0" w:color="auto"/>
              <w:bottom w:val="single" w:sz="4" w:space="0" w:color="auto"/>
              <w:right w:val="single" w:sz="4" w:space="0" w:color="auto"/>
            </w:tcBorders>
            <w:hideMark/>
          </w:tcPr>
          <w:p w:rsidR="00E57931" w:rsidRPr="00571796" w:rsidRDefault="00E57931" w:rsidP="00571796">
            <w:pPr>
              <w:pStyle w:val="1"/>
              <w:numPr>
                <w:ilvl w:val="0"/>
                <w:numId w:val="0"/>
              </w:numPr>
              <w:spacing w:before="0"/>
              <w:ind w:left="894"/>
              <w:jc w:val="left"/>
              <w:rPr>
                <w:rFonts w:ascii="Arial" w:hAnsi="Arial" w:cs="Arial"/>
                <w:b w:val="0"/>
                <w:color w:val="000000"/>
                <w:szCs w:val="24"/>
                <w:lang w:eastAsia="en-US"/>
              </w:rPr>
            </w:pPr>
            <w:r w:rsidRPr="00571796">
              <w:rPr>
                <w:rFonts w:ascii="Arial" w:hAnsi="Arial" w:cs="Arial"/>
                <w:b w:val="0"/>
                <w:color w:val="000000"/>
                <w:szCs w:val="24"/>
                <w:lang w:eastAsia="en-US"/>
              </w:rPr>
              <w:t xml:space="preserve">Развитие отраслей социальной сферы: </w:t>
            </w:r>
          </w:p>
        </w:tc>
        <w:tc>
          <w:tcPr>
            <w:tcW w:w="2030" w:type="dxa"/>
            <w:tcBorders>
              <w:top w:val="single" w:sz="4" w:space="0" w:color="auto"/>
              <w:left w:val="single" w:sz="4" w:space="0" w:color="auto"/>
              <w:bottom w:val="single" w:sz="4" w:space="0" w:color="auto"/>
              <w:right w:val="single" w:sz="4" w:space="0" w:color="auto"/>
            </w:tcBorders>
          </w:tcPr>
          <w:p w:rsidR="00E57931" w:rsidRPr="00DB1655" w:rsidRDefault="00571796">
            <w:pPr>
              <w:jc w:val="center"/>
              <w:rPr>
                <w:rFonts w:ascii="Arial" w:hAnsi="Arial" w:cs="Arial"/>
                <w:color w:val="000000"/>
                <w:sz w:val="24"/>
                <w:szCs w:val="24"/>
              </w:rPr>
            </w:pPr>
            <w:r>
              <w:rPr>
                <w:rFonts w:ascii="Arial" w:hAnsi="Arial" w:cs="Arial"/>
                <w:color w:val="000000"/>
                <w:sz w:val="24"/>
                <w:szCs w:val="24"/>
              </w:rPr>
              <w:t>64</w:t>
            </w:r>
          </w:p>
        </w:tc>
      </w:tr>
      <w:tr w:rsidR="00E57931" w:rsidRPr="00DB1655" w:rsidTr="00E57931">
        <w:trPr>
          <w:jc w:val="center"/>
        </w:trPr>
        <w:tc>
          <w:tcPr>
            <w:tcW w:w="1286" w:type="dxa"/>
            <w:tcBorders>
              <w:top w:val="single" w:sz="4" w:space="0" w:color="auto"/>
              <w:left w:val="single" w:sz="4" w:space="0" w:color="auto"/>
              <w:bottom w:val="single" w:sz="4" w:space="0" w:color="auto"/>
              <w:right w:val="single" w:sz="4" w:space="0" w:color="auto"/>
            </w:tcBorders>
            <w:hideMark/>
          </w:tcPr>
          <w:p w:rsidR="00E57931" w:rsidRPr="00DB1655" w:rsidRDefault="00571796">
            <w:pPr>
              <w:ind w:firstLine="183"/>
              <w:jc w:val="right"/>
              <w:rPr>
                <w:rFonts w:ascii="Arial" w:hAnsi="Arial" w:cs="Arial"/>
                <w:i/>
                <w:color w:val="000000"/>
                <w:sz w:val="24"/>
                <w:szCs w:val="24"/>
              </w:rPr>
            </w:pPr>
            <w:r>
              <w:rPr>
                <w:rFonts w:ascii="Arial" w:hAnsi="Arial" w:cs="Arial"/>
                <w:i/>
                <w:color w:val="000000"/>
                <w:sz w:val="24"/>
                <w:szCs w:val="24"/>
              </w:rPr>
              <w:t>10</w:t>
            </w:r>
            <w:r w:rsidR="00E57931" w:rsidRPr="00DB1655">
              <w:rPr>
                <w:rFonts w:ascii="Arial" w:hAnsi="Arial" w:cs="Arial"/>
                <w:i/>
                <w:color w:val="000000"/>
                <w:sz w:val="24"/>
                <w:szCs w:val="24"/>
              </w:rPr>
              <w:t>.1</w:t>
            </w:r>
          </w:p>
        </w:tc>
        <w:tc>
          <w:tcPr>
            <w:tcW w:w="6382" w:type="dxa"/>
            <w:tcBorders>
              <w:top w:val="single" w:sz="4" w:space="0" w:color="auto"/>
              <w:left w:val="single" w:sz="4" w:space="0" w:color="auto"/>
              <w:bottom w:val="single" w:sz="4" w:space="0" w:color="auto"/>
              <w:right w:val="single" w:sz="4" w:space="0" w:color="auto"/>
            </w:tcBorders>
            <w:hideMark/>
          </w:tcPr>
          <w:p w:rsidR="00E57931" w:rsidRPr="00571796" w:rsidRDefault="00E57931" w:rsidP="00571796">
            <w:pPr>
              <w:shd w:val="clear" w:color="auto" w:fill="FFFFFF"/>
              <w:spacing w:after="0" w:line="240" w:lineRule="auto"/>
              <w:ind w:firstLine="462"/>
              <w:rPr>
                <w:rFonts w:ascii="Arial" w:hAnsi="Arial" w:cs="Arial"/>
                <w:color w:val="000000"/>
                <w:sz w:val="24"/>
                <w:szCs w:val="24"/>
              </w:rPr>
            </w:pPr>
            <w:r w:rsidRPr="00571796">
              <w:rPr>
                <w:rFonts w:ascii="Arial" w:hAnsi="Arial" w:cs="Arial"/>
                <w:color w:val="000000"/>
                <w:sz w:val="24"/>
                <w:szCs w:val="24"/>
              </w:rPr>
              <w:t>Образование</w:t>
            </w:r>
          </w:p>
        </w:tc>
        <w:tc>
          <w:tcPr>
            <w:tcW w:w="2030" w:type="dxa"/>
            <w:tcBorders>
              <w:top w:val="single" w:sz="4" w:space="0" w:color="auto"/>
              <w:left w:val="single" w:sz="4" w:space="0" w:color="auto"/>
              <w:bottom w:val="single" w:sz="4" w:space="0" w:color="auto"/>
              <w:right w:val="single" w:sz="4" w:space="0" w:color="auto"/>
            </w:tcBorders>
          </w:tcPr>
          <w:p w:rsidR="00E57931" w:rsidRPr="00DB1655" w:rsidRDefault="00571796">
            <w:pPr>
              <w:jc w:val="center"/>
              <w:rPr>
                <w:rFonts w:ascii="Arial" w:hAnsi="Arial" w:cs="Arial"/>
                <w:color w:val="000000"/>
                <w:sz w:val="24"/>
                <w:szCs w:val="24"/>
              </w:rPr>
            </w:pPr>
            <w:r>
              <w:rPr>
                <w:rFonts w:ascii="Arial" w:hAnsi="Arial" w:cs="Arial"/>
                <w:color w:val="000000"/>
                <w:sz w:val="24"/>
                <w:szCs w:val="24"/>
              </w:rPr>
              <w:t>66</w:t>
            </w:r>
          </w:p>
        </w:tc>
      </w:tr>
      <w:tr w:rsidR="00E57931" w:rsidRPr="00DB1655" w:rsidTr="00E57931">
        <w:trPr>
          <w:jc w:val="center"/>
        </w:trPr>
        <w:tc>
          <w:tcPr>
            <w:tcW w:w="1286" w:type="dxa"/>
            <w:tcBorders>
              <w:top w:val="single" w:sz="4" w:space="0" w:color="auto"/>
              <w:left w:val="single" w:sz="4" w:space="0" w:color="auto"/>
              <w:bottom w:val="single" w:sz="4" w:space="0" w:color="auto"/>
              <w:right w:val="single" w:sz="4" w:space="0" w:color="auto"/>
            </w:tcBorders>
            <w:hideMark/>
          </w:tcPr>
          <w:p w:rsidR="00E57931" w:rsidRPr="00DB1655" w:rsidRDefault="00E57931" w:rsidP="00571796">
            <w:pPr>
              <w:ind w:firstLine="183"/>
              <w:jc w:val="right"/>
              <w:rPr>
                <w:rFonts w:ascii="Arial" w:hAnsi="Arial" w:cs="Arial"/>
                <w:i/>
                <w:color w:val="000000"/>
                <w:sz w:val="24"/>
                <w:szCs w:val="24"/>
              </w:rPr>
            </w:pPr>
            <w:r w:rsidRPr="00DB1655">
              <w:rPr>
                <w:rFonts w:ascii="Arial" w:hAnsi="Arial" w:cs="Arial"/>
                <w:i/>
                <w:color w:val="000000"/>
                <w:sz w:val="24"/>
                <w:szCs w:val="24"/>
              </w:rPr>
              <w:t>1</w:t>
            </w:r>
            <w:r w:rsidR="00571796">
              <w:rPr>
                <w:rFonts w:ascii="Arial" w:hAnsi="Arial" w:cs="Arial"/>
                <w:i/>
                <w:color w:val="000000"/>
                <w:sz w:val="24"/>
                <w:szCs w:val="24"/>
              </w:rPr>
              <w:t>0</w:t>
            </w:r>
            <w:r w:rsidRPr="00DB1655">
              <w:rPr>
                <w:rFonts w:ascii="Arial" w:hAnsi="Arial" w:cs="Arial"/>
                <w:i/>
                <w:color w:val="000000"/>
                <w:sz w:val="24"/>
                <w:szCs w:val="24"/>
              </w:rPr>
              <w:t>.2</w:t>
            </w:r>
          </w:p>
        </w:tc>
        <w:tc>
          <w:tcPr>
            <w:tcW w:w="6382" w:type="dxa"/>
            <w:tcBorders>
              <w:top w:val="single" w:sz="4" w:space="0" w:color="auto"/>
              <w:left w:val="single" w:sz="4" w:space="0" w:color="auto"/>
              <w:bottom w:val="single" w:sz="4" w:space="0" w:color="auto"/>
              <w:right w:val="single" w:sz="4" w:space="0" w:color="auto"/>
            </w:tcBorders>
            <w:hideMark/>
          </w:tcPr>
          <w:p w:rsidR="00E57931" w:rsidRPr="00571796" w:rsidRDefault="00E57931" w:rsidP="00571796">
            <w:pPr>
              <w:shd w:val="clear" w:color="auto" w:fill="FFFFFF"/>
              <w:spacing w:after="0" w:line="240" w:lineRule="auto"/>
              <w:ind w:firstLine="462"/>
              <w:rPr>
                <w:rFonts w:ascii="Arial" w:hAnsi="Arial" w:cs="Arial"/>
                <w:color w:val="000000"/>
                <w:sz w:val="24"/>
                <w:szCs w:val="24"/>
              </w:rPr>
            </w:pPr>
            <w:r w:rsidRPr="00571796">
              <w:rPr>
                <w:rFonts w:ascii="Arial" w:hAnsi="Arial" w:cs="Arial"/>
                <w:color w:val="000000"/>
                <w:sz w:val="24"/>
                <w:szCs w:val="24"/>
              </w:rPr>
              <w:t>Культура</w:t>
            </w:r>
          </w:p>
        </w:tc>
        <w:tc>
          <w:tcPr>
            <w:tcW w:w="2030" w:type="dxa"/>
            <w:tcBorders>
              <w:top w:val="single" w:sz="4" w:space="0" w:color="auto"/>
              <w:left w:val="single" w:sz="4" w:space="0" w:color="auto"/>
              <w:bottom w:val="single" w:sz="4" w:space="0" w:color="auto"/>
              <w:right w:val="single" w:sz="4" w:space="0" w:color="auto"/>
            </w:tcBorders>
          </w:tcPr>
          <w:p w:rsidR="00E57931" w:rsidRPr="00DB1655" w:rsidRDefault="00571796">
            <w:pPr>
              <w:jc w:val="center"/>
              <w:rPr>
                <w:rFonts w:ascii="Arial" w:hAnsi="Arial" w:cs="Arial"/>
                <w:color w:val="000000"/>
                <w:sz w:val="24"/>
                <w:szCs w:val="24"/>
              </w:rPr>
            </w:pPr>
            <w:r>
              <w:rPr>
                <w:rFonts w:ascii="Arial" w:hAnsi="Arial" w:cs="Arial"/>
                <w:color w:val="000000"/>
                <w:sz w:val="24"/>
                <w:szCs w:val="24"/>
              </w:rPr>
              <w:t>71</w:t>
            </w:r>
          </w:p>
        </w:tc>
      </w:tr>
      <w:tr w:rsidR="00E57931" w:rsidRPr="00DB1655" w:rsidTr="00E57931">
        <w:trPr>
          <w:jc w:val="center"/>
        </w:trPr>
        <w:tc>
          <w:tcPr>
            <w:tcW w:w="1286" w:type="dxa"/>
            <w:tcBorders>
              <w:top w:val="single" w:sz="4" w:space="0" w:color="auto"/>
              <w:left w:val="single" w:sz="4" w:space="0" w:color="auto"/>
              <w:bottom w:val="single" w:sz="4" w:space="0" w:color="auto"/>
              <w:right w:val="single" w:sz="4" w:space="0" w:color="auto"/>
            </w:tcBorders>
            <w:hideMark/>
          </w:tcPr>
          <w:p w:rsidR="00E57931" w:rsidRPr="00DB1655" w:rsidRDefault="00E57931" w:rsidP="00571796">
            <w:pPr>
              <w:ind w:firstLine="183"/>
              <w:jc w:val="right"/>
              <w:rPr>
                <w:rFonts w:ascii="Arial" w:hAnsi="Arial" w:cs="Arial"/>
                <w:i/>
                <w:color w:val="000000"/>
                <w:sz w:val="24"/>
                <w:szCs w:val="24"/>
              </w:rPr>
            </w:pPr>
            <w:r w:rsidRPr="00DB1655">
              <w:rPr>
                <w:rFonts w:ascii="Arial" w:hAnsi="Arial" w:cs="Arial"/>
                <w:i/>
                <w:color w:val="000000"/>
                <w:sz w:val="24"/>
                <w:szCs w:val="24"/>
              </w:rPr>
              <w:t>1</w:t>
            </w:r>
            <w:r w:rsidR="00571796">
              <w:rPr>
                <w:rFonts w:ascii="Arial" w:hAnsi="Arial" w:cs="Arial"/>
                <w:i/>
                <w:color w:val="000000"/>
                <w:sz w:val="24"/>
                <w:szCs w:val="24"/>
              </w:rPr>
              <w:t>0</w:t>
            </w:r>
            <w:r w:rsidRPr="00DB1655">
              <w:rPr>
                <w:rFonts w:ascii="Arial" w:hAnsi="Arial" w:cs="Arial"/>
                <w:i/>
                <w:color w:val="000000"/>
                <w:sz w:val="24"/>
                <w:szCs w:val="24"/>
              </w:rPr>
              <w:t>.3</w:t>
            </w:r>
          </w:p>
        </w:tc>
        <w:tc>
          <w:tcPr>
            <w:tcW w:w="6382" w:type="dxa"/>
            <w:tcBorders>
              <w:top w:val="single" w:sz="4" w:space="0" w:color="auto"/>
              <w:left w:val="single" w:sz="4" w:space="0" w:color="auto"/>
              <w:bottom w:val="single" w:sz="4" w:space="0" w:color="auto"/>
              <w:right w:val="single" w:sz="4" w:space="0" w:color="auto"/>
            </w:tcBorders>
            <w:hideMark/>
          </w:tcPr>
          <w:p w:rsidR="00E57931" w:rsidRPr="00571796" w:rsidRDefault="00E57931" w:rsidP="00571796">
            <w:pPr>
              <w:shd w:val="clear" w:color="auto" w:fill="FFFFFF"/>
              <w:spacing w:after="0" w:line="240" w:lineRule="auto"/>
              <w:ind w:firstLine="462"/>
              <w:rPr>
                <w:rFonts w:ascii="Arial" w:hAnsi="Arial" w:cs="Arial"/>
                <w:color w:val="000000"/>
                <w:sz w:val="24"/>
                <w:szCs w:val="24"/>
              </w:rPr>
            </w:pPr>
            <w:r w:rsidRPr="00571796">
              <w:rPr>
                <w:rFonts w:ascii="Arial" w:hAnsi="Arial" w:cs="Arial"/>
                <w:color w:val="000000"/>
                <w:sz w:val="24"/>
                <w:szCs w:val="24"/>
              </w:rPr>
              <w:t>Молодежная политика</w:t>
            </w:r>
          </w:p>
        </w:tc>
        <w:tc>
          <w:tcPr>
            <w:tcW w:w="2030" w:type="dxa"/>
            <w:tcBorders>
              <w:top w:val="single" w:sz="4" w:space="0" w:color="auto"/>
              <w:left w:val="single" w:sz="4" w:space="0" w:color="auto"/>
              <w:bottom w:val="single" w:sz="4" w:space="0" w:color="auto"/>
              <w:right w:val="single" w:sz="4" w:space="0" w:color="auto"/>
            </w:tcBorders>
          </w:tcPr>
          <w:p w:rsidR="00E57931" w:rsidRPr="00DB1655" w:rsidRDefault="00571796">
            <w:pPr>
              <w:jc w:val="center"/>
              <w:rPr>
                <w:rFonts w:ascii="Arial" w:hAnsi="Arial" w:cs="Arial"/>
                <w:color w:val="000000"/>
                <w:sz w:val="24"/>
                <w:szCs w:val="24"/>
              </w:rPr>
            </w:pPr>
            <w:r>
              <w:rPr>
                <w:rFonts w:ascii="Arial" w:hAnsi="Arial" w:cs="Arial"/>
                <w:color w:val="000000"/>
                <w:sz w:val="24"/>
                <w:szCs w:val="24"/>
              </w:rPr>
              <w:t>82</w:t>
            </w:r>
          </w:p>
        </w:tc>
      </w:tr>
      <w:tr w:rsidR="00E57931" w:rsidRPr="00DB1655" w:rsidTr="00E57931">
        <w:trPr>
          <w:trHeight w:val="361"/>
          <w:jc w:val="center"/>
        </w:trPr>
        <w:tc>
          <w:tcPr>
            <w:tcW w:w="1286" w:type="dxa"/>
            <w:tcBorders>
              <w:top w:val="single" w:sz="4" w:space="0" w:color="auto"/>
              <w:left w:val="single" w:sz="4" w:space="0" w:color="auto"/>
              <w:bottom w:val="single" w:sz="4" w:space="0" w:color="auto"/>
              <w:right w:val="single" w:sz="4" w:space="0" w:color="auto"/>
            </w:tcBorders>
            <w:hideMark/>
          </w:tcPr>
          <w:p w:rsidR="00E57931" w:rsidRPr="00DB1655" w:rsidRDefault="00E57931" w:rsidP="00571796">
            <w:pPr>
              <w:ind w:firstLine="183"/>
              <w:jc w:val="right"/>
              <w:rPr>
                <w:rFonts w:ascii="Arial" w:hAnsi="Arial" w:cs="Arial"/>
                <w:i/>
                <w:color w:val="000000"/>
                <w:sz w:val="24"/>
                <w:szCs w:val="24"/>
              </w:rPr>
            </w:pPr>
            <w:r w:rsidRPr="00DB1655">
              <w:rPr>
                <w:rFonts w:ascii="Arial" w:hAnsi="Arial" w:cs="Arial"/>
                <w:i/>
                <w:color w:val="000000"/>
                <w:sz w:val="24"/>
                <w:szCs w:val="24"/>
              </w:rPr>
              <w:t>1</w:t>
            </w:r>
            <w:r w:rsidR="00571796">
              <w:rPr>
                <w:rFonts w:ascii="Arial" w:hAnsi="Arial" w:cs="Arial"/>
                <w:i/>
                <w:color w:val="000000"/>
                <w:sz w:val="24"/>
                <w:szCs w:val="24"/>
              </w:rPr>
              <w:t>0</w:t>
            </w:r>
            <w:r w:rsidRPr="00DB1655">
              <w:rPr>
                <w:rFonts w:ascii="Arial" w:hAnsi="Arial" w:cs="Arial"/>
                <w:i/>
                <w:color w:val="000000"/>
                <w:sz w:val="24"/>
                <w:szCs w:val="24"/>
              </w:rPr>
              <w:t>.4</w:t>
            </w:r>
          </w:p>
        </w:tc>
        <w:tc>
          <w:tcPr>
            <w:tcW w:w="6382" w:type="dxa"/>
            <w:tcBorders>
              <w:top w:val="single" w:sz="4" w:space="0" w:color="auto"/>
              <w:left w:val="single" w:sz="4" w:space="0" w:color="auto"/>
              <w:bottom w:val="single" w:sz="4" w:space="0" w:color="auto"/>
              <w:right w:val="single" w:sz="4" w:space="0" w:color="auto"/>
            </w:tcBorders>
            <w:hideMark/>
          </w:tcPr>
          <w:p w:rsidR="00E57931" w:rsidRPr="00571796" w:rsidRDefault="00E57931" w:rsidP="00571796">
            <w:pPr>
              <w:shd w:val="clear" w:color="auto" w:fill="FFFFFF"/>
              <w:spacing w:after="0" w:line="240" w:lineRule="auto"/>
              <w:ind w:firstLine="462"/>
              <w:rPr>
                <w:rFonts w:ascii="Arial" w:hAnsi="Arial" w:cs="Arial"/>
                <w:color w:val="000000"/>
                <w:sz w:val="24"/>
                <w:szCs w:val="24"/>
              </w:rPr>
            </w:pPr>
            <w:r w:rsidRPr="00571796">
              <w:rPr>
                <w:rFonts w:ascii="Arial" w:hAnsi="Arial" w:cs="Arial"/>
                <w:color w:val="000000"/>
                <w:sz w:val="24"/>
                <w:szCs w:val="24"/>
              </w:rPr>
              <w:t>Физическая культура и спорт</w:t>
            </w:r>
          </w:p>
        </w:tc>
        <w:tc>
          <w:tcPr>
            <w:tcW w:w="2030" w:type="dxa"/>
            <w:tcBorders>
              <w:top w:val="single" w:sz="4" w:space="0" w:color="auto"/>
              <w:left w:val="single" w:sz="4" w:space="0" w:color="auto"/>
              <w:bottom w:val="single" w:sz="4" w:space="0" w:color="auto"/>
              <w:right w:val="single" w:sz="4" w:space="0" w:color="auto"/>
            </w:tcBorders>
          </w:tcPr>
          <w:p w:rsidR="00E57931" w:rsidRPr="00DB1655" w:rsidRDefault="00571796">
            <w:pPr>
              <w:jc w:val="center"/>
              <w:rPr>
                <w:rFonts w:ascii="Arial" w:hAnsi="Arial" w:cs="Arial"/>
                <w:color w:val="000000"/>
                <w:sz w:val="24"/>
                <w:szCs w:val="24"/>
              </w:rPr>
            </w:pPr>
            <w:r>
              <w:rPr>
                <w:rFonts w:ascii="Arial" w:hAnsi="Arial" w:cs="Arial"/>
                <w:color w:val="000000"/>
                <w:sz w:val="24"/>
                <w:szCs w:val="24"/>
              </w:rPr>
              <w:t>84</w:t>
            </w:r>
          </w:p>
        </w:tc>
      </w:tr>
      <w:tr w:rsidR="00E57931" w:rsidRPr="00DB1655" w:rsidTr="00E57931">
        <w:trPr>
          <w:trHeight w:val="361"/>
          <w:jc w:val="center"/>
        </w:trPr>
        <w:tc>
          <w:tcPr>
            <w:tcW w:w="1286" w:type="dxa"/>
            <w:tcBorders>
              <w:top w:val="single" w:sz="4" w:space="0" w:color="auto"/>
              <w:left w:val="single" w:sz="4" w:space="0" w:color="auto"/>
              <w:bottom w:val="single" w:sz="4" w:space="0" w:color="auto"/>
              <w:right w:val="single" w:sz="4" w:space="0" w:color="auto"/>
            </w:tcBorders>
            <w:hideMark/>
          </w:tcPr>
          <w:p w:rsidR="00E57931" w:rsidRPr="00DB1655" w:rsidRDefault="00E57931" w:rsidP="00571796">
            <w:pPr>
              <w:ind w:firstLine="183"/>
              <w:jc w:val="right"/>
              <w:rPr>
                <w:rFonts w:ascii="Arial" w:hAnsi="Arial" w:cs="Arial"/>
                <w:i/>
                <w:color w:val="000000"/>
                <w:sz w:val="24"/>
                <w:szCs w:val="24"/>
              </w:rPr>
            </w:pPr>
            <w:r w:rsidRPr="00DB1655">
              <w:rPr>
                <w:rFonts w:ascii="Arial" w:hAnsi="Arial" w:cs="Arial"/>
                <w:i/>
                <w:color w:val="000000"/>
                <w:sz w:val="24"/>
                <w:szCs w:val="24"/>
              </w:rPr>
              <w:t>1</w:t>
            </w:r>
            <w:r w:rsidR="00571796">
              <w:rPr>
                <w:rFonts w:ascii="Arial" w:hAnsi="Arial" w:cs="Arial"/>
                <w:i/>
                <w:color w:val="000000"/>
                <w:sz w:val="24"/>
                <w:szCs w:val="24"/>
              </w:rPr>
              <w:t>0</w:t>
            </w:r>
            <w:r w:rsidRPr="00DB1655">
              <w:rPr>
                <w:rFonts w:ascii="Arial" w:hAnsi="Arial" w:cs="Arial"/>
                <w:i/>
                <w:color w:val="000000"/>
                <w:sz w:val="24"/>
                <w:szCs w:val="24"/>
              </w:rPr>
              <w:t>.5.</w:t>
            </w:r>
          </w:p>
        </w:tc>
        <w:tc>
          <w:tcPr>
            <w:tcW w:w="6382" w:type="dxa"/>
            <w:tcBorders>
              <w:top w:val="single" w:sz="4" w:space="0" w:color="auto"/>
              <w:left w:val="single" w:sz="4" w:space="0" w:color="auto"/>
              <w:bottom w:val="single" w:sz="4" w:space="0" w:color="auto"/>
              <w:right w:val="single" w:sz="4" w:space="0" w:color="auto"/>
            </w:tcBorders>
            <w:hideMark/>
          </w:tcPr>
          <w:p w:rsidR="00E57931" w:rsidRPr="00571796" w:rsidRDefault="00E57931" w:rsidP="00571796">
            <w:pPr>
              <w:shd w:val="clear" w:color="auto" w:fill="FFFFFF"/>
              <w:spacing w:after="0" w:line="240" w:lineRule="auto"/>
              <w:ind w:firstLine="462"/>
              <w:rPr>
                <w:rFonts w:ascii="Arial" w:hAnsi="Arial" w:cs="Arial"/>
                <w:color w:val="000000"/>
                <w:sz w:val="24"/>
                <w:szCs w:val="24"/>
              </w:rPr>
            </w:pPr>
            <w:r w:rsidRPr="00571796">
              <w:rPr>
                <w:rFonts w:ascii="Arial" w:hAnsi="Arial" w:cs="Arial"/>
                <w:color w:val="000000"/>
                <w:sz w:val="24"/>
                <w:szCs w:val="24"/>
              </w:rPr>
              <w:t>С</w:t>
            </w:r>
            <w:r w:rsidR="00855E9D" w:rsidRPr="00571796">
              <w:rPr>
                <w:rFonts w:ascii="Arial" w:hAnsi="Arial" w:cs="Arial"/>
                <w:color w:val="000000"/>
                <w:sz w:val="24"/>
                <w:szCs w:val="24"/>
              </w:rPr>
              <w:t>оциальные программы</w:t>
            </w:r>
          </w:p>
        </w:tc>
        <w:tc>
          <w:tcPr>
            <w:tcW w:w="2030" w:type="dxa"/>
            <w:tcBorders>
              <w:top w:val="single" w:sz="4" w:space="0" w:color="auto"/>
              <w:left w:val="single" w:sz="4" w:space="0" w:color="auto"/>
              <w:bottom w:val="single" w:sz="4" w:space="0" w:color="auto"/>
              <w:right w:val="single" w:sz="4" w:space="0" w:color="auto"/>
            </w:tcBorders>
          </w:tcPr>
          <w:p w:rsidR="00E57931" w:rsidRPr="00DB1655" w:rsidRDefault="00571796">
            <w:pPr>
              <w:jc w:val="center"/>
              <w:rPr>
                <w:rFonts w:ascii="Arial" w:hAnsi="Arial" w:cs="Arial"/>
                <w:color w:val="000000"/>
                <w:sz w:val="24"/>
                <w:szCs w:val="24"/>
              </w:rPr>
            </w:pPr>
            <w:r>
              <w:rPr>
                <w:rFonts w:ascii="Arial" w:hAnsi="Arial" w:cs="Arial"/>
                <w:color w:val="000000"/>
                <w:sz w:val="24"/>
                <w:szCs w:val="24"/>
              </w:rPr>
              <w:t>89</w:t>
            </w:r>
          </w:p>
        </w:tc>
      </w:tr>
      <w:tr w:rsidR="00855E9D" w:rsidRPr="00DB1655" w:rsidTr="00E57931">
        <w:trPr>
          <w:jc w:val="center"/>
        </w:trPr>
        <w:tc>
          <w:tcPr>
            <w:tcW w:w="1286" w:type="dxa"/>
            <w:tcBorders>
              <w:top w:val="single" w:sz="4" w:space="0" w:color="auto"/>
              <w:left w:val="single" w:sz="4" w:space="0" w:color="auto"/>
              <w:bottom w:val="single" w:sz="4" w:space="0" w:color="auto"/>
              <w:right w:val="single" w:sz="4" w:space="0" w:color="auto"/>
            </w:tcBorders>
          </w:tcPr>
          <w:p w:rsidR="00855E9D" w:rsidRPr="00DB1655" w:rsidRDefault="00DB1655" w:rsidP="00571796">
            <w:pPr>
              <w:tabs>
                <w:tab w:val="num" w:pos="1211"/>
              </w:tabs>
              <w:spacing w:after="0" w:line="240" w:lineRule="auto"/>
              <w:ind w:left="183"/>
              <w:jc w:val="center"/>
              <w:rPr>
                <w:rFonts w:ascii="Arial" w:hAnsi="Arial" w:cs="Arial"/>
                <w:color w:val="000000"/>
                <w:sz w:val="24"/>
                <w:szCs w:val="24"/>
              </w:rPr>
            </w:pPr>
            <w:r w:rsidRPr="00DB1655">
              <w:rPr>
                <w:rFonts w:ascii="Arial" w:hAnsi="Arial" w:cs="Arial"/>
                <w:color w:val="000000"/>
                <w:sz w:val="24"/>
                <w:szCs w:val="24"/>
              </w:rPr>
              <w:t>1</w:t>
            </w:r>
            <w:r w:rsidR="00571796">
              <w:rPr>
                <w:rFonts w:ascii="Arial" w:hAnsi="Arial" w:cs="Arial"/>
                <w:color w:val="000000"/>
                <w:sz w:val="24"/>
                <w:szCs w:val="24"/>
              </w:rPr>
              <w:t>0</w:t>
            </w:r>
            <w:r w:rsidRPr="00DB1655">
              <w:rPr>
                <w:rFonts w:ascii="Arial" w:hAnsi="Arial" w:cs="Arial"/>
                <w:color w:val="000000"/>
                <w:sz w:val="24"/>
                <w:szCs w:val="24"/>
              </w:rPr>
              <w:t>.6.</w:t>
            </w:r>
          </w:p>
        </w:tc>
        <w:tc>
          <w:tcPr>
            <w:tcW w:w="6382" w:type="dxa"/>
            <w:tcBorders>
              <w:top w:val="single" w:sz="4" w:space="0" w:color="auto"/>
              <w:left w:val="single" w:sz="4" w:space="0" w:color="auto"/>
              <w:bottom w:val="single" w:sz="4" w:space="0" w:color="auto"/>
              <w:right w:val="single" w:sz="4" w:space="0" w:color="auto"/>
            </w:tcBorders>
          </w:tcPr>
          <w:p w:rsidR="00855E9D" w:rsidRPr="00571796" w:rsidRDefault="00DB1655" w:rsidP="00571796">
            <w:pPr>
              <w:pStyle w:val="afc"/>
              <w:widowControl w:val="0"/>
              <w:autoSpaceDE w:val="0"/>
              <w:autoSpaceDN w:val="0"/>
              <w:adjustRightInd w:val="0"/>
              <w:spacing w:after="0" w:line="240" w:lineRule="auto"/>
              <w:ind w:left="360"/>
              <w:rPr>
                <w:rFonts w:ascii="Arial" w:eastAsia="Times New Roman" w:hAnsi="Arial" w:cs="Arial"/>
                <w:sz w:val="24"/>
                <w:szCs w:val="24"/>
                <w:lang w:eastAsia="ru-RU"/>
              </w:rPr>
            </w:pPr>
            <w:r w:rsidRPr="00571796">
              <w:rPr>
                <w:rFonts w:ascii="Arial" w:eastAsia="Times New Roman" w:hAnsi="Arial" w:cs="Arial"/>
                <w:sz w:val="24"/>
                <w:szCs w:val="24"/>
                <w:lang w:eastAsia="ru-RU"/>
              </w:rPr>
              <w:t>Здравоохранение</w:t>
            </w:r>
          </w:p>
        </w:tc>
        <w:tc>
          <w:tcPr>
            <w:tcW w:w="2030" w:type="dxa"/>
            <w:tcBorders>
              <w:top w:val="single" w:sz="4" w:space="0" w:color="auto"/>
              <w:left w:val="single" w:sz="4" w:space="0" w:color="auto"/>
              <w:bottom w:val="single" w:sz="4" w:space="0" w:color="auto"/>
              <w:right w:val="single" w:sz="4" w:space="0" w:color="auto"/>
            </w:tcBorders>
          </w:tcPr>
          <w:p w:rsidR="00855E9D" w:rsidRPr="00DB1655" w:rsidRDefault="00571796">
            <w:pPr>
              <w:jc w:val="center"/>
              <w:rPr>
                <w:rFonts w:ascii="Arial" w:hAnsi="Arial" w:cs="Arial"/>
                <w:color w:val="000000"/>
                <w:sz w:val="24"/>
                <w:szCs w:val="24"/>
              </w:rPr>
            </w:pPr>
            <w:r>
              <w:rPr>
                <w:rFonts w:ascii="Arial" w:hAnsi="Arial" w:cs="Arial"/>
                <w:color w:val="000000"/>
                <w:sz w:val="24"/>
                <w:szCs w:val="24"/>
              </w:rPr>
              <w:t>91</w:t>
            </w:r>
          </w:p>
        </w:tc>
      </w:tr>
      <w:tr w:rsidR="00855E9D" w:rsidRPr="00DB1655" w:rsidTr="00E57931">
        <w:trPr>
          <w:jc w:val="center"/>
        </w:trPr>
        <w:tc>
          <w:tcPr>
            <w:tcW w:w="1286" w:type="dxa"/>
            <w:tcBorders>
              <w:top w:val="single" w:sz="4" w:space="0" w:color="auto"/>
              <w:left w:val="single" w:sz="4" w:space="0" w:color="auto"/>
              <w:bottom w:val="single" w:sz="4" w:space="0" w:color="auto"/>
              <w:right w:val="single" w:sz="4" w:space="0" w:color="auto"/>
            </w:tcBorders>
          </w:tcPr>
          <w:p w:rsidR="00855E9D" w:rsidRPr="00DB1655" w:rsidRDefault="00855E9D" w:rsidP="00E57931">
            <w:pPr>
              <w:numPr>
                <w:ilvl w:val="0"/>
                <w:numId w:val="45"/>
              </w:numPr>
              <w:tabs>
                <w:tab w:val="num" w:pos="1211"/>
              </w:tabs>
              <w:spacing w:after="0" w:line="240" w:lineRule="auto"/>
              <w:ind w:left="0" w:firstLine="183"/>
              <w:jc w:val="right"/>
              <w:rPr>
                <w:rFonts w:ascii="Arial" w:hAnsi="Arial" w:cs="Arial"/>
                <w:color w:val="000000"/>
                <w:sz w:val="24"/>
                <w:szCs w:val="24"/>
              </w:rPr>
            </w:pPr>
          </w:p>
        </w:tc>
        <w:tc>
          <w:tcPr>
            <w:tcW w:w="6382" w:type="dxa"/>
            <w:tcBorders>
              <w:top w:val="single" w:sz="4" w:space="0" w:color="auto"/>
              <w:left w:val="single" w:sz="4" w:space="0" w:color="auto"/>
              <w:bottom w:val="single" w:sz="4" w:space="0" w:color="auto"/>
              <w:right w:val="single" w:sz="4" w:space="0" w:color="auto"/>
            </w:tcBorders>
          </w:tcPr>
          <w:p w:rsidR="00855E9D" w:rsidRPr="00571796" w:rsidRDefault="00855E9D" w:rsidP="00571796">
            <w:pPr>
              <w:pStyle w:val="afc"/>
              <w:widowControl w:val="0"/>
              <w:autoSpaceDE w:val="0"/>
              <w:autoSpaceDN w:val="0"/>
              <w:adjustRightInd w:val="0"/>
              <w:spacing w:after="0" w:line="240" w:lineRule="auto"/>
              <w:ind w:left="360"/>
              <w:rPr>
                <w:rFonts w:ascii="Arial" w:eastAsia="Times New Roman" w:hAnsi="Arial" w:cs="Arial"/>
                <w:sz w:val="24"/>
                <w:szCs w:val="24"/>
                <w:lang w:eastAsia="ru-RU"/>
              </w:rPr>
            </w:pPr>
            <w:r w:rsidRPr="00571796">
              <w:rPr>
                <w:rFonts w:ascii="Arial" w:eastAsia="Times New Roman" w:hAnsi="Arial" w:cs="Arial"/>
                <w:sz w:val="24"/>
                <w:szCs w:val="24"/>
                <w:lang w:eastAsia="ru-RU"/>
              </w:rPr>
              <w:t>ПРОФИЛАКТИКА ПРЕСТУПЛЕНИЙ И ПРАВОНАРУШЕНИЙ, ОБЕСПЕЧЕН</w:t>
            </w:r>
            <w:r w:rsidR="00DB1655" w:rsidRPr="00571796">
              <w:rPr>
                <w:rFonts w:ascii="Arial" w:eastAsia="Times New Roman" w:hAnsi="Arial" w:cs="Arial"/>
                <w:sz w:val="24"/>
                <w:szCs w:val="24"/>
                <w:lang w:eastAsia="ru-RU"/>
              </w:rPr>
              <w:t>ИЕ ОХРАНЫ ОБЩЕСТВЕННОГО ПОРЯДКА</w:t>
            </w:r>
          </w:p>
        </w:tc>
        <w:tc>
          <w:tcPr>
            <w:tcW w:w="2030" w:type="dxa"/>
            <w:tcBorders>
              <w:top w:val="single" w:sz="4" w:space="0" w:color="auto"/>
              <w:left w:val="single" w:sz="4" w:space="0" w:color="auto"/>
              <w:bottom w:val="single" w:sz="4" w:space="0" w:color="auto"/>
              <w:right w:val="single" w:sz="4" w:space="0" w:color="auto"/>
            </w:tcBorders>
          </w:tcPr>
          <w:p w:rsidR="00855E9D" w:rsidRPr="00DB1655" w:rsidRDefault="00571796">
            <w:pPr>
              <w:jc w:val="center"/>
              <w:rPr>
                <w:rFonts w:ascii="Arial" w:hAnsi="Arial" w:cs="Arial"/>
                <w:color w:val="000000"/>
                <w:sz w:val="24"/>
                <w:szCs w:val="24"/>
              </w:rPr>
            </w:pPr>
            <w:r>
              <w:rPr>
                <w:rFonts w:ascii="Arial" w:hAnsi="Arial" w:cs="Arial"/>
                <w:color w:val="000000"/>
                <w:sz w:val="24"/>
                <w:szCs w:val="24"/>
              </w:rPr>
              <w:t>94</w:t>
            </w:r>
          </w:p>
        </w:tc>
      </w:tr>
      <w:tr w:rsidR="00E57931" w:rsidRPr="00DB1655" w:rsidTr="00E57931">
        <w:trPr>
          <w:jc w:val="center"/>
        </w:trPr>
        <w:tc>
          <w:tcPr>
            <w:tcW w:w="1286" w:type="dxa"/>
            <w:tcBorders>
              <w:top w:val="single" w:sz="4" w:space="0" w:color="auto"/>
              <w:left w:val="single" w:sz="4" w:space="0" w:color="auto"/>
              <w:bottom w:val="single" w:sz="4" w:space="0" w:color="auto"/>
              <w:right w:val="single" w:sz="4" w:space="0" w:color="auto"/>
            </w:tcBorders>
          </w:tcPr>
          <w:p w:rsidR="00E57931" w:rsidRPr="00DB1655" w:rsidRDefault="00E57931" w:rsidP="00E57931">
            <w:pPr>
              <w:numPr>
                <w:ilvl w:val="0"/>
                <w:numId w:val="45"/>
              </w:numPr>
              <w:tabs>
                <w:tab w:val="num" w:pos="1211"/>
              </w:tabs>
              <w:spacing w:after="0" w:line="240" w:lineRule="auto"/>
              <w:ind w:left="0" w:firstLine="183"/>
              <w:jc w:val="right"/>
              <w:rPr>
                <w:rFonts w:ascii="Arial" w:hAnsi="Arial" w:cs="Arial"/>
                <w:color w:val="000000"/>
                <w:sz w:val="24"/>
                <w:szCs w:val="24"/>
              </w:rPr>
            </w:pPr>
          </w:p>
        </w:tc>
        <w:tc>
          <w:tcPr>
            <w:tcW w:w="6382" w:type="dxa"/>
            <w:tcBorders>
              <w:top w:val="single" w:sz="4" w:space="0" w:color="auto"/>
              <w:left w:val="single" w:sz="4" w:space="0" w:color="auto"/>
              <w:bottom w:val="single" w:sz="4" w:space="0" w:color="auto"/>
              <w:right w:val="single" w:sz="4" w:space="0" w:color="auto"/>
            </w:tcBorders>
            <w:hideMark/>
          </w:tcPr>
          <w:p w:rsidR="00E57931" w:rsidRPr="00571796" w:rsidRDefault="00E57931" w:rsidP="00571796">
            <w:pPr>
              <w:shd w:val="clear" w:color="auto" w:fill="FFFFFF"/>
              <w:spacing w:after="0" w:line="240" w:lineRule="auto"/>
              <w:ind w:firstLine="462"/>
              <w:rPr>
                <w:rFonts w:ascii="Arial" w:hAnsi="Arial" w:cs="Arial"/>
                <w:color w:val="000000"/>
                <w:sz w:val="24"/>
                <w:szCs w:val="24"/>
              </w:rPr>
            </w:pPr>
            <w:r w:rsidRPr="00571796">
              <w:rPr>
                <w:rFonts w:ascii="Arial" w:hAnsi="Arial" w:cs="Arial"/>
                <w:color w:val="000000"/>
                <w:sz w:val="24"/>
                <w:szCs w:val="24"/>
              </w:rPr>
              <w:t>Криминогенная  обстановка</w:t>
            </w:r>
          </w:p>
        </w:tc>
        <w:tc>
          <w:tcPr>
            <w:tcW w:w="2030" w:type="dxa"/>
            <w:tcBorders>
              <w:top w:val="single" w:sz="4" w:space="0" w:color="auto"/>
              <w:left w:val="single" w:sz="4" w:space="0" w:color="auto"/>
              <w:bottom w:val="single" w:sz="4" w:space="0" w:color="auto"/>
              <w:right w:val="single" w:sz="4" w:space="0" w:color="auto"/>
            </w:tcBorders>
          </w:tcPr>
          <w:p w:rsidR="00E57931" w:rsidRPr="00DB1655" w:rsidRDefault="00571796">
            <w:pPr>
              <w:jc w:val="center"/>
              <w:rPr>
                <w:rFonts w:ascii="Arial" w:hAnsi="Arial" w:cs="Arial"/>
                <w:color w:val="000000"/>
                <w:sz w:val="24"/>
                <w:szCs w:val="24"/>
              </w:rPr>
            </w:pPr>
            <w:r>
              <w:rPr>
                <w:rFonts w:ascii="Arial" w:hAnsi="Arial" w:cs="Arial"/>
                <w:color w:val="000000"/>
                <w:sz w:val="24"/>
                <w:szCs w:val="24"/>
              </w:rPr>
              <w:t>98</w:t>
            </w:r>
          </w:p>
        </w:tc>
      </w:tr>
      <w:tr w:rsidR="00E57931" w:rsidRPr="00DB1655" w:rsidTr="00E57931">
        <w:trPr>
          <w:jc w:val="center"/>
        </w:trPr>
        <w:tc>
          <w:tcPr>
            <w:tcW w:w="1286" w:type="dxa"/>
            <w:tcBorders>
              <w:top w:val="single" w:sz="4" w:space="0" w:color="auto"/>
              <w:left w:val="single" w:sz="4" w:space="0" w:color="auto"/>
              <w:bottom w:val="single" w:sz="4" w:space="0" w:color="auto"/>
              <w:right w:val="single" w:sz="4" w:space="0" w:color="auto"/>
            </w:tcBorders>
            <w:vAlign w:val="center"/>
          </w:tcPr>
          <w:p w:rsidR="00E57931" w:rsidRPr="00DB1655" w:rsidRDefault="00E57931" w:rsidP="00E57931">
            <w:pPr>
              <w:numPr>
                <w:ilvl w:val="0"/>
                <w:numId w:val="45"/>
              </w:numPr>
              <w:tabs>
                <w:tab w:val="num" w:pos="1211"/>
              </w:tabs>
              <w:spacing w:after="0" w:line="240" w:lineRule="auto"/>
              <w:ind w:left="0" w:firstLine="183"/>
              <w:jc w:val="right"/>
              <w:rPr>
                <w:rFonts w:ascii="Arial" w:hAnsi="Arial" w:cs="Arial"/>
                <w:color w:val="000000"/>
                <w:sz w:val="24"/>
                <w:szCs w:val="24"/>
              </w:rPr>
            </w:pPr>
          </w:p>
        </w:tc>
        <w:tc>
          <w:tcPr>
            <w:tcW w:w="6382" w:type="dxa"/>
            <w:tcBorders>
              <w:top w:val="single" w:sz="4" w:space="0" w:color="auto"/>
              <w:left w:val="single" w:sz="4" w:space="0" w:color="auto"/>
              <w:bottom w:val="single" w:sz="4" w:space="0" w:color="auto"/>
              <w:right w:val="single" w:sz="4" w:space="0" w:color="auto"/>
            </w:tcBorders>
            <w:hideMark/>
          </w:tcPr>
          <w:p w:rsidR="00E57931" w:rsidRPr="00571796" w:rsidRDefault="00E57931" w:rsidP="00571796">
            <w:pPr>
              <w:shd w:val="clear" w:color="auto" w:fill="FFFFFF"/>
              <w:spacing w:after="0" w:line="240" w:lineRule="auto"/>
              <w:ind w:firstLine="462"/>
              <w:rPr>
                <w:rFonts w:ascii="Arial" w:hAnsi="Arial" w:cs="Arial"/>
                <w:color w:val="000000"/>
                <w:sz w:val="24"/>
                <w:szCs w:val="24"/>
              </w:rPr>
            </w:pPr>
            <w:r w:rsidRPr="00571796">
              <w:rPr>
                <w:rFonts w:ascii="Arial" w:hAnsi="Arial" w:cs="Arial"/>
                <w:color w:val="000000"/>
                <w:sz w:val="24"/>
                <w:szCs w:val="24"/>
              </w:rPr>
              <w:t>Первоочередные задачи администрации на 2018 -2020 год</w:t>
            </w:r>
          </w:p>
        </w:tc>
        <w:tc>
          <w:tcPr>
            <w:tcW w:w="2030" w:type="dxa"/>
            <w:tcBorders>
              <w:top w:val="single" w:sz="4" w:space="0" w:color="auto"/>
              <w:left w:val="single" w:sz="4" w:space="0" w:color="auto"/>
              <w:bottom w:val="single" w:sz="4" w:space="0" w:color="auto"/>
              <w:right w:val="single" w:sz="4" w:space="0" w:color="auto"/>
            </w:tcBorders>
          </w:tcPr>
          <w:p w:rsidR="00E57931" w:rsidRPr="00DB1655" w:rsidRDefault="00571796">
            <w:pPr>
              <w:jc w:val="center"/>
              <w:rPr>
                <w:rFonts w:ascii="Arial" w:hAnsi="Arial" w:cs="Arial"/>
                <w:color w:val="000000"/>
                <w:sz w:val="24"/>
                <w:szCs w:val="24"/>
              </w:rPr>
            </w:pPr>
            <w:r>
              <w:rPr>
                <w:rFonts w:ascii="Arial" w:hAnsi="Arial" w:cs="Arial"/>
                <w:color w:val="000000"/>
                <w:sz w:val="24"/>
                <w:szCs w:val="24"/>
              </w:rPr>
              <w:t>99</w:t>
            </w:r>
          </w:p>
        </w:tc>
      </w:tr>
    </w:tbl>
    <w:p w:rsidR="004A1753" w:rsidRPr="00DB1655" w:rsidRDefault="004A1753" w:rsidP="009B6CEB">
      <w:pPr>
        <w:spacing w:line="240" w:lineRule="auto"/>
        <w:jc w:val="center"/>
        <w:rPr>
          <w:rFonts w:ascii="Arial" w:hAnsi="Arial" w:cs="Arial"/>
          <w:b/>
          <w:color w:val="000000"/>
          <w:sz w:val="24"/>
          <w:szCs w:val="24"/>
        </w:rPr>
      </w:pPr>
    </w:p>
    <w:p w:rsidR="00E57931" w:rsidRPr="00DB1655" w:rsidRDefault="00E57931" w:rsidP="009B6CEB">
      <w:pPr>
        <w:spacing w:line="240" w:lineRule="auto"/>
        <w:jc w:val="center"/>
        <w:rPr>
          <w:rFonts w:ascii="Arial" w:hAnsi="Arial" w:cs="Arial"/>
          <w:b/>
          <w:color w:val="000000"/>
          <w:sz w:val="24"/>
          <w:szCs w:val="24"/>
        </w:rPr>
      </w:pPr>
    </w:p>
    <w:p w:rsidR="00E57931" w:rsidRDefault="00E57931" w:rsidP="009B6CEB">
      <w:pPr>
        <w:spacing w:line="240" w:lineRule="auto"/>
        <w:jc w:val="center"/>
        <w:rPr>
          <w:rFonts w:ascii="Arial" w:hAnsi="Arial" w:cs="Arial"/>
          <w:b/>
          <w:color w:val="000000"/>
          <w:sz w:val="24"/>
          <w:szCs w:val="24"/>
        </w:rPr>
      </w:pPr>
    </w:p>
    <w:p w:rsidR="00DB1655" w:rsidRDefault="00DB1655" w:rsidP="009B6CEB">
      <w:pPr>
        <w:spacing w:line="240" w:lineRule="auto"/>
        <w:jc w:val="center"/>
        <w:rPr>
          <w:rFonts w:ascii="Arial" w:hAnsi="Arial" w:cs="Arial"/>
          <w:b/>
          <w:color w:val="000000"/>
          <w:sz w:val="24"/>
          <w:szCs w:val="24"/>
        </w:rPr>
      </w:pPr>
    </w:p>
    <w:p w:rsidR="00DB1655" w:rsidRDefault="00DB1655" w:rsidP="009B6CEB">
      <w:pPr>
        <w:spacing w:line="240" w:lineRule="auto"/>
        <w:jc w:val="center"/>
        <w:rPr>
          <w:rFonts w:ascii="Arial" w:hAnsi="Arial" w:cs="Arial"/>
          <w:b/>
          <w:color w:val="000000"/>
          <w:sz w:val="24"/>
          <w:szCs w:val="24"/>
        </w:rPr>
      </w:pPr>
    </w:p>
    <w:p w:rsidR="0065796A" w:rsidRDefault="0065796A" w:rsidP="009B6CEB">
      <w:pPr>
        <w:spacing w:line="240" w:lineRule="auto"/>
        <w:jc w:val="center"/>
        <w:rPr>
          <w:rFonts w:ascii="Arial" w:hAnsi="Arial" w:cs="Arial"/>
          <w:b/>
          <w:color w:val="000000"/>
          <w:sz w:val="24"/>
          <w:szCs w:val="24"/>
        </w:rPr>
      </w:pPr>
      <w:bookmarkStart w:id="0" w:name="_GoBack"/>
      <w:bookmarkEnd w:id="0"/>
    </w:p>
    <w:p w:rsidR="00DB1655" w:rsidRDefault="00DB1655" w:rsidP="009B6CEB">
      <w:pPr>
        <w:spacing w:line="240" w:lineRule="auto"/>
        <w:jc w:val="center"/>
        <w:rPr>
          <w:rFonts w:ascii="Arial" w:hAnsi="Arial" w:cs="Arial"/>
          <w:b/>
          <w:color w:val="000000"/>
          <w:sz w:val="24"/>
          <w:szCs w:val="24"/>
        </w:rPr>
      </w:pPr>
    </w:p>
    <w:p w:rsidR="00DB1655" w:rsidRDefault="00DB1655" w:rsidP="009B6CEB">
      <w:pPr>
        <w:spacing w:line="240" w:lineRule="auto"/>
        <w:jc w:val="center"/>
        <w:rPr>
          <w:rFonts w:ascii="Arial" w:hAnsi="Arial" w:cs="Arial"/>
          <w:b/>
          <w:color w:val="000000"/>
          <w:sz w:val="24"/>
          <w:szCs w:val="24"/>
        </w:rPr>
      </w:pPr>
    </w:p>
    <w:p w:rsidR="00571796" w:rsidRDefault="00571796" w:rsidP="009B6CEB">
      <w:pPr>
        <w:spacing w:line="240" w:lineRule="auto"/>
        <w:jc w:val="center"/>
        <w:rPr>
          <w:rFonts w:ascii="Arial" w:hAnsi="Arial" w:cs="Arial"/>
          <w:b/>
          <w:color w:val="000000"/>
          <w:sz w:val="24"/>
          <w:szCs w:val="24"/>
        </w:rPr>
      </w:pPr>
    </w:p>
    <w:p w:rsidR="00DB1655" w:rsidRDefault="00DB1655" w:rsidP="009B6CEB">
      <w:pPr>
        <w:spacing w:line="240" w:lineRule="auto"/>
        <w:jc w:val="center"/>
        <w:rPr>
          <w:rFonts w:ascii="Arial" w:hAnsi="Arial" w:cs="Arial"/>
          <w:b/>
          <w:color w:val="000000"/>
          <w:sz w:val="24"/>
          <w:szCs w:val="24"/>
        </w:rPr>
      </w:pPr>
    </w:p>
    <w:p w:rsidR="00DB1655" w:rsidRPr="00DB1655" w:rsidRDefault="00DB1655" w:rsidP="009B6CEB">
      <w:pPr>
        <w:spacing w:line="240" w:lineRule="auto"/>
        <w:jc w:val="center"/>
        <w:rPr>
          <w:rFonts w:ascii="Arial" w:hAnsi="Arial" w:cs="Arial"/>
          <w:b/>
          <w:color w:val="000000"/>
          <w:sz w:val="24"/>
          <w:szCs w:val="24"/>
        </w:rPr>
      </w:pPr>
    </w:p>
    <w:p w:rsidR="00E57931" w:rsidRPr="00DB1655" w:rsidRDefault="00E57931" w:rsidP="009B6CEB">
      <w:pPr>
        <w:spacing w:line="240" w:lineRule="auto"/>
        <w:jc w:val="center"/>
        <w:rPr>
          <w:rFonts w:ascii="Arial" w:hAnsi="Arial" w:cs="Arial"/>
          <w:b/>
          <w:color w:val="000000"/>
          <w:sz w:val="24"/>
          <w:szCs w:val="24"/>
        </w:rPr>
      </w:pPr>
    </w:p>
    <w:p w:rsidR="001677E5" w:rsidRPr="00DB1655" w:rsidRDefault="00E57931" w:rsidP="009B6CEB">
      <w:pPr>
        <w:spacing w:line="240" w:lineRule="auto"/>
        <w:jc w:val="center"/>
        <w:rPr>
          <w:rFonts w:ascii="Arial" w:hAnsi="Arial" w:cs="Arial"/>
          <w:b/>
          <w:color w:val="000000"/>
          <w:sz w:val="24"/>
          <w:szCs w:val="24"/>
        </w:rPr>
      </w:pPr>
      <w:r w:rsidRPr="00DB1655">
        <w:rPr>
          <w:rFonts w:ascii="Arial" w:hAnsi="Arial" w:cs="Arial"/>
          <w:b/>
          <w:color w:val="000000"/>
          <w:sz w:val="24"/>
          <w:szCs w:val="24"/>
        </w:rPr>
        <w:lastRenderedPageBreak/>
        <w:t>1</w:t>
      </w:r>
      <w:r w:rsidR="006630FB" w:rsidRPr="00DB1655">
        <w:rPr>
          <w:rFonts w:ascii="Arial" w:hAnsi="Arial" w:cs="Arial"/>
          <w:b/>
          <w:color w:val="000000"/>
          <w:sz w:val="24"/>
          <w:szCs w:val="24"/>
        </w:rPr>
        <w:t xml:space="preserve">. </w:t>
      </w:r>
      <w:r w:rsidR="001677E5" w:rsidRPr="00DB1655">
        <w:rPr>
          <w:rFonts w:ascii="Arial" w:hAnsi="Arial" w:cs="Arial"/>
          <w:b/>
          <w:color w:val="000000"/>
          <w:sz w:val="24"/>
          <w:szCs w:val="24"/>
        </w:rPr>
        <w:t>ОСНОВН</w:t>
      </w:r>
      <w:r w:rsidR="000C32E8" w:rsidRPr="00DB1655">
        <w:rPr>
          <w:rFonts w:ascii="Arial" w:hAnsi="Arial" w:cs="Arial"/>
          <w:b/>
          <w:color w:val="000000"/>
          <w:sz w:val="24"/>
          <w:szCs w:val="24"/>
        </w:rPr>
        <w:t>АЯ</w:t>
      </w:r>
      <w:r w:rsidR="001677E5" w:rsidRPr="00DB1655">
        <w:rPr>
          <w:rFonts w:ascii="Arial" w:hAnsi="Arial" w:cs="Arial"/>
          <w:b/>
          <w:color w:val="000000"/>
          <w:sz w:val="24"/>
          <w:szCs w:val="24"/>
        </w:rPr>
        <w:t xml:space="preserve"> </w:t>
      </w:r>
      <w:r w:rsidR="000C32E8" w:rsidRPr="00DB1655">
        <w:rPr>
          <w:rFonts w:ascii="Arial" w:hAnsi="Arial" w:cs="Arial"/>
          <w:b/>
          <w:color w:val="000000"/>
          <w:sz w:val="24"/>
          <w:szCs w:val="24"/>
        </w:rPr>
        <w:t>ХАРАКТКЕРИСТИКА ПОСЕЛКА БОРОВСКИЙ</w:t>
      </w:r>
      <w:r w:rsidR="001677E5" w:rsidRPr="00DB1655">
        <w:rPr>
          <w:rFonts w:ascii="Arial" w:hAnsi="Arial" w:cs="Arial"/>
          <w:b/>
          <w:color w:val="000000"/>
          <w:sz w:val="24"/>
          <w:szCs w:val="24"/>
        </w:rPr>
        <w:t xml:space="preserve"> </w:t>
      </w:r>
    </w:p>
    <w:tbl>
      <w:tblPr>
        <w:tblW w:w="10350" w:type="dxa"/>
        <w:tblLayout w:type="fixed"/>
        <w:tblCellMar>
          <w:left w:w="0" w:type="dxa"/>
          <w:right w:w="0" w:type="dxa"/>
        </w:tblCellMar>
        <w:tblLook w:val="0600" w:firstRow="0" w:lastRow="0" w:firstColumn="0" w:lastColumn="0" w:noHBand="1" w:noVBand="1"/>
      </w:tblPr>
      <w:tblGrid>
        <w:gridCol w:w="920"/>
        <w:gridCol w:w="4894"/>
        <w:gridCol w:w="1276"/>
        <w:gridCol w:w="1701"/>
        <w:gridCol w:w="1559"/>
      </w:tblGrid>
      <w:tr w:rsidR="004E5207" w:rsidRPr="00DB1655" w:rsidTr="00007312">
        <w:trPr>
          <w:trHeight w:val="908"/>
        </w:trPr>
        <w:tc>
          <w:tcPr>
            <w:tcW w:w="9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E5207" w:rsidRPr="00DB1655" w:rsidRDefault="004E5207" w:rsidP="009B6CEB">
            <w:pPr>
              <w:kinsoku w:val="0"/>
              <w:overflowPunct w:val="0"/>
              <w:spacing w:after="0" w:line="240" w:lineRule="auto"/>
              <w:jc w:val="center"/>
              <w:textAlignment w:val="top"/>
              <w:rPr>
                <w:rFonts w:ascii="Arial" w:eastAsia="Times New Roman" w:hAnsi="Arial" w:cs="Arial"/>
                <w:sz w:val="24"/>
                <w:szCs w:val="24"/>
                <w:lang w:eastAsia="ru-RU"/>
              </w:rPr>
            </w:pPr>
            <w:r w:rsidRPr="00DB1655">
              <w:rPr>
                <w:rFonts w:ascii="Arial" w:eastAsia="Times New Roman" w:hAnsi="Arial" w:cs="Arial"/>
                <w:bCs/>
                <w:color w:val="000000" w:themeColor="text1"/>
                <w:kern w:val="24"/>
                <w:sz w:val="24"/>
                <w:szCs w:val="24"/>
                <w:lang w:eastAsia="ru-RU"/>
              </w:rPr>
              <w:t>№ п/п</w:t>
            </w:r>
          </w:p>
        </w:tc>
        <w:tc>
          <w:tcPr>
            <w:tcW w:w="489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E5207" w:rsidRPr="00DB1655" w:rsidRDefault="004E5207" w:rsidP="009B6CEB">
            <w:pPr>
              <w:kinsoku w:val="0"/>
              <w:overflowPunct w:val="0"/>
              <w:spacing w:after="0" w:line="240" w:lineRule="auto"/>
              <w:jc w:val="center"/>
              <w:textAlignment w:val="top"/>
              <w:rPr>
                <w:rFonts w:ascii="Arial" w:eastAsia="Times New Roman" w:hAnsi="Arial" w:cs="Arial"/>
                <w:sz w:val="24"/>
                <w:szCs w:val="24"/>
                <w:lang w:eastAsia="ru-RU"/>
              </w:rPr>
            </w:pPr>
            <w:r w:rsidRPr="00DB1655">
              <w:rPr>
                <w:rFonts w:ascii="Arial" w:eastAsia="Times New Roman" w:hAnsi="Arial" w:cs="Arial"/>
                <w:bCs/>
                <w:color w:val="000000" w:themeColor="text1"/>
                <w:kern w:val="24"/>
                <w:sz w:val="24"/>
                <w:szCs w:val="24"/>
                <w:lang w:eastAsia="ru-RU"/>
              </w:rPr>
              <w:t>Наименование показателя</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E5207" w:rsidRPr="00DB1655" w:rsidRDefault="004E5207" w:rsidP="009B6CEB">
            <w:pPr>
              <w:kinsoku w:val="0"/>
              <w:overflowPunct w:val="0"/>
              <w:spacing w:after="0" w:line="240" w:lineRule="auto"/>
              <w:jc w:val="center"/>
              <w:textAlignment w:val="top"/>
              <w:rPr>
                <w:rFonts w:ascii="Arial" w:eastAsia="Times New Roman" w:hAnsi="Arial" w:cs="Arial"/>
                <w:sz w:val="24"/>
                <w:szCs w:val="24"/>
                <w:lang w:eastAsia="ru-RU"/>
              </w:rPr>
            </w:pPr>
            <w:r w:rsidRPr="00DB1655">
              <w:rPr>
                <w:rFonts w:ascii="Arial" w:eastAsia="Times New Roman" w:hAnsi="Arial" w:cs="Arial"/>
                <w:bCs/>
                <w:color w:val="000000" w:themeColor="text1"/>
                <w:kern w:val="24"/>
                <w:sz w:val="24"/>
                <w:szCs w:val="24"/>
                <w:lang w:eastAsia="ru-RU"/>
              </w:rPr>
              <w:t>Ед. измерения</w:t>
            </w:r>
          </w:p>
        </w:tc>
        <w:tc>
          <w:tcPr>
            <w:tcW w:w="1701" w:type="dxa"/>
            <w:tcBorders>
              <w:top w:val="single" w:sz="8" w:space="0" w:color="000000"/>
              <w:left w:val="single" w:sz="8" w:space="0" w:color="000000"/>
              <w:bottom w:val="single" w:sz="8" w:space="0" w:color="000000"/>
              <w:right w:val="single" w:sz="8" w:space="0" w:color="000000"/>
            </w:tcBorders>
          </w:tcPr>
          <w:p w:rsidR="004E5207" w:rsidRPr="00DB1655" w:rsidRDefault="004E5207" w:rsidP="00571A1F">
            <w:pPr>
              <w:kinsoku w:val="0"/>
              <w:overflowPunct w:val="0"/>
              <w:spacing w:after="0" w:line="240" w:lineRule="auto"/>
              <w:jc w:val="center"/>
              <w:textAlignment w:val="top"/>
              <w:rPr>
                <w:rFonts w:ascii="Arial" w:eastAsia="Times New Roman" w:hAnsi="Arial" w:cs="Arial"/>
                <w:sz w:val="24"/>
                <w:szCs w:val="24"/>
                <w:lang w:eastAsia="ru-RU"/>
              </w:rPr>
            </w:pPr>
            <w:r w:rsidRPr="00DB1655">
              <w:rPr>
                <w:rFonts w:ascii="Arial" w:eastAsia="Times New Roman" w:hAnsi="Arial" w:cs="Arial"/>
                <w:bCs/>
                <w:color w:val="000000" w:themeColor="text1"/>
                <w:kern w:val="24"/>
                <w:sz w:val="24"/>
                <w:szCs w:val="24"/>
                <w:lang w:eastAsia="ru-RU"/>
              </w:rPr>
              <w:t>На 01.01.201</w:t>
            </w:r>
            <w:r w:rsidR="00571A1F" w:rsidRPr="00DB1655">
              <w:rPr>
                <w:rFonts w:ascii="Arial" w:eastAsia="Times New Roman" w:hAnsi="Arial" w:cs="Arial"/>
                <w:bCs/>
                <w:color w:val="000000" w:themeColor="text1"/>
                <w:kern w:val="24"/>
                <w:sz w:val="24"/>
                <w:szCs w:val="24"/>
                <w:lang w:eastAsia="ru-RU"/>
              </w:rPr>
              <w:t>8</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E5207" w:rsidRPr="00DB1655" w:rsidRDefault="000218D3" w:rsidP="002A4C5E">
            <w:pPr>
              <w:kinsoku w:val="0"/>
              <w:overflowPunct w:val="0"/>
              <w:spacing w:after="0" w:line="240" w:lineRule="auto"/>
              <w:jc w:val="center"/>
              <w:textAlignment w:val="top"/>
              <w:rPr>
                <w:rFonts w:ascii="Arial" w:eastAsia="Times New Roman" w:hAnsi="Arial" w:cs="Arial"/>
                <w:sz w:val="24"/>
                <w:szCs w:val="24"/>
                <w:lang w:eastAsia="ru-RU"/>
              </w:rPr>
            </w:pPr>
            <w:r w:rsidRPr="00DB1655">
              <w:rPr>
                <w:rFonts w:ascii="Arial" w:eastAsia="Times New Roman" w:hAnsi="Arial" w:cs="Arial"/>
                <w:sz w:val="24"/>
                <w:szCs w:val="24"/>
                <w:lang w:eastAsia="ru-RU"/>
              </w:rPr>
              <w:t>На 01.01.2019</w:t>
            </w:r>
          </w:p>
        </w:tc>
      </w:tr>
      <w:tr w:rsidR="00571A1F" w:rsidRPr="00DB1655" w:rsidTr="00007312">
        <w:trPr>
          <w:trHeight w:val="528"/>
        </w:trPr>
        <w:tc>
          <w:tcPr>
            <w:tcW w:w="9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71A1F" w:rsidRPr="00DB1655" w:rsidRDefault="00571A1F" w:rsidP="009B6CEB">
            <w:pPr>
              <w:kinsoku w:val="0"/>
              <w:overflowPunct w:val="0"/>
              <w:spacing w:after="0" w:line="240" w:lineRule="auto"/>
              <w:jc w:val="center"/>
              <w:textAlignment w:val="bottom"/>
              <w:rPr>
                <w:rFonts w:ascii="Arial" w:eastAsia="Times New Roman" w:hAnsi="Arial" w:cs="Arial"/>
                <w:sz w:val="24"/>
                <w:szCs w:val="24"/>
                <w:lang w:eastAsia="ru-RU"/>
              </w:rPr>
            </w:pPr>
            <w:r w:rsidRPr="00DB1655">
              <w:rPr>
                <w:rFonts w:ascii="Arial" w:eastAsia="Times New Roman" w:hAnsi="Arial" w:cs="Arial"/>
                <w:bCs/>
                <w:color w:val="000000" w:themeColor="text1"/>
                <w:kern w:val="24"/>
                <w:sz w:val="24"/>
                <w:szCs w:val="24"/>
                <w:lang w:eastAsia="ru-RU"/>
              </w:rPr>
              <w:t>1</w:t>
            </w:r>
          </w:p>
        </w:tc>
        <w:tc>
          <w:tcPr>
            <w:tcW w:w="489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71A1F" w:rsidRPr="00DB1655" w:rsidRDefault="00571A1F" w:rsidP="009B6CEB">
            <w:pPr>
              <w:kinsoku w:val="0"/>
              <w:overflowPunct w:val="0"/>
              <w:spacing w:after="0" w:line="240" w:lineRule="auto"/>
              <w:jc w:val="center"/>
              <w:textAlignment w:val="bottom"/>
              <w:rPr>
                <w:rFonts w:ascii="Arial" w:eastAsia="Times New Roman" w:hAnsi="Arial" w:cs="Arial"/>
                <w:sz w:val="24"/>
                <w:szCs w:val="24"/>
                <w:lang w:eastAsia="ru-RU"/>
              </w:rPr>
            </w:pPr>
            <w:r w:rsidRPr="00DB1655">
              <w:rPr>
                <w:rFonts w:ascii="Arial" w:eastAsia="Times New Roman" w:hAnsi="Arial" w:cs="Arial"/>
                <w:bCs/>
                <w:color w:val="000000" w:themeColor="text1"/>
                <w:kern w:val="24"/>
                <w:sz w:val="24"/>
                <w:szCs w:val="24"/>
                <w:lang w:eastAsia="ru-RU"/>
              </w:rPr>
              <w:t>Численность населения, всего</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71A1F" w:rsidRPr="00DB1655" w:rsidRDefault="00571A1F" w:rsidP="009B6CEB">
            <w:pPr>
              <w:kinsoku w:val="0"/>
              <w:overflowPunct w:val="0"/>
              <w:spacing w:after="0" w:line="240" w:lineRule="auto"/>
              <w:jc w:val="center"/>
              <w:textAlignment w:val="bottom"/>
              <w:rPr>
                <w:rFonts w:ascii="Arial" w:eastAsia="Times New Roman" w:hAnsi="Arial" w:cs="Arial"/>
                <w:sz w:val="24"/>
                <w:szCs w:val="24"/>
                <w:lang w:eastAsia="ru-RU"/>
              </w:rPr>
            </w:pPr>
            <w:r w:rsidRPr="00DB1655">
              <w:rPr>
                <w:rFonts w:ascii="Arial" w:eastAsia="Times New Roman" w:hAnsi="Arial" w:cs="Arial"/>
                <w:bCs/>
                <w:color w:val="000000" w:themeColor="text1"/>
                <w:kern w:val="24"/>
                <w:sz w:val="24"/>
                <w:szCs w:val="24"/>
                <w:lang w:eastAsia="ru-RU"/>
              </w:rPr>
              <w:t>человек</w:t>
            </w:r>
          </w:p>
        </w:tc>
        <w:tc>
          <w:tcPr>
            <w:tcW w:w="1701" w:type="dxa"/>
            <w:tcBorders>
              <w:top w:val="single" w:sz="8" w:space="0" w:color="000000"/>
              <w:left w:val="single" w:sz="8" w:space="0" w:color="000000"/>
              <w:bottom w:val="single" w:sz="8" w:space="0" w:color="000000"/>
              <w:right w:val="single" w:sz="8" w:space="0" w:color="000000"/>
            </w:tcBorders>
          </w:tcPr>
          <w:p w:rsidR="00571A1F" w:rsidRPr="00DB1655" w:rsidRDefault="00773751" w:rsidP="00430669">
            <w:pPr>
              <w:kinsoku w:val="0"/>
              <w:overflowPunct w:val="0"/>
              <w:spacing w:after="0" w:line="240" w:lineRule="auto"/>
              <w:jc w:val="center"/>
              <w:textAlignment w:val="top"/>
              <w:rPr>
                <w:rFonts w:ascii="Arial" w:eastAsia="Times New Roman" w:hAnsi="Arial" w:cs="Arial"/>
                <w:bCs/>
                <w:color w:val="000000" w:themeColor="text1"/>
                <w:kern w:val="24"/>
                <w:sz w:val="24"/>
                <w:szCs w:val="24"/>
                <w:lang w:eastAsia="ru-RU"/>
              </w:rPr>
            </w:pPr>
            <w:r w:rsidRPr="00DB1655">
              <w:rPr>
                <w:rFonts w:ascii="Arial" w:eastAsia="Times New Roman" w:hAnsi="Arial" w:cs="Arial"/>
                <w:bCs/>
                <w:color w:val="000000" w:themeColor="text1"/>
                <w:kern w:val="24"/>
                <w:sz w:val="24"/>
                <w:szCs w:val="24"/>
                <w:lang w:eastAsia="ru-RU"/>
              </w:rPr>
              <w:t>18581</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71A1F" w:rsidRPr="00DB1655" w:rsidRDefault="00773751" w:rsidP="009B6CEB">
            <w:pPr>
              <w:kinsoku w:val="0"/>
              <w:overflowPunct w:val="0"/>
              <w:spacing w:after="0" w:line="240" w:lineRule="auto"/>
              <w:jc w:val="center"/>
              <w:textAlignment w:val="top"/>
              <w:rPr>
                <w:rFonts w:ascii="Arial" w:eastAsia="Times New Roman" w:hAnsi="Arial" w:cs="Arial"/>
                <w:bCs/>
                <w:color w:val="000000" w:themeColor="text1"/>
                <w:kern w:val="24"/>
                <w:sz w:val="24"/>
                <w:szCs w:val="24"/>
                <w:lang w:eastAsia="ru-RU"/>
              </w:rPr>
            </w:pPr>
            <w:r w:rsidRPr="00DB1655">
              <w:rPr>
                <w:rFonts w:ascii="Arial" w:eastAsia="Times New Roman" w:hAnsi="Arial" w:cs="Arial"/>
                <w:bCs/>
                <w:color w:val="000000" w:themeColor="text1"/>
                <w:kern w:val="24"/>
                <w:sz w:val="24"/>
                <w:szCs w:val="24"/>
                <w:lang w:eastAsia="ru-RU"/>
              </w:rPr>
              <w:t>18905</w:t>
            </w:r>
          </w:p>
        </w:tc>
      </w:tr>
      <w:tr w:rsidR="00571A1F" w:rsidRPr="00DB1655" w:rsidTr="00007312">
        <w:trPr>
          <w:trHeight w:val="915"/>
        </w:trPr>
        <w:tc>
          <w:tcPr>
            <w:tcW w:w="9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71A1F" w:rsidRPr="00DB1655" w:rsidRDefault="00571A1F" w:rsidP="009B6CEB">
            <w:pPr>
              <w:kinsoku w:val="0"/>
              <w:overflowPunct w:val="0"/>
              <w:spacing w:after="0" w:line="240" w:lineRule="auto"/>
              <w:jc w:val="center"/>
              <w:textAlignment w:val="bottom"/>
              <w:rPr>
                <w:rFonts w:ascii="Arial" w:eastAsia="Times New Roman" w:hAnsi="Arial" w:cs="Arial"/>
                <w:sz w:val="24"/>
                <w:szCs w:val="24"/>
                <w:lang w:eastAsia="ru-RU"/>
              </w:rPr>
            </w:pPr>
            <w:r w:rsidRPr="00DB1655">
              <w:rPr>
                <w:rFonts w:ascii="Arial" w:eastAsia="Times New Roman" w:hAnsi="Arial" w:cs="Arial"/>
                <w:bCs/>
                <w:color w:val="000000" w:themeColor="text1"/>
                <w:kern w:val="24"/>
                <w:sz w:val="24"/>
                <w:szCs w:val="24"/>
                <w:lang w:eastAsia="ru-RU"/>
              </w:rPr>
              <w:t>2</w:t>
            </w:r>
          </w:p>
        </w:tc>
        <w:tc>
          <w:tcPr>
            <w:tcW w:w="489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71A1F" w:rsidRPr="00DB1655" w:rsidRDefault="00571A1F" w:rsidP="009B6CEB">
            <w:pPr>
              <w:kinsoku w:val="0"/>
              <w:overflowPunct w:val="0"/>
              <w:spacing w:after="0" w:line="240" w:lineRule="auto"/>
              <w:jc w:val="center"/>
              <w:textAlignment w:val="bottom"/>
              <w:rPr>
                <w:rFonts w:ascii="Arial" w:eastAsia="Times New Roman" w:hAnsi="Arial" w:cs="Arial"/>
                <w:sz w:val="24"/>
                <w:szCs w:val="24"/>
                <w:lang w:eastAsia="ru-RU"/>
              </w:rPr>
            </w:pPr>
            <w:r w:rsidRPr="00DB1655">
              <w:rPr>
                <w:rFonts w:ascii="Arial" w:eastAsia="Times New Roman" w:hAnsi="Arial" w:cs="Arial"/>
                <w:bCs/>
                <w:color w:val="000000" w:themeColor="text1"/>
                <w:kern w:val="24"/>
                <w:sz w:val="24"/>
                <w:szCs w:val="24"/>
                <w:lang w:eastAsia="ru-RU"/>
              </w:rPr>
              <w:t>Общая площадь земель в границах муниципального района</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71A1F" w:rsidRPr="00DB1655" w:rsidRDefault="00571A1F" w:rsidP="009B6CEB">
            <w:pPr>
              <w:kinsoku w:val="0"/>
              <w:overflowPunct w:val="0"/>
              <w:spacing w:after="0" w:line="240" w:lineRule="auto"/>
              <w:jc w:val="center"/>
              <w:textAlignment w:val="bottom"/>
              <w:rPr>
                <w:rFonts w:ascii="Arial" w:eastAsia="Times New Roman" w:hAnsi="Arial" w:cs="Arial"/>
                <w:sz w:val="24"/>
                <w:szCs w:val="24"/>
                <w:lang w:eastAsia="ru-RU"/>
              </w:rPr>
            </w:pPr>
            <w:r w:rsidRPr="00DB1655">
              <w:rPr>
                <w:rFonts w:ascii="Arial" w:eastAsia="Times New Roman" w:hAnsi="Arial" w:cs="Arial"/>
                <w:bCs/>
                <w:color w:val="000000" w:themeColor="text1"/>
                <w:kern w:val="24"/>
                <w:sz w:val="24"/>
                <w:szCs w:val="24"/>
                <w:lang w:eastAsia="ru-RU"/>
              </w:rPr>
              <w:t>тыс.га</w:t>
            </w:r>
          </w:p>
        </w:tc>
        <w:tc>
          <w:tcPr>
            <w:tcW w:w="1701" w:type="dxa"/>
            <w:tcBorders>
              <w:top w:val="single" w:sz="8" w:space="0" w:color="000000"/>
              <w:left w:val="single" w:sz="8" w:space="0" w:color="000000"/>
              <w:bottom w:val="single" w:sz="8" w:space="0" w:color="000000"/>
              <w:right w:val="single" w:sz="8" w:space="0" w:color="000000"/>
            </w:tcBorders>
          </w:tcPr>
          <w:p w:rsidR="00571A1F" w:rsidRPr="00DB1655" w:rsidRDefault="00571A1F" w:rsidP="00430669">
            <w:pPr>
              <w:kinsoku w:val="0"/>
              <w:overflowPunct w:val="0"/>
              <w:spacing w:after="0" w:line="240" w:lineRule="auto"/>
              <w:jc w:val="center"/>
              <w:textAlignment w:val="top"/>
              <w:rPr>
                <w:rFonts w:ascii="Arial" w:eastAsia="Times New Roman" w:hAnsi="Arial" w:cs="Arial"/>
                <w:sz w:val="24"/>
                <w:szCs w:val="24"/>
                <w:lang w:eastAsia="ru-RU"/>
              </w:rPr>
            </w:pPr>
            <w:r w:rsidRPr="00DB1655">
              <w:rPr>
                <w:rFonts w:ascii="Arial" w:eastAsia="Times New Roman" w:hAnsi="Arial" w:cs="Arial"/>
                <w:sz w:val="24"/>
                <w:szCs w:val="24"/>
                <w:lang w:eastAsia="ru-RU"/>
              </w:rPr>
              <w:t>12284</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71A1F" w:rsidRPr="00DB1655" w:rsidRDefault="0069760F" w:rsidP="009B6CEB">
            <w:pPr>
              <w:kinsoku w:val="0"/>
              <w:overflowPunct w:val="0"/>
              <w:spacing w:after="0" w:line="240" w:lineRule="auto"/>
              <w:jc w:val="center"/>
              <w:textAlignment w:val="top"/>
              <w:rPr>
                <w:rFonts w:ascii="Arial" w:eastAsia="Times New Roman" w:hAnsi="Arial" w:cs="Arial"/>
                <w:sz w:val="24"/>
                <w:szCs w:val="24"/>
                <w:lang w:eastAsia="ru-RU"/>
              </w:rPr>
            </w:pPr>
            <w:r w:rsidRPr="00DB1655">
              <w:rPr>
                <w:rFonts w:ascii="Arial" w:eastAsia="Times New Roman" w:hAnsi="Arial" w:cs="Arial"/>
                <w:sz w:val="24"/>
                <w:szCs w:val="24"/>
                <w:lang w:eastAsia="ru-RU"/>
              </w:rPr>
              <w:t>12284</w:t>
            </w:r>
          </w:p>
        </w:tc>
      </w:tr>
      <w:tr w:rsidR="00571A1F" w:rsidRPr="00DB1655" w:rsidTr="00007312">
        <w:trPr>
          <w:trHeight w:val="528"/>
        </w:trPr>
        <w:tc>
          <w:tcPr>
            <w:tcW w:w="9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71A1F" w:rsidRPr="00DB1655" w:rsidRDefault="00571A1F" w:rsidP="009B6CEB">
            <w:pPr>
              <w:kinsoku w:val="0"/>
              <w:overflowPunct w:val="0"/>
              <w:spacing w:after="0" w:line="240" w:lineRule="auto"/>
              <w:jc w:val="center"/>
              <w:textAlignment w:val="bottom"/>
              <w:rPr>
                <w:rFonts w:ascii="Arial" w:eastAsia="Times New Roman" w:hAnsi="Arial" w:cs="Arial"/>
                <w:sz w:val="24"/>
                <w:szCs w:val="24"/>
                <w:lang w:eastAsia="ru-RU"/>
              </w:rPr>
            </w:pPr>
            <w:r w:rsidRPr="00DB1655">
              <w:rPr>
                <w:rFonts w:ascii="Arial" w:eastAsia="Times New Roman" w:hAnsi="Arial" w:cs="Arial"/>
                <w:bCs/>
                <w:color w:val="000000" w:themeColor="text1"/>
                <w:kern w:val="24"/>
                <w:sz w:val="24"/>
                <w:szCs w:val="24"/>
                <w:lang w:eastAsia="ru-RU"/>
              </w:rPr>
              <w:t>3</w:t>
            </w:r>
          </w:p>
        </w:tc>
        <w:tc>
          <w:tcPr>
            <w:tcW w:w="489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71A1F" w:rsidRPr="00DB1655" w:rsidRDefault="00571A1F" w:rsidP="009B6CEB">
            <w:pPr>
              <w:kinsoku w:val="0"/>
              <w:overflowPunct w:val="0"/>
              <w:spacing w:after="0" w:line="240" w:lineRule="auto"/>
              <w:jc w:val="center"/>
              <w:textAlignment w:val="bottom"/>
              <w:rPr>
                <w:rFonts w:ascii="Arial" w:eastAsia="Times New Roman" w:hAnsi="Arial" w:cs="Arial"/>
                <w:sz w:val="24"/>
                <w:szCs w:val="24"/>
                <w:lang w:eastAsia="ru-RU"/>
              </w:rPr>
            </w:pPr>
            <w:r w:rsidRPr="00DB1655">
              <w:rPr>
                <w:rFonts w:ascii="Arial" w:eastAsia="Times New Roman" w:hAnsi="Arial" w:cs="Arial"/>
                <w:bCs/>
                <w:color w:val="000000" w:themeColor="text1"/>
                <w:kern w:val="24"/>
                <w:sz w:val="24"/>
                <w:szCs w:val="24"/>
                <w:lang w:eastAsia="ru-RU"/>
              </w:rPr>
              <w:t>Общая площадь населенных пунктов</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71A1F" w:rsidRPr="00DB1655" w:rsidRDefault="00571A1F" w:rsidP="009B6CEB">
            <w:pPr>
              <w:kinsoku w:val="0"/>
              <w:overflowPunct w:val="0"/>
              <w:spacing w:after="0" w:line="240" w:lineRule="auto"/>
              <w:jc w:val="center"/>
              <w:textAlignment w:val="bottom"/>
              <w:rPr>
                <w:rFonts w:ascii="Arial" w:eastAsia="Times New Roman" w:hAnsi="Arial" w:cs="Arial"/>
                <w:sz w:val="24"/>
                <w:szCs w:val="24"/>
                <w:lang w:eastAsia="ru-RU"/>
              </w:rPr>
            </w:pPr>
            <w:r w:rsidRPr="00DB1655">
              <w:rPr>
                <w:rFonts w:ascii="Arial" w:eastAsia="Times New Roman" w:hAnsi="Arial" w:cs="Arial"/>
                <w:bCs/>
                <w:color w:val="000000" w:themeColor="text1"/>
                <w:kern w:val="24"/>
                <w:sz w:val="24"/>
                <w:szCs w:val="24"/>
                <w:lang w:eastAsia="ru-RU"/>
              </w:rPr>
              <w:t>тыс.га</w:t>
            </w:r>
          </w:p>
        </w:tc>
        <w:tc>
          <w:tcPr>
            <w:tcW w:w="1701" w:type="dxa"/>
            <w:tcBorders>
              <w:top w:val="single" w:sz="8" w:space="0" w:color="000000"/>
              <w:left w:val="single" w:sz="8" w:space="0" w:color="000000"/>
              <w:bottom w:val="single" w:sz="8" w:space="0" w:color="000000"/>
              <w:right w:val="single" w:sz="8" w:space="0" w:color="000000"/>
            </w:tcBorders>
          </w:tcPr>
          <w:p w:rsidR="00571A1F" w:rsidRPr="00DB1655" w:rsidRDefault="00571A1F" w:rsidP="00430669">
            <w:pPr>
              <w:kinsoku w:val="0"/>
              <w:overflowPunct w:val="0"/>
              <w:spacing w:after="0" w:line="240" w:lineRule="auto"/>
              <w:jc w:val="center"/>
              <w:textAlignment w:val="top"/>
              <w:rPr>
                <w:rFonts w:ascii="Arial" w:eastAsia="Times New Roman" w:hAnsi="Arial" w:cs="Arial"/>
                <w:sz w:val="24"/>
                <w:szCs w:val="24"/>
                <w:lang w:eastAsia="ru-RU"/>
              </w:rPr>
            </w:pPr>
            <w:r w:rsidRPr="00DB1655">
              <w:rPr>
                <w:rFonts w:ascii="Arial" w:eastAsia="Times New Roman" w:hAnsi="Arial" w:cs="Arial"/>
                <w:sz w:val="24"/>
                <w:szCs w:val="24"/>
                <w:lang w:eastAsia="ru-RU"/>
              </w:rPr>
              <w:t>3052</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71A1F" w:rsidRPr="00DB1655" w:rsidRDefault="00051B36" w:rsidP="009B6CEB">
            <w:pPr>
              <w:kinsoku w:val="0"/>
              <w:overflowPunct w:val="0"/>
              <w:spacing w:after="0" w:line="240" w:lineRule="auto"/>
              <w:jc w:val="center"/>
              <w:textAlignment w:val="top"/>
              <w:rPr>
                <w:rFonts w:ascii="Arial" w:eastAsia="Times New Roman" w:hAnsi="Arial" w:cs="Arial"/>
                <w:sz w:val="24"/>
                <w:szCs w:val="24"/>
                <w:lang w:eastAsia="ru-RU"/>
              </w:rPr>
            </w:pPr>
            <w:r w:rsidRPr="00DB1655">
              <w:rPr>
                <w:rFonts w:ascii="Arial" w:eastAsia="Times New Roman" w:hAnsi="Arial" w:cs="Arial"/>
                <w:sz w:val="24"/>
                <w:szCs w:val="24"/>
                <w:lang w:eastAsia="ru-RU"/>
              </w:rPr>
              <w:t>3052</w:t>
            </w:r>
          </w:p>
        </w:tc>
      </w:tr>
      <w:tr w:rsidR="00571A1F" w:rsidRPr="00DB1655" w:rsidTr="00007312">
        <w:trPr>
          <w:trHeight w:val="530"/>
        </w:trPr>
        <w:tc>
          <w:tcPr>
            <w:tcW w:w="9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71A1F" w:rsidRPr="00DB1655" w:rsidRDefault="00571A1F" w:rsidP="009B6CEB">
            <w:pPr>
              <w:kinsoku w:val="0"/>
              <w:overflowPunct w:val="0"/>
              <w:spacing w:after="0" w:line="240" w:lineRule="auto"/>
              <w:jc w:val="center"/>
              <w:textAlignment w:val="bottom"/>
              <w:rPr>
                <w:rFonts w:ascii="Arial" w:eastAsia="Times New Roman" w:hAnsi="Arial" w:cs="Arial"/>
                <w:sz w:val="24"/>
                <w:szCs w:val="24"/>
                <w:lang w:eastAsia="ru-RU"/>
              </w:rPr>
            </w:pPr>
            <w:r w:rsidRPr="00DB1655">
              <w:rPr>
                <w:rFonts w:ascii="Arial" w:eastAsia="Times New Roman" w:hAnsi="Arial" w:cs="Arial"/>
                <w:sz w:val="24"/>
                <w:szCs w:val="24"/>
                <w:lang w:eastAsia="ru-RU"/>
              </w:rPr>
              <w:t>4</w:t>
            </w:r>
          </w:p>
        </w:tc>
        <w:tc>
          <w:tcPr>
            <w:tcW w:w="489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71A1F" w:rsidRPr="00DB1655" w:rsidRDefault="00571A1F" w:rsidP="009B6CEB">
            <w:pPr>
              <w:kinsoku w:val="0"/>
              <w:overflowPunct w:val="0"/>
              <w:spacing w:after="0" w:line="240" w:lineRule="auto"/>
              <w:jc w:val="center"/>
              <w:textAlignment w:val="bottom"/>
              <w:rPr>
                <w:rFonts w:ascii="Arial" w:eastAsia="Times New Roman" w:hAnsi="Arial" w:cs="Arial"/>
                <w:sz w:val="24"/>
                <w:szCs w:val="24"/>
                <w:lang w:eastAsia="ru-RU"/>
              </w:rPr>
            </w:pPr>
            <w:r w:rsidRPr="00DB1655">
              <w:rPr>
                <w:rFonts w:ascii="Arial" w:eastAsia="Times New Roman" w:hAnsi="Arial" w:cs="Arial"/>
                <w:bCs/>
                <w:color w:val="000000" w:themeColor="text1"/>
                <w:kern w:val="24"/>
                <w:sz w:val="24"/>
                <w:szCs w:val="24"/>
                <w:lang w:eastAsia="ru-RU"/>
              </w:rPr>
              <w:t>Количество действующих предприятий, всего</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71A1F" w:rsidRPr="00DB1655" w:rsidRDefault="00571A1F" w:rsidP="009B6CEB">
            <w:pPr>
              <w:kinsoku w:val="0"/>
              <w:overflowPunct w:val="0"/>
              <w:spacing w:after="0" w:line="240" w:lineRule="auto"/>
              <w:jc w:val="center"/>
              <w:textAlignment w:val="bottom"/>
              <w:rPr>
                <w:rFonts w:ascii="Arial" w:eastAsia="Times New Roman" w:hAnsi="Arial" w:cs="Arial"/>
                <w:sz w:val="24"/>
                <w:szCs w:val="24"/>
                <w:lang w:eastAsia="ru-RU"/>
              </w:rPr>
            </w:pPr>
            <w:r w:rsidRPr="00DB1655">
              <w:rPr>
                <w:rFonts w:ascii="Arial" w:eastAsia="Times New Roman" w:hAnsi="Arial" w:cs="Arial"/>
                <w:bCs/>
                <w:color w:val="000000" w:themeColor="text1"/>
                <w:kern w:val="24"/>
                <w:sz w:val="24"/>
                <w:szCs w:val="24"/>
                <w:lang w:eastAsia="ru-RU"/>
              </w:rPr>
              <w:t>ед.</w:t>
            </w:r>
          </w:p>
        </w:tc>
        <w:tc>
          <w:tcPr>
            <w:tcW w:w="1701" w:type="dxa"/>
            <w:tcBorders>
              <w:top w:val="single" w:sz="8" w:space="0" w:color="000000"/>
              <w:left w:val="single" w:sz="8" w:space="0" w:color="000000"/>
              <w:bottom w:val="single" w:sz="8" w:space="0" w:color="000000"/>
              <w:right w:val="single" w:sz="8" w:space="0" w:color="000000"/>
            </w:tcBorders>
          </w:tcPr>
          <w:p w:rsidR="00571A1F" w:rsidRPr="00DB1655" w:rsidRDefault="00571A1F" w:rsidP="00430669">
            <w:pPr>
              <w:kinsoku w:val="0"/>
              <w:overflowPunct w:val="0"/>
              <w:spacing w:after="0" w:line="240" w:lineRule="auto"/>
              <w:jc w:val="center"/>
              <w:textAlignment w:val="top"/>
              <w:rPr>
                <w:rFonts w:ascii="Arial" w:eastAsia="Times New Roman" w:hAnsi="Arial" w:cs="Arial"/>
                <w:sz w:val="24"/>
                <w:szCs w:val="24"/>
                <w:lang w:eastAsia="ru-RU"/>
              </w:rPr>
            </w:pPr>
            <w:r w:rsidRPr="00DB1655">
              <w:rPr>
                <w:rFonts w:ascii="Arial" w:eastAsia="Times New Roman" w:hAnsi="Arial" w:cs="Arial"/>
                <w:sz w:val="24"/>
                <w:szCs w:val="24"/>
                <w:lang w:eastAsia="ru-RU"/>
              </w:rPr>
              <w:t>195</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71A1F" w:rsidRPr="00DB1655" w:rsidRDefault="00D3497A" w:rsidP="009B6CEB">
            <w:pPr>
              <w:kinsoku w:val="0"/>
              <w:overflowPunct w:val="0"/>
              <w:spacing w:after="0" w:line="240" w:lineRule="auto"/>
              <w:jc w:val="center"/>
              <w:textAlignment w:val="top"/>
              <w:rPr>
                <w:rFonts w:ascii="Arial" w:eastAsia="Times New Roman" w:hAnsi="Arial" w:cs="Arial"/>
                <w:sz w:val="24"/>
                <w:szCs w:val="24"/>
                <w:lang w:eastAsia="ru-RU"/>
              </w:rPr>
            </w:pPr>
            <w:r w:rsidRPr="00DB1655">
              <w:rPr>
                <w:rFonts w:ascii="Arial" w:eastAsia="Times New Roman" w:hAnsi="Arial" w:cs="Arial"/>
                <w:sz w:val="24"/>
                <w:szCs w:val="24"/>
                <w:lang w:eastAsia="ru-RU"/>
              </w:rPr>
              <w:t>195</w:t>
            </w:r>
          </w:p>
        </w:tc>
      </w:tr>
      <w:tr w:rsidR="00571A1F" w:rsidRPr="00DB1655" w:rsidTr="00007312">
        <w:trPr>
          <w:trHeight w:val="528"/>
        </w:trPr>
        <w:tc>
          <w:tcPr>
            <w:tcW w:w="9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71A1F" w:rsidRPr="00DB1655" w:rsidRDefault="00571A1F" w:rsidP="009B6CEB">
            <w:pPr>
              <w:kinsoku w:val="0"/>
              <w:overflowPunct w:val="0"/>
              <w:spacing w:after="0" w:line="240" w:lineRule="auto"/>
              <w:jc w:val="center"/>
              <w:textAlignment w:val="bottom"/>
              <w:rPr>
                <w:rFonts w:ascii="Arial" w:eastAsia="Times New Roman" w:hAnsi="Arial" w:cs="Arial"/>
                <w:sz w:val="24"/>
                <w:szCs w:val="24"/>
                <w:lang w:eastAsia="ru-RU"/>
              </w:rPr>
            </w:pPr>
          </w:p>
        </w:tc>
        <w:tc>
          <w:tcPr>
            <w:tcW w:w="489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71A1F" w:rsidRPr="00DB1655" w:rsidRDefault="00571A1F" w:rsidP="009B6CEB">
            <w:pPr>
              <w:kinsoku w:val="0"/>
              <w:overflowPunct w:val="0"/>
              <w:spacing w:after="0" w:line="240" w:lineRule="auto"/>
              <w:jc w:val="center"/>
              <w:textAlignment w:val="bottom"/>
              <w:rPr>
                <w:rFonts w:ascii="Arial" w:eastAsia="Times New Roman" w:hAnsi="Arial" w:cs="Arial"/>
                <w:sz w:val="24"/>
                <w:szCs w:val="24"/>
                <w:lang w:eastAsia="ru-RU"/>
              </w:rPr>
            </w:pPr>
            <w:r w:rsidRPr="00DB1655">
              <w:rPr>
                <w:rFonts w:ascii="Arial" w:eastAsia="Times New Roman" w:hAnsi="Arial" w:cs="Arial"/>
                <w:bCs/>
                <w:color w:val="000000" w:themeColor="text1"/>
                <w:kern w:val="24"/>
                <w:sz w:val="24"/>
                <w:szCs w:val="24"/>
                <w:lang w:eastAsia="ru-RU"/>
              </w:rPr>
              <w:t>из них бюджетные организации:</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71A1F" w:rsidRPr="00DB1655" w:rsidRDefault="00571A1F" w:rsidP="009B6CEB">
            <w:pPr>
              <w:kinsoku w:val="0"/>
              <w:overflowPunct w:val="0"/>
              <w:spacing w:after="0" w:line="240" w:lineRule="auto"/>
              <w:jc w:val="center"/>
              <w:textAlignment w:val="bottom"/>
              <w:rPr>
                <w:rFonts w:ascii="Arial" w:eastAsia="Times New Roman" w:hAnsi="Arial" w:cs="Arial"/>
                <w:sz w:val="24"/>
                <w:szCs w:val="24"/>
                <w:lang w:eastAsia="ru-RU"/>
              </w:rPr>
            </w:pPr>
            <w:r w:rsidRPr="00DB1655">
              <w:rPr>
                <w:rFonts w:ascii="Arial" w:eastAsia="Times New Roman" w:hAnsi="Arial" w:cs="Arial"/>
                <w:bCs/>
                <w:color w:val="000000" w:themeColor="text1"/>
                <w:kern w:val="24"/>
                <w:sz w:val="24"/>
                <w:szCs w:val="24"/>
                <w:lang w:eastAsia="ru-RU"/>
              </w:rPr>
              <w:t>ед.</w:t>
            </w:r>
          </w:p>
        </w:tc>
        <w:tc>
          <w:tcPr>
            <w:tcW w:w="1701" w:type="dxa"/>
            <w:tcBorders>
              <w:top w:val="single" w:sz="8" w:space="0" w:color="000000"/>
              <w:left w:val="single" w:sz="8" w:space="0" w:color="000000"/>
              <w:bottom w:val="single" w:sz="8" w:space="0" w:color="000000"/>
              <w:right w:val="single" w:sz="8" w:space="0" w:color="000000"/>
            </w:tcBorders>
          </w:tcPr>
          <w:p w:rsidR="00571A1F" w:rsidRPr="00DB1655" w:rsidRDefault="00571A1F" w:rsidP="00430669">
            <w:pPr>
              <w:kinsoku w:val="0"/>
              <w:overflowPunct w:val="0"/>
              <w:spacing w:after="0" w:line="240" w:lineRule="auto"/>
              <w:jc w:val="center"/>
              <w:textAlignment w:val="top"/>
              <w:rPr>
                <w:rFonts w:ascii="Arial" w:eastAsia="Times New Roman" w:hAnsi="Arial" w:cs="Arial"/>
                <w:sz w:val="24"/>
                <w:szCs w:val="24"/>
                <w:lang w:eastAsia="ru-RU"/>
              </w:rPr>
            </w:pPr>
            <w:r w:rsidRPr="00DB1655">
              <w:rPr>
                <w:rFonts w:ascii="Arial" w:eastAsia="Times New Roman" w:hAnsi="Arial" w:cs="Arial"/>
                <w:sz w:val="24"/>
                <w:szCs w:val="24"/>
                <w:lang w:eastAsia="ru-RU"/>
              </w:rPr>
              <w:t>20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71A1F" w:rsidRPr="00DB1655" w:rsidRDefault="0017360B" w:rsidP="009B6CEB">
            <w:pPr>
              <w:kinsoku w:val="0"/>
              <w:overflowPunct w:val="0"/>
              <w:spacing w:after="0" w:line="240" w:lineRule="auto"/>
              <w:jc w:val="center"/>
              <w:textAlignment w:val="top"/>
              <w:rPr>
                <w:rFonts w:ascii="Arial" w:eastAsia="Times New Roman" w:hAnsi="Arial" w:cs="Arial"/>
                <w:sz w:val="24"/>
                <w:szCs w:val="24"/>
                <w:lang w:eastAsia="ru-RU"/>
              </w:rPr>
            </w:pPr>
            <w:r w:rsidRPr="00DB1655">
              <w:rPr>
                <w:rFonts w:ascii="Arial" w:eastAsia="Times New Roman" w:hAnsi="Arial" w:cs="Arial"/>
                <w:sz w:val="24"/>
                <w:szCs w:val="24"/>
                <w:lang w:eastAsia="ru-RU"/>
              </w:rPr>
              <w:t>20</w:t>
            </w:r>
          </w:p>
        </w:tc>
      </w:tr>
      <w:tr w:rsidR="00571A1F" w:rsidRPr="00DB1655" w:rsidTr="00007312">
        <w:trPr>
          <w:trHeight w:val="530"/>
        </w:trPr>
        <w:tc>
          <w:tcPr>
            <w:tcW w:w="9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71A1F" w:rsidRPr="00DB1655" w:rsidRDefault="00571A1F" w:rsidP="009B6CEB">
            <w:pPr>
              <w:kinsoku w:val="0"/>
              <w:overflowPunct w:val="0"/>
              <w:spacing w:after="0" w:line="240" w:lineRule="auto"/>
              <w:jc w:val="center"/>
              <w:textAlignment w:val="bottom"/>
              <w:rPr>
                <w:rFonts w:ascii="Arial" w:eastAsia="Times New Roman" w:hAnsi="Arial" w:cs="Arial"/>
                <w:sz w:val="24"/>
                <w:szCs w:val="24"/>
                <w:lang w:eastAsia="ru-RU"/>
              </w:rPr>
            </w:pPr>
          </w:p>
        </w:tc>
        <w:tc>
          <w:tcPr>
            <w:tcW w:w="489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71A1F" w:rsidRPr="00DB1655" w:rsidRDefault="00571A1F" w:rsidP="009B6CEB">
            <w:pPr>
              <w:kinsoku w:val="0"/>
              <w:overflowPunct w:val="0"/>
              <w:spacing w:after="0" w:line="240" w:lineRule="auto"/>
              <w:jc w:val="center"/>
              <w:textAlignment w:val="bottom"/>
              <w:rPr>
                <w:rFonts w:ascii="Arial" w:eastAsia="Times New Roman" w:hAnsi="Arial" w:cs="Arial"/>
                <w:sz w:val="24"/>
                <w:szCs w:val="24"/>
                <w:lang w:eastAsia="ru-RU"/>
              </w:rPr>
            </w:pPr>
            <w:r w:rsidRPr="00DB1655">
              <w:rPr>
                <w:rFonts w:ascii="Arial" w:eastAsia="Times New Roman" w:hAnsi="Arial" w:cs="Arial"/>
                <w:bCs/>
                <w:color w:val="000000" w:themeColor="text1"/>
                <w:kern w:val="24"/>
                <w:sz w:val="24"/>
                <w:szCs w:val="24"/>
                <w:lang w:eastAsia="ru-RU"/>
              </w:rPr>
              <w:t>школы</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71A1F" w:rsidRPr="00DB1655" w:rsidRDefault="00571A1F" w:rsidP="009B6CEB">
            <w:pPr>
              <w:kinsoku w:val="0"/>
              <w:overflowPunct w:val="0"/>
              <w:spacing w:after="0" w:line="240" w:lineRule="auto"/>
              <w:jc w:val="center"/>
              <w:textAlignment w:val="bottom"/>
              <w:rPr>
                <w:rFonts w:ascii="Arial" w:eastAsia="Times New Roman" w:hAnsi="Arial" w:cs="Arial"/>
                <w:sz w:val="24"/>
                <w:szCs w:val="24"/>
                <w:lang w:eastAsia="ru-RU"/>
              </w:rPr>
            </w:pPr>
            <w:r w:rsidRPr="00DB1655">
              <w:rPr>
                <w:rFonts w:ascii="Arial" w:eastAsia="Times New Roman" w:hAnsi="Arial" w:cs="Arial"/>
                <w:bCs/>
                <w:color w:val="000000" w:themeColor="text1"/>
                <w:kern w:val="24"/>
                <w:sz w:val="24"/>
                <w:szCs w:val="24"/>
                <w:lang w:eastAsia="ru-RU"/>
              </w:rPr>
              <w:t>ед.</w:t>
            </w:r>
          </w:p>
        </w:tc>
        <w:tc>
          <w:tcPr>
            <w:tcW w:w="1701" w:type="dxa"/>
            <w:tcBorders>
              <w:top w:val="single" w:sz="8" w:space="0" w:color="000000"/>
              <w:left w:val="single" w:sz="8" w:space="0" w:color="000000"/>
              <w:bottom w:val="single" w:sz="8" w:space="0" w:color="000000"/>
              <w:right w:val="single" w:sz="8" w:space="0" w:color="000000"/>
            </w:tcBorders>
          </w:tcPr>
          <w:p w:rsidR="00571A1F" w:rsidRPr="00DB1655" w:rsidRDefault="00571A1F" w:rsidP="00430669">
            <w:pPr>
              <w:kinsoku w:val="0"/>
              <w:overflowPunct w:val="0"/>
              <w:spacing w:after="0" w:line="240" w:lineRule="auto"/>
              <w:jc w:val="center"/>
              <w:textAlignment w:val="bottom"/>
              <w:rPr>
                <w:rFonts w:ascii="Arial" w:eastAsia="Times New Roman" w:hAnsi="Arial" w:cs="Arial"/>
                <w:sz w:val="24"/>
                <w:szCs w:val="24"/>
                <w:lang w:eastAsia="ru-RU"/>
              </w:rPr>
            </w:pPr>
            <w:r w:rsidRPr="00DB1655">
              <w:rPr>
                <w:rFonts w:ascii="Arial" w:eastAsia="Times New Roman" w:hAnsi="Arial" w:cs="Arial"/>
                <w:sz w:val="24"/>
                <w:szCs w:val="24"/>
                <w:lang w:eastAsia="ru-RU"/>
              </w:rPr>
              <w:t>1</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71A1F" w:rsidRPr="00DB1655" w:rsidRDefault="0017360B" w:rsidP="009B6CEB">
            <w:pPr>
              <w:kinsoku w:val="0"/>
              <w:overflowPunct w:val="0"/>
              <w:spacing w:after="0" w:line="240" w:lineRule="auto"/>
              <w:jc w:val="center"/>
              <w:textAlignment w:val="bottom"/>
              <w:rPr>
                <w:rFonts w:ascii="Arial" w:eastAsia="Times New Roman" w:hAnsi="Arial" w:cs="Arial"/>
                <w:sz w:val="24"/>
                <w:szCs w:val="24"/>
                <w:lang w:eastAsia="ru-RU"/>
              </w:rPr>
            </w:pPr>
            <w:r w:rsidRPr="00DB1655">
              <w:rPr>
                <w:rFonts w:ascii="Arial" w:eastAsia="Times New Roman" w:hAnsi="Arial" w:cs="Arial"/>
                <w:sz w:val="24"/>
                <w:szCs w:val="24"/>
                <w:lang w:eastAsia="ru-RU"/>
              </w:rPr>
              <w:t>1</w:t>
            </w:r>
          </w:p>
        </w:tc>
      </w:tr>
      <w:tr w:rsidR="00571A1F" w:rsidRPr="00DB1655" w:rsidTr="00007312">
        <w:trPr>
          <w:trHeight w:val="530"/>
        </w:trPr>
        <w:tc>
          <w:tcPr>
            <w:tcW w:w="9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71A1F" w:rsidRPr="00DB1655" w:rsidRDefault="00571A1F" w:rsidP="009B6CEB">
            <w:pPr>
              <w:kinsoku w:val="0"/>
              <w:overflowPunct w:val="0"/>
              <w:spacing w:after="0" w:line="240" w:lineRule="auto"/>
              <w:jc w:val="center"/>
              <w:textAlignment w:val="bottom"/>
              <w:rPr>
                <w:rFonts w:ascii="Arial" w:eastAsia="Times New Roman" w:hAnsi="Arial" w:cs="Arial"/>
                <w:sz w:val="24"/>
                <w:szCs w:val="24"/>
                <w:lang w:eastAsia="ru-RU"/>
              </w:rPr>
            </w:pPr>
          </w:p>
        </w:tc>
        <w:tc>
          <w:tcPr>
            <w:tcW w:w="489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71A1F" w:rsidRPr="00DB1655" w:rsidRDefault="00571A1F" w:rsidP="009B6CEB">
            <w:pPr>
              <w:kinsoku w:val="0"/>
              <w:overflowPunct w:val="0"/>
              <w:spacing w:after="0" w:line="240" w:lineRule="auto"/>
              <w:jc w:val="center"/>
              <w:textAlignment w:val="bottom"/>
              <w:rPr>
                <w:rFonts w:ascii="Arial" w:eastAsia="Times New Roman" w:hAnsi="Arial" w:cs="Arial"/>
                <w:sz w:val="24"/>
                <w:szCs w:val="24"/>
                <w:lang w:eastAsia="ru-RU"/>
              </w:rPr>
            </w:pPr>
            <w:r w:rsidRPr="00DB1655">
              <w:rPr>
                <w:rFonts w:ascii="Arial" w:eastAsia="Times New Roman" w:hAnsi="Arial" w:cs="Arial"/>
                <w:bCs/>
                <w:color w:val="000000" w:themeColor="text1"/>
                <w:kern w:val="24"/>
                <w:sz w:val="24"/>
                <w:szCs w:val="24"/>
                <w:lang w:eastAsia="ru-RU"/>
              </w:rPr>
              <w:t>детские сады</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71A1F" w:rsidRPr="00DB1655" w:rsidRDefault="00571A1F" w:rsidP="009B6CEB">
            <w:pPr>
              <w:kinsoku w:val="0"/>
              <w:overflowPunct w:val="0"/>
              <w:spacing w:after="0" w:line="240" w:lineRule="auto"/>
              <w:jc w:val="center"/>
              <w:textAlignment w:val="bottom"/>
              <w:rPr>
                <w:rFonts w:ascii="Arial" w:eastAsia="Times New Roman" w:hAnsi="Arial" w:cs="Arial"/>
                <w:sz w:val="24"/>
                <w:szCs w:val="24"/>
                <w:lang w:eastAsia="ru-RU"/>
              </w:rPr>
            </w:pPr>
            <w:r w:rsidRPr="00DB1655">
              <w:rPr>
                <w:rFonts w:ascii="Arial" w:eastAsia="Times New Roman" w:hAnsi="Arial" w:cs="Arial"/>
                <w:bCs/>
                <w:color w:val="000000" w:themeColor="text1"/>
                <w:kern w:val="24"/>
                <w:sz w:val="24"/>
                <w:szCs w:val="24"/>
                <w:lang w:eastAsia="ru-RU"/>
              </w:rPr>
              <w:t>ед.</w:t>
            </w:r>
          </w:p>
        </w:tc>
        <w:tc>
          <w:tcPr>
            <w:tcW w:w="1701" w:type="dxa"/>
            <w:tcBorders>
              <w:top w:val="single" w:sz="8" w:space="0" w:color="000000"/>
              <w:left w:val="single" w:sz="8" w:space="0" w:color="000000"/>
              <w:bottom w:val="single" w:sz="8" w:space="0" w:color="000000"/>
              <w:right w:val="single" w:sz="8" w:space="0" w:color="000000"/>
            </w:tcBorders>
          </w:tcPr>
          <w:p w:rsidR="00571A1F" w:rsidRPr="00DB1655" w:rsidRDefault="00571A1F" w:rsidP="00430669">
            <w:pPr>
              <w:kinsoku w:val="0"/>
              <w:overflowPunct w:val="0"/>
              <w:spacing w:after="0" w:line="240" w:lineRule="auto"/>
              <w:jc w:val="center"/>
              <w:textAlignment w:val="bottom"/>
              <w:rPr>
                <w:rFonts w:ascii="Arial" w:eastAsia="Times New Roman" w:hAnsi="Arial" w:cs="Arial"/>
                <w:sz w:val="24"/>
                <w:szCs w:val="24"/>
                <w:lang w:eastAsia="ru-RU"/>
              </w:rPr>
            </w:pPr>
            <w:r w:rsidRPr="00DB1655">
              <w:rPr>
                <w:rFonts w:ascii="Arial" w:eastAsia="Times New Roman" w:hAnsi="Arial" w:cs="Arial"/>
                <w:sz w:val="24"/>
                <w:szCs w:val="24"/>
                <w:lang w:eastAsia="ru-RU"/>
              </w:rPr>
              <w:t>1</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71A1F" w:rsidRPr="00DB1655" w:rsidRDefault="0017360B" w:rsidP="009B6CEB">
            <w:pPr>
              <w:kinsoku w:val="0"/>
              <w:overflowPunct w:val="0"/>
              <w:spacing w:after="0" w:line="240" w:lineRule="auto"/>
              <w:jc w:val="center"/>
              <w:textAlignment w:val="bottom"/>
              <w:rPr>
                <w:rFonts w:ascii="Arial" w:eastAsia="Times New Roman" w:hAnsi="Arial" w:cs="Arial"/>
                <w:sz w:val="24"/>
                <w:szCs w:val="24"/>
                <w:lang w:eastAsia="ru-RU"/>
              </w:rPr>
            </w:pPr>
            <w:r w:rsidRPr="00DB1655">
              <w:rPr>
                <w:rFonts w:ascii="Arial" w:eastAsia="Times New Roman" w:hAnsi="Arial" w:cs="Arial"/>
                <w:sz w:val="24"/>
                <w:szCs w:val="24"/>
                <w:lang w:eastAsia="ru-RU"/>
              </w:rPr>
              <w:t>1</w:t>
            </w:r>
          </w:p>
        </w:tc>
      </w:tr>
      <w:tr w:rsidR="00571A1F" w:rsidRPr="00DB1655" w:rsidTr="00007312">
        <w:trPr>
          <w:trHeight w:val="528"/>
        </w:trPr>
        <w:tc>
          <w:tcPr>
            <w:tcW w:w="9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71A1F" w:rsidRPr="00DB1655" w:rsidRDefault="00571A1F" w:rsidP="009B6CEB">
            <w:pPr>
              <w:kinsoku w:val="0"/>
              <w:overflowPunct w:val="0"/>
              <w:spacing w:after="0" w:line="240" w:lineRule="auto"/>
              <w:jc w:val="center"/>
              <w:textAlignment w:val="bottom"/>
              <w:rPr>
                <w:rFonts w:ascii="Arial" w:eastAsia="Times New Roman" w:hAnsi="Arial" w:cs="Arial"/>
                <w:sz w:val="24"/>
                <w:szCs w:val="24"/>
                <w:lang w:eastAsia="ru-RU"/>
              </w:rPr>
            </w:pPr>
          </w:p>
        </w:tc>
        <w:tc>
          <w:tcPr>
            <w:tcW w:w="489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71A1F" w:rsidRPr="00DB1655" w:rsidRDefault="00571A1F" w:rsidP="009B6CEB">
            <w:pPr>
              <w:kinsoku w:val="0"/>
              <w:overflowPunct w:val="0"/>
              <w:spacing w:after="0" w:line="240" w:lineRule="auto"/>
              <w:jc w:val="center"/>
              <w:textAlignment w:val="bottom"/>
              <w:rPr>
                <w:rFonts w:ascii="Arial" w:eastAsia="Times New Roman" w:hAnsi="Arial" w:cs="Arial"/>
                <w:sz w:val="24"/>
                <w:szCs w:val="24"/>
                <w:lang w:eastAsia="ru-RU"/>
              </w:rPr>
            </w:pPr>
            <w:r w:rsidRPr="00DB1655">
              <w:rPr>
                <w:rFonts w:ascii="Arial" w:eastAsia="Times New Roman" w:hAnsi="Arial" w:cs="Arial"/>
                <w:bCs/>
                <w:color w:val="000000" w:themeColor="text1"/>
                <w:kern w:val="24"/>
                <w:sz w:val="24"/>
                <w:szCs w:val="24"/>
                <w:lang w:eastAsia="ru-RU"/>
              </w:rPr>
              <w:t>учреждения здравоохранения</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71A1F" w:rsidRPr="00DB1655" w:rsidRDefault="00571A1F" w:rsidP="009B6CEB">
            <w:pPr>
              <w:kinsoku w:val="0"/>
              <w:overflowPunct w:val="0"/>
              <w:spacing w:after="0" w:line="240" w:lineRule="auto"/>
              <w:jc w:val="center"/>
              <w:textAlignment w:val="bottom"/>
              <w:rPr>
                <w:rFonts w:ascii="Arial" w:eastAsia="Times New Roman" w:hAnsi="Arial" w:cs="Arial"/>
                <w:sz w:val="24"/>
                <w:szCs w:val="24"/>
                <w:lang w:eastAsia="ru-RU"/>
              </w:rPr>
            </w:pPr>
            <w:r w:rsidRPr="00DB1655">
              <w:rPr>
                <w:rFonts w:ascii="Arial" w:eastAsia="Times New Roman" w:hAnsi="Arial" w:cs="Arial"/>
                <w:bCs/>
                <w:color w:val="000000" w:themeColor="text1"/>
                <w:kern w:val="24"/>
                <w:sz w:val="24"/>
                <w:szCs w:val="24"/>
                <w:lang w:eastAsia="ru-RU"/>
              </w:rPr>
              <w:t>ед.</w:t>
            </w:r>
          </w:p>
        </w:tc>
        <w:tc>
          <w:tcPr>
            <w:tcW w:w="1701" w:type="dxa"/>
            <w:tcBorders>
              <w:top w:val="single" w:sz="8" w:space="0" w:color="000000"/>
              <w:left w:val="single" w:sz="8" w:space="0" w:color="000000"/>
              <w:bottom w:val="single" w:sz="8" w:space="0" w:color="000000"/>
              <w:right w:val="single" w:sz="8" w:space="0" w:color="000000"/>
            </w:tcBorders>
          </w:tcPr>
          <w:p w:rsidR="00571A1F" w:rsidRPr="00DB1655" w:rsidRDefault="00571A1F" w:rsidP="00430669">
            <w:pPr>
              <w:kinsoku w:val="0"/>
              <w:overflowPunct w:val="0"/>
              <w:spacing w:after="0" w:line="240" w:lineRule="auto"/>
              <w:jc w:val="center"/>
              <w:textAlignment w:val="bottom"/>
              <w:rPr>
                <w:rFonts w:ascii="Arial" w:eastAsia="Times New Roman" w:hAnsi="Arial" w:cs="Arial"/>
                <w:sz w:val="24"/>
                <w:szCs w:val="24"/>
                <w:lang w:eastAsia="ru-RU"/>
              </w:rPr>
            </w:pPr>
            <w:r w:rsidRPr="00DB1655">
              <w:rPr>
                <w:rFonts w:ascii="Arial" w:eastAsia="Times New Roman" w:hAnsi="Arial" w:cs="Arial"/>
                <w:sz w:val="24"/>
                <w:szCs w:val="24"/>
                <w:lang w:eastAsia="ru-RU"/>
              </w:rPr>
              <w:t>1</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71A1F" w:rsidRPr="00DB1655" w:rsidRDefault="0017360B" w:rsidP="009B6CEB">
            <w:pPr>
              <w:kinsoku w:val="0"/>
              <w:overflowPunct w:val="0"/>
              <w:spacing w:after="0" w:line="240" w:lineRule="auto"/>
              <w:jc w:val="center"/>
              <w:textAlignment w:val="bottom"/>
              <w:rPr>
                <w:rFonts w:ascii="Arial" w:eastAsia="Times New Roman" w:hAnsi="Arial" w:cs="Arial"/>
                <w:sz w:val="24"/>
                <w:szCs w:val="24"/>
                <w:lang w:eastAsia="ru-RU"/>
              </w:rPr>
            </w:pPr>
            <w:r w:rsidRPr="00DB1655">
              <w:rPr>
                <w:rFonts w:ascii="Arial" w:eastAsia="Times New Roman" w:hAnsi="Arial" w:cs="Arial"/>
                <w:sz w:val="24"/>
                <w:szCs w:val="24"/>
                <w:lang w:eastAsia="ru-RU"/>
              </w:rPr>
              <w:t>1</w:t>
            </w:r>
          </w:p>
        </w:tc>
      </w:tr>
      <w:tr w:rsidR="00571A1F" w:rsidRPr="00DB1655" w:rsidTr="00007312">
        <w:trPr>
          <w:trHeight w:val="528"/>
        </w:trPr>
        <w:tc>
          <w:tcPr>
            <w:tcW w:w="9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71A1F" w:rsidRPr="00DB1655" w:rsidRDefault="00571A1F" w:rsidP="009B6CEB">
            <w:pPr>
              <w:kinsoku w:val="0"/>
              <w:overflowPunct w:val="0"/>
              <w:spacing w:after="0" w:line="240" w:lineRule="auto"/>
              <w:jc w:val="center"/>
              <w:textAlignment w:val="bottom"/>
              <w:rPr>
                <w:rFonts w:ascii="Arial" w:eastAsia="Times New Roman" w:hAnsi="Arial" w:cs="Arial"/>
                <w:sz w:val="24"/>
                <w:szCs w:val="24"/>
                <w:lang w:eastAsia="ru-RU"/>
              </w:rPr>
            </w:pPr>
          </w:p>
        </w:tc>
        <w:tc>
          <w:tcPr>
            <w:tcW w:w="489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71A1F" w:rsidRPr="00DB1655" w:rsidRDefault="00571A1F" w:rsidP="009B6CEB">
            <w:pPr>
              <w:kinsoku w:val="0"/>
              <w:overflowPunct w:val="0"/>
              <w:spacing w:after="0" w:line="240" w:lineRule="auto"/>
              <w:jc w:val="center"/>
              <w:textAlignment w:val="bottom"/>
              <w:rPr>
                <w:rFonts w:ascii="Arial" w:eastAsia="Times New Roman" w:hAnsi="Arial" w:cs="Arial"/>
                <w:sz w:val="24"/>
                <w:szCs w:val="24"/>
                <w:lang w:eastAsia="ru-RU"/>
              </w:rPr>
            </w:pPr>
            <w:r w:rsidRPr="00DB1655">
              <w:rPr>
                <w:rFonts w:ascii="Arial" w:eastAsia="Times New Roman" w:hAnsi="Arial" w:cs="Arial"/>
                <w:bCs/>
                <w:color w:val="000000" w:themeColor="text1"/>
                <w:kern w:val="24"/>
                <w:sz w:val="24"/>
                <w:szCs w:val="24"/>
                <w:lang w:eastAsia="ru-RU"/>
              </w:rPr>
              <w:t>библиотеки</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71A1F" w:rsidRPr="00DB1655" w:rsidRDefault="00571A1F" w:rsidP="009B6CEB">
            <w:pPr>
              <w:kinsoku w:val="0"/>
              <w:overflowPunct w:val="0"/>
              <w:spacing w:after="0" w:line="240" w:lineRule="auto"/>
              <w:jc w:val="center"/>
              <w:textAlignment w:val="bottom"/>
              <w:rPr>
                <w:rFonts w:ascii="Arial" w:eastAsia="Times New Roman" w:hAnsi="Arial" w:cs="Arial"/>
                <w:sz w:val="24"/>
                <w:szCs w:val="24"/>
                <w:lang w:eastAsia="ru-RU"/>
              </w:rPr>
            </w:pPr>
            <w:r w:rsidRPr="00DB1655">
              <w:rPr>
                <w:rFonts w:ascii="Arial" w:eastAsia="Times New Roman" w:hAnsi="Arial" w:cs="Arial"/>
                <w:bCs/>
                <w:color w:val="000000" w:themeColor="text1"/>
                <w:kern w:val="24"/>
                <w:sz w:val="24"/>
                <w:szCs w:val="24"/>
                <w:lang w:eastAsia="ru-RU"/>
              </w:rPr>
              <w:t>ед.</w:t>
            </w:r>
          </w:p>
        </w:tc>
        <w:tc>
          <w:tcPr>
            <w:tcW w:w="1701" w:type="dxa"/>
            <w:tcBorders>
              <w:top w:val="single" w:sz="8" w:space="0" w:color="000000"/>
              <w:left w:val="single" w:sz="8" w:space="0" w:color="000000"/>
              <w:bottom w:val="single" w:sz="8" w:space="0" w:color="000000"/>
              <w:right w:val="single" w:sz="8" w:space="0" w:color="000000"/>
            </w:tcBorders>
          </w:tcPr>
          <w:p w:rsidR="00571A1F" w:rsidRPr="00DB1655" w:rsidRDefault="00571A1F" w:rsidP="00430669">
            <w:pPr>
              <w:kinsoku w:val="0"/>
              <w:overflowPunct w:val="0"/>
              <w:spacing w:after="0" w:line="240" w:lineRule="auto"/>
              <w:jc w:val="center"/>
              <w:textAlignment w:val="bottom"/>
              <w:rPr>
                <w:rFonts w:ascii="Arial" w:eastAsia="Times New Roman" w:hAnsi="Arial" w:cs="Arial"/>
                <w:sz w:val="24"/>
                <w:szCs w:val="24"/>
                <w:lang w:eastAsia="ru-RU"/>
              </w:rPr>
            </w:pPr>
            <w:r w:rsidRPr="00DB1655">
              <w:rPr>
                <w:rFonts w:ascii="Arial" w:eastAsia="Times New Roman" w:hAnsi="Arial" w:cs="Arial"/>
                <w:sz w:val="24"/>
                <w:szCs w:val="24"/>
                <w:lang w:eastAsia="ru-RU"/>
              </w:rPr>
              <w:t>1</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71A1F" w:rsidRPr="00DB1655" w:rsidRDefault="0017360B" w:rsidP="009B6CEB">
            <w:pPr>
              <w:kinsoku w:val="0"/>
              <w:overflowPunct w:val="0"/>
              <w:spacing w:after="0" w:line="240" w:lineRule="auto"/>
              <w:jc w:val="center"/>
              <w:textAlignment w:val="bottom"/>
              <w:rPr>
                <w:rFonts w:ascii="Arial" w:eastAsia="Times New Roman" w:hAnsi="Arial" w:cs="Arial"/>
                <w:sz w:val="24"/>
                <w:szCs w:val="24"/>
                <w:lang w:eastAsia="ru-RU"/>
              </w:rPr>
            </w:pPr>
            <w:r w:rsidRPr="00DB1655">
              <w:rPr>
                <w:rFonts w:ascii="Arial" w:eastAsia="Times New Roman" w:hAnsi="Arial" w:cs="Arial"/>
                <w:sz w:val="24"/>
                <w:szCs w:val="24"/>
                <w:lang w:eastAsia="ru-RU"/>
              </w:rPr>
              <w:t>1</w:t>
            </w:r>
          </w:p>
        </w:tc>
      </w:tr>
      <w:tr w:rsidR="00571A1F" w:rsidRPr="00DB1655" w:rsidTr="00007312">
        <w:trPr>
          <w:trHeight w:val="580"/>
        </w:trPr>
        <w:tc>
          <w:tcPr>
            <w:tcW w:w="9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71A1F" w:rsidRPr="00DB1655" w:rsidRDefault="00571A1F" w:rsidP="009B6CEB">
            <w:pPr>
              <w:kinsoku w:val="0"/>
              <w:overflowPunct w:val="0"/>
              <w:spacing w:after="0" w:line="240" w:lineRule="auto"/>
              <w:jc w:val="center"/>
              <w:textAlignment w:val="bottom"/>
              <w:rPr>
                <w:rFonts w:ascii="Arial" w:eastAsia="Times New Roman" w:hAnsi="Arial" w:cs="Arial"/>
                <w:sz w:val="24"/>
                <w:szCs w:val="24"/>
                <w:lang w:eastAsia="ru-RU"/>
              </w:rPr>
            </w:pPr>
          </w:p>
        </w:tc>
        <w:tc>
          <w:tcPr>
            <w:tcW w:w="489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71A1F" w:rsidRPr="00DB1655" w:rsidRDefault="00571A1F" w:rsidP="009B6CEB">
            <w:pPr>
              <w:kinsoku w:val="0"/>
              <w:overflowPunct w:val="0"/>
              <w:spacing w:after="0" w:line="240" w:lineRule="auto"/>
              <w:jc w:val="center"/>
              <w:textAlignment w:val="bottom"/>
              <w:rPr>
                <w:rFonts w:ascii="Arial" w:eastAsia="Times New Roman" w:hAnsi="Arial" w:cs="Arial"/>
                <w:sz w:val="24"/>
                <w:szCs w:val="24"/>
                <w:lang w:eastAsia="ru-RU"/>
              </w:rPr>
            </w:pPr>
            <w:r w:rsidRPr="00DB1655">
              <w:rPr>
                <w:rFonts w:ascii="Arial" w:eastAsia="Times New Roman" w:hAnsi="Arial" w:cs="Arial"/>
                <w:bCs/>
                <w:color w:val="000000" w:themeColor="text1"/>
                <w:kern w:val="24"/>
                <w:sz w:val="24"/>
                <w:szCs w:val="24"/>
                <w:lang w:eastAsia="ru-RU"/>
              </w:rPr>
              <w:t>дома культуры, клубы, музеи</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71A1F" w:rsidRPr="00DB1655" w:rsidRDefault="00571A1F" w:rsidP="009B6CEB">
            <w:pPr>
              <w:kinsoku w:val="0"/>
              <w:overflowPunct w:val="0"/>
              <w:spacing w:after="0" w:line="240" w:lineRule="auto"/>
              <w:jc w:val="center"/>
              <w:textAlignment w:val="bottom"/>
              <w:rPr>
                <w:rFonts w:ascii="Arial" w:eastAsia="Times New Roman" w:hAnsi="Arial" w:cs="Arial"/>
                <w:sz w:val="24"/>
                <w:szCs w:val="24"/>
                <w:lang w:eastAsia="ru-RU"/>
              </w:rPr>
            </w:pPr>
            <w:r w:rsidRPr="00DB1655">
              <w:rPr>
                <w:rFonts w:ascii="Arial" w:eastAsia="Times New Roman" w:hAnsi="Arial" w:cs="Arial"/>
                <w:bCs/>
                <w:color w:val="000000" w:themeColor="text1"/>
                <w:kern w:val="24"/>
                <w:sz w:val="24"/>
                <w:szCs w:val="24"/>
                <w:lang w:eastAsia="ru-RU"/>
              </w:rPr>
              <w:t>ед.</w:t>
            </w:r>
          </w:p>
        </w:tc>
        <w:tc>
          <w:tcPr>
            <w:tcW w:w="1701" w:type="dxa"/>
            <w:tcBorders>
              <w:top w:val="single" w:sz="8" w:space="0" w:color="000000"/>
              <w:left w:val="single" w:sz="8" w:space="0" w:color="000000"/>
              <w:bottom w:val="single" w:sz="8" w:space="0" w:color="000000"/>
              <w:right w:val="single" w:sz="8" w:space="0" w:color="000000"/>
            </w:tcBorders>
          </w:tcPr>
          <w:p w:rsidR="00571A1F" w:rsidRPr="00DB1655" w:rsidRDefault="00571A1F" w:rsidP="00430669">
            <w:pPr>
              <w:kinsoku w:val="0"/>
              <w:overflowPunct w:val="0"/>
              <w:spacing w:after="0" w:line="240" w:lineRule="auto"/>
              <w:jc w:val="center"/>
              <w:textAlignment w:val="bottom"/>
              <w:rPr>
                <w:rFonts w:ascii="Arial" w:eastAsia="Times New Roman" w:hAnsi="Arial" w:cs="Arial"/>
                <w:sz w:val="24"/>
                <w:szCs w:val="24"/>
                <w:lang w:eastAsia="ru-RU"/>
              </w:rPr>
            </w:pPr>
            <w:r w:rsidRPr="00DB1655">
              <w:rPr>
                <w:rFonts w:ascii="Arial" w:eastAsia="Times New Roman" w:hAnsi="Arial" w:cs="Arial"/>
                <w:sz w:val="24"/>
                <w:szCs w:val="24"/>
                <w:lang w:eastAsia="ru-RU"/>
              </w:rPr>
              <w:t>1</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71A1F" w:rsidRPr="00DB1655" w:rsidRDefault="0017360B" w:rsidP="009B6CEB">
            <w:pPr>
              <w:kinsoku w:val="0"/>
              <w:overflowPunct w:val="0"/>
              <w:spacing w:after="0" w:line="240" w:lineRule="auto"/>
              <w:jc w:val="center"/>
              <w:textAlignment w:val="bottom"/>
              <w:rPr>
                <w:rFonts w:ascii="Arial" w:eastAsia="Times New Roman" w:hAnsi="Arial" w:cs="Arial"/>
                <w:sz w:val="24"/>
                <w:szCs w:val="24"/>
                <w:lang w:eastAsia="ru-RU"/>
              </w:rPr>
            </w:pPr>
            <w:r w:rsidRPr="00DB1655">
              <w:rPr>
                <w:rFonts w:ascii="Arial" w:eastAsia="Times New Roman" w:hAnsi="Arial" w:cs="Arial"/>
                <w:sz w:val="24"/>
                <w:szCs w:val="24"/>
                <w:lang w:eastAsia="ru-RU"/>
              </w:rPr>
              <w:t>1</w:t>
            </w:r>
          </w:p>
        </w:tc>
      </w:tr>
      <w:tr w:rsidR="00571A1F" w:rsidRPr="00DB1655" w:rsidTr="00007312">
        <w:trPr>
          <w:trHeight w:val="915"/>
        </w:trPr>
        <w:tc>
          <w:tcPr>
            <w:tcW w:w="9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71A1F" w:rsidRPr="00DB1655" w:rsidRDefault="00571A1F" w:rsidP="009B6CEB">
            <w:pPr>
              <w:kinsoku w:val="0"/>
              <w:overflowPunct w:val="0"/>
              <w:spacing w:after="0" w:line="240" w:lineRule="auto"/>
              <w:jc w:val="center"/>
              <w:textAlignment w:val="bottom"/>
              <w:rPr>
                <w:rFonts w:ascii="Arial" w:eastAsia="Times New Roman" w:hAnsi="Arial" w:cs="Arial"/>
                <w:sz w:val="24"/>
                <w:szCs w:val="24"/>
                <w:lang w:eastAsia="ru-RU"/>
              </w:rPr>
            </w:pPr>
            <w:r w:rsidRPr="00DB1655">
              <w:rPr>
                <w:rFonts w:ascii="Arial" w:eastAsia="Times New Roman" w:hAnsi="Arial" w:cs="Arial"/>
                <w:bCs/>
                <w:color w:val="000000" w:themeColor="text1"/>
                <w:kern w:val="24"/>
                <w:sz w:val="24"/>
                <w:szCs w:val="24"/>
                <w:lang w:eastAsia="ru-RU"/>
              </w:rPr>
              <w:t>5</w:t>
            </w:r>
          </w:p>
        </w:tc>
        <w:tc>
          <w:tcPr>
            <w:tcW w:w="489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71A1F" w:rsidRPr="00DB1655" w:rsidRDefault="00571A1F" w:rsidP="009B6CEB">
            <w:pPr>
              <w:kinsoku w:val="0"/>
              <w:overflowPunct w:val="0"/>
              <w:spacing w:after="0" w:line="240" w:lineRule="auto"/>
              <w:jc w:val="center"/>
              <w:textAlignment w:val="bottom"/>
              <w:rPr>
                <w:rFonts w:ascii="Arial" w:eastAsia="Times New Roman" w:hAnsi="Arial" w:cs="Arial"/>
                <w:sz w:val="24"/>
                <w:szCs w:val="24"/>
                <w:lang w:eastAsia="ru-RU"/>
              </w:rPr>
            </w:pPr>
            <w:r w:rsidRPr="00DB1655">
              <w:rPr>
                <w:rFonts w:ascii="Arial" w:eastAsia="Times New Roman" w:hAnsi="Arial" w:cs="Arial"/>
                <w:bCs/>
                <w:color w:val="000000" w:themeColor="text1"/>
                <w:kern w:val="24"/>
                <w:sz w:val="24"/>
                <w:szCs w:val="24"/>
                <w:lang w:eastAsia="ru-RU"/>
              </w:rPr>
              <w:t>Число безработных официально зарегистрированных</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71A1F" w:rsidRPr="00DB1655" w:rsidRDefault="00571A1F" w:rsidP="009B6CEB">
            <w:pPr>
              <w:kinsoku w:val="0"/>
              <w:overflowPunct w:val="0"/>
              <w:spacing w:after="0" w:line="240" w:lineRule="auto"/>
              <w:jc w:val="center"/>
              <w:textAlignment w:val="bottom"/>
              <w:rPr>
                <w:rFonts w:ascii="Arial" w:eastAsia="Times New Roman" w:hAnsi="Arial" w:cs="Arial"/>
                <w:sz w:val="24"/>
                <w:szCs w:val="24"/>
                <w:lang w:eastAsia="ru-RU"/>
              </w:rPr>
            </w:pPr>
            <w:r w:rsidRPr="00DB1655">
              <w:rPr>
                <w:rFonts w:ascii="Arial" w:eastAsia="Times New Roman" w:hAnsi="Arial" w:cs="Arial"/>
                <w:bCs/>
                <w:color w:val="000000" w:themeColor="text1"/>
                <w:kern w:val="24"/>
                <w:sz w:val="24"/>
                <w:szCs w:val="24"/>
                <w:lang w:eastAsia="ru-RU"/>
              </w:rPr>
              <w:t>чел.</w:t>
            </w:r>
          </w:p>
        </w:tc>
        <w:tc>
          <w:tcPr>
            <w:tcW w:w="1701" w:type="dxa"/>
            <w:tcBorders>
              <w:top w:val="single" w:sz="8" w:space="0" w:color="000000"/>
              <w:left w:val="single" w:sz="8" w:space="0" w:color="000000"/>
              <w:bottom w:val="single" w:sz="8" w:space="0" w:color="000000"/>
              <w:right w:val="single" w:sz="8" w:space="0" w:color="000000"/>
            </w:tcBorders>
          </w:tcPr>
          <w:p w:rsidR="00571A1F" w:rsidRPr="00DB1655" w:rsidRDefault="00571A1F" w:rsidP="00430669">
            <w:pPr>
              <w:kinsoku w:val="0"/>
              <w:overflowPunct w:val="0"/>
              <w:spacing w:after="0" w:line="240" w:lineRule="auto"/>
              <w:jc w:val="center"/>
              <w:textAlignment w:val="bottom"/>
              <w:rPr>
                <w:rFonts w:ascii="Arial" w:eastAsia="Times New Roman" w:hAnsi="Arial" w:cs="Arial"/>
                <w:sz w:val="24"/>
                <w:szCs w:val="24"/>
                <w:lang w:eastAsia="ru-RU"/>
              </w:rPr>
            </w:pPr>
            <w:r w:rsidRPr="00DB1655">
              <w:rPr>
                <w:rFonts w:ascii="Arial" w:eastAsia="Times New Roman" w:hAnsi="Arial" w:cs="Arial"/>
                <w:sz w:val="24"/>
                <w:szCs w:val="24"/>
                <w:lang w:eastAsia="ru-RU"/>
              </w:rPr>
              <w:t>43</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71A1F" w:rsidRPr="00DB1655" w:rsidRDefault="001549BE" w:rsidP="009B6CEB">
            <w:pPr>
              <w:kinsoku w:val="0"/>
              <w:overflowPunct w:val="0"/>
              <w:spacing w:after="0" w:line="240" w:lineRule="auto"/>
              <w:jc w:val="center"/>
              <w:textAlignment w:val="bottom"/>
              <w:rPr>
                <w:rFonts w:ascii="Arial" w:eastAsia="Times New Roman" w:hAnsi="Arial" w:cs="Arial"/>
                <w:sz w:val="24"/>
                <w:szCs w:val="24"/>
                <w:lang w:eastAsia="ru-RU"/>
              </w:rPr>
            </w:pPr>
            <w:r w:rsidRPr="00DB1655">
              <w:rPr>
                <w:rFonts w:ascii="Arial" w:eastAsia="Times New Roman" w:hAnsi="Arial" w:cs="Arial"/>
                <w:sz w:val="24"/>
                <w:szCs w:val="24"/>
                <w:lang w:eastAsia="ru-RU"/>
              </w:rPr>
              <w:t>57</w:t>
            </w:r>
          </w:p>
        </w:tc>
      </w:tr>
    </w:tbl>
    <w:p w:rsidR="0062012A" w:rsidRPr="00DB1655" w:rsidRDefault="0062012A" w:rsidP="009B6CEB">
      <w:pPr>
        <w:spacing w:after="0" w:line="240" w:lineRule="auto"/>
        <w:jc w:val="center"/>
        <w:rPr>
          <w:rFonts w:ascii="Arial" w:hAnsi="Arial" w:cs="Arial"/>
          <w:b/>
          <w:sz w:val="24"/>
          <w:szCs w:val="24"/>
        </w:rPr>
      </w:pPr>
    </w:p>
    <w:p w:rsidR="0062012A" w:rsidRPr="00DB1655" w:rsidRDefault="0062012A" w:rsidP="009B6CEB">
      <w:pPr>
        <w:spacing w:after="0" w:line="240" w:lineRule="auto"/>
        <w:jc w:val="center"/>
        <w:rPr>
          <w:rFonts w:ascii="Arial" w:hAnsi="Arial" w:cs="Arial"/>
          <w:b/>
          <w:sz w:val="24"/>
          <w:szCs w:val="24"/>
        </w:rPr>
      </w:pPr>
    </w:p>
    <w:p w:rsidR="0062012A" w:rsidRPr="00DB1655" w:rsidRDefault="0062012A" w:rsidP="009B6CEB">
      <w:pPr>
        <w:spacing w:after="0" w:line="240" w:lineRule="auto"/>
        <w:jc w:val="center"/>
        <w:rPr>
          <w:rFonts w:ascii="Arial" w:hAnsi="Arial" w:cs="Arial"/>
          <w:b/>
          <w:sz w:val="24"/>
          <w:szCs w:val="24"/>
        </w:rPr>
      </w:pPr>
    </w:p>
    <w:p w:rsidR="00E57931" w:rsidRPr="00DB1655" w:rsidRDefault="00E57931" w:rsidP="009B6CEB">
      <w:pPr>
        <w:spacing w:after="0" w:line="240" w:lineRule="auto"/>
        <w:jc w:val="center"/>
        <w:rPr>
          <w:rFonts w:ascii="Arial" w:hAnsi="Arial" w:cs="Arial"/>
          <w:b/>
          <w:sz w:val="24"/>
          <w:szCs w:val="24"/>
        </w:rPr>
      </w:pPr>
    </w:p>
    <w:p w:rsidR="00E57931" w:rsidRPr="00DB1655" w:rsidRDefault="00752366" w:rsidP="009B6CEB">
      <w:pPr>
        <w:spacing w:after="0" w:line="240" w:lineRule="auto"/>
        <w:jc w:val="center"/>
        <w:rPr>
          <w:rFonts w:ascii="Arial" w:hAnsi="Arial" w:cs="Arial"/>
          <w:b/>
          <w:sz w:val="24"/>
          <w:szCs w:val="24"/>
        </w:rPr>
      </w:pPr>
      <w:r>
        <w:rPr>
          <w:rFonts w:ascii="Arial" w:hAnsi="Arial" w:cs="Arial"/>
          <w:b/>
          <w:sz w:val="24"/>
          <w:szCs w:val="24"/>
        </w:rPr>
        <w:t xml:space="preserve"> </w:t>
      </w:r>
    </w:p>
    <w:p w:rsidR="00E57931" w:rsidRDefault="00E57931" w:rsidP="009B6CEB">
      <w:pPr>
        <w:spacing w:after="0" w:line="240" w:lineRule="auto"/>
        <w:jc w:val="center"/>
        <w:rPr>
          <w:rFonts w:ascii="Arial" w:hAnsi="Arial" w:cs="Arial"/>
          <w:b/>
          <w:sz w:val="24"/>
          <w:szCs w:val="24"/>
        </w:rPr>
      </w:pPr>
    </w:p>
    <w:p w:rsidR="00116E51" w:rsidRDefault="00116E51" w:rsidP="009B6CEB">
      <w:pPr>
        <w:spacing w:after="0" w:line="240" w:lineRule="auto"/>
        <w:jc w:val="center"/>
        <w:rPr>
          <w:rFonts w:ascii="Arial" w:hAnsi="Arial" w:cs="Arial"/>
          <w:b/>
          <w:sz w:val="24"/>
          <w:szCs w:val="24"/>
        </w:rPr>
      </w:pPr>
    </w:p>
    <w:p w:rsidR="00116E51" w:rsidRPr="00DB1655" w:rsidRDefault="00116E51" w:rsidP="009B6CEB">
      <w:pPr>
        <w:spacing w:after="0" w:line="240" w:lineRule="auto"/>
        <w:jc w:val="center"/>
        <w:rPr>
          <w:rFonts w:ascii="Arial" w:hAnsi="Arial" w:cs="Arial"/>
          <w:b/>
          <w:sz w:val="24"/>
          <w:szCs w:val="24"/>
        </w:rPr>
      </w:pPr>
    </w:p>
    <w:p w:rsidR="00E57931" w:rsidRPr="00DB1655" w:rsidRDefault="00E57931" w:rsidP="009B6CEB">
      <w:pPr>
        <w:spacing w:after="0" w:line="240" w:lineRule="auto"/>
        <w:jc w:val="center"/>
        <w:rPr>
          <w:rFonts w:ascii="Arial" w:hAnsi="Arial" w:cs="Arial"/>
          <w:b/>
          <w:sz w:val="24"/>
          <w:szCs w:val="24"/>
        </w:rPr>
      </w:pPr>
    </w:p>
    <w:p w:rsidR="00E57931" w:rsidRPr="00DB1655" w:rsidRDefault="00E57931" w:rsidP="009B6CEB">
      <w:pPr>
        <w:spacing w:after="0" w:line="240" w:lineRule="auto"/>
        <w:jc w:val="center"/>
        <w:rPr>
          <w:rFonts w:ascii="Arial" w:hAnsi="Arial" w:cs="Arial"/>
          <w:b/>
          <w:sz w:val="24"/>
          <w:szCs w:val="24"/>
        </w:rPr>
      </w:pPr>
    </w:p>
    <w:p w:rsidR="00E57931" w:rsidRPr="00DB1655" w:rsidRDefault="00E57931" w:rsidP="009B6CEB">
      <w:pPr>
        <w:spacing w:after="0" w:line="240" w:lineRule="auto"/>
        <w:jc w:val="center"/>
        <w:rPr>
          <w:rFonts w:ascii="Arial" w:hAnsi="Arial" w:cs="Arial"/>
          <w:b/>
          <w:sz w:val="24"/>
          <w:szCs w:val="24"/>
        </w:rPr>
      </w:pPr>
    </w:p>
    <w:p w:rsidR="00E57931" w:rsidRPr="00DB1655" w:rsidRDefault="00E57931" w:rsidP="009B6CEB">
      <w:pPr>
        <w:spacing w:after="0" w:line="240" w:lineRule="auto"/>
        <w:jc w:val="center"/>
        <w:rPr>
          <w:rFonts w:ascii="Arial" w:hAnsi="Arial" w:cs="Arial"/>
          <w:b/>
          <w:sz w:val="24"/>
          <w:szCs w:val="24"/>
        </w:rPr>
      </w:pPr>
    </w:p>
    <w:p w:rsidR="00AB2897" w:rsidRPr="00DB1655" w:rsidRDefault="00AB2897" w:rsidP="009B6CEB">
      <w:pPr>
        <w:spacing w:after="0" w:line="240" w:lineRule="auto"/>
        <w:jc w:val="center"/>
        <w:rPr>
          <w:rFonts w:ascii="Arial" w:hAnsi="Arial" w:cs="Arial"/>
          <w:b/>
          <w:sz w:val="24"/>
          <w:szCs w:val="24"/>
        </w:rPr>
      </w:pPr>
    </w:p>
    <w:p w:rsidR="008D05D6" w:rsidRPr="00DB1655" w:rsidRDefault="00E57931" w:rsidP="009B6CEB">
      <w:pPr>
        <w:spacing w:after="0" w:line="240" w:lineRule="auto"/>
        <w:jc w:val="center"/>
        <w:rPr>
          <w:rFonts w:ascii="Arial" w:hAnsi="Arial" w:cs="Arial"/>
          <w:b/>
          <w:sz w:val="24"/>
          <w:szCs w:val="24"/>
        </w:rPr>
      </w:pPr>
      <w:r w:rsidRPr="00DB1655">
        <w:rPr>
          <w:rFonts w:ascii="Arial" w:hAnsi="Arial" w:cs="Arial"/>
          <w:b/>
          <w:sz w:val="24"/>
          <w:szCs w:val="24"/>
        </w:rPr>
        <w:lastRenderedPageBreak/>
        <w:t>2</w:t>
      </w:r>
      <w:r w:rsidR="006630FB" w:rsidRPr="00DB1655">
        <w:rPr>
          <w:rFonts w:ascii="Arial" w:hAnsi="Arial" w:cs="Arial"/>
          <w:b/>
          <w:sz w:val="24"/>
          <w:szCs w:val="24"/>
        </w:rPr>
        <w:t xml:space="preserve">. </w:t>
      </w:r>
      <w:r w:rsidR="001677E5" w:rsidRPr="00DB1655">
        <w:rPr>
          <w:rFonts w:ascii="Arial" w:hAnsi="Arial" w:cs="Arial"/>
          <w:b/>
          <w:sz w:val="24"/>
          <w:szCs w:val="24"/>
        </w:rPr>
        <w:t>РЕАЛЬНЫЙ СЕКТОР ЭКОНОМИКИ</w:t>
      </w:r>
    </w:p>
    <w:p w:rsidR="008D05D6" w:rsidRPr="00DB1655" w:rsidRDefault="00E57931" w:rsidP="009B6CEB">
      <w:pPr>
        <w:spacing w:after="0" w:line="240" w:lineRule="auto"/>
        <w:jc w:val="center"/>
        <w:rPr>
          <w:rFonts w:ascii="Arial" w:hAnsi="Arial" w:cs="Arial"/>
          <w:b/>
          <w:sz w:val="24"/>
          <w:szCs w:val="24"/>
        </w:rPr>
      </w:pPr>
      <w:r w:rsidRPr="00DB1655">
        <w:rPr>
          <w:rFonts w:ascii="Arial" w:hAnsi="Arial" w:cs="Arial"/>
          <w:b/>
          <w:sz w:val="24"/>
          <w:szCs w:val="24"/>
        </w:rPr>
        <w:t xml:space="preserve">2.1. </w:t>
      </w:r>
      <w:r w:rsidR="00655B0E" w:rsidRPr="00DB1655">
        <w:rPr>
          <w:rFonts w:ascii="Arial" w:hAnsi="Arial" w:cs="Arial"/>
          <w:b/>
          <w:sz w:val="24"/>
          <w:szCs w:val="24"/>
        </w:rPr>
        <w:t>ПРОМЫШЛЕННОЕ ПРОИЗВОДСТВО</w:t>
      </w:r>
    </w:p>
    <w:p w:rsidR="001001EA" w:rsidRPr="00DB1655" w:rsidRDefault="001001EA" w:rsidP="00436CFA">
      <w:pPr>
        <w:spacing w:after="0"/>
        <w:ind w:firstLine="851"/>
        <w:jc w:val="both"/>
        <w:rPr>
          <w:rFonts w:ascii="Arial" w:eastAsia="Times New Roman" w:hAnsi="Arial" w:cs="Arial"/>
          <w:color w:val="000000"/>
          <w:sz w:val="24"/>
          <w:szCs w:val="24"/>
          <w:lang w:eastAsia="ru-RU"/>
        </w:rPr>
      </w:pPr>
      <w:r w:rsidRPr="00DB1655">
        <w:rPr>
          <w:rFonts w:ascii="Arial" w:eastAsia="Times New Roman" w:hAnsi="Arial" w:cs="Arial"/>
          <w:color w:val="000000"/>
          <w:sz w:val="24"/>
          <w:szCs w:val="24"/>
          <w:lang w:eastAsia="ru-RU"/>
        </w:rPr>
        <w:t xml:space="preserve">На территории муниципального образования осуществляет хозяйственную деятельность предприятия, из которых более 60% занимаются производством продуктов питания, одно предприятие производит выпуск асфальтобетона. </w:t>
      </w:r>
    </w:p>
    <w:p w:rsidR="00F77BE1" w:rsidRPr="00DB1655" w:rsidRDefault="005649EC" w:rsidP="00436CFA">
      <w:pPr>
        <w:spacing w:after="0"/>
        <w:ind w:firstLine="851"/>
        <w:jc w:val="both"/>
        <w:rPr>
          <w:rFonts w:ascii="Arial" w:eastAsia="Times New Roman" w:hAnsi="Arial" w:cs="Arial"/>
          <w:sz w:val="24"/>
          <w:szCs w:val="24"/>
          <w:lang w:eastAsia="ru-RU"/>
        </w:rPr>
      </w:pPr>
      <w:r w:rsidRPr="00DB1655">
        <w:rPr>
          <w:rFonts w:ascii="Arial" w:eastAsia="Times New Roman" w:hAnsi="Arial" w:cs="Arial"/>
          <w:b/>
          <w:sz w:val="24"/>
          <w:szCs w:val="24"/>
          <w:lang w:eastAsia="ru-RU"/>
        </w:rPr>
        <w:t>П</w:t>
      </w:r>
      <w:r w:rsidR="001001EA" w:rsidRPr="00DB1655">
        <w:rPr>
          <w:rFonts w:ascii="Arial" w:eastAsia="Times New Roman" w:hAnsi="Arial" w:cs="Arial"/>
          <w:b/>
          <w:sz w:val="24"/>
          <w:szCs w:val="24"/>
          <w:lang w:eastAsia="ru-RU"/>
        </w:rPr>
        <w:t>АО «Птицефабрика «Боровская»</w:t>
      </w:r>
      <w:r w:rsidRPr="00DB1655">
        <w:rPr>
          <w:rFonts w:ascii="Arial" w:eastAsia="Times New Roman" w:hAnsi="Arial" w:cs="Arial"/>
          <w:b/>
          <w:sz w:val="24"/>
          <w:szCs w:val="24"/>
          <w:lang w:eastAsia="ru-RU"/>
        </w:rPr>
        <w:t xml:space="preserve"> им. А.А.Созонова</w:t>
      </w:r>
      <w:r w:rsidR="001001EA" w:rsidRPr="00DB1655">
        <w:rPr>
          <w:rFonts w:ascii="Arial" w:eastAsia="Times New Roman" w:hAnsi="Arial" w:cs="Arial"/>
          <w:b/>
          <w:sz w:val="24"/>
          <w:szCs w:val="24"/>
          <w:lang w:eastAsia="ru-RU"/>
        </w:rPr>
        <w:t xml:space="preserve"> </w:t>
      </w:r>
      <w:r w:rsidR="00F77BE1" w:rsidRPr="00DB1655">
        <w:rPr>
          <w:rFonts w:ascii="Arial" w:eastAsia="Times New Roman" w:hAnsi="Arial" w:cs="Arial"/>
          <w:b/>
          <w:sz w:val="24"/>
          <w:szCs w:val="24"/>
          <w:lang w:eastAsia="ru-RU"/>
        </w:rPr>
        <w:t>–</w:t>
      </w:r>
      <w:r w:rsidR="001001EA" w:rsidRPr="00DB1655">
        <w:rPr>
          <w:rFonts w:ascii="Arial" w:eastAsia="Times New Roman" w:hAnsi="Arial" w:cs="Arial"/>
          <w:b/>
          <w:sz w:val="24"/>
          <w:szCs w:val="24"/>
          <w:lang w:eastAsia="ru-RU"/>
        </w:rPr>
        <w:t xml:space="preserve"> </w:t>
      </w:r>
      <w:r w:rsidR="00F77BE1" w:rsidRPr="00DB1655">
        <w:rPr>
          <w:rFonts w:ascii="Arial" w:eastAsia="Times New Roman" w:hAnsi="Arial" w:cs="Arial"/>
          <w:sz w:val="24"/>
          <w:szCs w:val="24"/>
          <w:lang w:eastAsia="ru-RU"/>
        </w:rPr>
        <w:t xml:space="preserve">крупнейший птицеводческий комплекс по производству яйца и мяса птицы, осуществляющий поставки в Западную и Восточную Сибирь, а также Урал и Центральную Россию. </w:t>
      </w:r>
      <w:r w:rsidR="00CC3794" w:rsidRPr="00DB1655">
        <w:rPr>
          <w:rFonts w:ascii="Arial" w:eastAsia="Times New Roman" w:hAnsi="Arial" w:cs="Arial"/>
          <w:sz w:val="24"/>
          <w:szCs w:val="24"/>
          <w:lang w:eastAsia="ru-RU"/>
        </w:rPr>
        <w:t>Предприятие начало осуществлять свою деятельность в 1963 г. на территории муниципального образования поселок Боровский. По объемам производства «</w:t>
      </w:r>
      <w:r w:rsidR="00F77BE1" w:rsidRPr="00DB1655">
        <w:rPr>
          <w:rFonts w:ascii="Arial" w:eastAsia="Times New Roman" w:hAnsi="Arial" w:cs="Arial"/>
          <w:sz w:val="24"/>
          <w:szCs w:val="24"/>
          <w:lang w:eastAsia="ru-RU"/>
        </w:rPr>
        <w:t>Боровской</w:t>
      </w:r>
      <w:r w:rsidR="00CC3794" w:rsidRPr="00DB1655">
        <w:rPr>
          <w:rFonts w:ascii="Arial" w:eastAsia="Times New Roman" w:hAnsi="Arial" w:cs="Arial"/>
          <w:sz w:val="24"/>
          <w:szCs w:val="24"/>
          <w:lang w:eastAsia="ru-RU"/>
        </w:rPr>
        <w:t>»</w:t>
      </w:r>
      <w:r w:rsidR="00F77BE1" w:rsidRPr="00DB1655">
        <w:rPr>
          <w:rFonts w:ascii="Arial" w:eastAsia="Times New Roman" w:hAnsi="Arial" w:cs="Arial"/>
          <w:sz w:val="24"/>
          <w:szCs w:val="24"/>
          <w:lang w:eastAsia="ru-RU"/>
        </w:rPr>
        <w:t xml:space="preserve"> птицефабрике  нет равных как</w:t>
      </w:r>
      <w:r w:rsidR="00430669" w:rsidRPr="00DB1655">
        <w:rPr>
          <w:rFonts w:ascii="Arial" w:eastAsia="Times New Roman" w:hAnsi="Arial" w:cs="Arial"/>
          <w:sz w:val="24"/>
          <w:szCs w:val="24"/>
          <w:lang w:eastAsia="ru-RU"/>
        </w:rPr>
        <w:t xml:space="preserve"> в Тюмени, так и по всей России. З</w:t>
      </w:r>
      <w:r w:rsidR="00F77BE1" w:rsidRPr="00DB1655">
        <w:rPr>
          <w:rFonts w:ascii="Arial" w:eastAsia="Times New Roman" w:hAnsi="Arial" w:cs="Arial"/>
          <w:sz w:val="24"/>
          <w:szCs w:val="24"/>
          <w:lang w:eastAsia="ru-RU"/>
        </w:rPr>
        <w:t>десь ежедневно производится 2 470 000 шт. яиц и перерабатывается 12 тонн мяса птицы. По численности поголовья (</w:t>
      </w:r>
      <w:r w:rsidR="00EE5DE2" w:rsidRPr="00DB1655">
        <w:rPr>
          <w:rFonts w:ascii="Arial" w:eastAsia="Times New Roman" w:hAnsi="Arial" w:cs="Arial"/>
          <w:sz w:val="24"/>
          <w:szCs w:val="24"/>
          <w:lang w:eastAsia="ru-RU"/>
        </w:rPr>
        <w:t>4</w:t>
      </w:r>
      <w:r w:rsidR="00F77BE1" w:rsidRPr="00DB1655">
        <w:rPr>
          <w:rFonts w:ascii="Arial" w:eastAsia="Times New Roman" w:hAnsi="Arial" w:cs="Arial"/>
          <w:sz w:val="24"/>
          <w:szCs w:val="24"/>
          <w:lang w:eastAsia="ru-RU"/>
        </w:rPr>
        <w:t xml:space="preserve"> </w:t>
      </w:r>
      <w:r w:rsidR="00EE5DE2" w:rsidRPr="00DB1655">
        <w:rPr>
          <w:rFonts w:ascii="Arial" w:eastAsia="Times New Roman" w:hAnsi="Arial" w:cs="Arial"/>
          <w:sz w:val="24"/>
          <w:szCs w:val="24"/>
          <w:lang w:eastAsia="ru-RU"/>
        </w:rPr>
        <w:t>470</w:t>
      </w:r>
      <w:r w:rsidR="00F77BE1" w:rsidRPr="00DB1655">
        <w:rPr>
          <w:rFonts w:ascii="Arial" w:eastAsia="Times New Roman" w:hAnsi="Arial" w:cs="Arial"/>
          <w:sz w:val="24"/>
          <w:szCs w:val="24"/>
          <w:lang w:eastAsia="ru-RU"/>
        </w:rPr>
        <w:t xml:space="preserve"> </w:t>
      </w:r>
      <w:r w:rsidR="00EE5DE2" w:rsidRPr="00DB1655">
        <w:rPr>
          <w:rFonts w:ascii="Arial" w:eastAsia="Times New Roman" w:hAnsi="Arial" w:cs="Arial"/>
          <w:sz w:val="24"/>
          <w:szCs w:val="24"/>
          <w:lang w:eastAsia="ru-RU"/>
        </w:rPr>
        <w:t>77</w:t>
      </w:r>
      <w:r w:rsidR="00F77BE1" w:rsidRPr="00DB1655">
        <w:rPr>
          <w:rFonts w:ascii="Arial" w:eastAsia="Times New Roman" w:hAnsi="Arial" w:cs="Arial"/>
          <w:sz w:val="24"/>
          <w:szCs w:val="24"/>
          <w:lang w:eastAsia="ru-RU"/>
        </w:rPr>
        <w:t xml:space="preserve">0 голов, в том числе кур-несушек </w:t>
      </w:r>
      <w:r w:rsidR="00EE5DE2" w:rsidRPr="00DB1655">
        <w:rPr>
          <w:rFonts w:ascii="Arial" w:eastAsia="Times New Roman" w:hAnsi="Arial" w:cs="Arial"/>
          <w:sz w:val="24"/>
          <w:szCs w:val="24"/>
          <w:lang w:eastAsia="ru-RU"/>
        </w:rPr>
        <w:t>4</w:t>
      </w:r>
      <w:r w:rsidR="00F77BE1" w:rsidRPr="00DB1655">
        <w:rPr>
          <w:rFonts w:ascii="Arial" w:eastAsia="Times New Roman" w:hAnsi="Arial" w:cs="Arial"/>
          <w:sz w:val="24"/>
          <w:szCs w:val="24"/>
          <w:lang w:eastAsia="ru-RU"/>
        </w:rPr>
        <w:t xml:space="preserve"> </w:t>
      </w:r>
      <w:r w:rsidR="00EE5DE2" w:rsidRPr="00DB1655">
        <w:rPr>
          <w:rFonts w:ascii="Arial" w:eastAsia="Times New Roman" w:hAnsi="Arial" w:cs="Arial"/>
          <w:sz w:val="24"/>
          <w:szCs w:val="24"/>
          <w:lang w:eastAsia="ru-RU"/>
        </w:rPr>
        <w:t>470 </w:t>
      </w:r>
      <w:r w:rsidR="00F77BE1" w:rsidRPr="00DB1655">
        <w:rPr>
          <w:rFonts w:ascii="Arial" w:eastAsia="Times New Roman" w:hAnsi="Arial" w:cs="Arial"/>
          <w:sz w:val="24"/>
          <w:szCs w:val="24"/>
          <w:lang w:eastAsia="ru-RU"/>
        </w:rPr>
        <w:t>000) птицефабрика занимает первое место в мире.</w:t>
      </w:r>
    </w:p>
    <w:p w:rsidR="00FF0F48" w:rsidRPr="00DB1655" w:rsidRDefault="00AC2EDC" w:rsidP="00AC2EDC">
      <w:pPr>
        <w:spacing w:after="0"/>
        <w:ind w:firstLine="851"/>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Предприятие развивается</w:t>
      </w:r>
      <w:r w:rsidR="00AA6C0C" w:rsidRPr="00DB1655">
        <w:rPr>
          <w:rFonts w:ascii="Arial" w:eastAsia="Times New Roman" w:hAnsi="Arial" w:cs="Arial"/>
          <w:sz w:val="24"/>
          <w:szCs w:val="24"/>
          <w:lang w:eastAsia="ru-RU"/>
        </w:rPr>
        <w:t>. З</w:t>
      </w:r>
      <w:r w:rsidRPr="00DB1655">
        <w:rPr>
          <w:rFonts w:ascii="Arial" w:eastAsia="Times New Roman" w:hAnsi="Arial" w:cs="Arial"/>
          <w:sz w:val="24"/>
          <w:szCs w:val="24"/>
          <w:lang w:eastAsia="ru-RU"/>
        </w:rPr>
        <w:t>десь ведётся большое строительство</w:t>
      </w:r>
      <w:r w:rsidR="00AA6C0C" w:rsidRPr="00DB1655">
        <w:rPr>
          <w:rFonts w:ascii="Arial" w:eastAsia="Times New Roman" w:hAnsi="Arial" w:cs="Arial"/>
          <w:sz w:val="24"/>
          <w:szCs w:val="24"/>
          <w:lang w:eastAsia="ru-RU"/>
        </w:rPr>
        <w:t xml:space="preserve">. </w:t>
      </w:r>
      <w:r w:rsidRPr="00DB1655">
        <w:rPr>
          <w:rFonts w:ascii="Arial" w:eastAsia="Times New Roman" w:hAnsi="Arial" w:cs="Arial"/>
          <w:sz w:val="24"/>
          <w:szCs w:val="24"/>
          <w:lang w:eastAsia="ru-RU"/>
        </w:rPr>
        <w:t>Выполнение с</w:t>
      </w:r>
      <w:r w:rsidR="00AA6C0C" w:rsidRPr="00DB1655">
        <w:rPr>
          <w:rFonts w:ascii="Arial" w:eastAsia="Times New Roman" w:hAnsi="Arial" w:cs="Arial"/>
          <w:sz w:val="24"/>
          <w:szCs w:val="24"/>
          <w:lang w:eastAsia="ru-RU"/>
        </w:rPr>
        <w:t>т</w:t>
      </w:r>
      <w:r w:rsidRPr="00DB1655">
        <w:rPr>
          <w:rFonts w:ascii="Arial" w:eastAsia="Times New Roman" w:hAnsi="Arial" w:cs="Arial"/>
          <w:sz w:val="24"/>
          <w:szCs w:val="24"/>
          <w:lang w:eastAsia="ru-RU"/>
        </w:rPr>
        <w:t>рате</w:t>
      </w:r>
      <w:r w:rsidR="00AA6C0C" w:rsidRPr="00DB1655">
        <w:rPr>
          <w:rFonts w:ascii="Arial" w:eastAsia="Times New Roman" w:hAnsi="Arial" w:cs="Arial"/>
          <w:sz w:val="24"/>
          <w:szCs w:val="24"/>
          <w:lang w:eastAsia="ru-RU"/>
        </w:rPr>
        <w:t>гичес</w:t>
      </w:r>
      <w:r w:rsidRPr="00DB1655">
        <w:rPr>
          <w:rFonts w:ascii="Arial" w:eastAsia="Times New Roman" w:hAnsi="Arial" w:cs="Arial"/>
          <w:sz w:val="24"/>
          <w:szCs w:val="24"/>
          <w:lang w:eastAsia="ru-RU"/>
        </w:rPr>
        <w:t xml:space="preserve">кого плана реконструкции, </w:t>
      </w:r>
      <w:r w:rsidR="00AA6C0C" w:rsidRPr="00DB1655">
        <w:rPr>
          <w:rFonts w:ascii="Arial" w:eastAsia="Times New Roman" w:hAnsi="Arial" w:cs="Arial"/>
          <w:sz w:val="24"/>
          <w:szCs w:val="24"/>
          <w:lang w:eastAsia="ru-RU"/>
        </w:rPr>
        <w:t>кото</w:t>
      </w:r>
      <w:r w:rsidRPr="00DB1655">
        <w:rPr>
          <w:rFonts w:ascii="Arial" w:eastAsia="Times New Roman" w:hAnsi="Arial" w:cs="Arial"/>
          <w:sz w:val="24"/>
          <w:szCs w:val="24"/>
          <w:lang w:eastAsia="ru-RU"/>
        </w:rPr>
        <w:t>рый здесь реализуется тре</w:t>
      </w:r>
      <w:r w:rsidR="00AA6C0C" w:rsidRPr="00DB1655">
        <w:rPr>
          <w:rFonts w:ascii="Arial" w:eastAsia="Times New Roman" w:hAnsi="Arial" w:cs="Arial"/>
          <w:sz w:val="24"/>
          <w:szCs w:val="24"/>
          <w:lang w:eastAsia="ru-RU"/>
        </w:rPr>
        <w:t xml:space="preserve">тий </w:t>
      </w:r>
      <w:r w:rsidRPr="00DB1655">
        <w:rPr>
          <w:rFonts w:ascii="Arial" w:eastAsia="Times New Roman" w:hAnsi="Arial" w:cs="Arial"/>
          <w:sz w:val="24"/>
          <w:szCs w:val="24"/>
          <w:lang w:eastAsia="ru-RU"/>
        </w:rPr>
        <w:t>год</w:t>
      </w:r>
      <w:r w:rsidR="00AA6C0C" w:rsidRPr="00DB1655">
        <w:rPr>
          <w:rFonts w:ascii="Arial" w:eastAsia="Times New Roman" w:hAnsi="Arial" w:cs="Arial"/>
          <w:sz w:val="24"/>
          <w:szCs w:val="24"/>
          <w:lang w:eastAsia="ru-RU"/>
        </w:rPr>
        <w:t xml:space="preserve">, </w:t>
      </w:r>
      <w:r w:rsidRPr="00DB1655">
        <w:rPr>
          <w:rFonts w:ascii="Arial" w:eastAsia="Times New Roman" w:hAnsi="Arial" w:cs="Arial"/>
          <w:sz w:val="24"/>
          <w:szCs w:val="24"/>
          <w:lang w:eastAsia="ru-RU"/>
        </w:rPr>
        <w:t xml:space="preserve"> позво</w:t>
      </w:r>
      <w:r w:rsidR="00AA6C0C" w:rsidRPr="00DB1655">
        <w:rPr>
          <w:rFonts w:ascii="Arial" w:eastAsia="Times New Roman" w:hAnsi="Arial" w:cs="Arial"/>
          <w:sz w:val="24"/>
          <w:szCs w:val="24"/>
          <w:lang w:eastAsia="ru-RU"/>
        </w:rPr>
        <w:t>л</w:t>
      </w:r>
      <w:r w:rsidRPr="00DB1655">
        <w:rPr>
          <w:rFonts w:ascii="Arial" w:eastAsia="Times New Roman" w:hAnsi="Arial" w:cs="Arial"/>
          <w:sz w:val="24"/>
          <w:szCs w:val="24"/>
          <w:lang w:eastAsia="ru-RU"/>
        </w:rPr>
        <w:t>ит увеличить мощ</w:t>
      </w:r>
      <w:r w:rsidR="00AA6C0C" w:rsidRPr="00DB1655">
        <w:rPr>
          <w:rFonts w:ascii="Arial" w:eastAsia="Times New Roman" w:hAnsi="Arial" w:cs="Arial"/>
          <w:sz w:val="24"/>
          <w:szCs w:val="24"/>
          <w:lang w:eastAsia="ru-RU"/>
        </w:rPr>
        <w:t>ности</w:t>
      </w:r>
      <w:r w:rsidRPr="00DB1655">
        <w:rPr>
          <w:rFonts w:ascii="Arial" w:eastAsia="Times New Roman" w:hAnsi="Arial" w:cs="Arial"/>
          <w:sz w:val="24"/>
          <w:szCs w:val="24"/>
          <w:lang w:eastAsia="ru-RU"/>
        </w:rPr>
        <w:t xml:space="preserve"> по производству и пере</w:t>
      </w:r>
      <w:r w:rsidR="00AA6C0C" w:rsidRPr="00DB1655">
        <w:rPr>
          <w:rFonts w:ascii="Arial" w:eastAsia="Times New Roman" w:hAnsi="Arial" w:cs="Arial"/>
          <w:sz w:val="24"/>
          <w:szCs w:val="24"/>
          <w:lang w:eastAsia="ru-RU"/>
        </w:rPr>
        <w:t>работ</w:t>
      </w:r>
      <w:r w:rsidRPr="00DB1655">
        <w:rPr>
          <w:rFonts w:ascii="Arial" w:eastAsia="Times New Roman" w:hAnsi="Arial" w:cs="Arial"/>
          <w:sz w:val="24"/>
          <w:szCs w:val="24"/>
          <w:lang w:eastAsia="ru-RU"/>
        </w:rPr>
        <w:t xml:space="preserve">ке яйца с использованием </w:t>
      </w:r>
      <w:r w:rsidR="00AA6C0C" w:rsidRPr="00DB1655">
        <w:rPr>
          <w:rFonts w:ascii="Arial" w:eastAsia="Times New Roman" w:hAnsi="Arial" w:cs="Arial"/>
          <w:sz w:val="24"/>
          <w:szCs w:val="24"/>
          <w:lang w:eastAsia="ru-RU"/>
        </w:rPr>
        <w:t>энерг</w:t>
      </w:r>
      <w:r w:rsidRPr="00DB1655">
        <w:rPr>
          <w:rFonts w:ascii="Arial" w:eastAsia="Times New Roman" w:hAnsi="Arial" w:cs="Arial"/>
          <w:sz w:val="24"/>
          <w:szCs w:val="24"/>
          <w:lang w:eastAsia="ru-RU"/>
        </w:rPr>
        <w:t>осберегающих технологий</w:t>
      </w:r>
      <w:r w:rsidR="00AA6C0C" w:rsidRPr="00DB1655">
        <w:rPr>
          <w:rFonts w:ascii="Arial" w:eastAsia="Times New Roman" w:hAnsi="Arial" w:cs="Arial"/>
          <w:sz w:val="24"/>
          <w:szCs w:val="24"/>
          <w:lang w:eastAsia="ru-RU"/>
        </w:rPr>
        <w:t>. Построены</w:t>
      </w:r>
      <w:r w:rsidRPr="00DB1655">
        <w:rPr>
          <w:rFonts w:ascii="Arial" w:eastAsia="Times New Roman" w:hAnsi="Arial" w:cs="Arial"/>
          <w:sz w:val="24"/>
          <w:szCs w:val="24"/>
          <w:lang w:eastAsia="ru-RU"/>
        </w:rPr>
        <w:t xml:space="preserve"> птични</w:t>
      </w:r>
      <w:r w:rsidR="00AA6C0C" w:rsidRPr="00DB1655">
        <w:rPr>
          <w:rFonts w:ascii="Arial" w:eastAsia="Times New Roman" w:hAnsi="Arial" w:cs="Arial"/>
          <w:sz w:val="24"/>
          <w:szCs w:val="24"/>
          <w:lang w:eastAsia="ru-RU"/>
        </w:rPr>
        <w:t>ки с восьмиярусным клеточным оборудованием и централ</w:t>
      </w:r>
      <w:r w:rsidRPr="00DB1655">
        <w:rPr>
          <w:rFonts w:ascii="Arial" w:eastAsia="Times New Roman" w:hAnsi="Arial" w:cs="Arial"/>
          <w:sz w:val="24"/>
          <w:szCs w:val="24"/>
          <w:lang w:eastAsia="ru-RU"/>
        </w:rPr>
        <w:t xml:space="preserve">ьным </w:t>
      </w:r>
      <w:r w:rsidR="007E400E" w:rsidRPr="00DB1655">
        <w:rPr>
          <w:rFonts w:ascii="Arial" w:eastAsia="Times New Roman" w:hAnsi="Arial" w:cs="Arial"/>
          <w:sz w:val="24"/>
          <w:szCs w:val="24"/>
          <w:lang w:eastAsia="ru-RU"/>
        </w:rPr>
        <w:t>яйце</w:t>
      </w:r>
      <w:r w:rsidRPr="00DB1655">
        <w:rPr>
          <w:rFonts w:ascii="Arial" w:eastAsia="Times New Roman" w:hAnsi="Arial" w:cs="Arial"/>
          <w:sz w:val="24"/>
          <w:szCs w:val="24"/>
          <w:lang w:eastAsia="ru-RU"/>
        </w:rPr>
        <w:t>сбором</w:t>
      </w:r>
      <w:r w:rsidR="00FF0F48" w:rsidRPr="00DB1655">
        <w:rPr>
          <w:rFonts w:ascii="Arial" w:eastAsia="Times New Roman" w:hAnsi="Arial" w:cs="Arial"/>
          <w:sz w:val="24"/>
          <w:szCs w:val="24"/>
          <w:lang w:eastAsia="ru-RU"/>
        </w:rPr>
        <w:t>. Количество птицемест в каждом - свыше 180 тысяч. Мощность одного птичника - 50 млн. штук яиц в год.</w:t>
      </w:r>
      <w:r w:rsidR="007E400E" w:rsidRPr="00DB1655">
        <w:rPr>
          <w:rFonts w:ascii="Arial" w:eastAsia="Times New Roman" w:hAnsi="Arial" w:cs="Arial"/>
          <w:sz w:val="24"/>
          <w:szCs w:val="24"/>
          <w:lang w:eastAsia="ru-RU"/>
        </w:rPr>
        <w:t xml:space="preserve"> Строится </w:t>
      </w:r>
      <w:r w:rsidRPr="00DB1655">
        <w:rPr>
          <w:rFonts w:ascii="Arial" w:eastAsia="Times New Roman" w:hAnsi="Arial" w:cs="Arial"/>
          <w:sz w:val="24"/>
          <w:szCs w:val="24"/>
          <w:lang w:eastAsia="ru-RU"/>
        </w:rPr>
        <w:t xml:space="preserve"> яйцесортировочно-</w:t>
      </w:r>
      <w:r w:rsidR="007E400E" w:rsidRPr="00DB1655">
        <w:rPr>
          <w:rFonts w:ascii="Arial" w:eastAsia="Times New Roman" w:hAnsi="Arial" w:cs="Arial"/>
          <w:sz w:val="24"/>
          <w:szCs w:val="24"/>
          <w:lang w:eastAsia="ru-RU"/>
        </w:rPr>
        <w:t>л</w:t>
      </w:r>
      <w:r w:rsidRPr="00DB1655">
        <w:rPr>
          <w:rFonts w:ascii="Arial" w:eastAsia="Times New Roman" w:hAnsi="Arial" w:cs="Arial"/>
          <w:sz w:val="24"/>
          <w:szCs w:val="24"/>
          <w:lang w:eastAsia="ru-RU"/>
        </w:rPr>
        <w:t>огис</w:t>
      </w:r>
      <w:r w:rsidR="007E400E" w:rsidRPr="00DB1655">
        <w:rPr>
          <w:rFonts w:ascii="Arial" w:eastAsia="Times New Roman" w:hAnsi="Arial" w:cs="Arial"/>
          <w:sz w:val="24"/>
          <w:szCs w:val="24"/>
          <w:lang w:eastAsia="ru-RU"/>
        </w:rPr>
        <w:t xml:space="preserve">тический  </w:t>
      </w:r>
      <w:r w:rsidRPr="00DB1655">
        <w:rPr>
          <w:rFonts w:ascii="Arial" w:eastAsia="Times New Roman" w:hAnsi="Arial" w:cs="Arial"/>
          <w:sz w:val="24"/>
          <w:szCs w:val="24"/>
          <w:lang w:eastAsia="ru-RU"/>
        </w:rPr>
        <w:t>комплекс</w:t>
      </w:r>
      <w:r w:rsidR="007E400E" w:rsidRPr="00DB1655">
        <w:rPr>
          <w:rFonts w:ascii="Arial" w:eastAsia="Times New Roman" w:hAnsi="Arial" w:cs="Arial"/>
          <w:sz w:val="24"/>
          <w:szCs w:val="24"/>
          <w:lang w:eastAsia="ru-RU"/>
        </w:rPr>
        <w:t xml:space="preserve">, где одновременно </w:t>
      </w:r>
      <w:r w:rsidRPr="00DB1655">
        <w:rPr>
          <w:rFonts w:ascii="Arial" w:eastAsia="Times New Roman" w:hAnsi="Arial" w:cs="Arial"/>
          <w:sz w:val="24"/>
          <w:szCs w:val="24"/>
          <w:lang w:eastAsia="ru-RU"/>
        </w:rPr>
        <w:t xml:space="preserve">может храниться 16 </w:t>
      </w:r>
      <w:r w:rsidR="007E400E" w:rsidRPr="00DB1655">
        <w:rPr>
          <w:rFonts w:ascii="Arial" w:eastAsia="Times New Roman" w:hAnsi="Arial" w:cs="Arial"/>
          <w:sz w:val="24"/>
          <w:szCs w:val="24"/>
          <w:lang w:eastAsia="ru-RU"/>
        </w:rPr>
        <w:t xml:space="preserve">миллионов </w:t>
      </w:r>
      <w:r w:rsidRPr="00DB1655">
        <w:rPr>
          <w:rFonts w:ascii="Arial" w:eastAsia="Times New Roman" w:hAnsi="Arial" w:cs="Arial"/>
          <w:sz w:val="24"/>
          <w:szCs w:val="24"/>
          <w:lang w:eastAsia="ru-RU"/>
        </w:rPr>
        <w:t xml:space="preserve">штук яиц. </w:t>
      </w:r>
      <w:r w:rsidR="00FF0F48" w:rsidRPr="00DB1655">
        <w:rPr>
          <w:rFonts w:ascii="Arial" w:eastAsia="Times New Roman" w:hAnsi="Arial" w:cs="Arial"/>
          <w:sz w:val="24"/>
          <w:szCs w:val="24"/>
          <w:lang w:eastAsia="ru-RU"/>
        </w:rPr>
        <w:t>Приобретён кормозаготовительный комплекс, обновлена линия по производству яичных продуктов, приобретено два комплекта птицеводческого оборудования.</w:t>
      </w:r>
    </w:p>
    <w:p w:rsidR="00FF0F48" w:rsidRPr="00DB1655" w:rsidRDefault="00FF0F48" w:rsidP="00AC2EDC">
      <w:pPr>
        <w:spacing w:after="0"/>
        <w:ind w:firstLine="851"/>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Планируемый объём работ на 2018 год включает в себя строительство девяти птичников с необходимыми коммуникациями. Сумма инвестиций - около 1,4 млрд рублей</w:t>
      </w:r>
    </w:p>
    <w:p w:rsidR="008F35B4" w:rsidRPr="00DB1655" w:rsidRDefault="008F35B4" w:rsidP="004A2088">
      <w:pPr>
        <w:spacing w:after="0"/>
        <w:ind w:firstLine="851"/>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 xml:space="preserve">Цель проекта - замена технологического оборудования, уменьшение себестоимости производства яиц, увеличение производства стандартного яйца (без увеличения общего производства яйца).             </w:t>
      </w:r>
    </w:p>
    <w:p w:rsidR="001001EA" w:rsidRPr="00DB1655" w:rsidRDefault="001001EA" w:rsidP="004A2088">
      <w:pPr>
        <w:spacing w:after="0"/>
        <w:ind w:firstLine="851"/>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Численность р</w:t>
      </w:r>
      <w:r w:rsidR="00B9733B" w:rsidRPr="00DB1655">
        <w:rPr>
          <w:rFonts w:ascii="Arial" w:eastAsia="Times New Roman" w:hAnsi="Arial" w:cs="Arial"/>
          <w:sz w:val="24"/>
          <w:szCs w:val="24"/>
          <w:lang w:eastAsia="ru-RU"/>
        </w:rPr>
        <w:t>аботающих на предприятии – 1</w:t>
      </w:r>
      <w:r w:rsidR="009140AC" w:rsidRPr="00DB1655">
        <w:rPr>
          <w:rFonts w:ascii="Arial" w:eastAsia="Times New Roman" w:hAnsi="Arial" w:cs="Arial"/>
          <w:sz w:val="24"/>
          <w:szCs w:val="24"/>
          <w:lang w:eastAsia="ru-RU"/>
        </w:rPr>
        <w:t xml:space="preserve"> 567</w:t>
      </w:r>
      <w:r w:rsidRPr="00DB1655">
        <w:rPr>
          <w:rFonts w:ascii="Arial" w:eastAsia="Times New Roman" w:hAnsi="Arial" w:cs="Arial"/>
          <w:sz w:val="24"/>
          <w:szCs w:val="24"/>
          <w:lang w:eastAsia="ru-RU"/>
        </w:rPr>
        <w:t xml:space="preserve"> чел.</w:t>
      </w:r>
      <w:r w:rsidR="00401016" w:rsidRPr="00DB1655">
        <w:rPr>
          <w:rFonts w:ascii="Arial" w:eastAsia="Times New Roman" w:hAnsi="Arial" w:cs="Arial"/>
          <w:sz w:val="24"/>
          <w:szCs w:val="24"/>
          <w:lang w:eastAsia="ru-RU"/>
        </w:rPr>
        <w:t>, из них жители п. Боровский -</w:t>
      </w:r>
      <w:r w:rsidR="009140AC" w:rsidRPr="00DB1655">
        <w:rPr>
          <w:rFonts w:ascii="Arial" w:eastAsia="Times New Roman" w:hAnsi="Arial" w:cs="Arial"/>
          <w:sz w:val="24"/>
          <w:szCs w:val="24"/>
          <w:lang w:eastAsia="ru-RU"/>
        </w:rPr>
        <w:t>1 278</w:t>
      </w:r>
      <w:r w:rsidR="00401016" w:rsidRPr="00DB1655">
        <w:rPr>
          <w:rFonts w:ascii="Arial" w:eastAsia="Times New Roman" w:hAnsi="Arial" w:cs="Arial"/>
          <w:sz w:val="24"/>
          <w:szCs w:val="24"/>
          <w:lang w:eastAsia="ru-RU"/>
        </w:rPr>
        <w:t xml:space="preserve"> чел.</w:t>
      </w:r>
    </w:p>
    <w:p w:rsidR="001001EA" w:rsidRPr="00DB1655" w:rsidRDefault="001001EA" w:rsidP="004A2088">
      <w:pPr>
        <w:spacing w:after="0"/>
        <w:ind w:firstLine="851"/>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В перспективе в 202</w:t>
      </w:r>
      <w:r w:rsidR="009140AC" w:rsidRPr="00DB1655">
        <w:rPr>
          <w:rFonts w:ascii="Arial" w:eastAsia="Times New Roman" w:hAnsi="Arial" w:cs="Arial"/>
          <w:sz w:val="24"/>
          <w:szCs w:val="24"/>
          <w:lang w:eastAsia="ru-RU"/>
        </w:rPr>
        <w:t>1</w:t>
      </w:r>
      <w:r w:rsidRPr="00DB1655">
        <w:rPr>
          <w:rFonts w:ascii="Arial" w:eastAsia="Times New Roman" w:hAnsi="Arial" w:cs="Arial"/>
          <w:sz w:val="24"/>
          <w:szCs w:val="24"/>
          <w:lang w:eastAsia="ru-RU"/>
        </w:rPr>
        <w:t>г. при проведении программы модернизации и реконструкции фабрики выход составит 1,3 млрд. яиц в год. </w:t>
      </w:r>
    </w:p>
    <w:p w:rsidR="001001EA" w:rsidRPr="00DB1655" w:rsidRDefault="001001EA" w:rsidP="004A2088">
      <w:pPr>
        <w:spacing w:after="0"/>
        <w:ind w:firstLine="851"/>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Предприятие имеет замкнутый цикл производства, выпускает экологически чистую продукцию в широком ассортименте. Около 70% перерабатывается в различные виды продуктов – наборы из мяса птицы в ассортименте, копчености, фарш, колбасные изделия.</w:t>
      </w:r>
    </w:p>
    <w:p w:rsidR="00FF0F48" w:rsidRPr="00DB1655" w:rsidRDefault="001001EA" w:rsidP="004A2088">
      <w:pPr>
        <w:spacing w:after="0"/>
        <w:ind w:firstLine="851"/>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За</w:t>
      </w:r>
      <w:r w:rsidR="00A434CA" w:rsidRPr="00DB1655">
        <w:rPr>
          <w:rFonts w:ascii="Arial" w:eastAsia="Times New Roman" w:hAnsi="Arial" w:cs="Arial"/>
          <w:sz w:val="24"/>
          <w:szCs w:val="24"/>
          <w:lang w:eastAsia="ru-RU"/>
        </w:rPr>
        <w:t xml:space="preserve"> </w:t>
      </w:r>
      <w:r w:rsidR="001940AA" w:rsidRPr="00DB1655">
        <w:rPr>
          <w:rFonts w:ascii="Arial" w:eastAsia="Times New Roman" w:hAnsi="Arial" w:cs="Arial"/>
          <w:sz w:val="24"/>
          <w:szCs w:val="24"/>
          <w:lang w:eastAsia="ru-RU"/>
        </w:rPr>
        <w:t xml:space="preserve">9 месяцев </w:t>
      </w:r>
      <w:r w:rsidR="00A434CA" w:rsidRPr="00DB1655">
        <w:rPr>
          <w:rFonts w:ascii="Arial" w:eastAsia="Times New Roman" w:hAnsi="Arial" w:cs="Arial"/>
          <w:sz w:val="24"/>
          <w:szCs w:val="24"/>
          <w:lang w:eastAsia="ru-RU"/>
        </w:rPr>
        <w:t>201</w:t>
      </w:r>
      <w:r w:rsidR="009140AC" w:rsidRPr="00DB1655">
        <w:rPr>
          <w:rFonts w:ascii="Arial" w:eastAsia="Times New Roman" w:hAnsi="Arial" w:cs="Arial"/>
          <w:sz w:val="24"/>
          <w:szCs w:val="24"/>
          <w:lang w:eastAsia="ru-RU"/>
        </w:rPr>
        <w:t>8</w:t>
      </w:r>
      <w:r w:rsidR="00A434CA" w:rsidRPr="00DB1655">
        <w:rPr>
          <w:rFonts w:ascii="Arial" w:eastAsia="Times New Roman" w:hAnsi="Arial" w:cs="Arial"/>
          <w:sz w:val="24"/>
          <w:szCs w:val="24"/>
          <w:lang w:eastAsia="ru-RU"/>
        </w:rPr>
        <w:t xml:space="preserve"> год</w:t>
      </w:r>
      <w:r w:rsidRPr="00DB1655">
        <w:rPr>
          <w:rFonts w:ascii="Arial" w:eastAsia="Times New Roman" w:hAnsi="Arial" w:cs="Arial"/>
          <w:sz w:val="24"/>
          <w:szCs w:val="24"/>
          <w:lang w:eastAsia="ru-RU"/>
        </w:rPr>
        <w:t xml:space="preserve"> предприятие произвело мяса (включая субпродукты 1 категории): – </w:t>
      </w:r>
      <w:r w:rsidR="009140AC" w:rsidRPr="00DB1655">
        <w:rPr>
          <w:rFonts w:ascii="Arial" w:eastAsia="Times New Roman" w:hAnsi="Arial" w:cs="Arial"/>
          <w:sz w:val="24"/>
          <w:szCs w:val="24"/>
          <w:lang w:eastAsia="ru-RU"/>
        </w:rPr>
        <w:t>1 554,2</w:t>
      </w:r>
      <w:r w:rsidRPr="00DB1655">
        <w:rPr>
          <w:rFonts w:ascii="Arial" w:eastAsia="Times New Roman" w:hAnsi="Arial" w:cs="Arial"/>
          <w:color w:val="FFC000"/>
          <w:sz w:val="24"/>
          <w:szCs w:val="24"/>
          <w:lang w:eastAsia="ru-RU"/>
        </w:rPr>
        <w:t xml:space="preserve"> </w:t>
      </w:r>
      <w:r w:rsidRPr="00DB1655">
        <w:rPr>
          <w:rFonts w:ascii="Arial" w:eastAsia="Times New Roman" w:hAnsi="Arial" w:cs="Arial"/>
          <w:sz w:val="24"/>
          <w:szCs w:val="24"/>
          <w:lang w:eastAsia="ru-RU"/>
        </w:rPr>
        <w:t>тонн (201</w:t>
      </w:r>
      <w:r w:rsidR="009140AC" w:rsidRPr="00DB1655">
        <w:rPr>
          <w:rFonts w:ascii="Arial" w:eastAsia="Times New Roman" w:hAnsi="Arial" w:cs="Arial"/>
          <w:sz w:val="24"/>
          <w:szCs w:val="24"/>
          <w:lang w:eastAsia="ru-RU"/>
        </w:rPr>
        <w:t>7</w:t>
      </w:r>
      <w:r w:rsidR="00A434CA" w:rsidRPr="00DB1655">
        <w:rPr>
          <w:rFonts w:ascii="Arial" w:eastAsia="Times New Roman" w:hAnsi="Arial" w:cs="Arial"/>
          <w:sz w:val="24"/>
          <w:szCs w:val="24"/>
          <w:lang w:eastAsia="ru-RU"/>
        </w:rPr>
        <w:t xml:space="preserve"> г.</w:t>
      </w:r>
      <w:r w:rsidRPr="00DB1655">
        <w:rPr>
          <w:rFonts w:ascii="Arial" w:eastAsia="Times New Roman" w:hAnsi="Arial" w:cs="Arial"/>
          <w:sz w:val="24"/>
          <w:szCs w:val="24"/>
          <w:lang w:eastAsia="ru-RU"/>
        </w:rPr>
        <w:t xml:space="preserve"> – </w:t>
      </w:r>
      <w:r w:rsidR="009140AC" w:rsidRPr="00DB1655">
        <w:rPr>
          <w:rFonts w:ascii="Arial" w:eastAsia="Times New Roman" w:hAnsi="Arial" w:cs="Arial"/>
          <w:sz w:val="24"/>
          <w:szCs w:val="24"/>
          <w:lang w:eastAsia="ru-RU"/>
        </w:rPr>
        <w:t>2 208,8</w:t>
      </w:r>
      <w:r w:rsidRPr="00DB1655">
        <w:rPr>
          <w:rFonts w:ascii="Arial" w:eastAsia="Times New Roman" w:hAnsi="Arial" w:cs="Arial"/>
          <w:sz w:val="24"/>
          <w:szCs w:val="24"/>
          <w:lang w:eastAsia="ru-RU"/>
        </w:rPr>
        <w:t xml:space="preserve"> тонн); колбасных изделий – </w:t>
      </w:r>
      <w:r w:rsidR="009140AC" w:rsidRPr="00DB1655">
        <w:rPr>
          <w:rFonts w:ascii="Arial" w:eastAsia="Times New Roman" w:hAnsi="Arial" w:cs="Arial"/>
          <w:sz w:val="24"/>
          <w:szCs w:val="24"/>
          <w:lang w:eastAsia="ru-RU"/>
        </w:rPr>
        <w:t>134,2</w:t>
      </w:r>
      <w:r w:rsidRPr="00DB1655">
        <w:rPr>
          <w:rFonts w:ascii="Arial" w:eastAsia="Times New Roman" w:hAnsi="Arial" w:cs="Arial"/>
          <w:sz w:val="24"/>
          <w:szCs w:val="24"/>
          <w:lang w:eastAsia="ru-RU"/>
        </w:rPr>
        <w:t xml:space="preserve">   тонн (201</w:t>
      </w:r>
      <w:r w:rsidR="009140AC" w:rsidRPr="00DB1655">
        <w:rPr>
          <w:rFonts w:ascii="Arial" w:eastAsia="Times New Roman" w:hAnsi="Arial" w:cs="Arial"/>
          <w:sz w:val="24"/>
          <w:szCs w:val="24"/>
          <w:lang w:eastAsia="ru-RU"/>
        </w:rPr>
        <w:t>7</w:t>
      </w:r>
      <w:r w:rsidRPr="00DB1655">
        <w:rPr>
          <w:rFonts w:ascii="Arial" w:eastAsia="Times New Roman" w:hAnsi="Arial" w:cs="Arial"/>
          <w:sz w:val="24"/>
          <w:szCs w:val="24"/>
          <w:lang w:eastAsia="ru-RU"/>
        </w:rPr>
        <w:t xml:space="preserve">. </w:t>
      </w:r>
      <w:r w:rsidR="00A434CA" w:rsidRPr="00DB1655">
        <w:rPr>
          <w:rFonts w:ascii="Arial" w:eastAsia="Times New Roman" w:hAnsi="Arial" w:cs="Arial"/>
          <w:sz w:val="24"/>
          <w:szCs w:val="24"/>
          <w:lang w:eastAsia="ru-RU"/>
        </w:rPr>
        <w:t xml:space="preserve">– </w:t>
      </w:r>
      <w:r w:rsidR="009140AC" w:rsidRPr="00DB1655">
        <w:rPr>
          <w:rFonts w:ascii="Arial" w:eastAsia="Times New Roman" w:hAnsi="Arial" w:cs="Arial"/>
          <w:sz w:val="24"/>
          <w:szCs w:val="24"/>
          <w:lang w:eastAsia="ru-RU"/>
        </w:rPr>
        <w:t>217,8</w:t>
      </w:r>
      <w:r w:rsidRPr="00DB1655">
        <w:rPr>
          <w:rFonts w:ascii="Arial" w:eastAsia="Times New Roman" w:hAnsi="Arial" w:cs="Arial"/>
          <w:sz w:val="24"/>
          <w:szCs w:val="24"/>
          <w:lang w:eastAsia="ru-RU"/>
        </w:rPr>
        <w:t xml:space="preserve">); мясных полуфабрикатов – </w:t>
      </w:r>
      <w:r w:rsidR="009140AC" w:rsidRPr="00DB1655">
        <w:rPr>
          <w:rFonts w:ascii="Arial" w:eastAsia="Times New Roman" w:hAnsi="Arial" w:cs="Arial"/>
          <w:sz w:val="24"/>
          <w:szCs w:val="24"/>
          <w:lang w:eastAsia="ru-RU"/>
        </w:rPr>
        <w:t>683,2</w:t>
      </w:r>
      <w:r w:rsidR="00550A65" w:rsidRPr="00DB1655">
        <w:rPr>
          <w:rFonts w:ascii="Arial" w:eastAsia="Times New Roman" w:hAnsi="Arial" w:cs="Arial"/>
          <w:sz w:val="24"/>
          <w:szCs w:val="24"/>
          <w:lang w:eastAsia="ru-RU"/>
        </w:rPr>
        <w:t xml:space="preserve"> тонн (201</w:t>
      </w:r>
      <w:r w:rsidR="009140AC" w:rsidRPr="00DB1655">
        <w:rPr>
          <w:rFonts w:ascii="Arial" w:eastAsia="Times New Roman" w:hAnsi="Arial" w:cs="Arial"/>
          <w:sz w:val="24"/>
          <w:szCs w:val="24"/>
          <w:lang w:eastAsia="ru-RU"/>
        </w:rPr>
        <w:t>7</w:t>
      </w:r>
      <w:r w:rsidRPr="00DB1655">
        <w:rPr>
          <w:rFonts w:ascii="Arial" w:eastAsia="Times New Roman" w:hAnsi="Arial" w:cs="Arial"/>
          <w:sz w:val="24"/>
          <w:szCs w:val="24"/>
          <w:lang w:eastAsia="ru-RU"/>
        </w:rPr>
        <w:t xml:space="preserve"> – </w:t>
      </w:r>
      <w:r w:rsidR="009140AC" w:rsidRPr="00DB1655">
        <w:rPr>
          <w:rFonts w:ascii="Arial" w:eastAsia="Times New Roman" w:hAnsi="Arial" w:cs="Arial"/>
          <w:sz w:val="24"/>
          <w:szCs w:val="24"/>
          <w:lang w:eastAsia="ru-RU"/>
        </w:rPr>
        <w:t>1 323,7</w:t>
      </w:r>
      <w:r w:rsidRPr="00DB1655">
        <w:rPr>
          <w:rFonts w:ascii="Arial" w:eastAsia="Times New Roman" w:hAnsi="Arial" w:cs="Arial"/>
          <w:sz w:val="24"/>
          <w:szCs w:val="24"/>
          <w:lang w:eastAsia="ru-RU"/>
        </w:rPr>
        <w:t xml:space="preserve"> тонн), яичного порошка –  </w:t>
      </w:r>
      <w:r w:rsidR="009140AC" w:rsidRPr="00DB1655">
        <w:rPr>
          <w:rFonts w:ascii="Arial" w:eastAsia="Times New Roman" w:hAnsi="Arial" w:cs="Arial"/>
          <w:sz w:val="24"/>
          <w:szCs w:val="24"/>
          <w:lang w:eastAsia="ru-RU"/>
        </w:rPr>
        <w:t xml:space="preserve">931,5 </w:t>
      </w:r>
      <w:r w:rsidRPr="00DB1655">
        <w:rPr>
          <w:rFonts w:ascii="Arial" w:eastAsia="Times New Roman" w:hAnsi="Arial" w:cs="Arial"/>
          <w:sz w:val="24"/>
          <w:szCs w:val="24"/>
          <w:lang w:eastAsia="ru-RU"/>
        </w:rPr>
        <w:t>тонн (201</w:t>
      </w:r>
      <w:r w:rsidR="009140AC" w:rsidRPr="00DB1655">
        <w:rPr>
          <w:rFonts w:ascii="Arial" w:eastAsia="Times New Roman" w:hAnsi="Arial" w:cs="Arial"/>
          <w:sz w:val="24"/>
          <w:szCs w:val="24"/>
          <w:lang w:eastAsia="ru-RU"/>
        </w:rPr>
        <w:t>7</w:t>
      </w:r>
      <w:r w:rsidRPr="00DB1655">
        <w:rPr>
          <w:rFonts w:ascii="Arial" w:eastAsia="Times New Roman" w:hAnsi="Arial" w:cs="Arial"/>
          <w:sz w:val="24"/>
          <w:szCs w:val="24"/>
          <w:lang w:eastAsia="ru-RU"/>
        </w:rPr>
        <w:t xml:space="preserve">- </w:t>
      </w:r>
      <w:r w:rsidR="009140AC" w:rsidRPr="00DB1655">
        <w:rPr>
          <w:rFonts w:ascii="Arial" w:eastAsia="Times New Roman" w:hAnsi="Arial" w:cs="Arial"/>
          <w:sz w:val="24"/>
          <w:szCs w:val="24"/>
          <w:lang w:eastAsia="ru-RU"/>
        </w:rPr>
        <w:t>1 346,2</w:t>
      </w:r>
      <w:r w:rsidRPr="00DB1655">
        <w:rPr>
          <w:rFonts w:ascii="Arial" w:eastAsia="Times New Roman" w:hAnsi="Arial" w:cs="Arial"/>
          <w:sz w:val="24"/>
          <w:szCs w:val="24"/>
          <w:lang w:eastAsia="ru-RU"/>
        </w:rPr>
        <w:t xml:space="preserve"> тонн), меланжа </w:t>
      </w:r>
      <w:r w:rsidR="009140AC" w:rsidRPr="00DB1655">
        <w:rPr>
          <w:rFonts w:ascii="Arial" w:eastAsia="Times New Roman" w:hAnsi="Arial" w:cs="Arial"/>
          <w:sz w:val="24"/>
          <w:szCs w:val="24"/>
          <w:lang w:eastAsia="ru-RU"/>
        </w:rPr>
        <w:t>5 285</w:t>
      </w:r>
      <w:r w:rsidRPr="00DB1655">
        <w:rPr>
          <w:rFonts w:ascii="Arial" w:eastAsia="Times New Roman" w:hAnsi="Arial" w:cs="Arial"/>
          <w:sz w:val="24"/>
          <w:szCs w:val="24"/>
          <w:lang w:eastAsia="ru-RU"/>
        </w:rPr>
        <w:t xml:space="preserve"> тонн (</w:t>
      </w:r>
      <w:r w:rsidR="002E31A8" w:rsidRPr="00DB1655">
        <w:rPr>
          <w:rFonts w:ascii="Arial" w:eastAsia="Times New Roman" w:hAnsi="Arial" w:cs="Arial"/>
          <w:sz w:val="24"/>
          <w:szCs w:val="24"/>
          <w:lang w:eastAsia="ru-RU"/>
        </w:rPr>
        <w:t>201</w:t>
      </w:r>
      <w:r w:rsidR="009140AC" w:rsidRPr="00DB1655">
        <w:rPr>
          <w:rFonts w:ascii="Arial" w:eastAsia="Times New Roman" w:hAnsi="Arial" w:cs="Arial"/>
          <w:sz w:val="24"/>
          <w:szCs w:val="24"/>
          <w:lang w:eastAsia="ru-RU"/>
        </w:rPr>
        <w:t>7</w:t>
      </w:r>
      <w:r w:rsidRPr="00DB1655">
        <w:rPr>
          <w:rFonts w:ascii="Arial" w:eastAsia="Times New Roman" w:hAnsi="Arial" w:cs="Arial"/>
          <w:sz w:val="24"/>
          <w:szCs w:val="24"/>
          <w:lang w:eastAsia="ru-RU"/>
        </w:rPr>
        <w:t xml:space="preserve">- </w:t>
      </w:r>
      <w:r w:rsidR="009140AC" w:rsidRPr="00DB1655">
        <w:rPr>
          <w:rFonts w:ascii="Arial" w:eastAsia="Times New Roman" w:hAnsi="Arial" w:cs="Arial"/>
          <w:sz w:val="24"/>
          <w:szCs w:val="24"/>
          <w:lang w:eastAsia="ru-RU"/>
        </w:rPr>
        <w:t xml:space="preserve"> 5 096,4</w:t>
      </w:r>
      <w:r w:rsidRPr="00DB1655">
        <w:rPr>
          <w:rFonts w:ascii="Arial" w:eastAsia="Times New Roman" w:hAnsi="Arial" w:cs="Arial"/>
          <w:sz w:val="24"/>
          <w:szCs w:val="24"/>
          <w:lang w:eastAsia="ru-RU"/>
        </w:rPr>
        <w:t xml:space="preserve"> тонн), сухого желтка и белка – </w:t>
      </w:r>
      <w:r w:rsidR="009140AC" w:rsidRPr="00DB1655">
        <w:rPr>
          <w:rFonts w:ascii="Arial" w:eastAsia="Times New Roman" w:hAnsi="Arial" w:cs="Arial"/>
          <w:sz w:val="24"/>
          <w:szCs w:val="24"/>
          <w:lang w:eastAsia="ru-RU"/>
        </w:rPr>
        <w:t>235,9</w:t>
      </w:r>
      <w:r w:rsidRPr="00DB1655">
        <w:rPr>
          <w:rFonts w:ascii="Arial" w:eastAsia="Times New Roman" w:hAnsi="Arial" w:cs="Arial"/>
          <w:sz w:val="24"/>
          <w:szCs w:val="24"/>
          <w:lang w:eastAsia="ru-RU"/>
        </w:rPr>
        <w:t xml:space="preserve"> тонны соответственн</w:t>
      </w:r>
      <w:r w:rsidR="009140AC" w:rsidRPr="00DB1655">
        <w:rPr>
          <w:rFonts w:ascii="Arial" w:eastAsia="Times New Roman" w:hAnsi="Arial" w:cs="Arial"/>
          <w:sz w:val="24"/>
          <w:szCs w:val="24"/>
          <w:lang w:eastAsia="ru-RU"/>
        </w:rPr>
        <w:t>о (2017</w:t>
      </w:r>
      <w:r w:rsidRPr="00DB1655">
        <w:rPr>
          <w:rFonts w:ascii="Arial" w:eastAsia="Times New Roman" w:hAnsi="Arial" w:cs="Arial"/>
          <w:sz w:val="24"/>
          <w:szCs w:val="24"/>
          <w:lang w:eastAsia="ru-RU"/>
        </w:rPr>
        <w:t xml:space="preserve">- </w:t>
      </w:r>
      <w:r w:rsidR="009140AC" w:rsidRPr="00DB1655">
        <w:rPr>
          <w:rFonts w:ascii="Arial" w:eastAsia="Times New Roman" w:hAnsi="Arial" w:cs="Arial"/>
          <w:sz w:val="24"/>
          <w:szCs w:val="24"/>
          <w:lang w:eastAsia="ru-RU"/>
        </w:rPr>
        <w:t>424,9</w:t>
      </w:r>
      <w:r w:rsidRPr="00DB1655">
        <w:rPr>
          <w:rFonts w:ascii="Arial" w:eastAsia="Times New Roman" w:hAnsi="Arial" w:cs="Arial"/>
          <w:sz w:val="24"/>
          <w:szCs w:val="24"/>
          <w:lang w:eastAsia="ru-RU"/>
        </w:rPr>
        <w:t xml:space="preserve"> тонн). На 01.</w:t>
      </w:r>
      <w:r w:rsidR="002E31A8" w:rsidRPr="00DB1655">
        <w:rPr>
          <w:rFonts w:ascii="Arial" w:eastAsia="Times New Roman" w:hAnsi="Arial" w:cs="Arial"/>
          <w:sz w:val="24"/>
          <w:szCs w:val="24"/>
          <w:lang w:eastAsia="ru-RU"/>
        </w:rPr>
        <w:t>01</w:t>
      </w:r>
      <w:r w:rsidRPr="00DB1655">
        <w:rPr>
          <w:rFonts w:ascii="Arial" w:eastAsia="Times New Roman" w:hAnsi="Arial" w:cs="Arial"/>
          <w:sz w:val="24"/>
          <w:szCs w:val="24"/>
          <w:lang w:eastAsia="ru-RU"/>
        </w:rPr>
        <w:t>.201</w:t>
      </w:r>
      <w:r w:rsidR="009140AC" w:rsidRPr="00DB1655">
        <w:rPr>
          <w:rFonts w:ascii="Arial" w:eastAsia="Times New Roman" w:hAnsi="Arial" w:cs="Arial"/>
          <w:sz w:val="24"/>
          <w:szCs w:val="24"/>
          <w:lang w:eastAsia="ru-RU"/>
        </w:rPr>
        <w:t>8</w:t>
      </w:r>
      <w:r w:rsidRPr="00DB1655">
        <w:rPr>
          <w:rFonts w:ascii="Arial" w:eastAsia="Times New Roman" w:hAnsi="Arial" w:cs="Arial"/>
          <w:sz w:val="24"/>
          <w:szCs w:val="24"/>
          <w:lang w:eastAsia="ru-RU"/>
        </w:rPr>
        <w:t>г. получено</w:t>
      </w:r>
      <w:r w:rsidR="002E31A8" w:rsidRPr="00DB1655">
        <w:rPr>
          <w:rFonts w:ascii="Arial" w:eastAsia="Times New Roman" w:hAnsi="Arial" w:cs="Arial"/>
          <w:sz w:val="24"/>
          <w:szCs w:val="24"/>
          <w:lang w:eastAsia="ru-RU"/>
        </w:rPr>
        <w:t xml:space="preserve"> </w:t>
      </w:r>
      <w:r w:rsidR="009140AC" w:rsidRPr="00DB1655">
        <w:rPr>
          <w:rFonts w:ascii="Arial" w:eastAsia="Times New Roman" w:hAnsi="Arial" w:cs="Arial"/>
          <w:sz w:val="24"/>
          <w:szCs w:val="24"/>
          <w:lang w:eastAsia="ru-RU"/>
        </w:rPr>
        <w:t>2 644</w:t>
      </w:r>
      <w:r w:rsidRPr="00DB1655">
        <w:rPr>
          <w:rFonts w:ascii="Arial" w:eastAsia="Times New Roman" w:hAnsi="Arial" w:cs="Arial"/>
          <w:sz w:val="24"/>
          <w:szCs w:val="24"/>
          <w:lang w:eastAsia="ru-RU"/>
        </w:rPr>
        <w:t xml:space="preserve"> тонн молока (201</w:t>
      </w:r>
      <w:r w:rsidR="009140AC" w:rsidRPr="00DB1655">
        <w:rPr>
          <w:rFonts w:ascii="Arial" w:eastAsia="Times New Roman" w:hAnsi="Arial" w:cs="Arial"/>
          <w:sz w:val="24"/>
          <w:szCs w:val="24"/>
          <w:lang w:eastAsia="ru-RU"/>
        </w:rPr>
        <w:t>7</w:t>
      </w:r>
      <w:r w:rsidRPr="00DB1655">
        <w:rPr>
          <w:rFonts w:ascii="Arial" w:eastAsia="Times New Roman" w:hAnsi="Arial" w:cs="Arial"/>
          <w:sz w:val="24"/>
          <w:szCs w:val="24"/>
          <w:lang w:eastAsia="ru-RU"/>
        </w:rPr>
        <w:t xml:space="preserve">- </w:t>
      </w:r>
      <w:r w:rsidR="009140AC" w:rsidRPr="00DB1655">
        <w:rPr>
          <w:rFonts w:ascii="Arial" w:eastAsia="Times New Roman" w:hAnsi="Arial" w:cs="Arial"/>
          <w:sz w:val="24"/>
          <w:szCs w:val="24"/>
          <w:lang w:eastAsia="ru-RU"/>
        </w:rPr>
        <w:t>3 684</w:t>
      </w:r>
      <w:r w:rsidRPr="00DB1655">
        <w:rPr>
          <w:rFonts w:ascii="Arial" w:eastAsia="Times New Roman" w:hAnsi="Arial" w:cs="Arial"/>
          <w:sz w:val="24"/>
          <w:szCs w:val="24"/>
          <w:lang w:eastAsia="ru-RU"/>
        </w:rPr>
        <w:t xml:space="preserve"> тонн).</w:t>
      </w:r>
    </w:p>
    <w:p w:rsidR="001001EA" w:rsidRPr="00DB1655" w:rsidRDefault="001001EA" w:rsidP="004A2088">
      <w:pPr>
        <w:spacing w:after="0"/>
        <w:ind w:firstLine="851"/>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 xml:space="preserve"> Выручка от реализации составила за отчетный период </w:t>
      </w:r>
      <w:r w:rsidR="00E32A3B" w:rsidRPr="00DB1655">
        <w:rPr>
          <w:rFonts w:ascii="Arial" w:eastAsia="Times New Roman" w:hAnsi="Arial" w:cs="Arial"/>
          <w:sz w:val="24"/>
          <w:szCs w:val="24"/>
          <w:lang w:eastAsia="ru-RU"/>
        </w:rPr>
        <w:t xml:space="preserve">9 месяцев </w:t>
      </w:r>
      <w:r w:rsidRPr="00DB1655">
        <w:rPr>
          <w:rFonts w:ascii="Arial" w:eastAsia="Times New Roman" w:hAnsi="Arial" w:cs="Arial"/>
          <w:sz w:val="24"/>
          <w:szCs w:val="24"/>
          <w:lang w:eastAsia="ru-RU"/>
        </w:rPr>
        <w:t>201</w:t>
      </w:r>
      <w:r w:rsidR="007C7043" w:rsidRPr="00DB1655">
        <w:rPr>
          <w:rFonts w:ascii="Arial" w:eastAsia="Times New Roman" w:hAnsi="Arial" w:cs="Arial"/>
          <w:sz w:val="24"/>
          <w:szCs w:val="24"/>
          <w:lang w:eastAsia="ru-RU"/>
        </w:rPr>
        <w:t>8</w:t>
      </w:r>
      <w:r w:rsidR="00E32A3B" w:rsidRPr="00DB1655">
        <w:rPr>
          <w:rFonts w:ascii="Arial" w:eastAsia="Times New Roman" w:hAnsi="Arial" w:cs="Arial"/>
          <w:sz w:val="24"/>
          <w:szCs w:val="24"/>
          <w:lang w:eastAsia="ru-RU"/>
        </w:rPr>
        <w:t xml:space="preserve"> </w:t>
      </w:r>
      <w:r w:rsidRPr="00DB1655">
        <w:rPr>
          <w:rFonts w:ascii="Arial" w:eastAsia="Times New Roman" w:hAnsi="Arial" w:cs="Arial"/>
          <w:sz w:val="24"/>
          <w:szCs w:val="24"/>
          <w:lang w:eastAsia="ru-RU"/>
        </w:rPr>
        <w:t xml:space="preserve">г </w:t>
      </w:r>
      <w:r w:rsidR="007C7043" w:rsidRPr="00DB1655">
        <w:rPr>
          <w:rFonts w:ascii="Arial" w:eastAsia="Times New Roman" w:hAnsi="Arial" w:cs="Arial"/>
          <w:sz w:val="24"/>
          <w:szCs w:val="24"/>
          <w:lang w:eastAsia="ru-RU"/>
        </w:rPr>
        <w:t>2 789 297тыс. руб. (2017</w:t>
      </w:r>
      <w:r w:rsidRPr="00DB1655">
        <w:rPr>
          <w:rFonts w:ascii="Arial" w:eastAsia="Times New Roman" w:hAnsi="Arial" w:cs="Arial"/>
          <w:sz w:val="24"/>
          <w:szCs w:val="24"/>
          <w:lang w:eastAsia="ru-RU"/>
        </w:rPr>
        <w:t xml:space="preserve"> – </w:t>
      </w:r>
      <w:r w:rsidR="007C7043" w:rsidRPr="00DB1655">
        <w:rPr>
          <w:rFonts w:ascii="Arial" w:eastAsia="Times New Roman" w:hAnsi="Arial" w:cs="Arial"/>
          <w:sz w:val="24"/>
          <w:szCs w:val="24"/>
          <w:lang w:eastAsia="ru-RU"/>
        </w:rPr>
        <w:t>3 960 850</w:t>
      </w:r>
      <w:r w:rsidR="00E32A3B" w:rsidRPr="00DB1655">
        <w:rPr>
          <w:rFonts w:ascii="Arial" w:eastAsia="Times New Roman" w:hAnsi="Arial" w:cs="Arial"/>
          <w:sz w:val="24"/>
          <w:szCs w:val="24"/>
          <w:lang w:eastAsia="ru-RU"/>
        </w:rPr>
        <w:t xml:space="preserve"> </w:t>
      </w:r>
      <w:r w:rsidRPr="00DB1655">
        <w:rPr>
          <w:rFonts w:ascii="Arial" w:eastAsia="Times New Roman" w:hAnsi="Arial" w:cs="Arial"/>
          <w:sz w:val="24"/>
          <w:szCs w:val="24"/>
          <w:lang w:eastAsia="ru-RU"/>
        </w:rPr>
        <w:t>тыс. руб.).</w:t>
      </w:r>
    </w:p>
    <w:p w:rsidR="004618B8" w:rsidRPr="00DB1655" w:rsidRDefault="001001EA" w:rsidP="004A2088">
      <w:pPr>
        <w:spacing w:after="0"/>
        <w:ind w:firstLine="851"/>
        <w:jc w:val="both"/>
        <w:rPr>
          <w:rFonts w:ascii="Arial" w:eastAsia="Times New Roman" w:hAnsi="Arial" w:cs="Arial"/>
          <w:sz w:val="24"/>
          <w:szCs w:val="24"/>
          <w:lang w:eastAsia="ru-RU"/>
        </w:rPr>
      </w:pPr>
      <w:r w:rsidRPr="00DB1655">
        <w:rPr>
          <w:rFonts w:ascii="Arial" w:eastAsia="Times New Roman" w:hAnsi="Arial" w:cs="Arial"/>
          <w:b/>
          <w:sz w:val="24"/>
          <w:szCs w:val="24"/>
          <w:lang w:eastAsia="ru-RU"/>
        </w:rPr>
        <w:lastRenderedPageBreak/>
        <w:t>ЗАО «Пышмаавтодор»  –</w:t>
      </w:r>
      <w:r w:rsidRPr="00DB1655">
        <w:rPr>
          <w:rFonts w:ascii="Arial" w:eastAsia="Times New Roman" w:hAnsi="Arial" w:cs="Arial"/>
          <w:sz w:val="24"/>
          <w:szCs w:val="24"/>
          <w:lang w:eastAsia="ru-RU"/>
        </w:rPr>
        <w:t xml:space="preserve"> </w:t>
      </w:r>
      <w:r w:rsidR="004618B8" w:rsidRPr="00DB1655">
        <w:rPr>
          <w:rFonts w:ascii="Arial" w:eastAsia="Times New Roman" w:hAnsi="Arial" w:cs="Arial"/>
          <w:sz w:val="24"/>
          <w:szCs w:val="24"/>
          <w:lang w:eastAsia="ru-RU"/>
        </w:rPr>
        <w:t xml:space="preserve">свою деятельность начало осуществлять на территории муниципального образования поселок Боровский с 03.02.1999 года,  </w:t>
      </w:r>
      <w:r w:rsidRPr="00DB1655">
        <w:rPr>
          <w:rFonts w:ascii="Arial" w:eastAsia="Times New Roman" w:hAnsi="Arial" w:cs="Arial"/>
          <w:sz w:val="24"/>
          <w:szCs w:val="24"/>
          <w:lang w:eastAsia="ru-RU"/>
        </w:rPr>
        <w:t>занимается строительством дорог на юге Тюменской области. При предприятии работает собственный завод по производству асфальтобетона. На предприятии запущен растворо-бетонный узел, выпускающий асфальто-бетонную смесь, которая позволит увеличить срок эксплуатации дорожного покрытия, так же из данной смеси производятся бордюры для благоустройства дорог и тротуаров.</w:t>
      </w:r>
    </w:p>
    <w:p w:rsidR="004618B8" w:rsidRPr="00DB1655" w:rsidRDefault="004618B8" w:rsidP="004A2088">
      <w:pPr>
        <w:spacing w:after="0"/>
        <w:ind w:firstLine="851"/>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Объём промышленной продукции за 9 месяцев 201</w:t>
      </w:r>
      <w:r w:rsidR="00E81FC5" w:rsidRPr="00DB1655">
        <w:rPr>
          <w:rFonts w:ascii="Arial" w:eastAsia="Times New Roman" w:hAnsi="Arial" w:cs="Arial"/>
          <w:sz w:val="24"/>
          <w:szCs w:val="24"/>
          <w:lang w:eastAsia="ru-RU"/>
        </w:rPr>
        <w:t>8</w:t>
      </w:r>
      <w:r w:rsidRPr="00DB1655">
        <w:rPr>
          <w:rFonts w:ascii="Arial" w:eastAsia="Times New Roman" w:hAnsi="Arial" w:cs="Arial"/>
          <w:sz w:val="24"/>
          <w:szCs w:val="24"/>
          <w:lang w:eastAsia="ru-RU"/>
        </w:rPr>
        <w:t xml:space="preserve"> года составил </w:t>
      </w:r>
      <w:r w:rsidR="00E81FC5" w:rsidRPr="00DB1655">
        <w:rPr>
          <w:rFonts w:ascii="Arial" w:eastAsia="Times New Roman" w:hAnsi="Arial" w:cs="Arial"/>
          <w:sz w:val="24"/>
          <w:szCs w:val="24"/>
          <w:lang w:eastAsia="ru-RU"/>
        </w:rPr>
        <w:t>455</w:t>
      </w:r>
      <w:r w:rsidRPr="00DB1655">
        <w:rPr>
          <w:rFonts w:ascii="Arial" w:eastAsia="Times New Roman" w:hAnsi="Arial" w:cs="Arial"/>
          <w:sz w:val="24"/>
          <w:szCs w:val="24"/>
          <w:lang w:eastAsia="ru-RU"/>
        </w:rPr>
        <w:t> </w:t>
      </w:r>
      <w:r w:rsidR="00007312" w:rsidRPr="00DB1655">
        <w:rPr>
          <w:rFonts w:ascii="Arial" w:eastAsia="Times New Roman" w:hAnsi="Arial" w:cs="Arial"/>
          <w:sz w:val="24"/>
          <w:szCs w:val="24"/>
          <w:lang w:eastAsia="ru-RU"/>
        </w:rPr>
        <w:t>млн.</w:t>
      </w:r>
      <w:r w:rsidRPr="00DB1655">
        <w:rPr>
          <w:rFonts w:ascii="Arial" w:eastAsia="Times New Roman" w:hAnsi="Arial" w:cs="Arial"/>
          <w:sz w:val="24"/>
          <w:szCs w:val="24"/>
          <w:lang w:eastAsia="ru-RU"/>
        </w:rPr>
        <w:t xml:space="preserve"> рублей.</w:t>
      </w:r>
    </w:p>
    <w:p w:rsidR="001001EA" w:rsidRPr="00DB1655" w:rsidRDefault="001001EA" w:rsidP="004A2088">
      <w:pPr>
        <w:spacing w:after="0"/>
        <w:ind w:firstLine="851"/>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 xml:space="preserve">На данном предприятии один из высоких уровней заработной платы, среднемесячная заработная </w:t>
      </w:r>
      <w:r w:rsidR="00E81FC5" w:rsidRPr="00DB1655">
        <w:rPr>
          <w:rFonts w:ascii="Arial" w:eastAsia="Times New Roman" w:hAnsi="Arial" w:cs="Arial"/>
          <w:sz w:val="24"/>
          <w:szCs w:val="24"/>
          <w:lang w:eastAsia="ru-RU"/>
        </w:rPr>
        <w:t>плата на одного работника в 2018</w:t>
      </w:r>
      <w:r w:rsidR="0004331F" w:rsidRPr="00DB1655">
        <w:rPr>
          <w:rFonts w:ascii="Arial" w:eastAsia="Times New Roman" w:hAnsi="Arial" w:cs="Arial"/>
          <w:sz w:val="24"/>
          <w:szCs w:val="24"/>
          <w:lang w:eastAsia="ru-RU"/>
        </w:rPr>
        <w:t xml:space="preserve"> </w:t>
      </w:r>
      <w:r w:rsidRPr="00DB1655">
        <w:rPr>
          <w:rFonts w:ascii="Arial" w:eastAsia="Times New Roman" w:hAnsi="Arial" w:cs="Arial"/>
          <w:sz w:val="24"/>
          <w:szCs w:val="24"/>
          <w:lang w:eastAsia="ru-RU"/>
        </w:rPr>
        <w:t xml:space="preserve">г. составила </w:t>
      </w:r>
      <w:r w:rsidR="00E81FC5" w:rsidRPr="00DB1655">
        <w:rPr>
          <w:rFonts w:ascii="Arial" w:eastAsia="Times New Roman" w:hAnsi="Arial" w:cs="Arial"/>
          <w:sz w:val="24"/>
          <w:szCs w:val="24"/>
          <w:lang w:eastAsia="ru-RU"/>
        </w:rPr>
        <w:t>43,4</w:t>
      </w:r>
      <w:r w:rsidRPr="00DB1655">
        <w:rPr>
          <w:rFonts w:ascii="Arial" w:eastAsia="Times New Roman" w:hAnsi="Arial" w:cs="Arial"/>
          <w:sz w:val="24"/>
          <w:szCs w:val="24"/>
          <w:lang w:eastAsia="ru-RU"/>
        </w:rPr>
        <w:t xml:space="preserve"> тыс. р</w:t>
      </w:r>
      <w:r w:rsidR="00E81FC5" w:rsidRPr="00DB1655">
        <w:rPr>
          <w:rFonts w:ascii="Arial" w:eastAsia="Times New Roman" w:hAnsi="Arial" w:cs="Arial"/>
          <w:sz w:val="24"/>
          <w:szCs w:val="24"/>
          <w:lang w:eastAsia="ru-RU"/>
        </w:rPr>
        <w:t>уб. (в 2017</w:t>
      </w:r>
      <w:r w:rsidRPr="00DB1655">
        <w:rPr>
          <w:rFonts w:ascii="Arial" w:eastAsia="Times New Roman" w:hAnsi="Arial" w:cs="Arial"/>
          <w:sz w:val="24"/>
          <w:szCs w:val="24"/>
          <w:lang w:eastAsia="ru-RU"/>
        </w:rPr>
        <w:t>г.- 4</w:t>
      </w:r>
      <w:r w:rsidR="00E81FC5" w:rsidRPr="00DB1655">
        <w:rPr>
          <w:rFonts w:ascii="Arial" w:eastAsia="Times New Roman" w:hAnsi="Arial" w:cs="Arial"/>
          <w:sz w:val="24"/>
          <w:szCs w:val="24"/>
          <w:lang w:eastAsia="ru-RU"/>
        </w:rPr>
        <w:t>2</w:t>
      </w:r>
      <w:r w:rsidR="005E6052" w:rsidRPr="00DB1655">
        <w:rPr>
          <w:rFonts w:ascii="Arial" w:eastAsia="Times New Roman" w:hAnsi="Arial" w:cs="Arial"/>
          <w:sz w:val="24"/>
          <w:szCs w:val="24"/>
          <w:lang w:eastAsia="ru-RU"/>
        </w:rPr>
        <w:t>,</w:t>
      </w:r>
      <w:r w:rsidR="00E81FC5" w:rsidRPr="00DB1655">
        <w:rPr>
          <w:rFonts w:ascii="Arial" w:eastAsia="Times New Roman" w:hAnsi="Arial" w:cs="Arial"/>
          <w:sz w:val="24"/>
          <w:szCs w:val="24"/>
          <w:lang w:eastAsia="ru-RU"/>
        </w:rPr>
        <w:t>6</w:t>
      </w:r>
      <w:r w:rsidRPr="00DB1655">
        <w:rPr>
          <w:rFonts w:ascii="Arial" w:eastAsia="Times New Roman" w:hAnsi="Arial" w:cs="Arial"/>
          <w:sz w:val="24"/>
          <w:szCs w:val="24"/>
          <w:lang w:eastAsia="ru-RU"/>
        </w:rPr>
        <w:t xml:space="preserve"> тыс. руб.), при среднесписочной численности работников – </w:t>
      </w:r>
      <w:r w:rsidR="00E81FC5" w:rsidRPr="00DB1655">
        <w:rPr>
          <w:rFonts w:ascii="Arial" w:eastAsia="Times New Roman" w:hAnsi="Arial" w:cs="Arial"/>
          <w:sz w:val="24"/>
          <w:szCs w:val="24"/>
          <w:lang w:eastAsia="ru-RU"/>
        </w:rPr>
        <w:t>246</w:t>
      </w:r>
      <w:r w:rsidRPr="00DB1655">
        <w:rPr>
          <w:rFonts w:ascii="Arial" w:eastAsia="Times New Roman" w:hAnsi="Arial" w:cs="Arial"/>
          <w:sz w:val="24"/>
          <w:szCs w:val="24"/>
          <w:lang w:eastAsia="ru-RU"/>
        </w:rPr>
        <w:t xml:space="preserve"> чел.</w:t>
      </w:r>
    </w:p>
    <w:p w:rsidR="001001EA" w:rsidRPr="00DB1655" w:rsidRDefault="001001EA" w:rsidP="004A2088">
      <w:pPr>
        <w:spacing w:after="0"/>
        <w:ind w:firstLine="851"/>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 xml:space="preserve"> За</w:t>
      </w:r>
      <w:r w:rsidR="00E81FC5" w:rsidRPr="00DB1655">
        <w:rPr>
          <w:rFonts w:ascii="Arial" w:eastAsia="Times New Roman" w:hAnsi="Arial" w:cs="Arial"/>
          <w:sz w:val="24"/>
          <w:szCs w:val="24"/>
          <w:lang w:eastAsia="ru-RU"/>
        </w:rPr>
        <w:t xml:space="preserve"> 9 месяцев</w:t>
      </w:r>
      <w:r w:rsidRPr="00DB1655">
        <w:rPr>
          <w:rFonts w:ascii="Arial" w:eastAsia="Times New Roman" w:hAnsi="Arial" w:cs="Arial"/>
          <w:sz w:val="24"/>
          <w:szCs w:val="24"/>
          <w:lang w:eastAsia="ru-RU"/>
        </w:rPr>
        <w:t xml:space="preserve"> 201</w:t>
      </w:r>
      <w:r w:rsidR="00E81FC5" w:rsidRPr="00DB1655">
        <w:rPr>
          <w:rFonts w:ascii="Arial" w:eastAsia="Times New Roman" w:hAnsi="Arial" w:cs="Arial"/>
          <w:sz w:val="24"/>
          <w:szCs w:val="24"/>
          <w:lang w:eastAsia="ru-RU"/>
        </w:rPr>
        <w:t>8</w:t>
      </w:r>
      <w:r w:rsidRPr="00DB1655">
        <w:rPr>
          <w:rFonts w:ascii="Arial" w:eastAsia="Times New Roman" w:hAnsi="Arial" w:cs="Arial"/>
          <w:sz w:val="24"/>
          <w:szCs w:val="24"/>
          <w:lang w:eastAsia="ru-RU"/>
        </w:rPr>
        <w:t xml:space="preserve"> год</w:t>
      </w:r>
      <w:r w:rsidR="005E6052" w:rsidRPr="00DB1655">
        <w:rPr>
          <w:rFonts w:ascii="Arial" w:eastAsia="Times New Roman" w:hAnsi="Arial" w:cs="Arial"/>
          <w:sz w:val="24"/>
          <w:szCs w:val="24"/>
          <w:lang w:eastAsia="ru-RU"/>
        </w:rPr>
        <w:t xml:space="preserve"> </w:t>
      </w:r>
      <w:r w:rsidRPr="00DB1655">
        <w:rPr>
          <w:rFonts w:ascii="Arial" w:eastAsia="Times New Roman" w:hAnsi="Arial" w:cs="Arial"/>
          <w:sz w:val="24"/>
          <w:szCs w:val="24"/>
          <w:lang w:eastAsia="ru-RU"/>
        </w:rPr>
        <w:t xml:space="preserve">предприятие выпустило </w:t>
      </w:r>
      <w:r w:rsidR="00DA2B3A" w:rsidRPr="00DB1655">
        <w:rPr>
          <w:rFonts w:ascii="Arial" w:eastAsia="Times New Roman" w:hAnsi="Arial" w:cs="Arial"/>
          <w:sz w:val="24"/>
          <w:szCs w:val="24"/>
          <w:lang w:eastAsia="ru-RU"/>
        </w:rPr>
        <w:t>3 542,30</w:t>
      </w:r>
      <w:r w:rsidRPr="00DB1655">
        <w:rPr>
          <w:rFonts w:ascii="Arial" w:eastAsia="Times New Roman" w:hAnsi="Arial" w:cs="Arial"/>
          <w:sz w:val="24"/>
          <w:szCs w:val="24"/>
          <w:lang w:eastAsia="ru-RU"/>
        </w:rPr>
        <w:t xml:space="preserve"> тыс. тонн асфальтобетона (201</w:t>
      </w:r>
      <w:r w:rsidR="00E81FC5" w:rsidRPr="00DB1655">
        <w:rPr>
          <w:rFonts w:ascii="Arial" w:eastAsia="Times New Roman" w:hAnsi="Arial" w:cs="Arial"/>
          <w:sz w:val="24"/>
          <w:szCs w:val="24"/>
          <w:lang w:eastAsia="ru-RU"/>
        </w:rPr>
        <w:t>7</w:t>
      </w:r>
      <w:r w:rsidRPr="00DB1655">
        <w:rPr>
          <w:rFonts w:ascii="Arial" w:eastAsia="Times New Roman" w:hAnsi="Arial" w:cs="Arial"/>
          <w:sz w:val="24"/>
          <w:szCs w:val="24"/>
          <w:lang w:eastAsia="ru-RU"/>
        </w:rPr>
        <w:t xml:space="preserve"> год – </w:t>
      </w:r>
      <w:r w:rsidR="00E81FC5" w:rsidRPr="00DB1655">
        <w:rPr>
          <w:rFonts w:ascii="Arial" w:eastAsia="Times New Roman" w:hAnsi="Arial" w:cs="Arial"/>
          <w:sz w:val="24"/>
          <w:szCs w:val="24"/>
          <w:lang w:eastAsia="ru-RU"/>
        </w:rPr>
        <w:t>2</w:t>
      </w:r>
      <w:r w:rsidR="00DA2B3A" w:rsidRPr="00DB1655">
        <w:rPr>
          <w:rFonts w:ascii="Arial" w:eastAsia="Times New Roman" w:hAnsi="Arial" w:cs="Arial"/>
          <w:sz w:val="24"/>
          <w:szCs w:val="24"/>
          <w:lang w:eastAsia="ru-RU"/>
        </w:rPr>
        <w:t>8</w:t>
      </w:r>
      <w:r w:rsidRPr="00DB1655">
        <w:rPr>
          <w:rFonts w:ascii="Arial" w:eastAsia="Times New Roman" w:hAnsi="Arial" w:cs="Arial"/>
          <w:sz w:val="24"/>
          <w:szCs w:val="24"/>
          <w:lang w:eastAsia="ru-RU"/>
        </w:rPr>
        <w:t xml:space="preserve"> тыс. куб.). </w:t>
      </w:r>
    </w:p>
    <w:p w:rsidR="001001EA" w:rsidRPr="00DB1655" w:rsidRDefault="00E32837" w:rsidP="004A2088">
      <w:pPr>
        <w:spacing w:after="0"/>
        <w:ind w:firstLine="851"/>
        <w:jc w:val="both"/>
        <w:rPr>
          <w:rFonts w:ascii="Arial" w:eastAsia="Times New Roman" w:hAnsi="Arial" w:cs="Arial"/>
          <w:sz w:val="24"/>
          <w:szCs w:val="24"/>
          <w:lang w:eastAsia="ru-RU"/>
        </w:rPr>
      </w:pPr>
      <w:r w:rsidRPr="00DB1655">
        <w:rPr>
          <w:rFonts w:ascii="Arial" w:eastAsia="Times New Roman" w:hAnsi="Arial" w:cs="Arial"/>
          <w:b/>
          <w:sz w:val="24"/>
          <w:szCs w:val="24"/>
          <w:lang w:eastAsia="ru-RU"/>
        </w:rPr>
        <w:t xml:space="preserve">ООО «Р-Крафт» </w:t>
      </w:r>
      <w:r w:rsidR="001001EA" w:rsidRPr="00DB1655">
        <w:rPr>
          <w:rFonts w:ascii="Arial" w:eastAsia="Times New Roman" w:hAnsi="Arial" w:cs="Arial"/>
          <w:sz w:val="24"/>
          <w:szCs w:val="24"/>
          <w:lang w:eastAsia="ru-RU"/>
        </w:rPr>
        <w:t>свою предпринимательскую деятел</w:t>
      </w:r>
      <w:r w:rsidRPr="00DB1655">
        <w:rPr>
          <w:rFonts w:ascii="Arial" w:eastAsia="Times New Roman" w:hAnsi="Arial" w:cs="Arial"/>
          <w:sz w:val="24"/>
          <w:szCs w:val="24"/>
          <w:lang w:eastAsia="ru-RU"/>
        </w:rPr>
        <w:t>ьность начал осуществлять с 2018</w:t>
      </w:r>
      <w:r w:rsidR="001001EA" w:rsidRPr="00DB1655">
        <w:rPr>
          <w:rFonts w:ascii="Arial" w:eastAsia="Times New Roman" w:hAnsi="Arial" w:cs="Arial"/>
          <w:sz w:val="24"/>
          <w:szCs w:val="24"/>
          <w:lang w:eastAsia="ru-RU"/>
        </w:rPr>
        <w:t xml:space="preserve"> года на производственных площадях ООО «Тюменский деликатес», которое в настоящее время находится в стадии банкротства. Общая площадь  производственных помещений составляет 1130,4 м</w:t>
      </w:r>
      <w:r w:rsidR="001001EA" w:rsidRPr="00DB1655">
        <w:rPr>
          <w:rFonts w:ascii="Arial" w:eastAsia="Times New Roman" w:hAnsi="Arial" w:cs="Arial"/>
          <w:sz w:val="24"/>
          <w:szCs w:val="24"/>
          <w:vertAlign w:val="superscript"/>
          <w:lang w:eastAsia="ru-RU"/>
        </w:rPr>
        <w:t>2</w:t>
      </w:r>
      <w:r w:rsidR="001001EA" w:rsidRPr="00DB1655">
        <w:rPr>
          <w:rFonts w:ascii="Arial" w:eastAsia="Times New Roman" w:hAnsi="Arial" w:cs="Arial"/>
          <w:sz w:val="24"/>
          <w:szCs w:val="24"/>
          <w:lang w:eastAsia="ru-RU"/>
        </w:rPr>
        <w:t xml:space="preserve"> и земельного участка 12 598м</w:t>
      </w:r>
      <w:r w:rsidR="001001EA" w:rsidRPr="00DB1655">
        <w:rPr>
          <w:rFonts w:ascii="Arial" w:eastAsia="Times New Roman" w:hAnsi="Arial" w:cs="Arial"/>
          <w:sz w:val="24"/>
          <w:szCs w:val="24"/>
          <w:vertAlign w:val="superscript"/>
          <w:lang w:eastAsia="ru-RU"/>
        </w:rPr>
        <w:t>2</w:t>
      </w:r>
      <w:r w:rsidR="001001EA" w:rsidRPr="00DB1655">
        <w:rPr>
          <w:rFonts w:ascii="Arial" w:eastAsia="Times New Roman" w:hAnsi="Arial" w:cs="Arial"/>
          <w:sz w:val="24"/>
          <w:szCs w:val="24"/>
          <w:lang w:eastAsia="ru-RU"/>
        </w:rPr>
        <w:t xml:space="preserve">. Основным видом деятельности </w:t>
      </w:r>
      <w:r w:rsidRPr="00DB1655">
        <w:rPr>
          <w:rFonts w:ascii="Arial" w:eastAsia="Times New Roman" w:hAnsi="Arial" w:cs="Arial"/>
          <w:sz w:val="24"/>
          <w:szCs w:val="24"/>
          <w:lang w:eastAsia="ru-RU"/>
        </w:rPr>
        <w:t xml:space="preserve">ООО «Р-Крафт» </w:t>
      </w:r>
      <w:r w:rsidR="001001EA" w:rsidRPr="00DB1655">
        <w:rPr>
          <w:rFonts w:ascii="Arial" w:eastAsia="Times New Roman" w:hAnsi="Arial" w:cs="Arial"/>
          <w:sz w:val="24"/>
          <w:szCs w:val="24"/>
          <w:lang w:eastAsia="ru-RU"/>
        </w:rPr>
        <w:t xml:space="preserve"> является производство колбасной продукции и мясных деликатесов на основе местных производителей.</w:t>
      </w:r>
    </w:p>
    <w:p w:rsidR="001001EA" w:rsidRPr="00DB1655" w:rsidRDefault="001001EA" w:rsidP="004A2088">
      <w:pPr>
        <w:spacing w:after="0"/>
        <w:ind w:firstLine="851"/>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 xml:space="preserve">На предприятии </w:t>
      </w:r>
      <w:r w:rsidR="00DA0B66" w:rsidRPr="00DB1655">
        <w:rPr>
          <w:rFonts w:ascii="Arial" w:eastAsia="Times New Roman" w:hAnsi="Arial" w:cs="Arial"/>
          <w:sz w:val="24"/>
          <w:szCs w:val="24"/>
          <w:lang w:eastAsia="ru-RU"/>
        </w:rPr>
        <w:t>трудится 63 сотрудника, и</w:t>
      </w:r>
      <w:r w:rsidRPr="00DB1655">
        <w:rPr>
          <w:rFonts w:ascii="Arial" w:eastAsia="Times New Roman" w:hAnsi="Arial" w:cs="Arial"/>
          <w:sz w:val="24"/>
          <w:szCs w:val="24"/>
          <w:lang w:eastAsia="ru-RU"/>
        </w:rPr>
        <w:t>з общего числа сотрудников 2</w:t>
      </w:r>
      <w:r w:rsidR="00A70CD8" w:rsidRPr="00DB1655">
        <w:rPr>
          <w:rFonts w:ascii="Arial" w:eastAsia="Times New Roman" w:hAnsi="Arial" w:cs="Arial"/>
          <w:sz w:val="24"/>
          <w:szCs w:val="24"/>
          <w:lang w:eastAsia="ru-RU"/>
        </w:rPr>
        <w:t>0</w:t>
      </w:r>
      <w:r w:rsidR="00DA0B66" w:rsidRPr="00DB1655">
        <w:rPr>
          <w:rFonts w:ascii="Arial" w:eastAsia="Times New Roman" w:hAnsi="Arial" w:cs="Arial"/>
          <w:sz w:val="24"/>
          <w:szCs w:val="24"/>
          <w:lang w:eastAsia="ru-RU"/>
        </w:rPr>
        <w:t>-</w:t>
      </w:r>
      <w:r w:rsidRPr="00DB1655">
        <w:rPr>
          <w:rFonts w:ascii="Arial" w:eastAsia="Times New Roman" w:hAnsi="Arial" w:cs="Arial"/>
          <w:sz w:val="24"/>
          <w:szCs w:val="24"/>
          <w:lang w:eastAsia="ru-RU"/>
        </w:rPr>
        <w:t xml:space="preserve">это жители п. Боровский. </w:t>
      </w:r>
    </w:p>
    <w:p w:rsidR="001001EA" w:rsidRPr="00DB1655" w:rsidRDefault="001001EA" w:rsidP="004A2088">
      <w:pPr>
        <w:spacing w:after="0"/>
        <w:ind w:firstLine="851"/>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Предприятие динамично развивается, завоёвывая новые рынки сбыта, расширяя ассортимент и неуклонно повышая качество выпускаемой продукции.</w:t>
      </w:r>
    </w:p>
    <w:p w:rsidR="001001EA" w:rsidRPr="00DB1655" w:rsidRDefault="001001EA" w:rsidP="004A2088">
      <w:pPr>
        <w:spacing w:after="0"/>
        <w:ind w:firstLine="851"/>
        <w:jc w:val="both"/>
        <w:rPr>
          <w:rFonts w:ascii="Arial" w:eastAsia="Times New Roman" w:hAnsi="Arial" w:cs="Arial"/>
          <w:sz w:val="24"/>
          <w:szCs w:val="24"/>
          <w:lang w:eastAsia="ru-RU"/>
        </w:rPr>
      </w:pPr>
      <w:r w:rsidRPr="00DB1655">
        <w:rPr>
          <w:rFonts w:ascii="Arial" w:eastAsia="Times New Roman" w:hAnsi="Arial" w:cs="Arial"/>
          <w:b/>
          <w:sz w:val="24"/>
          <w:szCs w:val="24"/>
          <w:lang w:eastAsia="ru-RU"/>
        </w:rPr>
        <w:t xml:space="preserve">Филиал ЗАО «Фатум» кондитерских цех торгового дома «Абсолют» </w:t>
      </w:r>
      <w:r w:rsidRPr="00DB1655">
        <w:rPr>
          <w:rFonts w:ascii="Arial" w:eastAsia="Times New Roman" w:hAnsi="Arial" w:cs="Arial"/>
          <w:sz w:val="24"/>
          <w:szCs w:val="24"/>
          <w:lang w:eastAsia="ru-RU"/>
        </w:rPr>
        <w:t>всё более популярен у жителей областного центра и п. Боровский кондитерскими изделиями.  Уже более 10 лет радует своей продукцией, поддерживая современные требования качества и дизайна, не упускает из виду традиционные рецептуры. Вкуснейшие пирожные, торты, печенья приготовлены на натуральной основе, с соблюдением технологий и стандартов качества. Филиал ЗАО «Фатум» кондитерских цех торгового дома «Абсолют», мудро распоряжаясь своим опытом, выходит в лидеры отрасли, стремится к взаимодействию с клиентами и прислушивается к их мнению.</w:t>
      </w:r>
    </w:p>
    <w:p w:rsidR="001001EA" w:rsidRPr="00DB1655" w:rsidRDefault="001001EA" w:rsidP="004A2088">
      <w:pPr>
        <w:spacing w:after="0"/>
        <w:ind w:firstLine="851"/>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За</w:t>
      </w:r>
      <w:r w:rsidR="00004013" w:rsidRPr="00DB1655">
        <w:rPr>
          <w:rFonts w:ascii="Arial" w:eastAsia="Times New Roman" w:hAnsi="Arial" w:cs="Arial"/>
          <w:sz w:val="24"/>
          <w:szCs w:val="24"/>
          <w:lang w:eastAsia="ru-RU"/>
        </w:rPr>
        <w:t xml:space="preserve"> 9 месяцев</w:t>
      </w:r>
      <w:r w:rsidRPr="00DB1655">
        <w:rPr>
          <w:rFonts w:ascii="Arial" w:eastAsia="Times New Roman" w:hAnsi="Arial" w:cs="Arial"/>
          <w:sz w:val="24"/>
          <w:szCs w:val="24"/>
          <w:lang w:eastAsia="ru-RU"/>
        </w:rPr>
        <w:t xml:space="preserve"> 201</w:t>
      </w:r>
      <w:r w:rsidR="00D55063" w:rsidRPr="00DB1655">
        <w:rPr>
          <w:rFonts w:ascii="Arial" w:eastAsia="Times New Roman" w:hAnsi="Arial" w:cs="Arial"/>
          <w:sz w:val="24"/>
          <w:szCs w:val="24"/>
          <w:lang w:eastAsia="ru-RU"/>
        </w:rPr>
        <w:t>8</w:t>
      </w:r>
      <w:r w:rsidRPr="00DB1655">
        <w:rPr>
          <w:rFonts w:ascii="Arial" w:eastAsia="Times New Roman" w:hAnsi="Arial" w:cs="Arial"/>
          <w:sz w:val="24"/>
          <w:szCs w:val="24"/>
          <w:lang w:eastAsia="ru-RU"/>
        </w:rPr>
        <w:t xml:space="preserve">г. выручка от реализации товаров составила </w:t>
      </w:r>
      <w:r w:rsidR="00004013" w:rsidRPr="00DB1655">
        <w:rPr>
          <w:rFonts w:ascii="Arial" w:eastAsia="Times New Roman" w:hAnsi="Arial" w:cs="Arial"/>
          <w:sz w:val="24"/>
          <w:szCs w:val="24"/>
          <w:lang w:eastAsia="ru-RU"/>
        </w:rPr>
        <w:t>22 221</w:t>
      </w:r>
      <w:r w:rsidRPr="00DB1655">
        <w:rPr>
          <w:rFonts w:ascii="Arial" w:eastAsia="Times New Roman" w:hAnsi="Arial" w:cs="Arial"/>
          <w:sz w:val="24"/>
          <w:szCs w:val="24"/>
          <w:lang w:eastAsia="ru-RU"/>
        </w:rPr>
        <w:t xml:space="preserve"> тыс. руб.</w:t>
      </w:r>
      <w:r w:rsidR="0082218C" w:rsidRPr="00DB1655">
        <w:rPr>
          <w:rFonts w:ascii="Arial" w:eastAsia="Times New Roman" w:hAnsi="Arial" w:cs="Arial"/>
          <w:sz w:val="24"/>
          <w:szCs w:val="24"/>
          <w:lang w:eastAsia="ru-RU"/>
        </w:rPr>
        <w:t>(в 201</w:t>
      </w:r>
      <w:r w:rsidR="008D59F3" w:rsidRPr="00DB1655">
        <w:rPr>
          <w:rFonts w:ascii="Arial" w:eastAsia="Times New Roman" w:hAnsi="Arial" w:cs="Arial"/>
          <w:sz w:val="24"/>
          <w:szCs w:val="24"/>
          <w:lang w:eastAsia="ru-RU"/>
        </w:rPr>
        <w:t>7</w:t>
      </w:r>
      <w:r w:rsidR="0082218C" w:rsidRPr="00DB1655">
        <w:rPr>
          <w:rFonts w:ascii="Arial" w:eastAsia="Times New Roman" w:hAnsi="Arial" w:cs="Arial"/>
          <w:sz w:val="24"/>
          <w:szCs w:val="24"/>
          <w:lang w:eastAsia="ru-RU"/>
        </w:rPr>
        <w:t>г.-</w:t>
      </w:r>
      <w:r w:rsidR="0082218C" w:rsidRPr="00DB1655">
        <w:rPr>
          <w:rFonts w:ascii="Arial" w:hAnsi="Arial" w:cs="Arial"/>
          <w:sz w:val="24"/>
          <w:szCs w:val="24"/>
        </w:rPr>
        <w:t xml:space="preserve"> </w:t>
      </w:r>
      <w:r w:rsidR="008D59F3" w:rsidRPr="00DB1655">
        <w:rPr>
          <w:rFonts w:ascii="Arial" w:eastAsia="Times New Roman" w:hAnsi="Arial" w:cs="Arial"/>
          <w:sz w:val="24"/>
          <w:szCs w:val="24"/>
          <w:lang w:eastAsia="ru-RU"/>
        </w:rPr>
        <w:t>20 299</w:t>
      </w:r>
      <w:r w:rsidR="0082218C" w:rsidRPr="00DB1655">
        <w:rPr>
          <w:rFonts w:ascii="Arial" w:eastAsia="Times New Roman" w:hAnsi="Arial" w:cs="Arial"/>
          <w:sz w:val="24"/>
          <w:szCs w:val="24"/>
          <w:lang w:eastAsia="ru-RU"/>
        </w:rPr>
        <w:t xml:space="preserve"> тыс. руб.)</w:t>
      </w:r>
      <w:r w:rsidRPr="00DB1655">
        <w:rPr>
          <w:rFonts w:ascii="Arial" w:eastAsia="Times New Roman" w:hAnsi="Arial" w:cs="Arial"/>
          <w:sz w:val="24"/>
          <w:szCs w:val="24"/>
          <w:lang w:eastAsia="ru-RU"/>
        </w:rPr>
        <w:t xml:space="preserve">, в натуральном выражении произведено </w:t>
      </w:r>
      <w:r w:rsidR="00004013" w:rsidRPr="00DB1655">
        <w:rPr>
          <w:rFonts w:ascii="Arial" w:eastAsia="Times New Roman" w:hAnsi="Arial" w:cs="Arial"/>
          <w:sz w:val="24"/>
          <w:szCs w:val="24"/>
          <w:lang w:eastAsia="ru-RU"/>
        </w:rPr>
        <w:t>94</w:t>
      </w:r>
      <w:r w:rsidR="0082218C" w:rsidRPr="00DB1655">
        <w:rPr>
          <w:rFonts w:ascii="Arial" w:eastAsia="Times New Roman" w:hAnsi="Arial" w:cs="Arial"/>
          <w:sz w:val="24"/>
          <w:szCs w:val="24"/>
          <w:lang w:eastAsia="ru-RU"/>
        </w:rPr>
        <w:t xml:space="preserve"> </w:t>
      </w:r>
      <w:r w:rsidRPr="00DB1655">
        <w:rPr>
          <w:rFonts w:ascii="Arial" w:eastAsia="Times New Roman" w:hAnsi="Arial" w:cs="Arial"/>
          <w:sz w:val="24"/>
          <w:szCs w:val="24"/>
          <w:lang w:eastAsia="ru-RU"/>
        </w:rPr>
        <w:t>тонн кондитерской продукции</w:t>
      </w:r>
      <w:r w:rsidR="0082218C" w:rsidRPr="00DB1655">
        <w:rPr>
          <w:rFonts w:ascii="Arial" w:eastAsia="Times New Roman" w:hAnsi="Arial" w:cs="Arial"/>
          <w:sz w:val="24"/>
          <w:szCs w:val="24"/>
          <w:lang w:eastAsia="ru-RU"/>
        </w:rPr>
        <w:t xml:space="preserve"> (в 201</w:t>
      </w:r>
      <w:r w:rsidR="00004013" w:rsidRPr="00DB1655">
        <w:rPr>
          <w:rFonts w:ascii="Arial" w:eastAsia="Times New Roman" w:hAnsi="Arial" w:cs="Arial"/>
          <w:sz w:val="24"/>
          <w:szCs w:val="24"/>
          <w:lang w:eastAsia="ru-RU"/>
        </w:rPr>
        <w:t>7</w:t>
      </w:r>
      <w:r w:rsidR="0082218C" w:rsidRPr="00DB1655">
        <w:rPr>
          <w:rFonts w:ascii="Arial" w:eastAsia="Times New Roman" w:hAnsi="Arial" w:cs="Arial"/>
          <w:sz w:val="24"/>
          <w:szCs w:val="24"/>
          <w:lang w:eastAsia="ru-RU"/>
        </w:rPr>
        <w:t xml:space="preserve"> г. – </w:t>
      </w:r>
      <w:r w:rsidR="00FA6726" w:rsidRPr="00DB1655">
        <w:rPr>
          <w:rFonts w:ascii="Arial" w:eastAsia="Times New Roman" w:hAnsi="Arial" w:cs="Arial"/>
          <w:sz w:val="24"/>
          <w:szCs w:val="24"/>
          <w:lang w:eastAsia="ru-RU"/>
        </w:rPr>
        <w:t>89</w:t>
      </w:r>
      <w:r w:rsidR="0082218C" w:rsidRPr="00DB1655">
        <w:rPr>
          <w:rFonts w:ascii="Arial" w:eastAsia="Times New Roman" w:hAnsi="Arial" w:cs="Arial"/>
          <w:sz w:val="24"/>
          <w:szCs w:val="24"/>
          <w:lang w:eastAsia="ru-RU"/>
        </w:rPr>
        <w:t xml:space="preserve"> тонн)</w:t>
      </w:r>
      <w:r w:rsidRPr="00DB1655">
        <w:rPr>
          <w:rFonts w:ascii="Arial" w:eastAsia="Times New Roman" w:hAnsi="Arial" w:cs="Arial"/>
          <w:sz w:val="24"/>
          <w:szCs w:val="24"/>
          <w:lang w:eastAsia="ru-RU"/>
        </w:rPr>
        <w:t xml:space="preserve">. Численность работающих </w:t>
      </w:r>
      <w:r w:rsidR="008D59F3" w:rsidRPr="00DB1655">
        <w:rPr>
          <w:rFonts w:ascii="Arial" w:eastAsia="Times New Roman" w:hAnsi="Arial" w:cs="Arial"/>
          <w:sz w:val="24"/>
          <w:szCs w:val="24"/>
          <w:lang w:eastAsia="ru-RU"/>
        </w:rPr>
        <w:t>37</w:t>
      </w:r>
      <w:r w:rsidRPr="00DB1655">
        <w:rPr>
          <w:rFonts w:ascii="Arial" w:eastAsia="Times New Roman" w:hAnsi="Arial" w:cs="Arial"/>
          <w:sz w:val="24"/>
          <w:szCs w:val="24"/>
          <w:lang w:eastAsia="ru-RU"/>
        </w:rPr>
        <w:t xml:space="preserve"> чел, при среднемесячной заработной плате </w:t>
      </w:r>
      <w:r w:rsidR="00F42060" w:rsidRPr="00DB1655">
        <w:rPr>
          <w:rFonts w:ascii="Arial" w:eastAsia="Times New Roman" w:hAnsi="Arial" w:cs="Arial"/>
          <w:sz w:val="24"/>
          <w:szCs w:val="24"/>
          <w:lang w:eastAsia="ru-RU"/>
        </w:rPr>
        <w:t>1</w:t>
      </w:r>
      <w:r w:rsidR="00004013" w:rsidRPr="00DB1655">
        <w:rPr>
          <w:rFonts w:ascii="Arial" w:eastAsia="Times New Roman" w:hAnsi="Arial" w:cs="Arial"/>
          <w:sz w:val="24"/>
          <w:szCs w:val="24"/>
          <w:lang w:eastAsia="ru-RU"/>
        </w:rPr>
        <w:t>3,024</w:t>
      </w:r>
      <w:r w:rsidRPr="00DB1655">
        <w:rPr>
          <w:rFonts w:ascii="Arial" w:eastAsia="Times New Roman" w:hAnsi="Arial" w:cs="Arial"/>
          <w:sz w:val="24"/>
          <w:szCs w:val="24"/>
          <w:lang w:eastAsia="ru-RU"/>
        </w:rPr>
        <w:t xml:space="preserve"> тыс. руб.</w:t>
      </w:r>
    </w:p>
    <w:p w:rsidR="001001EA" w:rsidRPr="00DB1655" w:rsidRDefault="001001EA" w:rsidP="004A2088">
      <w:pPr>
        <w:spacing w:after="0"/>
        <w:ind w:firstLine="851"/>
        <w:jc w:val="both"/>
        <w:rPr>
          <w:rFonts w:ascii="Arial" w:eastAsia="Times New Roman" w:hAnsi="Arial" w:cs="Arial"/>
          <w:sz w:val="24"/>
          <w:szCs w:val="24"/>
          <w:lang w:eastAsia="ru-RU"/>
        </w:rPr>
      </w:pPr>
      <w:r w:rsidRPr="00DB1655">
        <w:rPr>
          <w:rFonts w:ascii="Arial" w:eastAsia="Times New Roman" w:hAnsi="Arial" w:cs="Arial"/>
          <w:b/>
          <w:sz w:val="24"/>
          <w:szCs w:val="24"/>
          <w:lang w:eastAsia="ru-RU"/>
        </w:rPr>
        <w:t>Общество с ограниченной ответственностью «Молочный завод «Абсолют»</w:t>
      </w:r>
      <w:r w:rsidRPr="00DB1655">
        <w:rPr>
          <w:rFonts w:ascii="Arial" w:eastAsia="Times New Roman" w:hAnsi="Arial" w:cs="Arial"/>
          <w:sz w:val="24"/>
          <w:szCs w:val="24"/>
          <w:lang w:eastAsia="ru-RU"/>
        </w:rPr>
        <w:t xml:space="preserve">  занимается производством и реализацией молочной продукции. Основные покупатели молочной продукции Общества находятся на юге Тюменской области. Предприятие осуществляет поставки своих товаров в розничные магазины Тюмени, крупным оптовым покупателям тюменской области, в также является поставщиком молочных продуктов для социальной сферы: детских садов, интернатов, комбинатов школьного питания. </w:t>
      </w:r>
    </w:p>
    <w:p w:rsidR="00E8755D" w:rsidRPr="00DB1655" w:rsidRDefault="001001EA" w:rsidP="004A2088">
      <w:pPr>
        <w:spacing w:after="0"/>
        <w:ind w:firstLine="851"/>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lastRenderedPageBreak/>
        <w:t xml:space="preserve">В 2015г. Общество с ограниченной ответственностью «Молочный завод «Абсолют» продолжало заниматься модернизацией оборудования. В сентябре 2015г был закончен монтаж нового оборудования и линия по производству кисломолочных продуктов была введена в эксплуатацию. Использование новой современной линии позволит увеличить объемы переработки молока-сырья с 20  до 30-40 тонн в месяц. </w:t>
      </w:r>
      <w:r w:rsidR="005515ED" w:rsidRPr="00DB1655">
        <w:rPr>
          <w:rFonts w:ascii="Arial" w:eastAsia="Times New Roman" w:hAnsi="Arial" w:cs="Arial"/>
          <w:sz w:val="24"/>
          <w:szCs w:val="24"/>
          <w:lang w:eastAsia="ru-RU"/>
        </w:rPr>
        <w:t xml:space="preserve">За 2017 г. объем продаж молочной продукции увеличен на 10 %. </w:t>
      </w:r>
      <w:r w:rsidRPr="00DB1655">
        <w:rPr>
          <w:rFonts w:ascii="Arial" w:eastAsia="Times New Roman" w:hAnsi="Arial" w:cs="Arial"/>
          <w:sz w:val="24"/>
          <w:szCs w:val="24"/>
          <w:lang w:eastAsia="ru-RU"/>
        </w:rPr>
        <w:t>Предприятие планирует выйти на максимальную загрузку оборудования  к концу 2017г.</w:t>
      </w:r>
      <w:r w:rsidR="005515ED" w:rsidRPr="00DB1655">
        <w:rPr>
          <w:rFonts w:ascii="Arial" w:eastAsia="Times New Roman" w:hAnsi="Arial" w:cs="Arial"/>
          <w:sz w:val="24"/>
          <w:szCs w:val="24"/>
          <w:lang w:eastAsia="ru-RU"/>
        </w:rPr>
        <w:t>, увеличив объем производства и продаж на 20-25 %</w:t>
      </w:r>
    </w:p>
    <w:p w:rsidR="00E8755D" w:rsidRPr="00DB1655" w:rsidRDefault="005515ED" w:rsidP="004A2088">
      <w:pPr>
        <w:spacing w:after="0"/>
        <w:ind w:firstLine="851"/>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w:t>
      </w:r>
      <w:r w:rsidR="00E8755D" w:rsidRPr="00DB1655">
        <w:rPr>
          <w:rFonts w:ascii="Arial" w:hAnsi="Arial" w:cs="Arial"/>
          <w:sz w:val="24"/>
          <w:szCs w:val="24"/>
        </w:rPr>
        <w:t xml:space="preserve"> </w:t>
      </w:r>
      <w:r w:rsidR="00E8755D" w:rsidRPr="00DB1655">
        <w:rPr>
          <w:rFonts w:ascii="Arial" w:eastAsia="Times New Roman" w:hAnsi="Arial" w:cs="Arial"/>
          <w:sz w:val="24"/>
          <w:szCs w:val="24"/>
          <w:lang w:eastAsia="ru-RU"/>
        </w:rPr>
        <w:t>В 2017г Общество продолжило модернизацию собственного производства.</w:t>
      </w:r>
    </w:p>
    <w:p w:rsidR="001001EA" w:rsidRPr="00DB1655" w:rsidRDefault="00E8755D" w:rsidP="004A2088">
      <w:pPr>
        <w:spacing w:after="0"/>
        <w:ind w:firstLine="851"/>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 xml:space="preserve">  Введено в эксплуатацию приобретенное по договору лизинга новое оборудование по фасовке и упаковки продукции, холодильная установка, емкостный аппарат.</w:t>
      </w:r>
    </w:p>
    <w:p w:rsidR="00CF6A86" w:rsidRPr="00DB1655" w:rsidRDefault="001001EA" w:rsidP="004A2088">
      <w:pPr>
        <w:spacing w:after="0"/>
        <w:ind w:firstLine="851"/>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 xml:space="preserve">За </w:t>
      </w:r>
      <w:r w:rsidR="000C7E8E" w:rsidRPr="00DB1655">
        <w:rPr>
          <w:rFonts w:ascii="Arial" w:eastAsia="Times New Roman" w:hAnsi="Arial" w:cs="Arial"/>
          <w:sz w:val="24"/>
          <w:szCs w:val="24"/>
          <w:lang w:eastAsia="ru-RU"/>
        </w:rPr>
        <w:t xml:space="preserve">9 месяцев </w:t>
      </w:r>
      <w:r w:rsidRPr="00DB1655">
        <w:rPr>
          <w:rFonts w:ascii="Arial" w:eastAsia="Times New Roman" w:hAnsi="Arial" w:cs="Arial"/>
          <w:sz w:val="24"/>
          <w:szCs w:val="24"/>
          <w:lang w:eastAsia="ru-RU"/>
        </w:rPr>
        <w:t>201</w:t>
      </w:r>
      <w:r w:rsidR="00B65BC6" w:rsidRPr="00DB1655">
        <w:rPr>
          <w:rFonts w:ascii="Arial" w:eastAsia="Times New Roman" w:hAnsi="Arial" w:cs="Arial"/>
          <w:sz w:val="24"/>
          <w:szCs w:val="24"/>
          <w:lang w:eastAsia="ru-RU"/>
        </w:rPr>
        <w:t>8</w:t>
      </w:r>
      <w:r w:rsidRPr="00DB1655">
        <w:rPr>
          <w:rFonts w:ascii="Arial" w:eastAsia="Times New Roman" w:hAnsi="Arial" w:cs="Arial"/>
          <w:sz w:val="24"/>
          <w:szCs w:val="24"/>
          <w:lang w:eastAsia="ru-RU"/>
        </w:rPr>
        <w:t>г. выручка от реализации продукции составила</w:t>
      </w:r>
      <w:r w:rsidR="000C7E8E" w:rsidRPr="00DB1655">
        <w:rPr>
          <w:rFonts w:ascii="Arial" w:eastAsia="Times New Roman" w:hAnsi="Arial" w:cs="Arial"/>
          <w:sz w:val="24"/>
          <w:szCs w:val="24"/>
          <w:lang w:eastAsia="ru-RU"/>
        </w:rPr>
        <w:t xml:space="preserve"> </w:t>
      </w:r>
      <w:r w:rsidR="00B640AE" w:rsidRPr="00DB1655">
        <w:rPr>
          <w:rFonts w:ascii="Arial" w:eastAsia="Times New Roman" w:hAnsi="Arial" w:cs="Arial"/>
          <w:sz w:val="24"/>
          <w:szCs w:val="24"/>
          <w:lang w:eastAsia="ru-RU"/>
        </w:rPr>
        <w:t xml:space="preserve">425747 </w:t>
      </w:r>
      <w:r w:rsidR="000C7E8E" w:rsidRPr="00DB1655">
        <w:rPr>
          <w:rFonts w:ascii="Arial" w:eastAsia="Times New Roman" w:hAnsi="Arial" w:cs="Arial"/>
          <w:sz w:val="24"/>
          <w:szCs w:val="24"/>
          <w:lang w:eastAsia="ru-RU"/>
        </w:rPr>
        <w:t>тыс. руб. (в 201</w:t>
      </w:r>
      <w:r w:rsidR="00B65BC6" w:rsidRPr="00DB1655">
        <w:rPr>
          <w:rFonts w:ascii="Arial" w:eastAsia="Times New Roman" w:hAnsi="Arial" w:cs="Arial"/>
          <w:sz w:val="24"/>
          <w:szCs w:val="24"/>
          <w:lang w:eastAsia="ru-RU"/>
        </w:rPr>
        <w:t>7</w:t>
      </w:r>
      <w:r w:rsidR="000C7E8E" w:rsidRPr="00DB1655">
        <w:rPr>
          <w:rFonts w:ascii="Arial" w:eastAsia="Times New Roman" w:hAnsi="Arial" w:cs="Arial"/>
          <w:sz w:val="24"/>
          <w:szCs w:val="24"/>
          <w:lang w:eastAsia="ru-RU"/>
        </w:rPr>
        <w:t xml:space="preserve"> г. - </w:t>
      </w:r>
      <w:r w:rsidR="00B65BC6" w:rsidRPr="00DB1655">
        <w:rPr>
          <w:rFonts w:ascii="Arial" w:eastAsia="Times New Roman" w:hAnsi="Arial" w:cs="Arial"/>
          <w:sz w:val="24"/>
          <w:szCs w:val="24"/>
          <w:lang w:eastAsia="ru-RU"/>
        </w:rPr>
        <w:t>370223</w:t>
      </w:r>
      <w:r w:rsidR="0010096A" w:rsidRPr="00DB1655">
        <w:rPr>
          <w:rFonts w:ascii="Arial" w:eastAsia="Times New Roman" w:hAnsi="Arial" w:cs="Arial"/>
          <w:sz w:val="24"/>
          <w:szCs w:val="24"/>
          <w:lang w:eastAsia="ru-RU"/>
        </w:rPr>
        <w:t xml:space="preserve"> </w:t>
      </w:r>
      <w:r w:rsidRPr="00DB1655">
        <w:rPr>
          <w:rFonts w:ascii="Arial" w:eastAsia="Times New Roman" w:hAnsi="Arial" w:cs="Arial"/>
          <w:sz w:val="24"/>
          <w:szCs w:val="24"/>
          <w:lang w:eastAsia="ru-RU"/>
        </w:rPr>
        <w:t xml:space="preserve"> тыс. руб</w:t>
      </w:r>
      <w:r w:rsidR="000C7E8E" w:rsidRPr="00DB1655">
        <w:rPr>
          <w:rFonts w:ascii="Arial" w:eastAsia="Times New Roman" w:hAnsi="Arial" w:cs="Arial"/>
          <w:sz w:val="24"/>
          <w:szCs w:val="24"/>
          <w:lang w:eastAsia="ru-RU"/>
        </w:rPr>
        <w:t>.)</w:t>
      </w:r>
      <w:r w:rsidRPr="00DB1655">
        <w:rPr>
          <w:rFonts w:ascii="Arial" w:eastAsia="Times New Roman" w:hAnsi="Arial" w:cs="Arial"/>
          <w:sz w:val="24"/>
          <w:szCs w:val="24"/>
          <w:lang w:eastAsia="ru-RU"/>
        </w:rPr>
        <w:t xml:space="preserve">, в натуральном выражении произведено </w:t>
      </w:r>
      <w:r w:rsidR="00BF180B" w:rsidRPr="00DB1655">
        <w:rPr>
          <w:rFonts w:ascii="Arial" w:eastAsia="Times New Roman" w:hAnsi="Arial" w:cs="Arial"/>
          <w:sz w:val="24"/>
          <w:szCs w:val="24"/>
          <w:lang w:eastAsia="ru-RU"/>
        </w:rPr>
        <w:t>5627</w:t>
      </w:r>
      <w:r w:rsidRPr="00DB1655">
        <w:rPr>
          <w:rFonts w:ascii="Arial" w:eastAsia="Times New Roman" w:hAnsi="Arial" w:cs="Arial"/>
          <w:sz w:val="24"/>
          <w:szCs w:val="24"/>
          <w:lang w:eastAsia="ru-RU"/>
        </w:rPr>
        <w:t xml:space="preserve"> тонн цельномолочной продукции</w:t>
      </w:r>
      <w:r w:rsidR="00BF180B" w:rsidRPr="00DB1655">
        <w:rPr>
          <w:rFonts w:ascii="Arial" w:eastAsia="Times New Roman" w:hAnsi="Arial" w:cs="Arial"/>
          <w:sz w:val="24"/>
          <w:szCs w:val="24"/>
          <w:lang w:eastAsia="ru-RU"/>
        </w:rPr>
        <w:t xml:space="preserve"> (в 2017</w:t>
      </w:r>
      <w:r w:rsidR="0056630F" w:rsidRPr="00DB1655">
        <w:rPr>
          <w:rFonts w:ascii="Arial" w:eastAsia="Times New Roman" w:hAnsi="Arial" w:cs="Arial"/>
          <w:sz w:val="24"/>
          <w:szCs w:val="24"/>
          <w:lang w:eastAsia="ru-RU"/>
        </w:rPr>
        <w:t xml:space="preserve"> г. – </w:t>
      </w:r>
      <w:r w:rsidR="0010096A" w:rsidRPr="00DB1655">
        <w:rPr>
          <w:rFonts w:ascii="Arial" w:eastAsia="Times New Roman" w:hAnsi="Arial" w:cs="Arial"/>
          <w:sz w:val="24"/>
          <w:szCs w:val="24"/>
          <w:lang w:eastAsia="ru-RU"/>
        </w:rPr>
        <w:t>9</w:t>
      </w:r>
      <w:r w:rsidR="00BF180B" w:rsidRPr="00DB1655">
        <w:rPr>
          <w:rFonts w:ascii="Arial" w:eastAsia="Times New Roman" w:hAnsi="Arial" w:cs="Arial"/>
          <w:sz w:val="24"/>
          <w:szCs w:val="24"/>
          <w:lang w:eastAsia="ru-RU"/>
        </w:rPr>
        <w:t>888</w:t>
      </w:r>
      <w:r w:rsidR="0056630F" w:rsidRPr="00DB1655">
        <w:rPr>
          <w:rFonts w:ascii="Arial" w:eastAsia="Times New Roman" w:hAnsi="Arial" w:cs="Arial"/>
          <w:sz w:val="24"/>
          <w:szCs w:val="24"/>
          <w:lang w:eastAsia="ru-RU"/>
        </w:rPr>
        <w:t xml:space="preserve"> тонн)</w:t>
      </w:r>
      <w:r w:rsidRPr="00DB1655">
        <w:rPr>
          <w:rFonts w:ascii="Arial" w:eastAsia="Times New Roman" w:hAnsi="Arial" w:cs="Arial"/>
          <w:sz w:val="24"/>
          <w:szCs w:val="24"/>
          <w:lang w:eastAsia="ru-RU"/>
        </w:rPr>
        <w:t xml:space="preserve"> и </w:t>
      </w:r>
      <w:r w:rsidR="00BF180B" w:rsidRPr="00DB1655">
        <w:rPr>
          <w:rFonts w:ascii="Arial" w:eastAsia="Times New Roman" w:hAnsi="Arial" w:cs="Arial"/>
          <w:sz w:val="24"/>
          <w:szCs w:val="24"/>
          <w:lang w:eastAsia="ru-RU"/>
        </w:rPr>
        <w:t>65</w:t>
      </w:r>
      <w:r w:rsidR="00A16921" w:rsidRPr="00DB1655">
        <w:rPr>
          <w:rFonts w:ascii="Arial" w:eastAsia="Times New Roman" w:hAnsi="Arial" w:cs="Arial"/>
          <w:sz w:val="24"/>
          <w:szCs w:val="24"/>
          <w:lang w:eastAsia="ru-RU"/>
        </w:rPr>
        <w:t xml:space="preserve"> </w:t>
      </w:r>
      <w:r w:rsidRPr="00DB1655">
        <w:rPr>
          <w:rFonts w:ascii="Arial" w:eastAsia="Times New Roman" w:hAnsi="Arial" w:cs="Arial"/>
          <w:sz w:val="24"/>
          <w:szCs w:val="24"/>
          <w:lang w:eastAsia="ru-RU"/>
        </w:rPr>
        <w:t>тонн масло животное</w:t>
      </w:r>
      <w:r w:rsidR="0056630F" w:rsidRPr="00DB1655">
        <w:rPr>
          <w:rFonts w:ascii="Arial" w:eastAsia="Times New Roman" w:hAnsi="Arial" w:cs="Arial"/>
          <w:sz w:val="24"/>
          <w:szCs w:val="24"/>
          <w:lang w:eastAsia="ru-RU"/>
        </w:rPr>
        <w:t xml:space="preserve"> (</w:t>
      </w:r>
      <w:r w:rsidR="00BF180B" w:rsidRPr="00DB1655">
        <w:rPr>
          <w:rFonts w:ascii="Arial" w:eastAsia="Times New Roman" w:hAnsi="Arial" w:cs="Arial"/>
          <w:sz w:val="24"/>
          <w:szCs w:val="24"/>
          <w:lang w:eastAsia="ru-RU"/>
        </w:rPr>
        <w:t>в 2017 г.- 651</w:t>
      </w:r>
      <w:r w:rsidR="0056630F" w:rsidRPr="00DB1655">
        <w:rPr>
          <w:rFonts w:ascii="Arial" w:eastAsia="Times New Roman" w:hAnsi="Arial" w:cs="Arial"/>
          <w:sz w:val="24"/>
          <w:szCs w:val="24"/>
          <w:lang w:eastAsia="ru-RU"/>
        </w:rPr>
        <w:t xml:space="preserve"> тонн</w:t>
      </w:r>
      <w:r w:rsidR="0010096A" w:rsidRPr="00DB1655">
        <w:rPr>
          <w:rFonts w:ascii="Arial" w:eastAsia="Times New Roman" w:hAnsi="Arial" w:cs="Arial"/>
          <w:sz w:val="24"/>
          <w:szCs w:val="24"/>
          <w:lang w:eastAsia="ru-RU"/>
        </w:rPr>
        <w:t>)</w:t>
      </w:r>
      <w:r w:rsidR="00BF180B" w:rsidRPr="00DB1655">
        <w:rPr>
          <w:rFonts w:ascii="Arial" w:eastAsia="Times New Roman" w:hAnsi="Arial" w:cs="Arial"/>
          <w:sz w:val="24"/>
          <w:szCs w:val="24"/>
          <w:lang w:eastAsia="ru-RU"/>
        </w:rPr>
        <w:t xml:space="preserve">, </w:t>
      </w:r>
      <w:r w:rsidR="005E2A53" w:rsidRPr="00DB1655">
        <w:rPr>
          <w:rFonts w:ascii="Arial" w:eastAsia="Times New Roman" w:hAnsi="Arial" w:cs="Arial"/>
          <w:sz w:val="24"/>
          <w:szCs w:val="24"/>
          <w:lang w:eastAsia="ru-RU"/>
        </w:rPr>
        <w:t>55,6</w:t>
      </w:r>
      <w:r w:rsidR="00BF180B" w:rsidRPr="00DB1655">
        <w:rPr>
          <w:rFonts w:ascii="Arial" w:eastAsia="Times New Roman" w:hAnsi="Arial" w:cs="Arial"/>
          <w:sz w:val="24"/>
          <w:szCs w:val="24"/>
          <w:lang w:eastAsia="ru-RU"/>
        </w:rPr>
        <w:t xml:space="preserve"> тонн сыра (в 2017 г.- 77,4</w:t>
      </w:r>
      <w:r w:rsidR="001A789B" w:rsidRPr="00DB1655">
        <w:rPr>
          <w:rFonts w:ascii="Arial" w:eastAsia="Times New Roman" w:hAnsi="Arial" w:cs="Arial"/>
          <w:sz w:val="24"/>
          <w:szCs w:val="24"/>
          <w:lang w:eastAsia="ru-RU"/>
        </w:rPr>
        <w:t xml:space="preserve"> тонн)</w:t>
      </w:r>
      <w:r w:rsidR="0010096A" w:rsidRPr="00DB1655">
        <w:rPr>
          <w:rFonts w:ascii="Arial" w:eastAsia="Times New Roman" w:hAnsi="Arial" w:cs="Arial"/>
          <w:sz w:val="24"/>
          <w:szCs w:val="24"/>
          <w:lang w:eastAsia="ru-RU"/>
        </w:rPr>
        <w:t>.</w:t>
      </w:r>
      <w:r w:rsidRPr="00DB1655">
        <w:rPr>
          <w:rFonts w:ascii="Arial" w:eastAsia="Times New Roman" w:hAnsi="Arial" w:cs="Arial"/>
          <w:sz w:val="24"/>
          <w:szCs w:val="24"/>
          <w:lang w:eastAsia="ru-RU"/>
        </w:rPr>
        <w:t xml:space="preserve"> Численность работающих </w:t>
      </w:r>
      <w:r w:rsidR="00B640AE" w:rsidRPr="00DB1655">
        <w:rPr>
          <w:rFonts w:ascii="Arial" w:eastAsia="Times New Roman" w:hAnsi="Arial" w:cs="Arial"/>
          <w:sz w:val="24"/>
          <w:szCs w:val="24"/>
          <w:lang w:eastAsia="ru-RU"/>
        </w:rPr>
        <w:t>78</w:t>
      </w:r>
      <w:r w:rsidR="0010096A" w:rsidRPr="00DB1655">
        <w:rPr>
          <w:rFonts w:ascii="Arial" w:eastAsia="Times New Roman" w:hAnsi="Arial" w:cs="Arial"/>
          <w:sz w:val="24"/>
          <w:szCs w:val="24"/>
          <w:lang w:eastAsia="ru-RU"/>
        </w:rPr>
        <w:t xml:space="preserve"> </w:t>
      </w:r>
      <w:r w:rsidRPr="00DB1655">
        <w:rPr>
          <w:rFonts w:ascii="Arial" w:eastAsia="Times New Roman" w:hAnsi="Arial" w:cs="Arial"/>
          <w:sz w:val="24"/>
          <w:szCs w:val="24"/>
          <w:lang w:eastAsia="ru-RU"/>
        </w:rPr>
        <w:t>чел.</w:t>
      </w:r>
      <w:r w:rsidR="0010096A" w:rsidRPr="00DB1655">
        <w:rPr>
          <w:rFonts w:ascii="Arial" w:eastAsia="Times New Roman" w:hAnsi="Arial" w:cs="Arial"/>
          <w:sz w:val="24"/>
          <w:szCs w:val="24"/>
          <w:lang w:eastAsia="ru-RU"/>
        </w:rPr>
        <w:t xml:space="preserve">, </w:t>
      </w:r>
      <w:r w:rsidRPr="00DB1655">
        <w:rPr>
          <w:rFonts w:ascii="Arial" w:eastAsia="Times New Roman" w:hAnsi="Arial" w:cs="Arial"/>
          <w:sz w:val="24"/>
          <w:szCs w:val="24"/>
          <w:lang w:eastAsia="ru-RU"/>
        </w:rPr>
        <w:t xml:space="preserve">при среднемесячной заработной плате </w:t>
      </w:r>
      <w:r w:rsidR="0010096A" w:rsidRPr="00DB1655">
        <w:rPr>
          <w:rFonts w:ascii="Arial" w:eastAsia="Times New Roman" w:hAnsi="Arial" w:cs="Arial"/>
          <w:sz w:val="24"/>
          <w:szCs w:val="24"/>
          <w:lang w:eastAsia="ru-RU"/>
        </w:rPr>
        <w:t>1</w:t>
      </w:r>
      <w:r w:rsidR="00B640AE" w:rsidRPr="00DB1655">
        <w:rPr>
          <w:rFonts w:ascii="Arial" w:eastAsia="Times New Roman" w:hAnsi="Arial" w:cs="Arial"/>
          <w:sz w:val="24"/>
          <w:szCs w:val="24"/>
          <w:lang w:eastAsia="ru-RU"/>
        </w:rPr>
        <w:t>7</w:t>
      </w:r>
      <w:r w:rsidR="0010096A" w:rsidRPr="00DB1655">
        <w:rPr>
          <w:rFonts w:ascii="Arial" w:eastAsia="Times New Roman" w:hAnsi="Arial" w:cs="Arial"/>
          <w:sz w:val="24"/>
          <w:szCs w:val="24"/>
          <w:lang w:eastAsia="ru-RU"/>
        </w:rPr>
        <w:t>,3</w:t>
      </w:r>
      <w:r w:rsidRPr="00DB1655">
        <w:rPr>
          <w:rFonts w:ascii="Arial" w:eastAsia="Times New Roman" w:hAnsi="Arial" w:cs="Arial"/>
          <w:sz w:val="24"/>
          <w:szCs w:val="24"/>
          <w:lang w:eastAsia="ru-RU"/>
        </w:rPr>
        <w:t xml:space="preserve"> тыс. руб.</w:t>
      </w:r>
      <w:r w:rsidR="00CF6A86" w:rsidRPr="00DB1655">
        <w:rPr>
          <w:rFonts w:ascii="Arial" w:eastAsia="Times New Roman" w:hAnsi="Arial" w:cs="Arial"/>
          <w:sz w:val="24"/>
          <w:szCs w:val="24"/>
          <w:lang w:eastAsia="ru-RU"/>
        </w:rPr>
        <w:tab/>
      </w:r>
    </w:p>
    <w:p w:rsidR="001001EA" w:rsidRPr="00DB1655" w:rsidRDefault="001001EA" w:rsidP="004A2088">
      <w:pPr>
        <w:shd w:val="clear" w:color="auto" w:fill="FFFFFF"/>
        <w:spacing w:after="0"/>
        <w:ind w:firstLine="851"/>
        <w:jc w:val="both"/>
        <w:rPr>
          <w:rFonts w:ascii="Arial" w:eastAsia="Times New Roman" w:hAnsi="Arial" w:cs="Arial"/>
          <w:sz w:val="24"/>
          <w:szCs w:val="24"/>
          <w:lang w:eastAsia="ru-RU"/>
        </w:rPr>
      </w:pPr>
      <w:r w:rsidRPr="00DB1655">
        <w:rPr>
          <w:rFonts w:ascii="Arial" w:eastAsia="Times New Roman" w:hAnsi="Arial" w:cs="Arial"/>
          <w:b/>
          <w:sz w:val="24"/>
          <w:szCs w:val="24"/>
          <w:lang w:eastAsia="ru-RU"/>
        </w:rPr>
        <w:t>ООО ТПК «КООППРОМ»</w:t>
      </w:r>
      <w:r w:rsidRPr="00DB1655">
        <w:rPr>
          <w:rFonts w:ascii="Arial" w:eastAsia="Times New Roman" w:hAnsi="Arial" w:cs="Arial"/>
          <w:sz w:val="24"/>
          <w:szCs w:val="24"/>
          <w:lang w:eastAsia="ru-RU"/>
        </w:rPr>
        <w:t xml:space="preserve"> на территории муниципального образования поселок Боровский  начало осуществлять свою деятельность с июня 2016 года. Предприятие занимается производством мясных продуктов, полуфабрикатов и субпродуктов из мяса, колбас и деликатесов.</w:t>
      </w:r>
    </w:p>
    <w:p w:rsidR="001001EA" w:rsidRPr="00DB1655" w:rsidRDefault="00572BC3" w:rsidP="004A2088">
      <w:pPr>
        <w:shd w:val="clear" w:color="auto" w:fill="FFFFFF"/>
        <w:spacing w:after="0"/>
        <w:ind w:firstLine="851"/>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 xml:space="preserve">На предприятие трудится </w:t>
      </w:r>
      <w:r w:rsidR="00D81AA9" w:rsidRPr="00DB1655">
        <w:rPr>
          <w:rFonts w:ascii="Arial" w:eastAsia="Times New Roman" w:hAnsi="Arial" w:cs="Arial"/>
          <w:sz w:val="24"/>
          <w:szCs w:val="24"/>
          <w:lang w:eastAsia="ru-RU"/>
        </w:rPr>
        <w:t>1</w:t>
      </w:r>
      <w:r w:rsidR="00DE546E" w:rsidRPr="00DB1655">
        <w:rPr>
          <w:rFonts w:ascii="Arial" w:eastAsia="Times New Roman" w:hAnsi="Arial" w:cs="Arial"/>
          <w:sz w:val="24"/>
          <w:szCs w:val="24"/>
          <w:lang w:eastAsia="ru-RU"/>
        </w:rPr>
        <w:t>25</w:t>
      </w:r>
      <w:r w:rsidR="001001EA" w:rsidRPr="00DB1655">
        <w:rPr>
          <w:rFonts w:ascii="Arial" w:eastAsia="Times New Roman" w:hAnsi="Arial" w:cs="Arial"/>
          <w:sz w:val="24"/>
          <w:szCs w:val="24"/>
          <w:lang w:eastAsia="ru-RU"/>
        </w:rPr>
        <w:t xml:space="preserve"> челов</w:t>
      </w:r>
      <w:r w:rsidR="00DE546E" w:rsidRPr="00DB1655">
        <w:rPr>
          <w:rFonts w:ascii="Arial" w:eastAsia="Times New Roman" w:hAnsi="Arial" w:cs="Arial"/>
          <w:sz w:val="24"/>
          <w:szCs w:val="24"/>
          <w:lang w:eastAsia="ru-RU"/>
        </w:rPr>
        <w:t>ек, из них жители п. Боровский 8</w:t>
      </w:r>
      <w:r w:rsidR="001001EA" w:rsidRPr="00DB1655">
        <w:rPr>
          <w:rFonts w:ascii="Arial" w:eastAsia="Times New Roman" w:hAnsi="Arial" w:cs="Arial"/>
          <w:sz w:val="24"/>
          <w:szCs w:val="24"/>
          <w:lang w:eastAsia="ru-RU"/>
        </w:rPr>
        <w:t>2 человек</w:t>
      </w:r>
      <w:r w:rsidR="00DA0B66" w:rsidRPr="00DB1655">
        <w:rPr>
          <w:rFonts w:ascii="Arial" w:eastAsia="Times New Roman" w:hAnsi="Arial" w:cs="Arial"/>
          <w:sz w:val="24"/>
          <w:szCs w:val="24"/>
          <w:lang w:eastAsia="ru-RU"/>
        </w:rPr>
        <w:t>а</w:t>
      </w:r>
      <w:r w:rsidR="001001EA" w:rsidRPr="00DB1655">
        <w:rPr>
          <w:rFonts w:ascii="Arial" w:eastAsia="Times New Roman" w:hAnsi="Arial" w:cs="Arial"/>
          <w:sz w:val="24"/>
          <w:szCs w:val="24"/>
          <w:lang w:eastAsia="ru-RU"/>
        </w:rPr>
        <w:t xml:space="preserve">. Среднемесячная заработная плата составила </w:t>
      </w:r>
      <w:r w:rsidR="00DE546E" w:rsidRPr="00DB1655">
        <w:rPr>
          <w:rFonts w:ascii="Arial" w:eastAsia="Times New Roman" w:hAnsi="Arial" w:cs="Arial"/>
          <w:sz w:val="24"/>
          <w:szCs w:val="24"/>
          <w:lang w:eastAsia="ru-RU"/>
        </w:rPr>
        <w:t>18</w:t>
      </w:r>
      <w:r w:rsidR="001001EA" w:rsidRPr="00DB1655">
        <w:rPr>
          <w:rFonts w:ascii="Arial" w:eastAsia="Times New Roman" w:hAnsi="Arial" w:cs="Arial"/>
          <w:sz w:val="24"/>
          <w:szCs w:val="24"/>
          <w:lang w:eastAsia="ru-RU"/>
        </w:rPr>
        <w:t xml:space="preserve"> тыс. руб. За период работы выручка составила </w:t>
      </w:r>
      <w:r w:rsidR="00DE546E" w:rsidRPr="00DB1655">
        <w:rPr>
          <w:rFonts w:ascii="Arial" w:eastAsia="Times New Roman" w:hAnsi="Arial" w:cs="Arial"/>
          <w:sz w:val="24"/>
          <w:szCs w:val="24"/>
          <w:lang w:eastAsia="ru-RU"/>
        </w:rPr>
        <w:t>386924</w:t>
      </w:r>
      <w:r w:rsidR="005170EE" w:rsidRPr="00DB1655">
        <w:rPr>
          <w:rFonts w:ascii="Arial" w:eastAsia="Times New Roman" w:hAnsi="Arial" w:cs="Arial"/>
          <w:sz w:val="24"/>
          <w:szCs w:val="24"/>
          <w:lang w:eastAsia="ru-RU"/>
        </w:rPr>
        <w:t xml:space="preserve"> тыс. руб. </w:t>
      </w:r>
      <w:r w:rsidR="00D81AA9" w:rsidRPr="00DB1655">
        <w:rPr>
          <w:rFonts w:ascii="Arial" w:eastAsia="Times New Roman" w:hAnsi="Arial" w:cs="Arial"/>
          <w:sz w:val="24"/>
          <w:szCs w:val="24"/>
          <w:lang w:eastAsia="ru-RU"/>
        </w:rPr>
        <w:t xml:space="preserve"> </w:t>
      </w:r>
      <w:r w:rsidR="00DE546E" w:rsidRPr="00DB1655">
        <w:rPr>
          <w:rFonts w:ascii="Arial" w:eastAsia="Times New Roman" w:hAnsi="Arial" w:cs="Arial"/>
          <w:sz w:val="24"/>
          <w:szCs w:val="24"/>
          <w:lang w:eastAsia="ru-RU"/>
        </w:rPr>
        <w:t>(в 2017</w:t>
      </w:r>
      <w:r w:rsidR="00F60835" w:rsidRPr="00DB1655">
        <w:rPr>
          <w:rFonts w:ascii="Arial" w:eastAsia="Times New Roman" w:hAnsi="Arial" w:cs="Arial"/>
          <w:sz w:val="24"/>
          <w:szCs w:val="24"/>
          <w:lang w:eastAsia="ru-RU"/>
        </w:rPr>
        <w:t xml:space="preserve">г. - </w:t>
      </w:r>
      <w:r w:rsidR="00DE546E" w:rsidRPr="00DB1655">
        <w:rPr>
          <w:rFonts w:ascii="Arial" w:eastAsia="Times New Roman" w:hAnsi="Arial" w:cs="Arial"/>
          <w:sz w:val="24"/>
          <w:szCs w:val="24"/>
          <w:lang w:eastAsia="ru-RU"/>
        </w:rPr>
        <w:t>350961</w:t>
      </w:r>
      <w:r w:rsidR="001001EA" w:rsidRPr="00DB1655">
        <w:rPr>
          <w:rFonts w:ascii="Arial" w:eastAsia="Times New Roman" w:hAnsi="Arial" w:cs="Arial"/>
          <w:sz w:val="24"/>
          <w:szCs w:val="24"/>
          <w:lang w:eastAsia="ru-RU"/>
        </w:rPr>
        <w:t xml:space="preserve"> тыс. руб.</w:t>
      </w:r>
      <w:r w:rsidR="00F60835" w:rsidRPr="00DB1655">
        <w:rPr>
          <w:rFonts w:ascii="Arial" w:eastAsia="Times New Roman" w:hAnsi="Arial" w:cs="Arial"/>
          <w:sz w:val="24"/>
          <w:szCs w:val="24"/>
          <w:lang w:eastAsia="ru-RU"/>
        </w:rPr>
        <w:t>).</w:t>
      </w:r>
    </w:p>
    <w:p w:rsidR="00E231E0" w:rsidRPr="00DB1655" w:rsidRDefault="00E231E0" w:rsidP="004A2088">
      <w:pPr>
        <w:shd w:val="clear" w:color="auto" w:fill="FFFFFF"/>
        <w:spacing w:after="0"/>
        <w:ind w:firstLine="851"/>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 xml:space="preserve">За 9 месяцев 2018 г. предприятие произвело колбасных изделий – 213,9 тонн (в 2017 г. – 234,6 тонн), мясо – 1287,0 тонн (в 2017 г.-1161,2 тонн), мясных полуфабрикатов – 205,0 тонн (в 2017 г. – 223,9 тонн), субпродуктов – 379,0 тонн (в 2017 г. – 364,2 тонн), полутуши 433,2 тонн (в 2017 г.- 410,7  тонн), готовая продукция (рыбопереработка) составила  - 0,1 тонн (в 2017 г. 0,3 тонн.). </w:t>
      </w:r>
    </w:p>
    <w:p w:rsidR="00DA0B66" w:rsidRPr="00DB1655" w:rsidRDefault="001001EA" w:rsidP="004A2088">
      <w:pPr>
        <w:shd w:val="clear" w:color="auto" w:fill="FFFFFF"/>
        <w:spacing w:after="0"/>
        <w:ind w:firstLine="851"/>
        <w:jc w:val="both"/>
        <w:rPr>
          <w:rFonts w:ascii="Arial" w:eastAsia="Times New Roman" w:hAnsi="Arial" w:cs="Arial"/>
          <w:sz w:val="24"/>
          <w:szCs w:val="24"/>
          <w:lang w:eastAsia="ru-RU"/>
        </w:rPr>
      </w:pPr>
      <w:r w:rsidRPr="00DB1655">
        <w:rPr>
          <w:rFonts w:ascii="Arial" w:eastAsia="Times New Roman" w:hAnsi="Arial" w:cs="Arial"/>
          <w:b/>
          <w:sz w:val="24"/>
          <w:szCs w:val="24"/>
          <w:lang w:eastAsia="ru-RU"/>
        </w:rPr>
        <w:t xml:space="preserve">ООО «ВЕСТА» </w:t>
      </w:r>
      <w:r w:rsidRPr="00DB1655">
        <w:rPr>
          <w:rFonts w:ascii="Arial" w:eastAsia="Times New Roman" w:hAnsi="Arial" w:cs="Arial"/>
          <w:sz w:val="24"/>
          <w:szCs w:val="24"/>
          <w:lang w:eastAsia="ru-RU"/>
        </w:rPr>
        <w:t xml:space="preserve">поставщик материалов для наружной рекламы, декоративного оформления интерьеров, выставочных и торговых залов. Предприятие занимается производством изделий из технических тканей с 2004 года. На сегодняшний день «ВЕСТА» является компанией, поставляющей весь спектр материалов, применяемых в современной рекламной индустрии, и представляет на рынке продукцию всемирно известных торговых марок. Виды выпускаемой продукции: пологи, тенты, производственные палатки, навесы, утеплители капотов, строительные укрытия, чехлы, укрытия бассейнов и прочее. Ассортимент, поставляемых материалов, постоянно расширяется. ООО «ВЕСТА» стремится сделать качественный товар наиболее доступным для Рекламных компаний. </w:t>
      </w:r>
    </w:p>
    <w:p w:rsidR="00FF40AC" w:rsidRPr="00DB1655" w:rsidRDefault="00FF40AC" w:rsidP="004A2088">
      <w:pPr>
        <w:shd w:val="clear" w:color="auto" w:fill="FFFFFF"/>
        <w:spacing w:after="0"/>
        <w:ind w:firstLine="851"/>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На территории поселка начала осуществлять свою деятельность с сентября 2016 года.</w:t>
      </w:r>
    </w:p>
    <w:p w:rsidR="001001EA" w:rsidRPr="00DB1655" w:rsidRDefault="001001EA" w:rsidP="004A2088">
      <w:pPr>
        <w:shd w:val="clear" w:color="auto" w:fill="FFFFFF"/>
        <w:spacing w:after="0"/>
        <w:ind w:firstLine="851"/>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 xml:space="preserve">С января 2017 года </w:t>
      </w:r>
      <w:r w:rsidR="007B02BB" w:rsidRPr="00DB1655">
        <w:rPr>
          <w:rFonts w:ascii="Arial" w:eastAsia="Times New Roman" w:hAnsi="Arial" w:cs="Arial"/>
          <w:sz w:val="24"/>
          <w:szCs w:val="24"/>
          <w:lang w:eastAsia="ru-RU"/>
        </w:rPr>
        <w:t>предприятие</w:t>
      </w:r>
      <w:r w:rsidRPr="00DB1655">
        <w:rPr>
          <w:rFonts w:ascii="Arial" w:eastAsia="Times New Roman" w:hAnsi="Arial" w:cs="Arial"/>
          <w:sz w:val="24"/>
          <w:szCs w:val="24"/>
          <w:lang w:eastAsia="ru-RU"/>
        </w:rPr>
        <w:t xml:space="preserve"> </w:t>
      </w:r>
      <w:r w:rsidR="007B02BB" w:rsidRPr="00DB1655">
        <w:rPr>
          <w:rFonts w:ascii="Arial" w:eastAsia="Times New Roman" w:hAnsi="Arial" w:cs="Arial"/>
          <w:sz w:val="24"/>
          <w:szCs w:val="24"/>
          <w:lang w:eastAsia="ru-RU"/>
        </w:rPr>
        <w:t xml:space="preserve">перерегистрировалось </w:t>
      </w:r>
      <w:r w:rsidRPr="00DB1655">
        <w:rPr>
          <w:rFonts w:ascii="Arial" w:eastAsia="Times New Roman" w:hAnsi="Arial" w:cs="Arial"/>
          <w:sz w:val="24"/>
          <w:szCs w:val="24"/>
          <w:lang w:eastAsia="ru-RU"/>
        </w:rPr>
        <w:t>на территорию муниципального образования поселок Боровский.</w:t>
      </w:r>
    </w:p>
    <w:p w:rsidR="001001EA" w:rsidRPr="00DB1655" w:rsidRDefault="001001EA" w:rsidP="004A2088">
      <w:pPr>
        <w:shd w:val="clear" w:color="auto" w:fill="FFFFFF"/>
        <w:spacing w:after="0"/>
        <w:ind w:firstLine="851"/>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lastRenderedPageBreak/>
        <w:t xml:space="preserve">За </w:t>
      </w:r>
      <w:r w:rsidR="0080580D" w:rsidRPr="00DB1655">
        <w:rPr>
          <w:rFonts w:ascii="Arial" w:eastAsia="Times New Roman" w:hAnsi="Arial" w:cs="Arial"/>
          <w:sz w:val="24"/>
          <w:szCs w:val="24"/>
          <w:lang w:eastAsia="ru-RU"/>
        </w:rPr>
        <w:t>9 месяцев 201</w:t>
      </w:r>
      <w:r w:rsidR="00A876C0" w:rsidRPr="00DB1655">
        <w:rPr>
          <w:rFonts w:ascii="Arial" w:eastAsia="Times New Roman" w:hAnsi="Arial" w:cs="Arial"/>
          <w:sz w:val="24"/>
          <w:szCs w:val="24"/>
          <w:lang w:eastAsia="ru-RU"/>
        </w:rPr>
        <w:t>8</w:t>
      </w:r>
      <w:r w:rsidR="0080580D" w:rsidRPr="00DB1655">
        <w:rPr>
          <w:rFonts w:ascii="Arial" w:eastAsia="Times New Roman" w:hAnsi="Arial" w:cs="Arial"/>
          <w:sz w:val="24"/>
          <w:szCs w:val="24"/>
          <w:lang w:eastAsia="ru-RU"/>
        </w:rPr>
        <w:t xml:space="preserve"> г. </w:t>
      </w:r>
      <w:r w:rsidRPr="00DB1655">
        <w:rPr>
          <w:rFonts w:ascii="Arial" w:eastAsia="Times New Roman" w:hAnsi="Arial" w:cs="Arial"/>
          <w:sz w:val="24"/>
          <w:szCs w:val="24"/>
          <w:lang w:eastAsia="ru-RU"/>
        </w:rPr>
        <w:t xml:space="preserve">выручка от реализации продукции составила </w:t>
      </w:r>
      <w:r w:rsidR="00A876C0" w:rsidRPr="00DB1655">
        <w:rPr>
          <w:rFonts w:ascii="Arial" w:eastAsia="Times New Roman" w:hAnsi="Arial" w:cs="Arial"/>
          <w:sz w:val="24"/>
          <w:szCs w:val="24"/>
          <w:lang w:eastAsia="ru-RU"/>
        </w:rPr>
        <w:t>15025</w:t>
      </w:r>
      <w:r w:rsidR="009649CB" w:rsidRPr="00DB1655">
        <w:rPr>
          <w:rFonts w:ascii="Arial" w:eastAsia="Times New Roman" w:hAnsi="Arial" w:cs="Arial"/>
          <w:sz w:val="24"/>
          <w:szCs w:val="24"/>
          <w:lang w:eastAsia="ru-RU"/>
        </w:rPr>
        <w:t xml:space="preserve"> </w:t>
      </w:r>
      <w:r w:rsidR="00A876C0" w:rsidRPr="00DB1655">
        <w:rPr>
          <w:rFonts w:ascii="Arial" w:eastAsia="Times New Roman" w:hAnsi="Arial" w:cs="Arial"/>
          <w:sz w:val="24"/>
          <w:szCs w:val="24"/>
          <w:lang w:eastAsia="ru-RU"/>
        </w:rPr>
        <w:t>тыс. руб. (в 2017</w:t>
      </w:r>
      <w:r w:rsidR="0080580D" w:rsidRPr="00DB1655">
        <w:rPr>
          <w:rFonts w:ascii="Arial" w:eastAsia="Times New Roman" w:hAnsi="Arial" w:cs="Arial"/>
          <w:sz w:val="24"/>
          <w:szCs w:val="24"/>
          <w:lang w:eastAsia="ru-RU"/>
        </w:rPr>
        <w:t xml:space="preserve">г.- </w:t>
      </w:r>
      <w:r w:rsidR="00A876C0" w:rsidRPr="00DB1655">
        <w:rPr>
          <w:rFonts w:ascii="Arial" w:eastAsia="Times New Roman" w:hAnsi="Arial" w:cs="Arial"/>
          <w:sz w:val="24"/>
          <w:szCs w:val="24"/>
          <w:lang w:eastAsia="ru-RU"/>
        </w:rPr>
        <w:t>11075</w:t>
      </w:r>
      <w:r w:rsidR="0080580D" w:rsidRPr="00DB1655">
        <w:rPr>
          <w:rFonts w:ascii="Arial" w:eastAsia="Times New Roman" w:hAnsi="Arial" w:cs="Arial"/>
          <w:sz w:val="24"/>
          <w:szCs w:val="24"/>
          <w:lang w:eastAsia="ru-RU"/>
        </w:rPr>
        <w:t xml:space="preserve"> тыс. руб.)  </w:t>
      </w:r>
      <w:r w:rsidRPr="00DB1655">
        <w:rPr>
          <w:rFonts w:ascii="Arial" w:eastAsia="Times New Roman" w:hAnsi="Arial" w:cs="Arial"/>
          <w:sz w:val="24"/>
          <w:szCs w:val="24"/>
          <w:lang w:eastAsia="ru-RU"/>
        </w:rPr>
        <w:t xml:space="preserve">в натуральном выражении произведено </w:t>
      </w:r>
      <w:r w:rsidR="009D0FA5" w:rsidRPr="00DB1655">
        <w:rPr>
          <w:rFonts w:ascii="Arial" w:eastAsia="Times New Roman" w:hAnsi="Arial" w:cs="Arial"/>
          <w:sz w:val="24"/>
          <w:szCs w:val="24"/>
          <w:lang w:eastAsia="ru-RU"/>
        </w:rPr>
        <w:t xml:space="preserve">8950 штук (в 2017 г.- </w:t>
      </w:r>
      <w:r w:rsidR="00867BFA" w:rsidRPr="00DB1655">
        <w:rPr>
          <w:rFonts w:ascii="Arial" w:eastAsia="Times New Roman" w:hAnsi="Arial" w:cs="Arial"/>
          <w:sz w:val="24"/>
          <w:szCs w:val="24"/>
          <w:lang w:eastAsia="ru-RU"/>
        </w:rPr>
        <w:t xml:space="preserve">8502 </w:t>
      </w:r>
      <w:r w:rsidRPr="00DB1655">
        <w:rPr>
          <w:rFonts w:ascii="Arial" w:eastAsia="Times New Roman" w:hAnsi="Arial" w:cs="Arial"/>
          <w:sz w:val="24"/>
          <w:szCs w:val="24"/>
          <w:lang w:eastAsia="ru-RU"/>
        </w:rPr>
        <w:t>штук</w:t>
      </w:r>
      <w:r w:rsidR="009D0FA5" w:rsidRPr="00DB1655">
        <w:rPr>
          <w:rFonts w:ascii="Arial" w:eastAsia="Times New Roman" w:hAnsi="Arial" w:cs="Arial"/>
          <w:sz w:val="24"/>
          <w:szCs w:val="24"/>
          <w:lang w:eastAsia="ru-RU"/>
        </w:rPr>
        <w:t>)</w:t>
      </w:r>
      <w:r w:rsidR="00867BFA" w:rsidRPr="00DB1655">
        <w:rPr>
          <w:rFonts w:ascii="Arial" w:eastAsia="Times New Roman" w:hAnsi="Arial" w:cs="Arial"/>
          <w:sz w:val="24"/>
          <w:szCs w:val="24"/>
          <w:lang w:eastAsia="ru-RU"/>
        </w:rPr>
        <w:t xml:space="preserve"> выпускаемой продукции, включая </w:t>
      </w:r>
      <w:r w:rsidRPr="00DB1655">
        <w:rPr>
          <w:rFonts w:ascii="Arial" w:eastAsia="Times New Roman" w:hAnsi="Arial" w:cs="Arial"/>
          <w:sz w:val="24"/>
          <w:szCs w:val="24"/>
          <w:lang w:eastAsia="ru-RU"/>
        </w:rPr>
        <w:t>полог</w:t>
      </w:r>
      <w:r w:rsidR="00867BFA" w:rsidRPr="00DB1655">
        <w:rPr>
          <w:rFonts w:ascii="Arial" w:eastAsia="Times New Roman" w:hAnsi="Arial" w:cs="Arial"/>
          <w:sz w:val="24"/>
          <w:szCs w:val="24"/>
          <w:lang w:eastAsia="ru-RU"/>
        </w:rPr>
        <w:t>и,</w:t>
      </w:r>
      <w:r w:rsidRPr="00DB1655">
        <w:rPr>
          <w:rFonts w:ascii="Arial" w:eastAsia="Times New Roman" w:hAnsi="Arial" w:cs="Arial"/>
          <w:sz w:val="24"/>
          <w:szCs w:val="24"/>
          <w:lang w:eastAsia="ru-RU"/>
        </w:rPr>
        <w:t xml:space="preserve"> тент</w:t>
      </w:r>
      <w:r w:rsidR="00867BFA" w:rsidRPr="00DB1655">
        <w:rPr>
          <w:rFonts w:ascii="Arial" w:eastAsia="Times New Roman" w:hAnsi="Arial" w:cs="Arial"/>
          <w:sz w:val="24"/>
          <w:szCs w:val="24"/>
          <w:lang w:eastAsia="ru-RU"/>
        </w:rPr>
        <w:t>ы утеплители</w:t>
      </w:r>
      <w:r w:rsidRPr="00DB1655">
        <w:rPr>
          <w:rFonts w:ascii="Arial" w:eastAsia="Times New Roman" w:hAnsi="Arial" w:cs="Arial"/>
          <w:sz w:val="24"/>
          <w:szCs w:val="24"/>
          <w:lang w:eastAsia="ru-RU"/>
        </w:rPr>
        <w:t xml:space="preserve"> капот</w:t>
      </w:r>
      <w:r w:rsidR="00867BFA" w:rsidRPr="00DB1655">
        <w:rPr>
          <w:rFonts w:ascii="Arial" w:eastAsia="Times New Roman" w:hAnsi="Arial" w:cs="Arial"/>
          <w:sz w:val="24"/>
          <w:szCs w:val="24"/>
          <w:lang w:eastAsia="ru-RU"/>
        </w:rPr>
        <w:t>ов</w:t>
      </w:r>
      <w:r w:rsidR="00EA7C1D" w:rsidRPr="00DB1655">
        <w:rPr>
          <w:rFonts w:ascii="Arial" w:eastAsia="Times New Roman" w:hAnsi="Arial" w:cs="Arial"/>
          <w:sz w:val="24"/>
          <w:szCs w:val="24"/>
          <w:lang w:eastAsia="ru-RU"/>
        </w:rPr>
        <w:t xml:space="preserve"> </w:t>
      </w:r>
      <w:r w:rsidRPr="00DB1655">
        <w:rPr>
          <w:rFonts w:ascii="Arial" w:eastAsia="Times New Roman" w:hAnsi="Arial" w:cs="Arial"/>
          <w:sz w:val="24"/>
          <w:szCs w:val="24"/>
          <w:lang w:eastAsia="ru-RU"/>
        </w:rPr>
        <w:t>и прочих изделий</w:t>
      </w:r>
      <w:r w:rsidR="00867BFA" w:rsidRPr="00DB1655">
        <w:rPr>
          <w:rFonts w:ascii="Arial" w:eastAsia="Times New Roman" w:hAnsi="Arial" w:cs="Arial"/>
          <w:sz w:val="24"/>
          <w:szCs w:val="24"/>
          <w:lang w:eastAsia="ru-RU"/>
        </w:rPr>
        <w:t xml:space="preserve">. </w:t>
      </w:r>
      <w:r w:rsidRPr="00DB1655">
        <w:rPr>
          <w:rFonts w:ascii="Arial" w:eastAsia="Times New Roman" w:hAnsi="Arial" w:cs="Arial"/>
          <w:sz w:val="24"/>
          <w:szCs w:val="24"/>
          <w:lang w:eastAsia="ru-RU"/>
        </w:rPr>
        <w:t xml:space="preserve">Численность работающих </w:t>
      </w:r>
      <w:r w:rsidR="00A876C0" w:rsidRPr="00DB1655">
        <w:rPr>
          <w:rFonts w:ascii="Arial" w:eastAsia="Times New Roman" w:hAnsi="Arial" w:cs="Arial"/>
          <w:sz w:val="24"/>
          <w:szCs w:val="24"/>
          <w:lang w:eastAsia="ru-RU"/>
        </w:rPr>
        <w:t>10</w:t>
      </w:r>
      <w:r w:rsidRPr="00DB1655">
        <w:rPr>
          <w:rFonts w:ascii="Arial" w:eastAsia="Times New Roman" w:hAnsi="Arial" w:cs="Arial"/>
          <w:sz w:val="24"/>
          <w:szCs w:val="24"/>
          <w:lang w:eastAsia="ru-RU"/>
        </w:rPr>
        <w:t xml:space="preserve"> чел., при среднемесячной заработной плате </w:t>
      </w:r>
      <w:r w:rsidR="00A876C0" w:rsidRPr="00DB1655">
        <w:rPr>
          <w:rFonts w:ascii="Arial" w:eastAsia="Times New Roman" w:hAnsi="Arial" w:cs="Arial"/>
          <w:sz w:val="24"/>
          <w:szCs w:val="24"/>
          <w:lang w:eastAsia="ru-RU"/>
        </w:rPr>
        <w:t>11</w:t>
      </w:r>
      <w:r w:rsidR="00867BFA" w:rsidRPr="00DB1655">
        <w:rPr>
          <w:rFonts w:ascii="Arial" w:eastAsia="Times New Roman" w:hAnsi="Arial" w:cs="Arial"/>
          <w:sz w:val="24"/>
          <w:szCs w:val="24"/>
          <w:lang w:eastAsia="ru-RU"/>
        </w:rPr>
        <w:t>,</w:t>
      </w:r>
      <w:r w:rsidR="00A876C0" w:rsidRPr="00DB1655">
        <w:rPr>
          <w:rFonts w:ascii="Arial" w:eastAsia="Times New Roman" w:hAnsi="Arial" w:cs="Arial"/>
          <w:sz w:val="24"/>
          <w:szCs w:val="24"/>
          <w:lang w:eastAsia="ru-RU"/>
        </w:rPr>
        <w:t>2</w:t>
      </w:r>
      <w:r w:rsidRPr="00DB1655">
        <w:rPr>
          <w:rFonts w:ascii="Arial" w:eastAsia="Times New Roman" w:hAnsi="Arial" w:cs="Arial"/>
          <w:sz w:val="24"/>
          <w:szCs w:val="24"/>
          <w:lang w:eastAsia="ru-RU"/>
        </w:rPr>
        <w:t xml:space="preserve"> тыс. руб.</w:t>
      </w:r>
    </w:p>
    <w:p w:rsidR="001001EA" w:rsidRPr="00DB1655" w:rsidRDefault="001001EA" w:rsidP="004A2088">
      <w:pPr>
        <w:shd w:val="clear" w:color="auto" w:fill="FFFFFF"/>
        <w:spacing w:after="0"/>
        <w:ind w:firstLine="851"/>
        <w:jc w:val="both"/>
        <w:rPr>
          <w:rFonts w:ascii="Arial" w:eastAsia="Times New Roman" w:hAnsi="Arial" w:cs="Arial"/>
          <w:sz w:val="24"/>
          <w:szCs w:val="24"/>
          <w:lang w:eastAsia="ru-RU"/>
        </w:rPr>
      </w:pPr>
      <w:r w:rsidRPr="00DB1655">
        <w:rPr>
          <w:rFonts w:ascii="Arial" w:eastAsia="Times New Roman" w:hAnsi="Arial" w:cs="Arial"/>
          <w:b/>
          <w:sz w:val="24"/>
          <w:szCs w:val="24"/>
          <w:lang w:eastAsia="ru-RU"/>
        </w:rPr>
        <w:t xml:space="preserve">ООО «Центавр» </w:t>
      </w:r>
      <w:r w:rsidRPr="00DB1655">
        <w:rPr>
          <w:rFonts w:ascii="Arial" w:eastAsia="Times New Roman" w:hAnsi="Arial" w:cs="Arial"/>
          <w:sz w:val="24"/>
          <w:szCs w:val="24"/>
          <w:lang w:eastAsia="ru-RU"/>
        </w:rPr>
        <w:t>свою деятельность начало осуществлять с 2011 года, на территории муниципального образования поселок Боровский с мая 2014 года. Основной вид деятельность предприятия – сдача в аренду площадей, расположенных по адресу: п. Боровский, ул. Герцена, 1, 10.</w:t>
      </w:r>
    </w:p>
    <w:p w:rsidR="001001EA" w:rsidRPr="00DB1655" w:rsidRDefault="001001EA" w:rsidP="004A2088">
      <w:pPr>
        <w:shd w:val="clear" w:color="auto" w:fill="FFFFFF"/>
        <w:spacing w:after="0"/>
        <w:ind w:firstLine="851"/>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На сегодняшний день у ООО «Центавр» 3 арендатора, которым сданы помещения общей площадью 1227,1 м</w:t>
      </w:r>
      <w:r w:rsidRPr="00DB1655">
        <w:rPr>
          <w:rFonts w:ascii="Arial" w:eastAsia="Times New Roman" w:hAnsi="Arial" w:cs="Arial"/>
          <w:sz w:val="24"/>
          <w:szCs w:val="24"/>
          <w:vertAlign w:val="superscript"/>
          <w:lang w:eastAsia="ru-RU"/>
        </w:rPr>
        <w:t>2</w:t>
      </w:r>
      <w:r w:rsidRPr="00DB1655">
        <w:rPr>
          <w:rFonts w:ascii="Arial" w:eastAsia="Times New Roman" w:hAnsi="Arial" w:cs="Arial"/>
          <w:sz w:val="24"/>
          <w:szCs w:val="24"/>
          <w:lang w:eastAsia="ru-RU"/>
        </w:rPr>
        <w:t xml:space="preserve">, </w:t>
      </w:r>
      <w:r w:rsidRPr="00DB1655">
        <w:rPr>
          <w:rFonts w:ascii="Arial" w:eastAsia="Times New Roman" w:hAnsi="Arial" w:cs="Arial"/>
          <w:sz w:val="24"/>
          <w:szCs w:val="24"/>
          <w:vertAlign w:val="superscript"/>
          <w:lang w:eastAsia="ru-RU"/>
        </w:rPr>
        <w:t xml:space="preserve"> </w:t>
      </w:r>
      <w:r w:rsidRPr="00DB1655">
        <w:rPr>
          <w:rFonts w:ascii="Arial" w:eastAsia="Times New Roman" w:hAnsi="Arial" w:cs="Arial"/>
          <w:sz w:val="24"/>
          <w:szCs w:val="24"/>
          <w:lang w:eastAsia="ru-RU"/>
        </w:rPr>
        <w:t xml:space="preserve">в целях использования под АЗС, котельного производства и </w:t>
      </w:r>
      <w:r w:rsidR="00FF40AC" w:rsidRPr="00DB1655">
        <w:rPr>
          <w:rFonts w:ascii="Arial" w:eastAsia="Times New Roman" w:hAnsi="Arial" w:cs="Arial"/>
          <w:sz w:val="24"/>
          <w:szCs w:val="24"/>
          <w:lang w:eastAsia="ru-RU"/>
        </w:rPr>
        <w:t xml:space="preserve">изготовление </w:t>
      </w:r>
      <w:r w:rsidRPr="00DB1655">
        <w:rPr>
          <w:rFonts w:ascii="Arial" w:eastAsia="Times New Roman" w:hAnsi="Arial" w:cs="Arial"/>
          <w:sz w:val="24"/>
          <w:szCs w:val="24"/>
          <w:lang w:eastAsia="ru-RU"/>
        </w:rPr>
        <w:t>установ</w:t>
      </w:r>
      <w:r w:rsidR="00FF40AC" w:rsidRPr="00DB1655">
        <w:rPr>
          <w:rFonts w:ascii="Arial" w:eastAsia="Times New Roman" w:hAnsi="Arial" w:cs="Arial"/>
          <w:sz w:val="24"/>
          <w:szCs w:val="24"/>
          <w:lang w:eastAsia="ru-RU"/>
        </w:rPr>
        <w:t>о</w:t>
      </w:r>
      <w:r w:rsidRPr="00DB1655">
        <w:rPr>
          <w:rFonts w:ascii="Arial" w:eastAsia="Times New Roman" w:hAnsi="Arial" w:cs="Arial"/>
          <w:sz w:val="24"/>
          <w:szCs w:val="24"/>
          <w:lang w:eastAsia="ru-RU"/>
        </w:rPr>
        <w:t>к для очистки нефтепродуктов.</w:t>
      </w:r>
    </w:p>
    <w:p w:rsidR="00FF40AC" w:rsidRPr="00DB1655" w:rsidRDefault="00FF40AC" w:rsidP="004A2088">
      <w:pPr>
        <w:shd w:val="clear" w:color="auto" w:fill="FFFFFF"/>
        <w:spacing w:after="0"/>
        <w:ind w:firstLine="851"/>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ООО «Центавр» имеет  общежитие и сдает в аренду организациям для проживания сотрудников.</w:t>
      </w:r>
    </w:p>
    <w:p w:rsidR="001001EA" w:rsidRPr="00DB1655" w:rsidRDefault="001001EA" w:rsidP="004A2088">
      <w:pPr>
        <w:shd w:val="clear" w:color="auto" w:fill="FFFFFF"/>
        <w:spacing w:after="0"/>
        <w:ind w:firstLine="851"/>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Среднесписочная численность работников на предприятие за 201</w:t>
      </w:r>
      <w:r w:rsidR="00892EC8" w:rsidRPr="00DB1655">
        <w:rPr>
          <w:rFonts w:ascii="Arial" w:eastAsia="Times New Roman" w:hAnsi="Arial" w:cs="Arial"/>
          <w:sz w:val="24"/>
          <w:szCs w:val="24"/>
          <w:lang w:eastAsia="ru-RU"/>
        </w:rPr>
        <w:t>8</w:t>
      </w:r>
      <w:r w:rsidRPr="00DB1655">
        <w:rPr>
          <w:rFonts w:ascii="Arial" w:eastAsia="Times New Roman" w:hAnsi="Arial" w:cs="Arial"/>
          <w:sz w:val="24"/>
          <w:szCs w:val="24"/>
          <w:lang w:eastAsia="ru-RU"/>
        </w:rPr>
        <w:t xml:space="preserve"> года составила 3 человека, из них 2 человека жители п. Боровский. Среднемесячная заработная плата составила 14,2 тыс. руб. </w:t>
      </w:r>
    </w:p>
    <w:p w:rsidR="00007312" w:rsidRPr="00DB1655" w:rsidRDefault="00732897" w:rsidP="004A2088">
      <w:pPr>
        <w:pStyle w:val="afb"/>
        <w:spacing w:after="0" w:afterAutospacing="0" w:line="276" w:lineRule="auto"/>
        <w:jc w:val="both"/>
        <w:rPr>
          <w:rFonts w:ascii="Arial" w:hAnsi="Arial" w:cs="Arial"/>
          <w:color w:val="000000" w:themeColor="text1"/>
        </w:rPr>
      </w:pPr>
      <w:r w:rsidRPr="00DB1655">
        <w:rPr>
          <w:rFonts w:ascii="Arial" w:hAnsi="Arial" w:cs="Arial"/>
          <w:b/>
        </w:rPr>
        <w:t xml:space="preserve">ООО "Западно-Сибирский завод блочного технологического оборудования" </w:t>
      </w:r>
      <w:r w:rsidRPr="00DB1655">
        <w:rPr>
          <w:rFonts w:ascii="Arial" w:hAnsi="Arial" w:cs="Arial"/>
          <w:color w:val="000000" w:themeColor="text1"/>
        </w:rPr>
        <w:t xml:space="preserve">(ООО "ЗБТО") на территории поселка Боровский  производственную деятельность начало осуществлять с 2015 года. </w:t>
      </w:r>
    </w:p>
    <w:p w:rsidR="00007312" w:rsidRPr="00DB1655" w:rsidRDefault="00007312" w:rsidP="004A2088">
      <w:pPr>
        <w:pStyle w:val="afb"/>
        <w:spacing w:before="0" w:beforeAutospacing="0" w:after="0" w:afterAutospacing="0" w:line="276" w:lineRule="auto"/>
        <w:ind w:firstLine="708"/>
        <w:jc w:val="both"/>
        <w:rPr>
          <w:rFonts w:ascii="Arial" w:hAnsi="Arial" w:cs="Arial"/>
        </w:rPr>
      </w:pPr>
      <w:r w:rsidRPr="00DB1655">
        <w:rPr>
          <w:rFonts w:ascii="Arial" w:hAnsi="Arial" w:cs="Arial"/>
        </w:rPr>
        <w:t>Общество с ограниченной ответственностью «Западно-Сибирский Завод Блочного Технологического Оборудования» (ООО «ЗБТО») является давно зарекомендовавшим себя предприятием в сфере производства продукции для нужд нефтегазового сектора экономики и для объектов ЖКХ и социальной сферы. Предприятие является производственной базой ГК «ПромТех Инжиниринг».</w:t>
      </w:r>
    </w:p>
    <w:p w:rsidR="00493BDC" w:rsidRPr="00DB1655" w:rsidRDefault="00493BDC" w:rsidP="004A2088">
      <w:pPr>
        <w:spacing w:after="0"/>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Предприятие расположено на земельном участке площадью  27 147 м</w:t>
      </w:r>
      <w:r w:rsidRPr="00DB1655">
        <w:rPr>
          <w:rFonts w:ascii="Arial" w:eastAsia="Times New Roman" w:hAnsi="Arial" w:cs="Arial"/>
          <w:sz w:val="24"/>
          <w:szCs w:val="24"/>
          <w:vertAlign w:val="superscript"/>
          <w:lang w:eastAsia="ru-RU"/>
        </w:rPr>
        <w:t>2</w:t>
      </w:r>
      <w:r w:rsidRPr="00DB1655">
        <w:rPr>
          <w:rFonts w:ascii="Arial" w:eastAsia="Times New Roman" w:hAnsi="Arial" w:cs="Arial"/>
          <w:sz w:val="24"/>
          <w:szCs w:val="24"/>
          <w:lang w:eastAsia="ru-RU"/>
        </w:rPr>
        <w:t xml:space="preserve"> с удобным подъездом для автотранспорта (асфальтовое покрытие). На территории завода располагаются производственный корпус, закрытые склады материалов и комплектующего оборудования, открытые склады, оснащенные автокраном грузоподъёмностью 40т, монтажный участок по производству электрощитовой продукции, который выполняет весь комплекс работ по выпускаемым блочно-комплектным устройствам, а также производит щитовую продукцию по отдельным заказам.</w:t>
      </w:r>
    </w:p>
    <w:p w:rsidR="00493BDC" w:rsidRPr="00DB1655" w:rsidRDefault="00493BDC" w:rsidP="004A2088">
      <w:pPr>
        <w:pStyle w:val="afb"/>
        <w:spacing w:before="0" w:beforeAutospacing="0" w:after="0" w:afterAutospacing="0" w:line="276" w:lineRule="auto"/>
        <w:jc w:val="both"/>
        <w:rPr>
          <w:rFonts w:ascii="Arial" w:hAnsi="Arial" w:cs="Arial"/>
        </w:rPr>
      </w:pPr>
      <w:r w:rsidRPr="00DB1655">
        <w:rPr>
          <w:rFonts w:ascii="Arial" w:hAnsi="Arial" w:cs="Arial"/>
        </w:rPr>
        <w:t> Изготовление блочного технологического оборудования и металлоконструкций осуществляется в главном производственном корпусе площадью 2070 м</w:t>
      </w:r>
      <w:r w:rsidRPr="00DB1655">
        <w:rPr>
          <w:rFonts w:ascii="Arial" w:hAnsi="Arial" w:cs="Arial"/>
          <w:vertAlign w:val="superscript"/>
        </w:rPr>
        <w:t>2</w:t>
      </w:r>
      <w:r w:rsidRPr="00DB1655">
        <w:rPr>
          <w:rFonts w:ascii="Arial" w:hAnsi="Arial" w:cs="Arial"/>
        </w:rPr>
        <w:t>, обеспечивающим возможность сборки блочно-модульных зданий шириной до 12 м. и высотой до 6,5 м., а также в трех вспомогательных производственных корпусах общей площадью 2800 м</w:t>
      </w:r>
      <w:r w:rsidRPr="00DB1655">
        <w:rPr>
          <w:rFonts w:ascii="Arial" w:hAnsi="Arial" w:cs="Arial"/>
          <w:vertAlign w:val="superscript"/>
        </w:rPr>
        <w:t>2</w:t>
      </w:r>
      <w:r w:rsidRPr="00DB1655">
        <w:rPr>
          <w:rFonts w:ascii="Arial" w:hAnsi="Arial" w:cs="Arial"/>
        </w:rPr>
        <w:t>, обеспечивающих возможность сборки блочно-модульных зданий шириной до 9 м. и высотой до 4,5 м.. </w:t>
      </w:r>
    </w:p>
    <w:p w:rsidR="00493BDC" w:rsidRPr="00DB1655" w:rsidRDefault="00493BDC" w:rsidP="004A2088">
      <w:pPr>
        <w:spacing w:after="0"/>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В производственном корпусе располагаются:</w:t>
      </w:r>
    </w:p>
    <w:p w:rsidR="00493BDC" w:rsidRPr="00DB1655" w:rsidRDefault="00493BDC" w:rsidP="004A2088">
      <w:pPr>
        <w:numPr>
          <w:ilvl w:val="0"/>
          <w:numId w:val="28"/>
        </w:numPr>
        <w:spacing w:after="0"/>
        <w:ind w:left="270"/>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цех сборки блок-боксов, изготовления м/к</w:t>
      </w:r>
    </w:p>
    <w:p w:rsidR="00493BDC" w:rsidRPr="00DB1655" w:rsidRDefault="00493BDC" w:rsidP="004A2088">
      <w:pPr>
        <w:numPr>
          <w:ilvl w:val="0"/>
          <w:numId w:val="28"/>
        </w:numPr>
        <w:spacing w:after="0"/>
        <w:ind w:left="270"/>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цех заготовительный;    </w:t>
      </w:r>
    </w:p>
    <w:p w:rsidR="00493BDC" w:rsidRPr="00DB1655" w:rsidRDefault="00493BDC" w:rsidP="004A2088">
      <w:pPr>
        <w:numPr>
          <w:ilvl w:val="0"/>
          <w:numId w:val="28"/>
        </w:numPr>
        <w:spacing w:after="0"/>
        <w:ind w:left="270"/>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электромонтажный участок;</w:t>
      </w:r>
    </w:p>
    <w:p w:rsidR="00493BDC" w:rsidRPr="00DB1655" w:rsidRDefault="00493BDC" w:rsidP="004A2088">
      <w:pPr>
        <w:numPr>
          <w:ilvl w:val="0"/>
          <w:numId w:val="28"/>
        </w:numPr>
        <w:spacing w:after="0"/>
        <w:ind w:left="270"/>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lastRenderedPageBreak/>
        <w:t>токарно-механический участок.</w:t>
      </w:r>
    </w:p>
    <w:p w:rsidR="00493BDC" w:rsidRPr="00DB1655" w:rsidRDefault="00493BDC" w:rsidP="004A2088">
      <w:pPr>
        <w:spacing w:after="0"/>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Перемещение грузов и заготовок в производственном корпусе обеспечивают 3 кран-балки. </w:t>
      </w:r>
    </w:p>
    <w:p w:rsidR="00CA3FCF" w:rsidRPr="00DB1655" w:rsidRDefault="00CA3FCF" w:rsidP="004A2088">
      <w:pPr>
        <w:spacing w:after="0"/>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ab/>
      </w:r>
      <w:r w:rsidR="00493BDC" w:rsidRPr="00DB1655">
        <w:rPr>
          <w:rFonts w:ascii="Arial" w:eastAsia="Times New Roman" w:hAnsi="Arial" w:cs="Arial"/>
          <w:sz w:val="24"/>
          <w:szCs w:val="24"/>
          <w:lang w:eastAsia="ru-RU"/>
        </w:rPr>
        <w:t> Общество с ограниченной ответственностью «Западно-Сибирский Завод Блочного Технологического Оборудования» располагает высококвалифицированным техническим и кадровым потенциалом.</w:t>
      </w:r>
    </w:p>
    <w:p w:rsidR="00493BDC" w:rsidRPr="00DB1655" w:rsidRDefault="00CA3FCF" w:rsidP="004A2088">
      <w:pPr>
        <w:spacing w:after="0"/>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ab/>
      </w:r>
      <w:r w:rsidR="00493BDC" w:rsidRPr="00DB1655">
        <w:rPr>
          <w:rFonts w:ascii="Arial" w:eastAsia="Times New Roman" w:hAnsi="Arial" w:cs="Arial"/>
          <w:sz w:val="24"/>
          <w:szCs w:val="24"/>
          <w:lang w:eastAsia="ru-RU"/>
        </w:rPr>
        <w:t xml:space="preserve"> Предприятие укомплектовано  высококвалифицированными   инженерно-техническими специалистами и рабочими, обеспечивающими выпуск качественной продукции в планируемые сроки, а это более 200 тонн металлоконструкций и 50 комплектных блоков в месяц.</w:t>
      </w:r>
    </w:p>
    <w:p w:rsidR="00493BDC" w:rsidRPr="00DB1655" w:rsidRDefault="00493BDC" w:rsidP="004A2088">
      <w:pPr>
        <w:spacing w:after="0"/>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На заводе внедрена Интегрированная Система Менеджмента. Выпускаемая продукция имеет необходимые сертификаты соответствия.</w:t>
      </w:r>
    </w:p>
    <w:p w:rsidR="00493BDC" w:rsidRPr="00DB1655" w:rsidRDefault="00CA3FCF" w:rsidP="004A2088">
      <w:pPr>
        <w:spacing w:after="0"/>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ab/>
      </w:r>
      <w:r w:rsidR="00493BDC" w:rsidRPr="00DB1655">
        <w:rPr>
          <w:rFonts w:ascii="Arial" w:eastAsia="Times New Roman" w:hAnsi="Arial" w:cs="Arial"/>
          <w:sz w:val="24"/>
          <w:szCs w:val="24"/>
          <w:lang w:eastAsia="ru-RU"/>
        </w:rPr>
        <w:t>Общество с ограниченной ответственностью «Западно-Сибирский Завод Блочного Технологического Оборудования» ориентировано на Заказчика и рыночные отношения.</w:t>
      </w:r>
    </w:p>
    <w:p w:rsidR="00493BDC" w:rsidRPr="00DB1655" w:rsidRDefault="00CA3FCF" w:rsidP="004A2088">
      <w:pPr>
        <w:spacing w:after="0"/>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ab/>
      </w:r>
      <w:r w:rsidR="00493BDC" w:rsidRPr="00DB1655">
        <w:rPr>
          <w:rFonts w:ascii="Arial" w:eastAsia="Times New Roman" w:hAnsi="Arial" w:cs="Arial"/>
          <w:sz w:val="24"/>
          <w:szCs w:val="24"/>
          <w:lang w:eastAsia="ru-RU"/>
        </w:rPr>
        <w:t>Стратегия предприятия:</w:t>
      </w:r>
    </w:p>
    <w:p w:rsidR="00493BDC" w:rsidRPr="00DB1655" w:rsidRDefault="00493BDC" w:rsidP="004A2088">
      <w:pPr>
        <w:numPr>
          <w:ilvl w:val="0"/>
          <w:numId w:val="29"/>
        </w:numPr>
        <w:spacing w:after="0"/>
        <w:ind w:left="270"/>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Выпуск востребованной высокотехнологической продукции;</w:t>
      </w:r>
    </w:p>
    <w:p w:rsidR="00493BDC" w:rsidRPr="00DB1655" w:rsidRDefault="00493BDC" w:rsidP="004A2088">
      <w:pPr>
        <w:numPr>
          <w:ilvl w:val="0"/>
          <w:numId w:val="29"/>
        </w:numPr>
        <w:spacing w:after="0"/>
        <w:ind w:left="270"/>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Увеличение объемов производства;</w:t>
      </w:r>
    </w:p>
    <w:p w:rsidR="00493BDC" w:rsidRPr="00DB1655" w:rsidRDefault="00493BDC" w:rsidP="004A2088">
      <w:pPr>
        <w:numPr>
          <w:ilvl w:val="0"/>
          <w:numId w:val="29"/>
        </w:numPr>
        <w:spacing w:after="0"/>
        <w:ind w:left="270"/>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Освоение инновационной продукции;</w:t>
      </w:r>
    </w:p>
    <w:p w:rsidR="00493BDC" w:rsidRPr="00DB1655" w:rsidRDefault="00493BDC" w:rsidP="004A2088">
      <w:pPr>
        <w:numPr>
          <w:ilvl w:val="0"/>
          <w:numId w:val="29"/>
        </w:numPr>
        <w:spacing w:after="0"/>
        <w:ind w:left="270"/>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Модернизация производства.</w:t>
      </w:r>
    </w:p>
    <w:p w:rsidR="00732897" w:rsidRPr="00DB1655" w:rsidRDefault="00CA3FCF" w:rsidP="004A2088">
      <w:pPr>
        <w:pStyle w:val="afb"/>
        <w:spacing w:line="276" w:lineRule="auto"/>
        <w:jc w:val="both"/>
        <w:rPr>
          <w:rFonts w:ascii="Arial" w:hAnsi="Arial" w:cs="Arial"/>
          <w:color w:val="000000" w:themeColor="text1"/>
        </w:rPr>
      </w:pPr>
      <w:r w:rsidRPr="00DB1655">
        <w:rPr>
          <w:rFonts w:ascii="Arial" w:hAnsi="Arial" w:cs="Arial"/>
          <w:color w:val="000000" w:themeColor="text1"/>
        </w:rPr>
        <w:tab/>
      </w:r>
      <w:r w:rsidR="00732897" w:rsidRPr="00DB1655">
        <w:rPr>
          <w:rFonts w:ascii="Arial" w:hAnsi="Arial" w:cs="Arial"/>
          <w:color w:val="000000" w:themeColor="text1"/>
        </w:rPr>
        <w:t xml:space="preserve">Предприятие занимается изготовлением строительных металлоконструкций, блочного технологического оборудования, осуществляет шеф-монтажные и пусконаладочные работы нефтегазового и иного оборудования, индивидуальные испытания, комплексное опробование, шеф-наладкой, РНИ и др. На предприятии трудиться </w:t>
      </w:r>
      <w:r w:rsidR="00164500" w:rsidRPr="00DB1655">
        <w:rPr>
          <w:rFonts w:ascii="Arial" w:hAnsi="Arial" w:cs="Arial"/>
          <w:color w:val="000000" w:themeColor="text1"/>
        </w:rPr>
        <w:t>210</w:t>
      </w:r>
      <w:r w:rsidR="00732897" w:rsidRPr="00DB1655">
        <w:rPr>
          <w:rFonts w:ascii="Arial" w:hAnsi="Arial" w:cs="Arial"/>
          <w:color w:val="000000" w:themeColor="text1"/>
        </w:rPr>
        <w:t xml:space="preserve"> работников, среднемесячная заработная плата составляет </w:t>
      </w:r>
      <w:r w:rsidR="00E24B6E" w:rsidRPr="00DB1655">
        <w:rPr>
          <w:rFonts w:ascii="Arial" w:hAnsi="Arial" w:cs="Arial"/>
          <w:color w:val="000000" w:themeColor="text1"/>
        </w:rPr>
        <w:t>5</w:t>
      </w:r>
      <w:r w:rsidR="00164500" w:rsidRPr="00DB1655">
        <w:rPr>
          <w:rFonts w:ascii="Arial" w:hAnsi="Arial" w:cs="Arial"/>
          <w:color w:val="000000" w:themeColor="text1"/>
        </w:rPr>
        <w:t>1</w:t>
      </w:r>
      <w:r w:rsidR="00732897" w:rsidRPr="00DB1655">
        <w:rPr>
          <w:rFonts w:ascii="Arial" w:hAnsi="Arial" w:cs="Arial"/>
          <w:color w:val="000000" w:themeColor="text1"/>
        </w:rPr>
        <w:t xml:space="preserve"> тыс. руб.</w:t>
      </w:r>
    </w:p>
    <w:p w:rsidR="004A2088" w:rsidRPr="00DB1655" w:rsidRDefault="004A2088" w:rsidP="00AB62E8">
      <w:pPr>
        <w:pStyle w:val="afb"/>
        <w:spacing w:before="0" w:beforeAutospacing="0" w:line="276" w:lineRule="auto"/>
        <w:jc w:val="both"/>
        <w:rPr>
          <w:rFonts w:ascii="Arial" w:hAnsi="Arial" w:cs="Arial"/>
          <w:color w:val="000000" w:themeColor="text1"/>
        </w:rPr>
      </w:pPr>
      <w:r w:rsidRPr="00DB1655">
        <w:rPr>
          <w:rFonts w:ascii="Arial" w:hAnsi="Arial" w:cs="Arial"/>
          <w:b/>
        </w:rPr>
        <w:t>Общество с ограниченной ответственностью Проектно-конструкторский и технологический институт «ПРОМТЕХПРОЕКТ» (ООО ПКТИ «ПРОМТЕХПРОЕКТ»)</w:t>
      </w:r>
      <w:r w:rsidRPr="00DB1655">
        <w:rPr>
          <w:rFonts w:ascii="Arial" w:hAnsi="Arial" w:cs="Arial"/>
        </w:rPr>
        <w:t xml:space="preserve"> является молодым, динамично развивающимся предприятием, деятельность которого связана с проектированием, конструированием объектов, сооружений, зданий, изделий, блочно-комплектного и другого оборудования, щитовой продукции распределения, управления, контроля различных систем для нефтегазового сектора, ЖКХ  и других отраслей экономики. </w:t>
      </w:r>
      <w:r w:rsidRPr="00DB1655">
        <w:rPr>
          <w:rFonts w:ascii="Arial" w:hAnsi="Arial" w:cs="Arial"/>
          <w:color w:val="000000" w:themeColor="text1"/>
        </w:rPr>
        <w:t>Численность работающих составляет 24 человека.</w:t>
      </w:r>
    </w:p>
    <w:p w:rsidR="000843C0" w:rsidRPr="00DB1655" w:rsidRDefault="005C6CF4" w:rsidP="004A2088">
      <w:pPr>
        <w:pStyle w:val="afb"/>
        <w:spacing w:before="0" w:beforeAutospacing="0" w:after="0" w:afterAutospacing="0" w:line="276" w:lineRule="auto"/>
        <w:jc w:val="both"/>
        <w:rPr>
          <w:rFonts w:ascii="Arial" w:hAnsi="Arial" w:cs="Arial"/>
          <w:color w:val="000000" w:themeColor="text1"/>
        </w:rPr>
      </w:pPr>
      <w:r w:rsidRPr="00DB1655">
        <w:rPr>
          <w:rFonts w:ascii="Arial" w:hAnsi="Arial" w:cs="Arial"/>
          <w:b/>
          <w:color w:val="000000" w:themeColor="text1"/>
        </w:rPr>
        <w:t xml:space="preserve">ООО </w:t>
      </w:r>
      <w:r w:rsidR="00CF672F" w:rsidRPr="00DB1655">
        <w:rPr>
          <w:rFonts w:ascii="Arial" w:hAnsi="Arial" w:cs="Arial"/>
          <w:b/>
          <w:color w:val="000000" w:themeColor="text1"/>
        </w:rPr>
        <w:t xml:space="preserve">Торгово-производственная компания «Ягоды плюс» </w:t>
      </w:r>
      <w:r w:rsidR="00CF672F" w:rsidRPr="00DB1655">
        <w:rPr>
          <w:rFonts w:ascii="Arial" w:hAnsi="Arial" w:cs="Arial"/>
          <w:color w:val="000000" w:themeColor="text1"/>
        </w:rPr>
        <w:t>(ООО ТПК «Ягоды плюс») стала одним из первых резидентов индустриального парка «Боровский»</w:t>
      </w:r>
      <w:r w:rsidR="000843C0" w:rsidRPr="00DB1655">
        <w:rPr>
          <w:rFonts w:ascii="Arial" w:hAnsi="Arial" w:cs="Arial"/>
          <w:color w:val="000000" w:themeColor="text1"/>
        </w:rPr>
        <w:t>, которая инвестировала в строительство цеха глубокой переработки, производственно-фасовочного и холодильного цехов, офисных и складских помещений более 50 миллионов рублей.</w:t>
      </w:r>
      <w:r w:rsidR="00323B55" w:rsidRPr="00DB1655">
        <w:rPr>
          <w:rFonts w:ascii="Arial" w:hAnsi="Arial" w:cs="Arial"/>
          <w:color w:val="000000" w:themeColor="text1"/>
        </w:rPr>
        <w:t xml:space="preserve"> Первая очередь инвестиционного проекта завершена. </w:t>
      </w:r>
      <w:r w:rsidR="00F91542" w:rsidRPr="00DB1655">
        <w:rPr>
          <w:rFonts w:ascii="Arial" w:hAnsi="Arial" w:cs="Arial"/>
          <w:color w:val="000000" w:themeColor="text1"/>
        </w:rPr>
        <w:t xml:space="preserve">Рядом с готовым зданием строится ещё одно – его планируют ввести в эксплуатацию уже в 2019 году. </w:t>
      </w:r>
    </w:p>
    <w:p w:rsidR="00AD73D5" w:rsidRPr="00DB1655" w:rsidRDefault="000843C0" w:rsidP="004A2088">
      <w:pPr>
        <w:pStyle w:val="afb"/>
        <w:spacing w:before="0" w:beforeAutospacing="0" w:after="0" w:afterAutospacing="0" w:line="276" w:lineRule="auto"/>
        <w:jc w:val="both"/>
        <w:rPr>
          <w:rFonts w:ascii="Arial" w:hAnsi="Arial" w:cs="Arial"/>
          <w:color w:val="000000" w:themeColor="text1"/>
        </w:rPr>
      </w:pPr>
      <w:r w:rsidRPr="00DB1655">
        <w:rPr>
          <w:rFonts w:ascii="Arial" w:hAnsi="Arial" w:cs="Arial"/>
        </w:rPr>
        <w:tab/>
      </w:r>
      <w:r w:rsidR="00161AE9" w:rsidRPr="00DB1655">
        <w:rPr>
          <w:rFonts w:ascii="Arial" w:hAnsi="Arial" w:cs="Arial"/>
        </w:rPr>
        <w:t xml:space="preserve"> </w:t>
      </w:r>
      <w:r w:rsidR="00D17D9D" w:rsidRPr="00DB1655">
        <w:rPr>
          <w:rFonts w:ascii="Arial" w:hAnsi="Arial" w:cs="Arial"/>
          <w:color w:val="000000" w:themeColor="text1"/>
        </w:rPr>
        <w:t>Компания</w:t>
      </w:r>
      <w:r w:rsidR="00161AE9" w:rsidRPr="00DB1655">
        <w:rPr>
          <w:rFonts w:ascii="Arial" w:hAnsi="Arial" w:cs="Arial"/>
          <w:color w:val="000000" w:themeColor="text1"/>
        </w:rPr>
        <w:t xml:space="preserve"> </w:t>
      </w:r>
      <w:r w:rsidR="005A1508" w:rsidRPr="00DB1655">
        <w:rPr>
          <w:rFonts w:ascii="Arial" w:hAnsi="Arial" w:cs="Arial"/>
          <w:color w:val="000000" w:themeColor="text1"/>
        </w:rPr>
        <w:t xml:space="preserve">готова перевести производство из </w:t>
      </w:r>
      <w:r w:rsidRPr="00DB1655">
        <w:rPr>
          <w:rFonts w:ascii="Arial" w:hAnsi="Arial" w:cs="Arial"/>
          <w:color w:val="000000" w:themeColor="text1"/>
        </w:rPr>
        <w:t>Тюмени в поселок Боровский</w:t>
      </w:r>
      <w:r w:rsidR="005A1508" w:rsidRPr="00DB1655">
        <w:rPr>
          <w:rFonts w:ascii="Arial" w:hAnsi="Arial" w:cs="Arial"/>
          <w:color w:val="000000" w:themeColor="text1"/>
        </w:rPr>
        <w:t xml:space="preserve">. </w:t>
      </w:r>
      <w:r w:rsidR="00C530F7" w:rsidRPr="00DB1655">
        <w:rPr>
          <w:rFonts w:ascii="Arial" w:hAnsi="Arial" w:cs="Arial"/>
          <w:color w:val="000000" w:themeColor="text1"/>
        </w:rPr>
        <w:t>В</w:t>
      </w:r>
      <w:r w:rsidR="005A1508" w:rsidRPr="00DB1655">
        <w:rPr>
          <w:rFonts w:ascii="Arial" w:hAnsi="Arial" w:cs="Arial"/>
          <w:color w:val="000000" w:themeColor="text1"/>
        </w:rPr>
        <w:t xml:space="preserve"> новые производственные помещения завезено оборудование, в офисные - современная </w:t>
      </w:r>
      <w:r w:rsidR="005A1508" w:rsidRPr="00DB1655">
        <w:rPr>
          <w:rFonts w:ascii="Arial" w:hAnsi="Arial" w:cs="Arial"/>
          <w:color w:val="000000" w:themeColor="text1"/>
        </w:rPr>
        <w:lastRenderedPageBreak/>
        <w:t xml:space="preserve">мебель. Пока здесь работают 12 человек, но </w:t>
      </w:r>
      <w:r w:rsidRPr="00DB1655">
        <w:rPr>
          <w:rFonts w:ascii="Arial" w:hAnsi="Arial" w:cs="Arial"/>
          <w:color w:val="000000" w:themeColor="text1"/>
        </w:rPr>
        <w:t xml:space="preserve">по мере </w:t>
      </w:r>
      <w:r w:rsidR="005A1508" w:rsidRPr="00DB1655">
        <w:rPr>
          <w:rFonts w:ascii="Arial" w:hAnsi="Arial" w:cs="Arial"/>
          <w:color w:val="000000" w:themeColor="text1"/>
        </w:rPr>
        <w:t>рас</w:t>
      </w:r>
      <w:r w:rsidRPr="00DB1655">
        <w:rPr>
          <w:rFonts w:ascii="Arial" w:hAnsi="Arial" w:cs="Arial"/>
          <w:color w:val="000000" w:themeColor="text1"/>
        </w:rPr>
        <w:t xml:space="preserve">ширения </w:t>
      </w:r>
      <w:r w:rsidR="00C530F7" w:rsidRPr="00DB1655">
        <w:rPr>
          <w:rFonts w:ascii="Arial" w:hAnsi="Arial" w:cs="Arial"/>
          <w:color w:val="000000" w:themeColor="text1"/>
        </w:rPr>
        <w:t>будет 25 работающих</w:t>
      </w:r>
      <w:r w:rsidRPr="00DB1655">
        <w:rPr>
          <w:rFonts w:ascii="Arial" w:hAnsi="Arial" w:cs="Arial"/>
          <w:color w:val="000000" w:themeColor="text1"/>
        </w:rPr>
        <w:t>.</w:t>
      </w:r>
      <w:r w:rsidR="005A1508" w:rsidRPr="00DB1655">
        <w:rPr>
          <w:rFonts w:ascii="Arial" w:hAnsi="Arial" w:cs="Arial"/>
          <w:color w:val="000000" w:themeColor="text1"/>
        </w:rPr>
        <w:t xml:space="preserve"> </w:t>
      </w:r>
      <w:r w:rsidR="00323B55" w:rsidRPr="00DB1655">
        <w:rPr>
          <w:rFonts w:ascii="Arial" w:hAnsi="Arial" w:cs="Arial"/>
          <w:color w:val="000000" w:themeColor="text1"/>
        </w:rPr>
        <w:t>Средняя зарплата работников составляет 25 тысяч рублей.</w:t>
      </w:r>
    </w:p>
    <w:p w:rsidR="00AD73D5" w:rsidRPr="00DB1655" w:rsidRDefault="00AD73D5" w:rsidP="004A2088">
      <w:pPr>
        <w:pStyle w:val="afb"/>
        <w:spacing w:before="0" w:beforeAutospacing="0" w:after="0" w:afterAutospacing="0" w:line="276" w:lineRule="auto"/>
        <w:jc w:val="both"/>
        <w:rPr>
          <w:rFonts w:ascii="Arial" w:hAnsi="Arial" w:cs="Arial"/>
          <w:color w:val="000000" w:themeColor="text1"/>
        </w:rPr>
      </w:pPr>
      <w:r w:rsidRPr="00DB1655">
        <w:rPr>
          <w:rFonts w:ascii="Arial" w:hAnsi="Arial" w:cs="Arial"/>
          <w:color w:val="000000" w:themeColor="text1"/>
        </w:rPr>
        <w:tab/>
        <w:t xml:space="preserve">Предприятие </w:t>
      </w:r>
      <w:r w:rsidR="00D17D9D" w:rsidRPr="00DB1655">
        <w:rPr>
          <w:rFonts w:ascii="Arial" w:hAnsi="Arial" w:cs="Arial"/>
          <w:color w:val="000000" w:themeColor="text1"/>
        </w:rPr>
        <w:t xml:space="preserve">уже 7 лет </w:t>
      </w:r>
      <w:r w:rsidRPr="00DB1655">
        <w:rPr>
          <w:rFonts w:ascii="Arial" w:hAnsi="Arial" w:cs="Arial"/>
          <w:color w:val="000000" w:themeColor="text1"/>
        </w:rPr>
        <w:t xml:space="preserve">занимается заготовкой, первичной и глубокой переработкой грибов орехов, дикорастущих и садовых ягод, плодов и овощей. «На выходе» получаются замороженные дикоросы, овощи, плодово-ягодные смеси, К примеру, смесь из яблок и ягод, закупаемых у дачников, поступает в школы, детсады и больницы региона. Большой спрос и на остальную продукцию. </w:t>
      </w:r>
    </w:p>
    <w:p w:rsidR="009D690C" w:rsidRPr="00DB1655" w:rsidRDefault="00AD73D5" w:rsidP="004A2088">
      <w:pPr>
        <w:pStyle w:val="afb"/>
        <w:spacing w:before="0" w:beforeAutospacing="0" w:after="0" w:afterAutospacing="0" w:line="276" w:lineRule="auto"/>
        <w:jc w:val="both"/>
        <w:rPr>
          <w:rFonts w:ascii="Arial" w:hAnsi="Arial" w:cs="Arial"/>
          <w:color w:val="000000" w:themeColor="text1"/>
        </w:rPr>
      </w:pPr>
      <w:r w:rsidRPr="00DB1655">
        <w:rPr>
          <w:rFonts w:ascii="Arial" w:hAnsi="Arial" w:cs="Arial"/>
          <w:color w:val="000000" w:themeColor="text1"/>
        </w:rPr>
        <w:tab/>
        <w:t xml:space="preserve">В районах Тюменской области у ТПК «Ягоды плюс» целая сеть закупочно-заготовительных пунктов. </w:t>
      </w:r>
      <w:r w:rsidR="00396978" w:rsidRPr="00DB1655">
        <w:rPr>
          <w:rFonts w:ascii="Arial" w:hAnsi="Arial" w:cs="Arial"/>
          <w:color w:val="000000" w:themeColor="text1"/>
        </w:rPr>
        <w:t>В деревнях Ярковского, Нижнетавдинского, Тюменского районов созданы заготовительные пункты с холодильниками, где ведут приёмку и пер</w:t>
      </w:r>
      <w:r w:rsidR="002468B1" w:rsidRPr="00DB1655">
        <w:rPr>
          <w:rFonts w:ascii="Arial" w:hAnsi="Arial" w:cs="Arial"/>
          <w:color w:val="000000" w:themeColor="text1"/>
        </w:rPr>
        <w:t>вичную обработку грибов. По мере заполнения холодильников, замороженные грибы и ягоды отправляются в город.</w:t>
      </w:r>
      <w:r w:rsidR="00396978" w:rsidRPr="00DB1655">
        <w:rPr>
          <w:rFonts w:ascii="Arial" w:hAnsi="Arial" w:cs="Arial"/>
          <w:color w:val="000000" w:themeColor="text1"/>
        </w:rPr>
        <w:t xml:space="preserve"> </w:t>
      </w:r>
      <w:r w:rsidR="002468B1" w:rsidRPr="00DB1655">
        <w:rPr>
          <w:rFonts w:ascii="Arial" w:hAnsi="Arial" w:cs="Arial"/>
          <w:color w:val="000000" w:themeColor="text1"/>
        </w:rPr>
        <w:t xml:space="preserve">Несмотря на то, что этот </w:t>
      </w:r>
      <w:r w:rsidR="005357E2" w:rsidRPr="00DB1655">
        <w:rPr>
          <w:rFonts w:ascii="Arial" w:hAnsi="Arial" w:cs="Arial"/>
          <w:color w:val="000000" w:themeColor="text1"/>
        </w:rPr>
        <w:t xml:space="preserve">способ более затратный, </w:t>
      </w:r>
      <w:r w:rsidR="00396978" w:rsidRPr="00DB1655">
        <w:rPr>
          <w:rFonts w:ascii="Arial" w:hAnsi="Arial" w:cs="Arial"/>
          <w:color w:val="000000" w:themeColor="text1"/>
        </w:rPr>
        <w:t>предприятие выигрывает в качестве конечного продукта.</w:t>
      </w:r>
      <w:r w:rsidR="009D690C" w:rsidRPr="00DB1655">
        <w:rPr>
          <w:rFonts w:ascii="Arial" w:hAnsi="Arial" w:cs="Arial"/>
          <w:color w:val="000000" w:themeColor="text1"/>
        </w:rPr>
        <w:t xml:space="preserve"> В 2017 году, предприятию удалось заготовить 8 тонн белых грибов</w:t>
      </w:r>
      <w:r w:rsidR="00561A42" w:rsidRPr="00DB1655">
        <w:rPr>
          <w:rFonts w:ascii="Arial" w:hAnsi="Arial" w:cs="Arial"/>
          <w:color w:val="000000" w:themeColor="text1"/>
        </w:rPr>
        <w:t xml:space="preserve">. </w:t>
      </w:r>
    </w:p>
    <w:p w:rsidR="0069243A" w:rsidRPr="00DB1655" w:rsidRDefault="0069243A" w:rsidP="004A2088">
      <w:pPr>
        <w:pStyle w:val="afb"/>
        <w:spacing w:before="0" w:beforeAutospacing="0" w:after="0" w:afterAutospacing="0" w:line="276" w:lineRule="auto"/>
        <w:jc w:val="both"/>
        <w:rPr>
          <w:rFonts w:ascii="Arial" w:hAnsi="Arial" w:cs="Arial"/>
          <w:color w:val="000000" w:themeColor="text1"/>
        </w:rPr>
      </w:pPr>
    </w:p>
    <w:p w:rsidR="00B51CCC" w:rsidRPr="00DB1655" w:rsidRDefault="00B13116" w:rsidP="004A2088">
      <w:pPr>
        <w:pStyle w:val="afb"/>
        <w:spacing w:before="0" w:beforeAutospacing="0" w:after="0" w:afterAutospacing="0" w:line="276" w:lineRule="auto"/>
        <w:jc w:val="both"/>
        <w:rPr>
          <w:rFonts w:ascii="Arial" w:hAnsi="Arial" w:cs="Arial"/>
        </w:rPr>
      </w:pPr>
      <w:r w:rsidRPr="00DB1655">
        <w:rPr>
          <w:rFonts w:ascii="Arial" w:hAnsi="Arial" w:cs="Arial"/>
          <w:b/>
          <w:color w:val="000000" w:themeColor="text1"/>
        </w:rPr>
        <w:t>Общество с</w:t>
      </w:r>
      <w:r w:rsidR="00587145" w:rsidRPr="00DB1655">
        <w:rPr>
          <w:rFonts w:ascii="Arial" w:hAnsi="Arial" w:cs="Arial"/>
          <w:b/>
          <w:color w:val="000000" w:themeColor="text1"/>
        </w:rPr>
        <w:t xml:space="preserve"> ограниченной ответственностью «</w:t>
      </w:r>
      <w:r w:rsidRPr="00DB1655">
        <w:rPr>
          <w:rFonts w:ascii="Arial" w:hAnsi="Arial" w:cs="Arial"/>
          <w:b/>
          <w:color w:val="000000" w:themeColor="text1"/>
        </w:rPr>
        <w:t>Ландис</w:t>
      </w:r>
      <w:r w:rsidR="00587145" w:rsidRPr="00DB1655">
        <w:rPr>
          <w:rFonts w:ascii="Arial" w:hAnsi="Arial" w:cs="Arial"/>
          <w:b/>
          <w:color w:val="000000" w:themeColor="text1"/>
        </w:rPr>
        <w:t>» (ООО «Ландис»)</w:t>
      </w:r>
      <w:r w:rsidR="00B51CCC" w:rsidRPr="00DB1655">
        <w:rPr>
          <w:rFonts w:ascii="Arial" w:hAnsi="Arial" w:cs="Arial"/>
        </w:rPr>
        <w:t xml:space="preserve"> – </w:t>
      </w:r>
      <w:r w:rsidR="0065474D" w:rsidRPr="00DB1655">
        <w:rPr>
          <w:rFonts w:ascii="Arial" w:hAnsi="Arial" w:cs="Arial"/>
          <w:color w:val="000000" w:themeColor="text1"/>
        </w:rPr>
        <w:t>стал одним из первым реализованных проектов индустриальных парков Тюменской области.</w:t>
      </w:r>
      <w:r w:rsidR="00B51CCC" w:rsidRPr="00DB1655">
        <w:rPr>
          <w:rFonts w:ascii="Arial" w:hAnsi="Arial" w:cs="Arial"/>
          <w:color w:val="000000" w:themeColor="text1"/>
        </w:rPr>
        <w:t xml:space="preserve"> </w:t>
      </w:r>
      <w:r w:rsidR="0065474D" w:rsidRPr="00DB1655">
        <w:rPr>
          <w:rFonts w:ascii="Arial" w:hAnsi="Arial" w:cs="Arial"/>
          <w:color w:val="000000" w:themeColor="text1"/>
        </w:rPr>
        <w:t>Ра</w:t>
      </w:r>
      <w:r w:rsidR="00B51CCC" w:rsidRPr="00DB1655">
        <w:rPr>
          <w:rFonts w:ascii="Arial" w:hAnsi="Arial" w:cs="Arial"/>
          <w:color w:val="000000" w:themeColor="text1"/>
        </w:rPr>
        <w:t>зрешение на ввод в эксплуатацию предприятия было подписано 31 мая — накануне Дня защиты детей.</w:t>
      </w:r>
      <w:r w:rsidR="00561E10" w:rsidRPr="00DB1655">
        <w:rPr>
          <w:rFonts w:ascii="Arial" w:hAnsi="Arial" w:cs="Arial"/>
        </w:rPr>
        <w:t xml:space="preserve"> </w:t>
      </w:r>
    </w:p>
    <w:p w:rsidR="00337E50" w:rsidRPr="00DB1655" w:rsidRDefault="00B51CCC" w:rsidP="004A2088">
      <w:pPr>
        <w:pStyle w:val="afb"/>
        <w:spacing w:before="0" w:beforeAutospacing="0" w:after="0" w:afterAutospacing="0" w:line="276" w:lineRule="auto"/>
        <w:jc w:val="both"/>
        <w:rPr>
          <w:rFonts w:ascii="Arial" w:hAnsi="Arial" w:cs="Arial"/>
          <w:color w:val="000000" w:themeColor="text1"/>
        </w:rPr>
      </w:pPr>
      <w:r w:rsidRPr="00DB1655">
        <w:rPr>
          <w:rFonts w:ascii="Arial" w:hAnsi="Arial" w:cs="Arial"/>
          <w:color w:val="000000" w:themeColor="text1"/>
        </w:rPr>
        <w:tab/>
      </w:r>
      <w:r w:rsidR="00561E10" w:rsidRPr="00DB1655">
        <w:rPr>
          <w:rFonts w:ascii="Arial" w:hAnsi="Arial" w:cs="Arial"/>
          <w:color w:val="000000" w:themeColor="text1"/>
        </w:rPr>
        <w:t xml:space="preserve">Объем инвестиций компании «Ландис» составил 120 млн.руб. Завод производит прекрасное мороженое из местного сырья. </w:t>
      </w:r>
      <w:r w:rsidR="00337E50" w:rsidRPr="00DB1655">
        <w:rPr>
          <w:rFonts w:ascii="Arial" w:hAnsi="Arial" w:cs="Arial"/>
          <w:color w:val="000000" w:themeColor="text1"/>
        </w:rPr>
        <w:t>Мороженое пломбир и шоколадное выпускается как весовое, так и в вафельном стаканчике и рожке. Для производства используются молоко сырое и сгущенное, сливочное масло, сахар и желатин. Все продукты — от местных производителей, высокого качества, без использования растительных жиров и вредных добавок. Готовится мороженое по ГОСТУ, каждая партия подвергается лабораторным исследованиям.</w:t>
      </w:r>
      <w:r w:rsidR="00337E50" w:rsidRPr="00DB1655">
        <w:rPr>
          <w:rFonts w:ascii="Arial" w:hAnsi="Arial" w:cs="Arial"/>
        </w:rPr>
        <w:t xml:space="preserve"> </w:t>
      </w:r>
      <w:r w:rsidR="00337E50" w:rsidRPr="00DB1655">
        <w:rPr>
          <w:rFonts w:ascii="Arial" w:hAnsi="Arial" w:cs="Arial"/>
          <w:color w:val="000000" w:themeColor="text1"/>
        </w:rPr>
        <w:t xml:space="preserve">Сейчас тюменский пломбир продается в магазинах у дома, идут переговоры с федеральными торговыми сетями. </w:t>
      </w:r>
    </w:p>
    <w:p w:rsidR="00ED28B4" w:rsidRPr="00DB1655" w:rsidRDefault="00337E50" w:rsidP="004A2088">
      <w:pPr>
        <w:pStyle w:val="afb"/>
        <w:spacing w:before="0" w:beforeAutospacing="0" w:after="0" w:afterAutospacing="0" w:line="276" w:lineRule="auto"/>
        <w:jc w:val="both"/>
        <w:rPr>
          <w:rFonts w:ascii="Arial" w:hAnsi="Arial" w:cs="Arial"/>
          <w:color w:val="000000" w:themeColor="text1"/>
        </w:rPr>
      </w:pPr>
      <w:r w:rsidRPr="00DB1655">
        <w:rPr>
          <w:rFonts w:ascii="Arial" w:hAnsi="Arial" w:cs="Arial"/>
          <w:color w:val="000000" w:themeColor="text1"/>
        </w:rPr>
        <w:tab/>
        <w:t>На заводе запущена одна производственная линия производительностью 500 килограммов в час, рассчитанная на 20 часов непрерывной работы. В сутки такая линия может производить 10 тонн мороженого, а в месяц — до 250 тонн. Планируется открыть еще две производственные линии: предприятие будет работать не только на Тюменскую область, но и поставлять продукцию в другие регионы и, как рассчитывают инвесторы, еще и за рубеж.</w:t>
      </w:r>
    </w:p>
    <w:p w:rsidR="00337E50" w:rsidRPr="00DB1655" w:rsidRDefault="00B51CCC" w:rsidP="004A2088">
      <w:pPr>
        <w:pStyle w:val="afb"/>
        <w:spacing w:before="0" w:beforeAutospacing="0" w:after="0" w:afterAutospacing="0" w:line="276" w:lineRule="auto"/>
        <w:jc w:val="both"/>
        <w:rPr>
          <w:rFonts w:ascii="Arial" w:hAnsi="Arial" w:cs="Arial"/>
        </w:rPr>
      </w:pPr>
      <w:r w:rsidRPr="00DB1655">
        <w:rPr>
          <w:rFonts w:ascii="Arial" w:hAnsi="Arial" w:cs="Arial"/>
        </w:rPr>
        <w:tab/>
        <w:t>Сейчас здесь организовано 15 рабочих мест, но скоро их станет 43 — планируется, что работать придут жители поселков Боровский и Винзили.</w:t>
      </w:r>
    </w:p>
    <w:p w:rsidR="003F46A9" w:rsidRPr="00DB1655" w:rsidRDefault="003F46A9" w:rsidP="004A2088">
      <w:pPr>
        <w:pStyle w:val="afb"/>
        <w:spacing w:before="0" w:beforeAutospacing="0" w:after="0" w:afterAutospacing="0" w:line="276" w:lineRule="auto"/>
        <w:jc w:val="both"/>
        <w:rPr>
          <w:rFonts w:ascii="Arial" w:hAnsi="Arial" w:cs="Arial"/>
        </w:rPr>
      </w:pPr>
    </w:p>
    <w:p w:rsidR="003F46A9" w:rsidRPr="00DB1655" w:rsidRDefault="003F46A9" w:rsidP="004A2088">
      <w:pPr>
        <w:pStyle w:val="afb"/>
        <w:spacing w:before="0" w:beforeAutospacing="0" w:after="0" w:afterAutospacing="0" w:line="276" w:lineRule="auto"/>
        <w:jc w:val="both"/>
        <w:rPr>
          <w:rFonts w:ascii="Arial" w:hAnsi="Arial" w:cs="Arial"/>
          <w:color w:val="000000" w:themeColor="text1"/>
        </w:rPr>
      </w:pPr>
      <w:r w:rsidRPr="00DB1655">
        <w:rPr>
          <w:rFonts w:ascii="Arial" w:hAnsi="Arial" w:cs="Arial"/>
          <w:b/>
          <w:color w:val="000000" w:themeColor="text1"/>
        </w:rPr>
        <w:t xml:space="preserve">ООО «О </w:t>
      </w:r>
      <w:r w:rsidRPr="00DB1655">
        <w:rPr>
          <w:rFonts w:ascii="Arial" w:hAnsi="Arial" w:cs="Arial"/>
          <w:b/>
          <w:color w:val="000000" w:themeColor="text1"/>
          <w:lang w:val="en-US"/>
        </w:rPr>
        <w:t>KEICH</w:t>
      </w:r>
      <w:r w:rsidRPr="00DB1655">
        <w:rPr>
          <w:rFonts w:ascii="Arial" w:hAnsi="Arial" w:cs="Arial"/>
          <w:b/>
          <w:color w:val="000000" w:themeColor="text1"/>
        </w:rPr>
        <w:t>»</w:t>
      </w:r>
      <w:r w:rsidRPr="00DB1655">
        <w:rPr>
          <w:rFonts w:ascii="Arial" w:hAnsi="Arial" w:cs="Arial"/>
          <w:color w:val="000000" w:themeColor="text1"/>
        </w:rPr>
        <w:t xml:space="preserve">-предприятие, которое займется выращиванием грибов и разместится на площадке индустриального парка «Боровский». Кроме того, предприятие собирается производить уникальные продукты: снеки из фруктов и овощей, чипсы из фиолетовой картошки, черные сухарики с разными вкусами и многое другое. Пока предприятие  в стадии строительства, но запуск ожидается уже в 2019 году.   </w:t>
      </w:r>
    </w:p>
    <w:p w:rsidR="003F46A9" w:rsidRPr="00DB1655" w:rsidRDefault="003F46A9" w:rsidP="004A2088">
      <w:pPr>
        <w:pStyle w:val="afb"/>
        <w:spacing w:before="0" w:beforeAutospacing="0" w:after="0" w:afterAutospacing="0" w:line="276" w:lineRule="auto"/>
        <w:jc w:val="both"/>
        <w:rPr>
          <w:rFonts w:ascii="Arial" w:hAnsi="Arial" w:cs="Arial"/>
        </w:rPr>
      </w:pPr>
    </w:p>
    <w:p w:rsidR="008B0946" w:rsidRPr="00DB1655" w:rsidRDefault="008B0946" w:rsidP="004A2088">
      <w:pPr>
        <w:pStyle w:val="afb"/>
        <w:spacing w:before="0" w:beforeAutospacing="0" w:after="0" w:afterAutospacing="0" w:line="276" w:lineRule="auto"/>
        <w:jc w:val="both"/>
        <w:rPr>
          <w:rFonts w:ascii="Arial" w:hAnsi="Arial" w:cs="Arial"/>
        </w:rPr>
      </w:pPr>
      <w:r w:rsidRPr="00DB1655">
        <w:rPr>
          <w:rFonts w:ascii="Arial" w:hAnsi="Arial" w:cs="Arial"/>
          <w:b/>
        </w:rPr>
        <w:lastRenderedPageBreak/>
        <w:t>Компания ООО «Прованс Групп»</w:t>
      </w:r>
      <w:r w:rsidRPr="00DB1655">
        <w:rPr>
          <w:rFonts w:ascii="Arial" w:hAnsi="Arial" w:cs="Arial"/>
        </w:rPr>
        <w:t xml:space="preserve"> планирует запустить новый производственный комплекс на территории индустриального парка «Боровский». Высокотехнологичное производство по переработке широкого спектра сельскохозяйственной продукции овощей, листовых салатов и зелени будет располагаться на земельном участке  площадью 2  га.  </w:t>
      </w:r>
    </w:p>
    <w:p w:rsidR="008B0946" w:rsidRPr="00DB1655" w:rsidRDefault="008B0946" w:rsidP="004A2088">
      <w:pPr>
        <w:pStyle w:val="afb"/>
        <w:spacing w:before="0" w:beforeAutospacing="0" w:after="0" w:afterAutospacing="0" w:line="276" w:lineRule="auto"/>
        <w:jc w:val="both"/>
        <w:rPr>
          <w:rFonts w:ascii="Arial" w:hAnsi="Arial" w:cs="Arial"/>
        </w:rPr>
      </w:pPr>
      <w:r w:rsidRPr="00DB1655">
        <w:rPr>
          <w:rFonts w:ascii="Arial" w:hAnsi="Arial" w:cs="Arial"/>
        </w:rPr>
        <w:tab/>
        <w:t xml:space="preserve">На предприятии будут реализованы современные подходы, обеспечивающие высокую производительность качество и безопасность пищевого производства, на основе лучших европейских практик и технологий. </w:t>
      </w:r>
    </w:p>
    <w:p w:rsidR="008B0946" w:rsidRPr="00DB1655" w:rsidRDefault="008B0946" w:rsidP="004A2088">
      <w:pPr>
        <w:pStyle w:val="afb"/>
        <w:spacing w:before="0" w:beforeAutospacing="0" w:after="0" w:afterAutospacing="0" w:line="276" w:lineRule="auto"/>
        <w:jc w:val="both"/>
        <w:rPr>
          <w:rFonts w:ascii="Arial" w:hAnsi="Arial" w:cs="Arial"/>
        </w:rPr>
      </w:pPr>
      <w:r w:rsidRPr="00DB1655">
        <w:rPr>
          <w:rFonts w:ascii="Arial" w:hAnsi="Arial" w:cs="Arial"/>
        </w:rPr>
        <w:tab/>
        <w:t>Основу ассортимента составят свежие,  мытые,  готовые к употреблению смеси из нарезанных овощей и листовых салатов,  полуфабрикаты из картофеля  и . других овощей. Предприятие будет производить мытые и очищенные овощи и корнеплоды - морковь, свёклу, картофель, капусту, а также уже нарезанные овощи и корнеплоды, смеси из резаных овощей, мытью и резаные или целые листовые салаты и зелень -рукколу, корн: айсберг, мангольд, фриссе. романо, лолло-россо, радичио, а также смеси из разных  видов салатов и овощей.</w:t>
      </w:r>
    </w:p>
    <w:p w:rsidR="00B917B9" w:rsidRPr="00DB1655" w:rsidRDefault="008B0946" w:rsidP="004A2088">
      <w:pPr>
        <w:pStyle w:val="afb"/>
        <w:spacing w:before="0" w:beforeAutospacing="0" w:after="0" w:line="276" w:lineRule="auto"/>
        <w:jc w:val="both"/>
        <w:rPr>
          <w:rFonts w:ascii="Arial" w:hAnsi="Arial" w:cs="Arial"/>
        </w:rPr>
      </w:pPr>
      <w:r w:rsidRPr="00DB1655">
        <w:rPr>
          <w:rFonts w:ascii="Arial" w:hAnsi="Arial" w:cs="Arial"/>
        </w:rPr>
        <w:tab/>
        <w:t>Планируемая   производственная   мощность  составляет более 200 тонн готовой продукции в месяц. Уже в будущем году компания планирует реализовать  инвестиционный   проект,   что   позволит  создать 50 рабочих мест.</w:t>
      </w:r>
    </w:p>
    <w:p w:rsidR="00AF2901" w:rsidRPr="00DB1655" w:rsidRDefault="00AF2901" w:rsidP="004A2088">
      <w:pPr>
        <w:pStyle w:val="afb"/>
        <w:spacing w:after="0" w:line="276" w:lineRule="auto"/>
        <w:jc w:val="both"/>
        <w:rPr>
          <w:rFonts w:ascii="Arial" w:hAnsi="Arial" w:cs="Arial"/>
          <w:color w:val="000000" w:themeColor="text1"/>
        </w:rPr>
      </w:pPr>
      <w:r w:rsidRPr="00DB1655">
        <w:rPr>
          <w:rFonts w:ascii="Arial" w:hAnsi="Arial" w:cs="Arial"/>
          <w:b/>
          <w:color w:val="000000" w:themeColor="text1"/>
        </w:rPr>
        <w:t>Компания ООО «СибБурМаш»</w:t>
      </w:r>
      <w:r w:rsidRPr="00DB1655">
        <w:rPr>
          <w:rFonts w:ascii="Arial" w:hAnsi="Arial" w:cs="Arial"/>
          <w:color w:val="000000" w:themeColor="text1"/>
        </w:rPr>
        <w:t xml:space="preserve"> </w:t>
      </w:r>
      <w:r w:rsidR="00DE6144" w:rsidRPr="00DB1655">
        <w:rPr>
          <w:rFonts w:ascii="Arial" w:hAnsi="Arial" w:cs="Arial"/>
          <w:color w:val="000000" w:themeColor="text1"/>
        </w:rPr>
        <w:t xml:space="preserve">на территории индустриального парка  «Боровский» </w:t>
      </w:r>
      <w:r w:rsidRPr="00DB1655">
        <w:rPr>
          <w:rFonts w:ascii="Arial" w:hAnsi="Arial" w:cs="Arial"/>
          <w:color w:val="000000" w:themeColor="text1"/>
        </w:rPr>
        <w:t>инвестирует в строительство завода нефтегазопромыслового оборудования 110 млн. рублей.  Ввод нового предприятия в эксплуатацию запланирован в конце 2018 года. В 2019 году компания намерена приступить к проектированию и строительству второй очереди завода, который должен выйти на полную мощность в декабре 2021 года. В результате будет создано 50 новых рабочих мест..</w:t>
      </w:r>
    </w:p>
    <w:p w:rsidR="00E94D30" w:rsidRPr="00DB1655" w:rsidRDefault="00E94D30" w:rsidP="00E94D30">
      <w:pPr>
        <w:spacing w:after="0" w:line="240" w:lineRule="auto"/>
        <w:jc w:val="both"/>
        <w:rPr>
          <w:rFonts w:ascii="Arial" w:hAnsi="Arial" w:cs="Arial"/>
          <w:color w:val="000000" w:themeColor="text1"/>
          <w:sz w:val="24"/>
          <w:szCs w:val="24"/>
        </w:rPr>
      </w:pPr>
    </w:p>
    <w:p w:rsidR="00121DEF" w:rsidRPr="00DB1655" w:rsidRDefault="00E57931" w:rsidP="009B6CEB">
      <w:pPr>
        <w:spacing w:after="0" w:line="240" w:lineRule="auto"/>
        <w:jc w:val="center"/>
        <w:rPr>
          <w:rFonts w:ascii="Arial" w:hAnsi="Arial" w:cs="Arial"/>
          <w:b/>
          <w:sz w:val="24"/>
          <w:szCs w:val="24"/>
        </w:rPr>
      </w:pPr>
      <w:r w:rsidRPr="00DB1655">
        <w:rPr>
          <w:rFonts w:ascii="Arial" w:hAnsi="Arial" w:cs="Arial"/>
          <w:b/>
          <w:sz w:val="24"/>
          <w:szCs w:val="24"/>
        </w:rPr>
        <w:t xml:space="preserve">2.2. </w:t>
      </w:r>
      <w:r w:rsidR="00C73FF2" w:rsidRPr="00DB1655">
        <w:rPr>
          <w:rFonts w:ascii="Arial" w:hAnsi="Arial" w:cs="Arial"/>
          <w:b/>
          <w:sz w:val="24"/>
          <w:szCs w:val="24"/>
          <w:lang w:val="en-US"/>
        </w:rPr>
        <w:t>CE</w:t>
      </w:r>
      <w:r w:rsidR="00C73FF2" w:rsidRPr="00DB1655">
        <w:rPr>
          <w:rFonts w:ascii="Arial" w:hAnsi="Arial" w:cs="Arial"/>
          <w:b/>
          <w:sz w:val="24"/>
          <w:szCs w:val="24"/>
        </w:rPr>
        <w:t>ЛЬСКОЕ ХОЗЯЙСТВО</w:t>
      </w:r>
    </w:p>
    <w:p w:rsidR="00121DEF" w:rsidRPr="00DB1655" w:rsidRDefault="00121DEF" w:rsidP="00436CFA">
      <w:pPr>
        <w:spacing w:after="0"/>
        <w:ind w:firstLine="851"/>
        <w:jc w:val="both"/>
        <w:rPr>
          <w:rFonts w:ascii="Arial" w:eastAsia="Times New Roman" w:hAnsi="Arial" w:cs="Arial"/>
          <w:sz w:val="24"/>
          <w:szCs w:val="24"/>
          <w:lang w:eastAsia="ru-RU"/>
        </w:rPr>
      </w:pPr>
      <w:r w:rsidRPr="00DB1655">
        <w:rPr>
          <w:rFonts w:ascii="Arial" w:hAnsi="Arial" w:cs="Arial"/>
          <w:sz w:val="24"/>
          <w:szCs w:val="24"/>
        </w:rPr>
        <w:t>ПАО «Птицефабрика «Боровская» имени А.А. Созонова — крупнейший птицеводческий комплекс по производству яйца и мяса птицы, осуществляющий поставки в Западную и Восточную Сибирь, а также Урал и Центральную Россию. По объемам производства «Боровской» птицефабрике  нет равных как в Тюмени, так и по всей России, здесь ежедневно производится 2 470 000 шт. яиц и перерабатывается 12 тонн мяса птицы. По численности поголовья (</w:t>
      </w:r>
      <w:r w:rsidR="006531F5" w:rsidRPr="00DB1655">
        <w:rPr>
          <w:rFonts w:ascii="Arial" w:hAnsi="Arial" w:cs="Arial"/>
          <w:sz w:val="24"/>
          <w:szCs w:val="24"/>
        </w:rPr>
        <w:t>5 </w:t>
      </w:r>
      <w:r w:rsidR="00305DF6" w:rsidRPr="00DB1655">
        <w:rPr>
          <w:rFonts w:ascii="Arial" w:hAnsi="Arial" w:cs="Arial"/>
          <w:sz w:val="24"/>
          <w:szCs w:val="24"/>
        </w:rPr>
        <w:t>1</w:t>
      </w:r>
      <w:r w:rsidR="006531F5" w:rsidRPr="00DB1655">
        <w:rPr>
          <w:rFonts w:ascii="Arial" w:hAnsi="Arial" w:cs="Arial"/>
          <w:sz w:val="24"/>
          <w:szCs w:val="24"/>
        </w:rPr>
        <w:t>02 000</w:t>
      </w:r>
      <w:r w:rsidRPr="00DB1655">
        <w:rPr>
          <w:rFonts w:ascii="Arial" w:hAnsi="Arial" w:cs="Arial"/>
          <w:sz w:val="24"/>
          <w:szCs w:val="24"/>
        </w:rPr>
        <w:t xml:space="preserve"> голов, в том числе </w:t>
      </w:r>
      <w:r w:rsidR="006531F5" w:rsidRPr="00DB1655">
        <w:rPr>
          <w:rFonts w:ascii="Arial" w:hAnsi="Arial" w:cs="Arial"/>
          <w:sz w:val="24"/>
          <w:szCs w:val="24"/>
        </w:rPr>
        <w:t>птицы</w:t>
      </w:r>
      <w:r w:rsidRPr="00DB1655">
        <w:rPr>
          <w:rFonts w:ascii="Arial" w:hAnsi="Arial" w:cs="Arial"/>
          <w:sz w:val="24"/>
          <w:szCs w:val="24"/>
        </w:rPr>
        <w:t xml:space="preserve"> </w:t>
      </w:r>
      <w:r w:rsidR="006531F5" w:rsidRPr="00DB1655">
        <w:rPr>
          <w:rFonts w:ascii="Arial" w:hAnsi="Arial" w:cs="Arial"/>
          <w:sz w:val="24"/>
          <w:szCs w:val="24"/>
        </w:rPr>
        <w:t>4 326</w:t>
      </w:r>
      <w:r w:rsidRPr="00DB1655">
        <w:rPr>
          <w:rFonts w:ascii="Arial" w:hAnsi="Arial" w:cs="Arial"/>
          <w:sz w:val="24"/>
          <w:szCs w:val="24"/>
        </w:rPr>
        <w:t>) птицефабрика занимает первое место в мире.</w:t>
      </w:r>
    </w:p>
    <w:p w:rsidR="00121DEF" w:rsidRPr="00DB1655" w:rsidRDefault="00121DEF" w:rsidP="00436CFA">
      <w:pPr>
        <w:spacing w:after="0"/>
        <w:ind w:firstLine="851"/>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 xml:space="preserve">В отчетном периоде валовой сбор яиц составил </w:t>
      </w:r>
      <w:r w:rsidR="003179B1" w:rsidRPr="00DB1655">
        <w:rPr>
          <w:rFonts w:ascii="Arial" w:eastAsia="Times New Roman" w:hAnsi="Arial" w:cs="Arial"/>
          <w:sz w:val="24"/>
          <w:szCs w:val="24"/>
          <w:lang w:eastAsia="ru-RU"/>
        </w:rPr>
        <w:t>751,4</w:t>
      </w:r>
      <w:r w:rsidR="00690D82" w:rsidRPr="00DB1655">
        <w:rPr>
          <w:rFonts w:ascii="Arial" w:eastAsia="Times New Roman" w:hAnsi="Arial" w:cs="Arial"/>
          <w:sz w:val="24"/>
          <w:szCs w:val="24"/>
          <w:lang w:eastAsia="ru-RU"/>
        </w:rPr>
        <w:t xml:space="preserve"> </w:t>
      </w:r>
      <w:r w:rsidRPr="00DB1655">
        <w:rPr>
          <w:rFonts w:ascii="Arial" w:eastAsia="Times New Roman" w:hAnsi="Arial" w:cs="Arial"/>
          <w:sz w:val="24"/>
          <w:szCs w:val="24"/>
          <w:lang w:eastAsia="ru-RU"/>
        </w:rPr>
        <w:t>млн. штук, фабрика сохранила динамику роста объемов производства, производственная программа выполняется в полном объеме. Валовой сбор яиц за</w:t>
      </w:r>
      <w:r w:rsidR="00690D82" w:rsidRPr="00DB1655">
        <w:rPr>
          <w:rFonts w:ascii="Arial" w:eastAsia="Times New Roman" w:hAnsi="Arial" w:cs="Arial"/>
          <w:sz w:val="24"/>
          <w:szCs w:val="24"/>
          <w:lang w:eastAsia="ru-RU"/>
        </w:rPr>
        <w:t xml:space="preserve"> </w:t>
      </w:r>
      <w:r w:rsidR="003179B1" w:rsidRPr="00DB1655">
        <w:rPr>
          <w:rFonts w:ascii="Arial" w:eastAsia="Times New Roman" w:hAnsi="Arial" w:cs="Arial"/>
          <w:sz w:val="24"/>
          <w:szCs w:val="24"/>
          <w:lang w:eastAsia="ru-RU"/>
        </w:rPr>
        <w:t xml:space="preserve">9 месяцев </w:t>
      </w:r>
      <w:r w:rsidR="00690D82" w:rsidRPr="00DB1655">
        <w:rPr>
          <w:rFonts w:ascii="Arial" w:eastAsia="Times New Roman" w:hAnsi="Arial" w:cs="Arial"/>
          <w:sz w:val="24"/>
          <w:szCs w:val="24"/>
          <w:lang w:eastAsia="ru-RU"/>
        </w:rPr>
        <w:t>201</w:t>
      </w:r>
      <w:r w:rsidR="003179B1" w:rsidRPr="00DB1655">
        <w:rPr>
          <w:rFonts w:ascii="Arial" w:eastAsia="Times New Roman" w:hAnsi="Arial" w:cs="Arial"/>
          <w:sz w:val="24"/>
          <w:szCs w:val="24"/>
          <w:lang w:eastAsia="ru-RU"/>
        </w:rPr>
        <w:t>7</w:t>
      </w:r>
      <w:r w:rsidR="000F32A7" w:rsidRPr="00DB1655">
        <w:rPr>
          <w:rFonts w:ascii="Arial" w:eastAsia="Times New Roman" w:hAnsi="Arial" w:cs="Arial"/>
          <w:sz w:val="24"/>
          <w:szCs w:val="24"/>
          <w:lang w:eastAsia="ru-RU"/>
        </w:rPr>
        <w:t xml:space="preserve"> год</w:t>
      </w:r>
      <w:r w:rsidRPr="00DB1655">
        <w:rPr>
          <w:rFonts w:ascii="Arial" w:eastAsia="Times New Roman" w:hAnsi="Arial" w:cs="Arial"/>
          <w:sz w:val="24"/>
          <w:szCs w:val="24"/>
          <w:lang w:eastAsia="ru-RU"/>
        </w:rPr>
        <w:t xml:space="preserve"> составила </w:t>
      </w:r>
      <w:r w:rsidR="003179B1" w:rsidRPr="00DB1655">
        <w:rPr>
          <w:rFonts w:ascii="Arial" w:eastAsia="Times New Roman" w:hAnsi="Arial" w:cs="Arial"/>
          <w:sz w:val="24"/>
          <w:szCs w:val="24"/>
          <w:lang w:eastAsia="ru-RU"/>
        </w:rPr>
        <w:t>726</w:t>
      </w:r>
      <w:r w:rsidR="00F81AA0" w:rsidRPr="00DB1655">
        <w:rPr>
          <w:rFonts w:ascii="Arial" w:eastAsia="Times New Roman" w:hAnsi="Arial" w:cs="Arial"/>
          <w:sz w:val="24"/>
          <w:szCs w:val="24"/>
          <w:lang w:eastAsia="ru-RU"/>
        </w:rPr>
        <w:t xml:space="preserve"> </w:t>
      </w:r>
      <w:r w:rsidRPr="00DB1655">
        <w:rPr>
          <w:rFonts w:ascii="Arial" w:eastAsia="Times New Roman" w:hAnsi="Arial" w:cs="Arial"/>
          <w:sz w:val="24"/>
          <w:szCs w:val="24"/>
          <w:lang w:eastAsia="ru-RU"/>
        </w:rPr>
        <w:t>млн. шт.</w:t>
      </w:r>
    </w:p>
    <w:p w:rsidR="00121DEF" w:rsidRPr="00DB1655" w:rsidRDefault="00121DEF" w:rsidP="00436CFA">
      <w:pPr>
        <w:spacing w:after="0"/>
        <w:ind w:firstLine="851"/>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Поголовье скота  в хозяйствах всех категорий по поселку Боровский на 01.</w:t>
      </w:r>
      <w:r w:rsidR="00305DF6" w:rsidRPr="00DB1655">
        <w:rPr>
          <w:rFonts w:ascii="Arial" w:eastAsia="Times New Roman" w:hAnsi="Arial" w:cs="Arial"/>
          <w:sz w:val="24"/>
          <w:szCs w:val="24"/>
          <w:lang w:eastAsia="ru-RU"/>
        </w:rPr>
        <w:t>10</w:t>
      </w:r>
      <w:r w:rsidRPr="00DB1655">
        <w:rPr>
          <w:rFonts w:ascii="Arial" w:eastAsia="Times New Roman" w:hAnsi="Arial" w:cs="Arial"/>
          <w:sz w:val="24"/>
          <w:szCs w:val="24"/>
          <w:lang w:eastAsia="ru-RU"/>
        </w:rPr>
        <w:t>.201</w:t>
      </w:r>
      <w:r w:rsidR="00E27FC2" w:rsidRPr="00DB1655">
        <w:rPr>
          <w:rFonts w:ascii="Arial" w:eastAsia="Times New Roman" w:hAnsi="Arial" w:cs="Arial"/>
          <w:sz w:val="24"/>
          <w:szCs w:val="24"/>
          <w:lang w:eastAsia="ru-RU"/>
        </w:rPr>
        <w:t>8</w:t>
      </w:r>
      <w:r w:rsidRPr="00DB1655">
        <w:rPr>
          <w:rFonts w:ascii="Arial" w:eastAsia="Times New Roman" w:hAnsi="Arial" w:cs="Arial"/>
          <w:sz w:val="24"/>
          <w:szCs w:val="24"/>
          <w:lang w:eastAsia="ru-RU"/>
        </w:rPr>
        <w:t xml:space="preserve"> года составило:</w:t>
      </w:r>
    </w:p>
    <w:p w:rsidR="00121DEF" w:rsidRPr="00DB1655" w:rsidRDefault="004F5561" w:rsidP="00436CFA">
      <w:pPr>
        <w:spacing w:after="0"/>
        <w:ind w:firstLine="851"/>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 xml:space="preserve">КРС  - </w:t>
      </w:r>
      <w:r w:rsidR="00E27FC2" w:rsidRPr="00DB1655">
        <w:rPr>
          <w:rFonts w:ascii="Arial" w:eastAsia="Times New Roman" w:hAnsi="Arial" w:cs="Arial"/>
          <w:sz w:val="24"/>
          <w:szCs w:val="24"/>
          <w:lang w:eastAsia="ru-RU"/>
        </w:rPr>
        <w:t>770</w:t>
      </w:r>
      <w:r w:rsidR="00121DEF" w:rsidRPr="00DB1655">
        <w:rPr>
          <w:rFonts w:ascii="Arial" w:eastAsia="Times New Roman" w:hAnsi="Arial" w:cs="Arial"/>
          <w:sz w:val="24"/>
          <w:szCs w:val="24"/>
          <w:lang w:eastAsia="ru-RU"/>
        </w:rPr>
        <w:t xml:space="preserve"> (</w:t>
      </w:r>
      <w:r w:rsidRPr="00DB1655">
        <w:rPr>
          <w:rFonts w:ascii="Arial" w:eastAsia="Times New Roman" w:hAnsi="Arial" w:cs="Arial"/>
          <w:sz w:val="24"/>
          <w:szCs w:val="24"/>
          <w:lang w:eastAsia="ru-RU"/>
        </w:rPr>
        <w:t>201</w:t>
      </w:r>
      <w:r w:rsidR="00E27FC2" w:rsidRPr="00DB1655">
        <w:rPr>
          <w:rFonts w:ascii="Arial" w:eastAsia="Times New Roman" w:hAnsi="Arial" w:cs="Arial"/>
          <w:sz w:val="24"/>
          <w:szCs w:val="24"/>
          <w:lang w:eastAsia="ru-RU"/>
        </w:rPr>
        <w:t>7</w:t>
      </w:r>
      <w:r w:rsidRPr="00DB1655">
        <w:rPr>
          <w:rFonts w:ascii="Arial" w:eastAsia="Times New Roman" w:hAnsi="Arial" w:cs="Arial"/>
          <w:sz w:val="24"/>
          <w:szCs w:val="24"/>
          <w:lang w:eastAsia="ru-RU"/>
        </w:rPr>
        <w:t xml:space="preserve"> год- </w:t>
      </w:r>
      <w:r w:rsidR="00303A3E" w:rsidRPr="00DB1655">
        <w:rPr>
          <w:rFonts w:ascii="Arial" w:eastAsia="Times New Roman" w:hAnsi="Arial" w:cs="Arial"/>
          <w:sz w:val="24"/>
          <w:szCs w:val="24"/>
          <w:lang w:eastAsia="ru-RU"/>
        </w:rPr>
        <w:t>7</w:t>
      </w:r>
      <w:r w:rsidR="00E27FC2" w:rsidRPr="00DB1655">
        <w:rPr>
          <w:rFonts w:ascii="Arial" w:eastAsia="Times New Roman" w:hAnsi="Arial" w:cs="Arial"/>
          <w:sz w:val="24"/>
          <w:szCs w:val="24"/>
          <w:lang w:eastAsia="ru-RU"/>
        </w:rPr>
        <w:t>76</w:t>
      </w:r>
      <w:r w:rsidR="00121DEF" w:rsidRPr="00DB1655">
        <w:rPr>
          <w:rFonts w:ascii="Arial" w:eastAsia="Times New Roman" w:hAnsi="Arial" w:cs="Arial"/>
          <w:sz w:val="24"/>
          <w:szCs w:val="24"/>
          <w:lang w:eastAsia="ru-RU"/>
        </w:rPr>
        <w:t>) голов, в том числе коровы 400 (</w:t>
      </w:r>
      <w:r w:rsidRPr="00DB1655">
        <w:rPr>
          <w:rFonts w:ascii="Arial" w:eastAsia="Times New Roman" w:hAnsi="Arial" w:cs="Arial"/>
          <w:sz w:val="24"/>
          <w:szCs w:val="24"/>
          <w:lang w:eastAsia="ru-RU"/>
        </w:rPr>
        <w:t>201</w:t>
      </w:r>
      <w:r w:rsidR="00E27FC2" w:rsidRPr="00DB1655">
        <w:rPr>
          <w:rFonts w:ascii="Arial" w:eastAsia="Times New Roman" w:hAnsi="Arial" w:cs="Arial"/>
          <w:sz w:val="24"/>
          <w:szCs w:val="24"/>
          <w:lang w:eastAsia="ru-RU"/>
        </w:rPr>
        <w:t>7</w:t>
      </w:r>
      <w:r w:rsidRPr="00DB1655">
        <w:rPr>
          <w:rFonts w:ascii="Arial" w:eastAsia="Times New Roman" w:hAnsi="Arial" w:cs="Arial"/>
          <w:sz w:val="24"/>
          <w:szCs w:val="24"/>
          <w:lang w:eastAsia="ru-RU"/>
        </w:rPr>
        <w:t xml:space="preserve"> -400</w:t>
      </w:r>
      <w:r w:rsidR="00121DEF" w:rsidRPr="00DB1655">
        <w:rPr>
          <w:rFonts w:ascii="Arial" w:eastAsia="Times New Roman" w:hAnsi="Arial" w:cs="Arial"/>
          <w:sz w:val="24"/>
          <w:szCs w:val="24"/>
          <w:lang w:eastAsia="ru-RU"/>
        </w:rPr>
        <w:t>) голов.</w:t>
      </w:r>
    </w:p>
    <w:p w:rsidR="00121DEF" w:rsidRPr="00DB1655" w:rsidRDefault="00303A3E" w:rsidP="00436CFA">
      <w:pPr>
        <w:spacing w:after="0"/>
        <w:ind w:firstLine="851"/>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Птица на 01.10</w:t>
      </w:r>
      <w:r w:rsidR="00121DEF" w:rsidRPr="00DB1655">
        <w:rPr>
          <w:rFonts w:ascii="Arial" w:eastAsia="Times New Roman" w:hAnsi="Arial" w:cs="Arial"/>
          <w:sz w:val="24"/>
          <w:szCs w:val="24"/>
          <w:lang w:eastAsia="ru-RU"/>
        </w:rPr>
        <w:t>.201</w:t>
      </w:r>
      <w:r w:rsidR="00E27FC2" w:rsidRPr="00DB1655">
        <w:rPr>
          <w:rFonts w:ascii="Arial" w:eastAsia="Times New Roman" w:hAnsi="Arial" w:cs="Arial"/>
          <w:sz w:val="24"/>
          <w:szCs w:val="24"/>
          <w:lang w:eastAsia="ru-RU"/>
        </w:rPr>
        <w:t>8</w:t>
      </w:r>
      <w:r w:rsidR="00121DEF" w:rsidRPr="00DB1655">
        <w:rPr>
          <w:rFonts w:ascii="Arial" w:eastAsia="Times New Roman" w:hAnsi="Arial" w:cs="Arial"/>
          <w:sz w:val="24"/>
          <w:szCs w:val="24"/>
          <w:lang w:eastAsia="ru-RU"/>
        </w:rPr>
        <w:t xml:space="preserve"> – </w:t>
      </w:r>
      <w:r w:rsidR="009C73B0" w:rsidRPr="00DB1655">
        <w:rPr>
          <w:rFonts w:ascii="Arial" w:eastAsia="Times New Roman" w:hAnsi="Arial" w:cs="Arial"/>
          <w:sz w:val="24"/>
          <w:szCs w:val="24"/>
          <w:lang w:eastAsia="ru-RU"/>
        </w:rPr>
        <w:t>4</w:t>
      </w:r>
      <w:r w:rsidR="00E27FC2" w:rsidRPr="00DB1655">
        <w:rPr>
          <w:rFonts w:ascii="Arial" w:eastAsia="Times New Roman" w:hAnsi="Arial" w:cs="Arial"/>
          <w:sz w:val="24"/>
          <w:szCs w:val="24"/>
          <w:lang w:eastAsia="ru-RU"/>
        </w:rPr>
        <w:t xml:space="preserve"> 470 тыс. штук (01.10</w:t>
      </w:r>
      <w:r w:rsidR="009C73B0" w:rsidRPr="00DB1655">
        <w:rPr>
          <w:rFonts w:ascii="Arial" w:eastAsia="Times New Roman" w:hAnsi="Arial" w:cs="Arial"/>
          <w:sz w:val="24"/>
          <w:szCs w:val="24"/>
          <w:lang w:eastAsia="ru-RU"/>
        </w:rPr>
        <w:t>.201</w:t>
      </w:r>
      <w:r w:rsidR="00C4256A" w:rsidRPr="00DB1655">
        <w:rPr>
          <w:rFonts w:ascii="Arial" w:eastAsia="Times New Roman" w:hAnsi="Arial" w:cs="Arial"/>
          <w:sz w:val="24"/>
          <w:szCs w:val="24"/>
          <w:lang w:eastAsia="ru-RU"/>
        </w:rPr>
        <w:t>7</w:t>
      </w:r>
      <w:r w:rsidR="00121DEF" w:rsidRPr="00DB1655">
        <w:rPr>
          <w:rFonts w:ascii="Arial" w:eastAsia="Times New Roman" w:hAnsi="Arial" w:cs="Arial"/>
          <w:sz w:val="24"/>
          <w:szCs w:val="24"/>
          <w:lang w:eastAsia="ru-RU"/>
        </w:rPr>
        <w:t>-</w:t>
      </w:r>
      <w:r w:rsidRPr="00DB1655">
        <w:rPr>
          <w:rFonts w:ascii="Arial" w:eastAsia="Times New Roman" w:hAnsi="Arial" w:cs="Arial"/>
          <w:sz w:val="24"/>
          <w:szCs w:val="24"/>
          <w:lang w:eastAsia="ru-RU"/>
        </w:rPr>
        <w:t xml:space="preserve"> </w:t>
      </w:r>
      <w:r w:rsidR="00E27FC2" w:rsidRPr="00DB1655">
        <w:rPr>
          <w:rFonts w:ascii="Arial" w:eastAsia="Times New Roman" w:hAnsi="Arial" w:cs="Arial"/>
          <w:sz w:val="24"/>
          <w:szCs w:val="24"/>
          <w:lang w:eastAsia="ru-RU"/>
        </w:rPr>
        <w:t>4 326</w:t>
      </w:r>
      <w:r w:rsidR="00121DEF" w:rsidRPr="00DB1655">
        <w:rPr>
          <w:rFonts w:ascii="Arial" w:eastAsia="Times New Roman" w:hAnsi="Arial" w:cs="Arial"/>
          <w:sz w:val="24"/>
          <w:szCs w:val="24"/>
          <w:lang w:eastAsia="ru-RU"/>
        </w:rPr>
        <w:t xml:space="preserve"> тыс. штук).</w:t>
      </w:r>
    </w:p>
    <w:p w:rsidR="00121DEF" w:rsidRPr="00DB1655" w:rsidRDefault="00121DEF" w:rsidP="00436CFA">
      <w:pPr>
        <w:spacing w:after="0"/>
        <w:ind w:firstLine="851"/>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lastRenderedPageBreak/>
        <w:t xml:space="preserve">Показатель по надою молока на одну фуражную корову   в  ОАО ПФ «Боровская» за </w:t>
      </w:r>
      <w:r w:rsidR="00E27FC2" w:rsidRPr="00DB1655">
        <w:rPr>
          <w:rFonts w:ascii="Arial" w:eastAsia="Times New Roman" w:hAnsi="Arial" w:cs="Arial"/>
          <w:sz w:val="24"/>
          <w:szCs w:val="24"/>
          <w:lang w:eastAsia="ru-RU"/>
        </w:rPr>
        <w:t>9 месяцев 2018 года составил 6 609</w:t>
      </w:r>
      <w:r w:rsidR="00CB6EBE" w:rsidRPr="00DB1655">
        <w:rPr>
          <w:rFonts w:ascii="Arial" w:eastAsia="Times New Roman" w:hAnsi="Arial" w:cs="Arial"/>
          <w:sz w:val="24"/>
          <w:szCs w:val="24"/>
          <w:lang w:eastAsia="ru-RU"/>
        </w:rPr>
        <w:t xml:space="preserve"> кг. (</w:t>
      </w:r>
      <w:r w:rsidR="00E27FC2" w:rsidRPr="00DB1655">
        <w:rPr>
          <w:rFonts w:ascii="Arial" w:eastAsia="Times New Roman" w:hAnsi="Arial" w:cs="Arial"/>
          <w:sz w:val="24"/>
          <w:szCs w:val="24"/>
          <w:lang w:eastAsia="ru-RU"/>
        </w:rPr>
        <w:t xml:space="preserve">9 мес. </w:t>
      </w:r>
      <w:r w:rsidRPr="00DB1655">
        <w:rPr>
          <w:rFonts w:ascii="Arial" w:eastAsia="Times New Roman" w:hAnsi="Arial" w:cs="Arial"/>
          <w:sz w:val="24"/>
          <w:szCs w:val="24"/>
          <w:lang w:eastAsia="ru-RU"/>
        </w:rPr>
        <w:t>201</w:t>
      </w:r>
      <w:r w:rsidR="00E27FC2" w:rsidRPr="00DB1655">
        <w:rPr>
          <w:rFonts w:ascii="Arial" w:eastAsia="Times New Roman" w:hAnsi="Arial" w:cs="Arial"/>
          <w:sz w:val="24"/>
          <w:szCs w:val="24"/>
          <w:lang w:eastAsia="ru-RU"/>
        </w:rPr>
        <w:t>7</w:t>
      </w:r>
      <w:r w:rsidRPr="00DB1655">
        <w:rPr>
          <w:rFonts w:ascii="Arial" w:eastAsia="Times New Roman" w:hAnsi="Arial" w:cs="Arial"/>
          <w:sz w:val="24"/>
          <w:szCs w:val="24"/>
          <w:lang w:eastAsia="ru-RU"/>
        </w:rPr>
        <w:t xml:space="preserve">г – </w:t>
      </w:r>
      <w:r w:rsidR="00E27FC2" w:rsidRPr="00DB1655">
        <w:rPr>
          <w:rFonts w:ascii="Arial" w:eastAsia="Times New Roman" w:hAnsi="Arial" w:cs="Arial"/>
          <w:sz w:val="24"/>
          <w:szCs w:val="24"/>
          <w:lang w:eastAsia="ru-RU"/>
        </w:rPr>
        <w:t>6 973</w:t>
      </w:r>
      <w:r w:rsidR="000D79DD" w:rsidRPr="00DB1655">
        <w:rPr>
          <w:rFonts w:ascii="Arial" w:eastAsia="Times New Roman" w:hAnsi="Arial" w:cs="Arial"/>
          <w:sz w:val="24"/>
          <w:szCs w:val="24"/>
          <w:lang w:eastAsia="ru-RU"/>
        </w:rPr>
        <w:t xml:space="preserve"> </w:t>
      </w:r>
      <w:r w:rsidR="00CB6EBE" w:rsidRPr="00DB1655">
        <w:rPr>
          <w:rFonts w:ascii="Arial" w:eastAsia="Times New Roman" w:hAnsi="Arial" w:cs="Arial"/>
          <w:sz w:val="24"/>
          <w:szCs w:val="24"/>
          <w:lang w:eastAsia="ru-RU"/>
        </w:rPr>
        <w:t>к</w:t>
      </w:r>
      <w:r w:rsidRPr="00DB1655">
        <w:rPr>
          <w:rFonts w:ascii="Arial" w:eastAsia="Times New Roman" w:hAnsi="Arial" w:cs="Arial"/>
          <w:sz w:val="24"/>
          <w:szCs w:val="24"/>
          <w:lang w:eastAsia="ru-RU"/>
        </w:rPr>
        <w:t>г.)</w:t>
      </w:r>
    </w:p>
    <w:p w:rsidR="002949EF" w:rsidRPr="00DB1655" w:rsidRDefault="002949EF" w:rsidP="00436CFA">
      <w:pPr>
        <w:spacing w:after="0"/>
        <w:ind w:firstLine="851"/>
        <w:jc w:val="center"/>
        <w:rPr>
          <w:rFonts w:ascii="Arial" w:eastAsia="Times New Roman" w:hAnsi="Arial" w:cs="Arial"/>
          <w:b/>
          <w:sz w:val="24"/>
          <w:szCs w:val="24"/>
          <w:lang w:eastAsia="ru-RU"/>
        </w:rPr>
      </w:pPr>
    </w:p>
    <w:p w:rsidR="00FF40AC" w:rsidRPr="00DB1655" w:rsidRDefault="00FF40AC" w:rsidP="00436CFA">
      <w:pPr>
        <w:spacing w:after="0"/>
        <w:ind w:firstLine="851"/>
        <w:jc w:val="center"/>
        <w:rPr>
          <w:rFonts w:ascii="Arial" w:eastAsia="Times New Roman" w:hAnsi="Arial" w:cs="Arial"/>
          <w:b/>
          <w:sz w:val="24"/>
          <w:szCs w:val="24"/>
          <w:lang w:eastAsia="ru-RU"/>
        </w:rPr>
      </w:pPr>
      <w:r w:rsidRPr="00DB1655">
        <w:rPr>
          <w:rFonts w:ascii="Arial" w:eastAsia="Times New Roman" w:hAnsi="Arial" w:cs="Arial"/>
          <w:b/>
          <w:sz w:val="24"/>
          <w:szCs w:val="24"/>
          <w:lang w:eastAsia="ru-RU"/>
        </w:rPr>
        <w:t>ЛИЧНОЕ ПОДСОБНОЕ ХОЗЯЙСТВО</w:t>
      </w:r>
    </w:p>
    <w:p w:rsidR="005C0624" w:rsidRPr="00DB1655" w:rsidRDefault="005C0624" w:rsidP="005C0624">
      <w:pPr>
        <w:spacing w:after="0" w:line="240" w:lineRule="auto"/>
        <w:ind w:left="57" w:right="57" w:firstLine="851"/>
        <w:jc w:val="both"/>
        <w:rPr>
          <w:rFonts w:ascii="Arial" w:eastAsia="Calibri" w:hAnsi="Arial" w:cs="Arial"/>
          <w:sz w:val="24"/>
          <w:szCs w:val="24"/>
          <w:lang w:eastAsia="ru-RU"/>
        </w:rPr>
      </w:pPr>
      <w:r w:rsidRPr="00DB1655">
        <w:rPr>
          <w:rFonts w:ascii="Arial" w:eastAsia="Calibri" w:hAnsi="Arial" w:cs="Arial"/>
          <w:sz w:val="24"/>
          <w:szCs w:val="24"/>
          <w:lang w:eastAsia="ru-RU"/>
        </w:rPr>
        <w:t xml:space="preserve">Всего на территории муниципального образования поселок Боровский </w:t>
      </w:r>
      <w:r w:rsidRPr="00DB1655">
        <w:rPr>
          <w:rFonts w:ascii="Arial" w:eastAsia="Times New Roman" w:hAnsi="Arial" w:cs="Arial"/>
          <w:sz w:val="24"/>
          <w:szCs w:val="24"/>
          <w:lang w:eastAsia="ru-RU"/>
        </w:rPr>
        <w:t>783 земельных участка с целевым назначением под ЛПХ общей площадью 1021028,63 кв.м</w:t>
      </w:r>
      <w:r w:rsidRPr="00DB1655">
        <w:rPr>
          <w:rFonts w:ascii="Arial" w:eastAsia="Calibri" w:hAnsi="Arial" w:cs="Arial"/>
          <w:sz w:val="24"/>
          <w:szCs w:val="24"/>
          <w:lang w:eastAsia="ru-RU"/>
        </w:rPr>
        <w:t xml:space="preserve">. </w:t>
      </w:r>
    </w:p>
    <w:p w:rsidR="005C0624" w:rsidRPr="00DB1655" w:rsidRDefault="005C0624" w:rsidP="005C0624">
      <w:pPr>
        <w:spacing w:after="0" w:line="240" w:lineRule="auto"/>
        <w:ind w:left="57" w:right="57" w:firstLine="851"/>
        <w:jc w:val="both"/>
        <w:rPr>
          <w:rFonts w:ascii="Arial" w:eastAsia="Calibri" w:hAnsi="Arial" w:cs="Arial"/>
          <w:sz w:val="24"/>
          <w:szCs w:val="24"/>
          <w:lang w:eastAsia="ru-RU"/>
        </w:rPr>
      </w:pPr>
      <w:r w:rsidRPr="00DB1655">
        <w:rPr>
          <w:rFonts w:ascii="Arial" w:eastAsia="Calibri" w:hAnsi="Arial" w:cs="Arial"/>
          <w:sz w:val="24"/>
          <w:szCs w:val="24"/>
          <w:lang w:eastAsia="ru-RU"/>
        </w:rPr>
        <w:t>В целом на территории муниципального образования поселок Боровский  на 01.10.2018 года 1924 двора, из них ведут личное подсобное хозяйство 63 двора (занимаются содержанием и разведением свиней, птицы (различной породы), КРС, пчел):</w:t>
      </w:r>
    </w:p>
    <w:p w:rsidR="005C0624" w:rsidRPr="00DB1655" w:rsidRDefault="005C0624" w:rsidP="005C0624">
      <w:pPr>
        <w:spacing w:after="0" w:line="240" w:lineRule="auto"/>
        <w:ind w:left="57" w:right="57" w:firstLine="851"/>
        <w:jc w:val="both"/>
        <w:rPr>
          <w:rFonts w:ascii="Arial" w:eastAsia="Calibri" w:hAnsi="Arial" w:cs="Arial"/>
          <w:sz w:val="24"/>
          <w:szCs w:val="24"/>
          <w:lang w:eastAsia="ru-RU"/>
        </w:rPr>
      </w:pPr>
      <w:r w:rsidRPr="00DB1655">
        <w:rPr>
          <w:rFonts w:ascii="Arial" w:eastAsia="Calibri" w:hAnsi="Arial" w:cs="Arial"/>
          <w:sz w:val="24"/>
          <w:szCs w:val="24"/>
          <w:lang w:eastAsia="ru-RU"/>
        </w:rPr>
        <w:t>По итогам работы последних двух лет поголовье КРС, свиней упало, а поголовье различных видов птиц выросло.</w:t>
      </w:r>
    </w:p>
    <w:p w:rsidR="005C0624" w:rsidRPr="00DB1655" w:rsidRDefault="005C0624" w:rsidP="005C0624">
      <w:pPr>
        <w:spacing w:after="0" w:line="240" w:lineRule="auto"/>
        <w:ind w:firstLine="708"/>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На территории поселка 14 хозяйств (крепких) занимаются содержанием (разведением) птицы.</w:t>
      </w:r>
    </w:p>
    <w:p w:rsidR="005C0624" w:rsidRPr="00DB1655" w:rsidRDefault="005C0624" w:rsidP="005C0624">
      <w:pPr>
        <w:spacing w:after="0" w:line="240" w:lineRule="auto"/>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Сравнительный анализ поголовья скота в 2014-2015-2016-2017 гг.</w:t>
      </w:r>
    </w:p>
    <w:tbl>
      <w:tblPr>
        <w:tblW w:w="9888" w:type="dxa"/>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0"/>
        <w:gridCol w:w="1418"/>
        <w:gridCol w:w="850"/>
        <w:gridCol w:w="992"/>
        <w:gridCol w:w="993"/>
        <w:gridCol w:w="993"/>
        <w:gridCol w:w="1842"/>
      </w:tblGrid>
      <w:tr w:rsidR="005C0624" w:rsidRPr="00DB1655" w:rsidTr="005C0624">
        <w:tc>
          <w:tcPr>
            <w:tcW w:w="2800" w:type="dxa"/>
            <w:tcBorders>
              <w:top w:val="single" w:sz="4" w:space="0" w:color="auto"/>
              <w:left w:val="single" w:sz="4" w:space="0" w:color="auto"/>
              <w:bottom w:val="single" w:sz="4" w:space="0" w:color="auto"/>
              <w:right w:val="single" w:sz="4" w:space="0" w:color="auto"/>
            </w:tcBorders>
            <w:hideMark/>
          </w:tcPr>
          <w:p w:rsidR="005C0624" w:rsidRPr="00DB1655" w:rsidRDefault="005C0624" w:rsidP="005C0624">
            <w:pPr>
              <w:spacing w:after="0" w:line="240" w:lineRule="auto"/>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Вид животного</w:t>
            </w:r>
          </w:p>
        </w:tc>
        <w:tc>
          <w:tcPr>
            <w:tcW w:w="1418" w:type="dxa"/>
            <w:tcBorders>
              <w:top w:val="single" w:sz="4" w:space="0" w:color="auto"/>
              <w:left w:val="single" w:sz="4" w:space="0" w:color="auto"/>
              <w:bottom w:val="single" w:sz="4" w:space="0" w:color="auto"/>
              <w:right w:val="single" w:sz="4" w:space="0" w:color="auto"/>
            </w:tcBorders>
            <w:hideMark/>
          </w:tcPr>
          <w:p w:rsidR="005C0624" w:rsidRPr="00DB1655" w:rsidRDefault="005C0624" w:rsidP="005C0624">
            <w:pPr>
              <w:spacing w:after="0" w:line="240" w:lineRule="auto"/>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 xml:space="preserve">Кол-во голов </w:t>
            </w:r>
          </w:p>
          <w:p w:rsidR="005C0624" w:rsidRPr="00DB1655" w:rsidRDefault="005C0624" w:rsidP="005C0624">
            <w:pPr>
              <w:spacing w:after="0" w:line="240" w:lineRule="auto"/>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 xml:space="preserve"> на 01.01. 2016 </w:t>
            </w:r>
          </w:p>
        </w:tc>
        <w:tc>
          <w:tcPr>
            <w:tcW w:w="850" w:type="dxa"/>
            <w:tcBorders>
              <w:top w:val="single" w:sz="4" w:space="0" w:color="auto"/>
              <w:left w:val="single" w:sz="4" w:space="0" w:color="auto"/>
              <w:bottom w:val="single" w:sz="4" w:space="0" w:color="auto"/>
              <w:right w:val="single" w:sz="4" w:space="0" w:color="auto"/>
            </w:tcBorders>
            <w:hideMark/>
          </w:tcPr>
          <w:p w:rsidR="005C0624" w:rsidRPr="00DB1655" w:rsidRDefault="005C0624" w:rsidP="005C0624">
            <w:pPr>
              <w:spacing w:after="0" w:line="240" w:lineRule="auto"/>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 xml:space="preserve">Кол-во голов </w:t>
            </w:r>
          </w:p>
          <w:p w:rsidR="005C0624" w:rsidRPr="00DB1655" w:rsidRDefault="005C0624" w:rsidP="005C0624">
            <w:pPr>
              <w:spacing w:after="0" w:line="240" w:lineRule="auto"/>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 xml:space="preserve">На 01.01.2017 </w:t>
            </w:r>
          </w:p>
        </w:tc>
        <w:tc>
          <w:tcPr>
            <w:tcW w:w="992" w:type="dxa"/>
            <w:tcBorders>
              <w:top w:val="single" w:sz="4" w:space="0" w:color="auto"/>
              <w:left w:val="single" w:sz="4" w:space="0" w:color="auto"/>
              <w:bottom w:val="single" w:sz="4" w:space="0" w:color="auto"/>
              <w:right w:val="single" w:sz="4" w:space="0" w:color="auto"/>
            </w:tcBorders>
            <w:hideMark/>
          </w:tcPr>
          <w:p w:rsidR="005C0624" w:rsidRPr="00DB1655" w:rsidRDefault="005C0624" w:rsidP="005C0624">
            <w:pPr>
              <w:spacing w:after="0" w:line="240" w:lineRule="auto"/>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Кол-во голов  на 01 января</w:t>
            </w:r>
          </w:p>
          <w:p w:rsidR="005C0624" w:rsidRPr="00DB1655" w:rsidRDefault="005C0624" w:rsidP="005C0624">
            <w:pPr>
              <w:spacing w:after="0" w:line="240" w:lineRule="auto"/>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2018</w:t>
            </w:r>
          </w:p>
        </w:tc>
        <w:tc>
          <w:tcPr>
            <w:tcW w:w="993" w:type="dxa"/>
            <w:tcBorders>
              <w:top w:val="single" w:sz="4" w:space="0" w:color="auto"/>
              <w:left w:val="single" w:sz="4" w:space="0" w:color="auto"/>
              <w:bottom w:val="single" w:sz="4" w:space="0" w:color="auto"/>
              <w:right w:val="single" w:sz="4" w:space="0" w:color="auto"/>
            </w:tcBorders>
            <w:hideMark/>
          </w:tcPr>
          <w:p w:rsidR="005C0624" w:rsidRPr="00DB1655" w:rsidRDefault="005C0624" w:rsidP="005C0624">
            <w:pPr>
              <w:spacing w:after="0" w:line="240" w:lineRule="auto"/>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Количество голов на 01.10.2018</w:t>
            </w:r>
          </w:p>
        </w:tc>
        <w:tc>
          <w:tcPr>
            <w:tcW w:w="993" w:type="dxa"/>
            <w:tcBorders>
              <w:top w:val="single" w:sz="4" w:space="0" w:color="auto"/>
              <w:left w:val="single" w:sz="4" w:space="0" w:color="auto"/>
              <w:bottom w:val="single" w:sz="4" w:space="0" w:color="auto"/>
              <w:right w:val="single" w:sz="4" w:space="0" w:color="auto"/>
            </w:tcBorders>
            <w:hideMark/>
          </w:tcPr>
          <w:p w:rsidR="005C0624" w:rsidRPr="00DB1655" w:rsidRDefault="005C0624" w:rsidP="005C0624">
            <w:pPr>
              <w:spacing w:after="0" w:line="240" w:lineRule="auto"/>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Кол-во голов  на 01.01.</w:t>
            </w:r>
          </w:p>
          <w:p w:rsidR="005C0624" w:rsidRPr="00DB1655" w:rsidRDefault="005C0624" w:rsidP="005C0624">
            <w:pPr>
              <w:spacing w:after="0" w:line="240" w:lineRule="auto"/>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 xml:space="preserve">2019 ожидаемое </w:t>
            </w:r>
          </w:p>
        </w:tc>
        <w:tc>
          <w:tcPr>
            <w:tcW w:w="1842" w:type="dxa"/>
            <w:tcBorders>
              <w:top w:val="single" w:sz="4" w:space="0" w:color="auto"/>
              <w:left w:val="single" w:sz="4" w:space="0" w:color="auto"/>
              <w:bottom w:val="single" w:sz="4" w:space="0" w:color="auto"/>
              <w:right w:val="single" w:sz="4" w:space="0" w:color="auto"/>
            </w:tcBorders>
            <w:hideMark/>
          </w:tcPr>
          <w:p w:rsidR="005C0624" w:rsidRPr="00DB1655" w:rsidRDefault="005C0624" w:rsidP="005C0624">
            <w:pPr>
              <w:spacing w:after="0" w:line="240" w:lineRule="auto"/>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 xml:space="preserve">примечание </w:t>
            </w:r>
          </w:p>
        </w:tc>
      </w:tr>
      <w:tr w:rsidR="005C0624" w:rsidRPr="00DB1655" w:rsidTr="005C0624">
        <w:tc>
          <w:tcPr>
            <w:tcW w:w="2800" w:type="dxa"/>
            <w:tcBorders>
              <w:top w:val="single" w:sz="4" w:space="0" w:color="auto"/>
              <w:left w:val="single" w:sz="4" w:space="0" w:color="auto"/>
              <w:bottom w:val="single" w:sz="4" w:space="0" w:color="auto"/>
              <w:right w:val="single" w:sz="4" w:space="0" w:color="auto"/>
            </w:tcBorders>
            <w:hideMark/>
          </w:tcPr>
          <w:p w:rsidR="005C0624" w:rsidRPr="00DB1655" w:rsidRDefault="005C0624" w:rsidP="005C0624">
            <w:pPr>
              <w:spacing w:after="0" w:line="240" w:lineRule="auto"/>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крупный рогатый скот всего</w:t>
            </w:r>
          </w:p>
        </w:tc>
        <w:tc>
          <w:tcPr>
            <w:tcW w:w="1418" w:type="dxa"/>
            <w:tcBorders>
              <w:top w:val="single" w:sz="4" w:space="0" w:color="auto"/>
              <w:left w:val="single" w:sz="4" w:space="0" w:color="auto"/>
              <w:bottom w:val="single" w:sz="4" w:space="0" w:color="auto"/>
              <w:right w:val="single" w:sz="4" w:space="0" w:color="auto"/>
            </w:tcBorders>
            <w:hideMark/>
          </w:tcPr>
          <w:p w:rsidR="005C0624" w:rsidRPr="00DB1655" w:rsidRDefault="005C0624" w:rsidP="005C0624">
            <w:pPr>
              <w:spacing w:after="0" w:line="240" w:lineRule="auto"/>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63</w:t>
            </w:r>
          </w:p>
        </w:tc>
        <w:tc>
          <w:tcPr>
            <w:tcW w:w="850" w:type="dxa"/>
            <w:tcBorders>
              <w:top w:val="single" w:sz="4" w:space="0" w:color="auto"/>
              <w:left w:val="single" w:sz="4" w:space="0" w:color="auto"/>
              <w:bottom w:val="single" w:sz="4" w:space="0" w:color="auto"/>
              <w:right w:val="single" w:sz="4" w:space="0" w:color="auto"/>
            </w:tcBorders>
            <w:hideMark/>
          </w:tcPr>
          <w:p w:rsidR="005C0624" w:rsidRPr="00DB1655" w:rsidRDefault="005C0624" w:rsidP="005C0624">
            <w:pPr>
              <w:spacing w:after="0" w:line="240" w:lineRule="auto"/>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61</w:t>
            </w:r>
          </w:p>
        </w:tc>
        <w:tc>
          <w:tcPr>
            <w:tcW w:w="992" w:type="dxa"/>
            <w:tcBorders>
              <w:top w:val="single" w:sz="4" w:space="0" w:color="auto"/>
              <w:left w:val="single" w:sz="4" w:space="0" w:color="auto"/>
              <w:bottom w:val="single" w:sz="4" w:space="0" w:color="auto"/>
              <w:right w:val="single" w:sz="4" w:space="0" w:color="auto"/>
            </w:tcBorders>
            <w:hideMark/>
          </w:tcPr>
          <w:p w:rsidR="005C0624" w:rsidRPr="00DB1655" w:rsidRDefault="005C0624" w:rsidP="005C0624">
            <w:pPr>
              <w:spacing w:after="0" w:line="240" w:lineRule="auto"/>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52</w:t>
            </w:r>
          </w:p>
        </w:tc>
        <w:tc>
          <w:tcPr>
            <w:tcW w:w="993" w:type="dxa"/>
            <w:tcBorders>
              <w:top w:val="single" w:sz="4" w:space="0" w:color="auto"/>
              <w:left w:val="single" w:sz="4" w:space="0" w:color="auto"/>
              <w:bottom w:val="single" w:sz="4" w:space="0" w:color="auto"/>
              <w:right w:val="single" w:sz="4" w:space="0" w:color="auto"/>
            </w:tcBorders>
            <w:hideMark/>
          </w:tcPr>
          <w:p w:rsidR="005C0624" w:rsidRPr="00DB1655" w:rsidRDefault="005C0624" w:rsidP="005C0624">
            <w:pPr>
              <w:spacing w:after="0" w:line="240" w:lineRule="auto"/>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64</w:t>
            </w:r>
          </w:p>
        </w:tc>
        <w:tc>
          <w:tcPr>
            <w:tcW w:w="993" w:type="dxa"/>
            <w:tcBorders>
              <w:top w:val="single" w:sz="4" w:space="0" w:color="auto"/>
              <w:left w:val="single" w:sz="4" w:space="0" w:color="auto"/>
              <w:bottom w:val="single" w:sz="4" w:space="0" w:color="auto"/>
              <w:right w:val="single" w:sz="4" w:space="0" w:color="auto"/>
            </w:tcBorders>
            <w:hideMark/>
          </w:tcPr>
          <w:p w:rsidR="005C0624" w:rsidRPr="00DB1655" w:rsidRDefault="005C0624" w:rsidP="005C0624">
            <w:pPr>
              <w:spacing w:after="0" w:line="240" w:lineRule="auto"/>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59</w:t>
            </w:r>
          </w:p>
        </w:tc>
        <w:tc>
          <w:tcPr>
            <w:tcW w:w="1842" w:type="dxa"/>
            <w:vMerge w:val="restart"/>
            <w:tcBorders>
              <w:top w:val="single" w:sz="4" w:space="0" w:color="auto"/>
              <w:left w:val="single" w:sz="4" w:space="0" w:color="auto"/>
              <w:bottom w:val="single" w:sz="4" w:space="0" w:color="auto"/>
              <w:right w:val="single" w:sz="4" w:space="0" w:color="auto"/>
            </w:tcBorders>
            <w:hideMark/>
          </w:tcPr>
          <w:p w:rsidR="005C0624" w:rsidRPr="00DB1655" w:rsidRDefault="005C0624" w:rsidP="005C0624">
            <w:pPr>
              <w:spacing w:after="0" w:line="240" w:lineRule="auto"/>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Уменьшение поголовья скота (птицы) на начало года в связи с забоем скота на мясо.</w:t>
            </w:r>
          </w:p>
        </w:tc>
      </w:tr>
      <w:tr w:rsidR="005C0624" w:rsidRPr="00DB1655" w:rsidTr="005C0624">
        <w:tc>
          <w:tcPr>
            <w:tcW w:w="2800" w:type="dxa"/>
            <w:tcBorders>
              <w:top w:val="single" w:sz="4" w:space="0" w:color="auto"/>
              <w:left w:val="single" w:sz="4" w:space="0" w:color="auto"/>
              <w:bottom w:val="single" w:sz="4" w:space="0" w:color="auto"/>
              <w:right w:val="single" w:sz="4" w:space="0" w:color="auto"/>
            </w:tcBorders>
            <w:hideMark/>
          </w:tcPr>
          <w:p w:rsidR="005C0624" w:rsidRPr="00DB1655" w:rsidRDefault="005C0624" w:rsidP="005C0624">
            <w:pPr>
              <w:spacing w:after="0" w:line="240" w:lineRule="auto"/>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в том числе коровы</w:t>
            </w:r>
          </w:p>
        </w:tc>
        <w:tc>
          <w:tcPr>
            <w:tcW w:w="1418" w:type="dxa"/>
            <w:tcBorders>
              <w:top w:val="single" w:sz="4" w:space="0" w:color="auto"/>
              <w:left w:val="single" w:sz="4" w:space="0" w:color="auto"/>
              <w:bottom w:val="single" w:sz="4" w:space="0" w:color="auto"/>
              <w:right w:val="single" w:sz="4" w:space="0" w:color="auto"/>
            </w:tcBorders>
            <w:hideMark/>
          </w:tcPr>
          <w:p w:rsidR="005C0624" w:rsidRPr="00DB1655" w:rsidRDefault="005C0624" w:rsidP="005C0624">
            <w:pPr>
              <w:spacing w:after="0" w:line="240" w:lineRule="auto"/>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44</w:t>
            </w:r>
          </w:p>
        </w:tc>
        <w:tc>
          <w:tcPr>
            <w:tcW w:w="850" w:type="dxa"/>
            <w:tcBorders>
              <w:top w:val="single" w:sz="4" w:space="0" w:color="auto"/>
              <w:left w:val="single" w:sz="4" w:space="0" w:color="auto"/>
              <w:bottom w:val="single" w:sz="4" w:space="0" w:color="auto"/>
              <w:right w:val="single" w:sz="4" w:space="0" w:color="auto"/>
            </w:tcBorders>
            <w:hideMark/>
          </w:tcPr>
          <w:p w:rsidR="005C0624" w:rsidRPr="00DB1655" w:rsidRDefault="005C0624" w:rsidP="005C0624">
            <w:pPr>
              <w:spacing w:after="0" w:line="240" w:lineRule="auto"/>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42</w:t>
            </w:r>
          </w:p>
        </w:tc>
        <w:tc>
          <w:tcPr>
            <w:tcW w:w="992" w:type="dxa"/>
            <w:tcBorders>
              <w:top w:val="single" w:sz="4" w:space="0" w:color="auto"/>
              <w:left w:val="single" w:sz="4" w:space="0" w:color="auto"/>
              <w:bottom w:val="single" w:sz="4" w:space="0" w:color="auto"/>
              <w:right w:val="single" w:sz="4" w:space="0" w:color="auto"/>
            </w:tcBorders>
            <w:hideMark/>
          </w:tcPr>
          <w:p w:rsidR="005C0624" w:rsidRPr="00DB1655" w:rsidRDefault="005C0624" w:rsidP="005C0624">
            <w:pPr>
              <w:spacing w:after="0" w:line="240" w:lineRule="auto"/>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28</w:t>
            </w:r>
          </w:p>
        </w:tc>
        <w:tc>
          <w:tcPr>
            <w:tcW w:w="993" w:type="dxa"/>
            <w:tcBorders>
              <w:top w:val="single" w:sz="4" w:space="0" w:color="auto"/>
              <w:left w:val="single" w:sz="4" w:space="0" w:color="auto"/>
              <w:bottom w:val="single" w:sz="4" w:space="0" w:color="auto"/>
              <w:right w:val="single" w:sz="4" w:space="0" w:color="auto"/>
            </w:tcBorders>
            <w:hideMark/>
          </w:tcPr>
          <w:p w:rsidR="005C0624" w:rsidRPr="00DB1655" w:rsidRDefault="005C0624" w:rsidP="005C0624">
            <w:pPr>
              <w:spacing w:after="0" w:line="240" w:lineRule="auto"/>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29</w:t>
            </w:r>
          </w:p>
        </w:tc>
        <w:tc>
          <w:tcPr>
            <w:tcW w:w="993" w:type="dxa"/>
            <w:tcBorders>
              <w:top w:val="single" w:sz="4" w:space="0" w:color="auto"/>
              <w:left w:val="single" w:sz="4" w:space="0" w:color="auto"/>
              <w:bottom w:val="single" w:sz="4" w:space="0" w:color="auto"/>
              <w:right w:val="single" w:sz="4" w:space="0" w:color="auto"/>
            </w:tcBorders>
            <w:hideMark/>
          </w:tcPr>
          <w:p w:rsidR="005C0624" w:rsidRPr="00DB1655" w:rsidRDefault="005C0624" w:rsidP="005C0624">
            <w:pPr>
              <w:spacing w:after="0" w:line="240" w:lineRule="auto"/>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29</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5C0624" w:rsidRPr="00DB1655" w:rsidRDefault="005C0624" w:rsidP="005C0624">
            <w:pPr>
              <w:spacing w:after="0" w:line="240" w:lineRule="auto"/>
              <w:rPr>
                <w:rFonts w:ascii="Arial" w:eastAsia="Times New Roman" w:hAnsi="Arial" w:cs="Arial"/>
                <w:sz w:val="24"/>
                <w:szCs w:val="24"/>
                <w:lang w:eastAsia="ru-RU"/>
              </w:rPr>
            </w:pPr>
          </w:p>
        </w:tc>
      </w:tr>
      <w:tr w:rsidR="005C0624" w:rsidRPr="00DB1655" w:rsidTr="005C0624">
        <w:tc>
          <w:tcPr>
            <w:tcW w:w="2800" w:type="dxa"/>
            <w:tcBorders>
              <w:top w:val="single" w:sz="4" w:space="0" w:color="auto"/>
              <w:left w:val="single" w:sz="4" w:space="0" w:color="auto"/>
              <w:bottom w:val="single" w:sz="4" w:space="0" w:color="auto"/>
              <w:right w:val="single" w:sz="4" w:space="0" w:color="auto"/>
            </w:tcBorders>
            <w:hideMark/>
          </w:tcPr>
          <w:p w:rsidR="005C0624" w:rsidRPr="00DB1655" w:rsidRDefault="005C0624" w:rsidP="005C0624">
            <w:pPr>
              <w:spacing w:after="0" w:line="240" w:lineRule="auto"/>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Свиньи всего</w:t>
            </w:r>
          </w:p>
        </w:tc>
        <w:tc>
          <w:tcPr>
            <w:tcW w:w="1418" w:type="dxa"/>
            <w:tcBorders>
              <w:top w:val="single" w:sz="4" w:space="0" w:color="auto"/>
              <w:left w:val="single" w:sz="4" w:space="0" w:color="auto"/>
              <w:bottom w:val="single" w:sz="4" w:space="0" w:color="auto"/>
              <w:right w:val="single" w:sz="4" w:space="0" w:color="auto"/>
            </w:tcBorders>
            <w:hideMark/>
          </w:tcPr>
          <w:p w:rsidR="005C0624" w:rsidRPr="00DB1655" w:rsidRDefault="005C0624" w:rsidP="005C0624">
            <w:pPr>
              <w:spacing w:after="0" w:line="240" w:lineRule="auto"/>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512</w:t>
            </w:r>
          </w:p>
        </w:tc>
        <w:tc>
          <w:tcPr>
            <w:tcW w:w="850" w:type="dxa"/>
            <w:tcBorders>
              <w:top w:val="single" w:sz="4" w:space="0" w:color="auto"/>
              <w:left w:val="single" w:sz="4" w:space="0" w:color="auto"/>
              <w:bottom w:val="single" w:sz="4" w:space="0" w:color="auto"/>
              <w:right w:val="single" w:sz="4" w:space="0" w:color="auto"/>
            </w:tcBorders>
            <w:hideMark/>
          </w:tcPr>
          <w:p w:rsidR="005C0624" w:rsidRPr="00DB1655" w:rsidRDefault="005C0624" w:rsidP="005C0624">
            <w:pPr>
              <w:spacing w:after="0" w:line="240" w:lineRule="auto"/>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486</w:t>
            </w:r>
          </w:p>
        </w:tc>
        <w:tc>
          <w:tcPr>
            <w:tcW w:w="992" w:type="dxa"/>
            <w:tcBorders>
              <w:top w:val="single" w:sz="4" w:space="0" w:color="auto"/>
              <w:left w:val="single" w:sz="4" w:space="0" w:color="auto"/>
              <w:bottom w:val="single" w:sz="4" w:space="0" w:color="auto"/>
              <w:right w:val="single" w:sz="4" w:space="0" w:color="auto"/>
            </w:tcBorders>
            <w:hideMark/>
          </w:tcPr>
          <w:p w:rsidR="005C0624" w:rsidRPr="00DB1655" w:rsidRDefault="005C0624" w:rsidP="005C0624">
            <w:pPr>
              <w:spacing w:after="0" w:line="240" w:lineRule="auto"/>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199</w:t>
            </w:r>
          </w:p>
        </w:tc>
        <w:tc>
          <w:tcPr>
            <w:tcW w:w="993" w:type="dxa"/>
            <w:tcBorders>
              <w:top w:val="single" w:sz="4" w:space="0" w:color="auto"/>
              <w:left w:val="single" w:sz="4" w:space="0" w:color="auto"/>
              <w:bottom w:val="single" w:sz="4" w:space="0" w:color="auto"/>
              <w:right w:val="single" w:sz="4" w:space="0" w:color="auto"/>
            </w:tcBorders>
            <w:hideMark/>
          </w:tcPr>
          <w:p w:rsidR="005C0624" w:rsidRPr="00DB1655" w:rsidRDefault="005C0624" w:rsidP="005C0624">
            <w:pPr>
              <w:spacing w:after="0" w:line="240" w:lineRule="auto"/>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159</w:t>
            </w:r>
          </w:p>
        </w:tc>
        <w:tc>
          <w:tcPr>
            <w:tcW w:w="993" w:type="dxa"/>
            <w:tcBorders>
              <w:top w:val="single" w:sz="4" w:space="0" w:color="auto"/>
              <w:left w:val="single" w:sz="4" w:space="0" w:color="auto"/>
              <w:bottom w:val="single" w:sz="4" w:space="0" w:color="auto"/>
              <w:right w:val="single" w:sz="4" w:space="0" w:color="auto"/>
            </w:tcBorders>
            <w:hideMark/>
          </w:tcPr>
          <w:p w:rsidR="005C0624" w:rsidRPr="00DB1655" w:rsidRDefault="005C0624" w:rsidP="005C0624">
            <w:pPr>
              <w:spacing w:after="0" w:line="240" w:lineRule="auto"/>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136</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5C0624" w:rsidRPr="00DB1655" w:rsidRDefault="005C0624" w:rsidP="005C0624">
            <w:pPr>
              <w:spacing w:after="0" w:line="240" w:lineRule="auto"/>
              <w:rPr>
                <w:rFonts w:ascii="Arial" w:eastAsia="Times New Roman" w:hAnsi="Arial" w:cs="Arial"/>
                <w:sz w:val="24"/>
                <w:szCs w:val="24"/>
                <w:lang w:eastAsia="ru-RU"/>
              </w:rPr>
            </w:pPr>
          </w:p>
        </w:tc>
      </w:tr>
      <w:tr w:rsidR="005C0624" w:rsidRPr="00DB1655" w:rsidTr="005C0624">
        <w:tc>
          <w:tcPr>
            <w:tcW w:w="2800" w:type="dxa"/>
            <w:tcBorders>
              <w:top w:val="single" w:sz="4" w:space="0" w:color="auto"/>
              <w:left w:val="single" w:sz="4" w:space="0" w:color="auto"/>
              <w:bottom w:val="single" w:sz="4" w:space="0" w:color="auto"/>
              <w:right w:val="single" w:sz="4" w:space="0" w:color="auto"/>
            </w:tcBorders>
            <w:hideMark/>
          </w:tcPr>
          <w:p w:rsidR="005C0624" w:rsidRPr="00DB1655" w:rsidRDefault="005C0624" w:rsidP="005C0624">
            <w:pPr>
              <w:spacing w:after="0" w:line="240" w:lineRule="auto"/>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в том числе свиноматки старше 9 месяцев</w:t>
            </w:r>
          </w:p>
        </w:tc>
        <w:tc>
          <w:tcPr>
            <w:tcW w:w="1418" w:type="dxa"/>
            <w:tcBorders>
              <w:top w:val="single" w:sz="4" w:space="0" w:color="auto"/>
              <w:left w:val="single" w:sz="4" w:space="0" w:color="auto"/>
              <w:bottom w:val="single" w:sz="4" w:space="0" w:color="auto"/>
              <w:right w:val="single" w:sz="4" w:space="0" w:color="auto"/>
            </w:tcBorders>
            <w:hideMark/>
          </w:tcPr>
          <w:p w:rsidR="005C0624" w:rsidRPr="00DB1655" w:rsidRDefault="005C0624" w:rsidP="005C0624">
            <w:pPr>
              <w:spacing w:after="0" w:line="240" w:lineRule="auto"/>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183</w:t>
            </w:r>
          </w:p>
        </w:tc>
        <w:tc>
          <w:tcPr>
            <w:tcW w:w="850" w:type="dxa"/>
            <w:tcBorders>
              <w:top w:val="single" w:sz="4" w:space="0" w:color="auto"/>
              <w:left w:val="single" w:sz="4" w:space="0" w:color="auto"/>
              <w:bottom w:val="single" w:sz="4" w:space="0" w:color="auto"/>
              <w:right w:val="single" w:sz="4" w:space="0" w:color="auto"/>
            </w:tcBorders>
            <w:hideMark/>
          </w:tcPr>
          <w:p w:rsidR="005C0624" w:rsidRPr="00DB1655" w:rsidRDefault="005C0624" w:rsidP="005C0624">
            <w:pPr>
              <w:spacing w:after="0" w:line="240" w:lineRule="auto"/>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157</w:t>
            </w:r>
          </w:p>
        </w:tc>
        <w:tc>
          <w:tcPr>
            <w:tcW w:w="992" w:type="dxa"/>
            <w:tcBorders>
              <w:top w:val="single" w:sz="4" w:space="0" w:color="auto"/>
              <w:left w:val="single" w:sz="4" w:space="0" w:color="auto"/>
              <w:bottom w:val="single" w:sz="4" w:space="0" w:color="auto"/>
              <w:right w:val="single" w:sz="4" w:space="0" w:color="auto"/>
            </w:tcBorders>
            <w:hideMark/>
          </w:tcPr>
          <w:p w:rsidR="005C0624" w:rsidRPr="00DB1655" w:rsidRDefault="005C0624" w:rsidP="005C0624">
            <w:pPr>
              <w:spacing w:after="0" w:line="240" w:lineRule="auto"/>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96</w:t>
            </w:r>
          </w:p>
        </w:tc>
        <w:tc>
          <w:tcPr>
            <w:tcW w:w="993" w:type="dxa"/>
            <w:tcBorders>
              <w:top w:val="single" w:sz="4" w:space="0" w:color="auto"/>
              <w:left w:val="single" w:sz="4" w:space="0" w:color="auto"/>
              <w:bottom w:val="single" w:sz="4" w:space="0" w:color="auto"/>
              <w:right w:val="single" w:sz="4" w:space="0" w:color="auto"/>
            </w:tcBorders>
            <w:hideMark/>
          </w:tcPr>
          <w:p w:rsidR="005C0624" w:rsidRPr="00DB1655" w:rsidRDefault="005C0624" w:rsidP="005C0624">
            <w:pPr>
              <w:spacing w:after="0" w:line="240" w:lineRule="auto"/>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76</w:t>
            </w:r>
          </w:p>
        </w:tc>
        <w:tc>
          <w:tcPr>
            <w:tcW w:w="993" w:type="dxa"/>
            <w:tcBorders>
              <w:top w:val="single" w:sz="4" w:space="0" w:color="auto"/>
              <w:left w:val="single" w:sz="4" w:space="0" w:color="auto"/>
              <w:bottom w:val="single" w:sz="4" w:space="0" w:color="auto"/>
              <w:right w:val="single" w:sz="4" w:space="0" w:color="auto"/>
            </w:tcBorders>
            <w:hideMark/>
          </w:tcPr>
          <w:p w:rsidR="005C0624" w:rsidRPr="00DB1655" w:rsidRDefault="005C0624" w:rsidP="005C0624">
            <w:pPr>
              <w:spacing w:after="0" w:line="240" w:lineRule="auto"/>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59</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5C0624" w:rsidRPr="00DB1655" w:rsidRDefault="005C0624" w:rsidP="005C0624">
            <w:pPr>
              <w:spacing w:after="0" w:line="240" w:lineRule="auto"/>
              <w:rPr>
                <w:rFonts w:ascii="Arial" w:eastAsia="Times New Roman" w:hAnsi="Arial" w:cs="Arial"/>
                <w:sz w:val="24"/>
                <w:szCs w:val="24"/>
                <w:lang w:eastAsia="ru-RU"/>
              </w:rPr>
            </w:pPr>
          </w:p>
        </w:tc>
      </w:tr>
      <w:tr w:rsidR="005C0624" w:rsidRPr="00DB1655" w:rsidTr="005C0624">
        <w:tc>
          <w:tcPr>
            <w:tcW w:w="2800" w:type="dxa"/>
            <w:tcBorders>
              <w:top w:val="single" w:sz="4" w:space="0" w:color="auto"/>
              <w:left w:val="single" w:sz="4" w:space="0" w:color="auto"/>
              <w:bottom w:val="single" w:sz="4" w:space="0" w:color="auto"/>
              <w:right w:val="single" w:sz="4" w:space="0" w:color="auto"/>
            </w:tcBorders>
            <w:hideMark/>
          </w:tcPr>
          <w:p w:rsidR="005C0624" w:rsidRPr="00DB1655" w:rsidRDefault="005C0624" w:rsidP="005C0624">
            <w:pPr>
              <w:spacing w:after="0" w:line="240" w:lineRule="auto"/>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овцы и козы</w:t>
            </w:r>
          </w:p>
        </w:tc>
        <w:tc>
          <w:tcPr>
            <w:tcW w:w="1418" w:type="dxa"/>
            <w:tcBorders>
              <w:top w:val="single" w:sz="4" w:space="0" w:color="auto"/>
              <w:left w:val="single" w:sz="4" w:space="0" w:color="auto"/>
              <w:bottom w:val="single" w:sz="4" w:space="0" w:color="auto"/>
              <w:right w:val="single" w:sz="4" w:space="0" w:color="auto"/>
            </w:tcBorders>
            <w:hideMark/>
          </w:tcPr>
          <w:p w:rsidR="005C0624" w:rsidRPr="00DB1655" w:rsidRDefault="005C0624" w:rsidP="005C0624">
            <w:pPr>
              <w:spacing w:after="0" w:line="240" w:lineRule="auto"/>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152</w:t>
            </w:r>
          </w:p>
        </w:tc>
        <w:tc>
          <w:tcPr>
            <w:tcW w:w="850" w:type="dxa"/>
            <w:tcBorders>
              <w:top w:val="single" w:sz="4" w:space="0" w:color="auto"/>
              <w:left w:val="single" w:sz="4" w:space="0" w:color="auto"/>
              <w:bottom w:val="single" w:sz="4" w:space="0" w:color="auto"/>
              <w:right w:val="single" w:sz="4" w:space="0" w:color="auto"/>
            </w:tcBorders>
            <w:hideMark/>
          </w:tcPr>
          <w:p w:rsidR="005C0624" w:rsidRPr="00DB1655" w:rsidRDefault="005C0624" w:rsidP="005C0624">
            <w:pPr>
              <w:spacing w:after="0" w:line="240" w:lineRule="auto"/>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136</w:t>
            </w:r>
          </w:p>
        </w:tc>
        <w:tc>
          <w:tcPr>
            <w:tcW w:w="992" w:type="dxa"/>
            <w:tcBorders>
              <w:top w:val="single" w:sz="4" w:space="0" w:color="auto"/>
              <w:left w:val="single" w:sz="4" w:space="0" w:color="auto"/>
              <w:bottom w:val="single" w:sz="4" w:space="0" w:color="auto"/>
              <w:right w:val="single" w:sz="4" w:space="0" w:color="auto"/>
            </w:tcBorders>
            <w:hideMark/>
          </w:tcPr>
          <w:p w:rsidR="005C0624" w:rsidRPr="00DB1655" w:rsidRDefault="005C0624" w:rsidP="005C0624">
            <w:pPr>
              <w:spacing w:after="0" w:line="240" w:lineRule="auto"/>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64</w:t>
            </w:r>
          </w:p>
        </w:tc>
        <w:tc>
          <w:tcPr>
            <w:tcW w:w="993" w:type="dxa"/>
            <w:tcBorders>
              <w:top w:val="single" w:sz="4" w:space="0" w:color="auto"/>
              <w:left w:val="single" w:sz="4" w:space="0" w:color="auto"/>
              <w:bottom w:val="single" w:sz="4" w:space="0" w:color="auto"/>
              <w:right w:val="single" w:sz="4" w:space="0" w:color="auto"/>
            </w:tcBorders>
            <w:hideMark/>
          </w:tcPr>
          <w:p w:rsidR="005C0624" w:rsidRPr="00DB1655" w:rsidRDefault="005C0624" w:rsidP="005C0624">
            <w:pPr>
              <w:spacing w:after="0" w:line="240" w:lineRule="auto"/>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126</w:t>
            </w:r>
          </w:p>
        </w:tc>
        <w:tc>
          <w:tcPr>
            <w:tcW w:w="993" w:type="dxa"/>
            <w:tcBorders>
              <w:top w:val="single" w:sz="4" w:space="0" w:color="auto"/>
              <w:left w:val="single" w:sz="4" w:space="0" w:color="auto"/>
              <w:bottom w:val="single" w:sz="4" w:space="0" w:color="auto"/>
              <w:right w:val="single" w:sz="4" w:space="0" w:color="auto"/>
            </w:tcBorders>
            <w:hideMark/>
          </w:tcPr>
          <w:p w:rsidR="005C0624" w:rsidRPr="00DB1655" w:rsidRDefault="005C0624" w:rsidP="005C0624">
            <w:pPr>
              <w:spacing w:after="0" w:line="240" w:lineRule="auto"/>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117</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5C0624" w:rsidRPr="00DB1655" w:rsidRDefault="005C0624" w:rsidP="005C0624">
            <w:pPr>
              <w:spacing w:after="0" w:line="240" w:lineRule="auto"/>
              <w:rPr>
                <w:rFonts w:ascii="Arial" w:eastAsia="Times New Roman" w:hAnsi="Arial" w:cs="Arial"/>
                <w:sz w:val="24"/>
                <w:szCs w:val="24"/>
                <w:lang w:eastAsia="ru-RU"/>
              </w:rPr>
            </w:pPr>
          </w:p>
        </w:tc>
      </w:tr>
      <w:tr w:rsidR="005C0624" w:rsidRPr="00DB1655" w:rsidTr="005C0624">
        <w:tc>
          <w:tcPr>
            <w:tcW w:w="2800" w:type="dxa"/>
            <w:tcBorders>
              <w:top w:val="single" w:sz="4" w:space="0" w:color="auto"/>
              <w:left w:val="single" w:sz="4" w:space="0" w:color="auto"/>
              <w:bottom w:val="single" w:sz="4" w:space="0" w:color="auto"/>
              <w:right w:val="single" w:sz="4" w:space="0" w:color="auto"/>
            </w:tcBorders>
            <w:hideMark/>
          </w:tcPr>
          <w:p w:rsidR="005C0624" w:rsidRPr="00DB1655" w:rsidRDefault="005C0624" w:rsidP="005C0624">
            <w:pPr>
              <w:spacing w:after="0" w:line="240" w:lineRule="auto"/>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птица всех видов (возрастов)</w:t>
            </w:r>
          </w:p>
        </w:tc>
        <w:tc>
          <w:tcPr>
            <w:tcW w:w="1418" w:type="dxa"/>
            <w:tcBorders>
              <w:top w:val="single" w:sz="4" w:space="0" w:color="auto"/>
              <w:left w:val="single" w:sz="4" w:space="0" w:color="auto"/>
              <w:bottom w:val="single" w:sz="4" w:space="0" w:color="auto"/>
              <w:right w:val="single" w:sz="4" w:space="0" w:color="auto"/>
            </w:tcBorders>
            <w:hideMark/>
          </w:tcPr>
          <w:p w:rsidR="005C0624" w:rsidRPr="00DB1655" w:rsidRDefault="005C0624" w:rsidP="005C0624">
            <w:pPr>
              <w:spacing w:after="0" w:line="240" w:lineRule="auto"/>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2800</w:t>
            </w:r>
          </w:p>
        </w:tc>
        <w:tc>
          <w:tcPr>
            <w:tcW w:w="850" w:type="dxa"/>
            <w:tcBorders>
              <w:top w:val="single" w:sz="4" w:space="0" w:color="auto"/>
              <w:left w:val="single" w:sz="4" w:space="0" w:color="auto"/>
              <w:bottom w:val="single" w:sz="4" w:space="0" w:color="auto"/>
              <w:right w:val="single" w:sz="4" w:space="0" w:color="auto"/>
            </w:tcBorders>
            <w:hideMark/>
          </w:tcPr>
          <w:p w:rsidR="005C0624" w:rsidRPr="00DB1655" w:rsidRDefault="005C0624" w:rsidP="005C0624">
            <w:pPr>
              <w:spacing w:after="0" w:line="240" w:lineRule="auto"/>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 xml:space="preserve"> 1360</w:t>
            </w:r>
          </w:p>
        </w:tc>
        <w:tc>
          <w:tcPr>
            <w:tcW w:w="992" w:type="dxa"/>
            <w:tcBorders>
              <w:top w:val="single" w:sz="4" w:space="0" w:color="auto"/>
              <w:left w:val="single" w:sz="4" w:space="0" w:color="auto"/>
              <w:bottom w:val="single" w:sz="4" w:space="0" w:color="auto"/>
              <w:right w:val="single" w:sz="4" w:space="0" w:color="auto"/>
            </w:tcBorders>
            <w:hideMark/>
          </w:tcPr>
          <w:p w:rsidR="005C0624" w:rsidRPr="00DB1655" w:rsidRDefault="005C0624" w:rsidP="005C0624">
            <w:pPr>
              <w:spacing w:after="0" w:line="240" w:lineRule="auto"/>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700</w:t>
            </w:r>
          </w:p>
        </w:tc>
        <w:tc>
          <w:tcPr>
            <w:tcW w:w="993" w:type="dxa"/>
            <w:tcBorders>
              <w:top w:val="single" w:sz="4" w:space="0" w:color="auto"/>
              <w:left w:val="single" w:sz="4" w:space="0" w:color="auto"/>
              <w:bottom w:val="single" w:sz="4" w:space="0" w:color="auto"/>
              <w:right w:val="single" w:sz="4" w:space="0" w:color="auto"/>
            </w:tcBorders>
            <w:hideMark/>
          </w:tcPr>
          <w:p w:rsidR="005C0624" w:rsidRPr="00DB1655" w:rsidRDefault="005C0624" w:rsidP="005C0624">
            <w:pPr>
              <w:spacing w:after="0" w:line="240" w:lineRule="auto"/>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2630</w:t>
            </w:r>
          </w:p>
        </w:tc>
        <w:tc>
          <w:tcPr>
            <w:tcW w:w="993" w:type="dxa"/>
            <w:tcBorders>
              <w:top w:val="single" w:sz="4" w:space="0" w:color="auto"/>
              <w:left w:val="single" w:sz="4" w:space="0" w:color="auto"/>
              <w:bottom w:val="single" w:sz="4" w:space="0" w:color="auto"/>
              <w:right w:val="single" w:sz="4" w:space="0" w:color="auto"/>
            </w:tcBorders>
            <w:hideMark/>
          </w:tcPr>
          <w:p w:rsidR="005C0624" w:rsidRPr="00DB1655" w:rsidRDefault="005C0624" w:rsidP="005C0624">
            <w:pPr>
              <w:spacing w:after="0" w:line="240" w:lineRule="auto"/>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870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5C0624" w:rsidRPr="00DB1655" w:rsidRDefault="005C0624" w:rsidP="005C0624">
            <w:pPr>
              <w:spacing w:after="0" w:line="240" w:lineRule="auto"/>
              <w:rPr>
                <w:rFonts w:ascii="Arial" w:eastAsia="Times New Roman" w:hAnsi="Arial" w:cs="Arial"/>
                <w:sz w:val="24"/>
                <w:szCs w:val="24"/>
                <w:lang w:eastAsia="ru-RU"/>
              </w:rPr>
            </w:pPr>
          </w:p>
        </w:tc>
      </w:tr>
      <w:tr w:rsidR="005C0624" w:rsidRPr="00DB1655" w:rsidTr="005C0624">
        <w:tc>
          <w:tcPr>
            <w:tcW w:w="2800" w:type="dxa"/>
            <w:tcBorders>
              <w:top w:val="single" w:sz="4" w:space="0" w:color="auto"/>
              <w:left w:val="single" w:sz="4" w:space="0" w:color="auto"/>
              <w:bottom w:val="single" w:sz="4" w:space="0" w:color="auto"/>
              <w:right w:val="single" w:sz="4" w:space="0" w:color="auto"/>
            </w:tcBorders>
            <w:hideMark/>
          </w:tcPr>
          <w:p w:rsidR="005C0624" w:rsidRPr="00DB1655" w:rsidRDefault="005C0624" w:rsidP="005C0624">
            <w:pPr>
              <w:spacing w:after="0" w:line="240" w:lineRule="auto"/>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пчелосемьи</w:t>
            </w:r>
          </w:p>
        </w:tc>
        <w:tc>
          <w:tcPr>
            <w:tcW w:w="1418" w:type="dxa"/>
            <w:tcBorders>
              <w:top w:val="single" w:sz="4" w:space="0" w:color="auto"/>
              <w:left w:val="single" w:sz="4" w:space="0" w:color="auto"/>
              <w:bottom w:val="single" w:sz="4" w:space="0" w:color="auto"/>
              <w:right w:val="single" w:sz="4" w:space="0" w:color="auto"/>
            </w:tcBorders>
            <w:hideMark/>
          </w:tcPr>
          <w:p w:rsidR="005C0624" w:rsidRPr="00DB1655" w:rsidRDefault="005C0624" w:rsidP="005C0624">
            <w:pPr>
              <w:spacing w:after="0" w:line="240" w:lineRule="auto"/>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1600</w:t>
            </w:r>
          </w:p>
        </w:tc>
        <w:tc>
          <w:tcPr>
            <w:tcW w:w="850" w:type="dxa"/>
            <w:tcBorders>
              <w:top w:val="single" w:sz="4" w:space="0" w:color="auto"/>
              <w:left w:val="single" w:sz="4" w:space="0" w:color="auto"/>
              <w:bottom w:val="single" w:sz="4" w:space="0" w:color="auto"/>
              <w:right w:val="single" w:sz="4" w:space="0" w:color="auto"/>
            </w:tcBorders>
            <w:hideMark/>
          </w:tcPr>
          <w:p w:rsidR="005C0624" w:rsidRPr="00DB1655" w:rsidRDefault="005C0624" w:rsidP="005C0624">
            <w:pPr>
              <w:spacing w:after="0" w:line="240" w:lineRule="auto"/>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1500</w:t>
            </w:r>
          </w:p>
        </w:tc>
        <w:tc>
          <w:tcPr>
            <w:tcW w:w="992" w:type="dxa"/>
            <w:tcBorders>
              <w:top w:val="single" w:sz="4" w:space="0" w:color="auto"/>
              <w:left w:val="single" w:sz="4" w:space="0" w:color="auto"/>
              <w:bottom w:val="single" w:sz="4" w:space="0" w:color="auto"/>
              <w:right w:val="single" w:sz="4" w:space="0" w:color="auto"/>
            </w:tcBorders>
            <w:hideMark/>
          </w:tcPr>
          <w:p w:rsidR="005C0624" w:rsidRPr="00DB1655" w:rsidRDefault="005C0624" w:rsidP="005C0624">
            <w:pPr>
              <w:spacing w:after="0" w:line="240" w:lineRule="auto"/>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1500</w:t>
            </w:r>
          </w:p>
        </w:tc>
        <w:tc>
          <w:tcPr>
            <w:tcW w:w="993" w:type="dxa"/>
            <w:tcBorders>
              <w:top w:val="single" w:sz="4" w:space="0" w:color="auto"/>
              <w:left w:val="single" w:sz="4" w:space="0" w:color="auto"/>
              <w:bottom w:val="single" w:sz="4" w:space="0" w:color="auto"/>
              <w:right w:val="single" w:sz="4" w:space="0" w:color="auto"/>
            </w:tcBorders>
            <w:hideMark/>
          </w:tcPr>
          <w:p w:rsidR="005C0624" w:rsidRPr="00DB1655" w:rsidRDefault="005C0624" w:rsidP="005C0624">
            <w:pPr>
              <w:spacing w:after="0" w:line="240" w:lineRule="auto"/>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1500</w:t>
            </w:r>
          </w:p>
        </w:tc>
        <w:tc>
          <w:tcPr>
            <w:tcW w:w="993" w:type="dxa"/>
            <w:tcBorders>
              <w:top w:val="single" w:sz="4" w:space="0" w:color="auto"/>
              <w:left w:val="single" w:sz="4" w:space="0" w:color="auto"/>
              <w:bottom w:val="single" w:sz="4" w:space="0" w:color="auto"/>
              <w:right w:val="single" w:sz="4" w:space="0" w:color="auto"/>
            </w:tcBorders>
            <w:hideMark/>
          </w:tcPr>
          <w:p w:rsidR="005C0624" w:rsidRPr="00DB1655" w:rsidRDefault="005C0624" w:rsidP="005C0624">
            <w:pPr>
              <w:spacing w:after="0" w:line="240" w:lineRule="auto"/>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1500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5C0624" w:rsidRPr="00DB1655" w:rsidRDefault="005C0624" w:rsidP="005C0624">
            <w:pPr>
              <w:spacing w:after="0" w:line="240" w:lineRule="auto"/>
              <w:rPr>
                <w:rFonts w:ascii="Arial" w:eastAsia="Times New Roman" w:hAnsi="Arial" w:cs="Arial"/>
                <w:sz w:val="24"/>
                <w:szCs w:val="24"/>
                <w:lang w:eastAsia="ru-RU"/>
              </w:rPr>
            </w:pPr>
          </w:p>
        </w:tc>
      </w:tr>
      <w:tr w:rsidR="005C0624" w:rsidRPr="00DB1655" w:rsidTr="005C0624">
        <w:tc>
          <w:tcPr>
            <w:tcW w:w="2800" w:type="dxa"/>
            <w:tcBorders>
              <w:top w:val="single" w:sz="4" w:space="0" w:color="auto"/>
              <w:left w:val="single" w:sz="4" w:space="0" w:color="auto"/>
              <w:bottom w:val="single" w:sz="4" w:space="0" w:color="auto"/>
              <w:right w:val="single" w:sz="4" w:space="0" w:color="auto"/>
            </w:tcBorders>
            <w:hideMark/>
          </w:tcPr>
          <w:p w:rsidR="005C0624" w:rsidRPr="00DB1655" w:rsidRDefault="005C0624" w:rsidP="005C0624">
            <w:pPr>
              <w:spacing w:after="0" w:line="240" w:lineRule="auto"/>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лошади</w:t>
            </w:r>
          </w:p>
        </w:tc>
        <w:tc>
          <w:tcPr>
            <w:tcW w:w="1418" w:type="dxa"/>
            <w:tcBorders>
              <w:top w:val="single" w:sz="4" w:space="0" w:color="auto"/>
              <w:left w:val="single" w:sz="4" w:space="0" w:color="auto"/>
              <w:bottom w:val="single" w:sz="4" w:space="0" w:color="auto"/>
              <w:right w:val="single" w:sz="4" w:space="0" w:color="auto"/>
            </w:tcBorders>
            <w:hideMark/>
          </w:tcPr>
          <w:p w:rsidR="005C0624" w:rsidRPr="00DB1655" w:rsidRDefault="005C0624" w:rsidP="005C0624">
            <w:pPr>
              <w:spacing w:after="0" w:line="240" w:lineRule="auto"/>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hideMark/>
          </w:tcPr>
          <w:p w:rsidR="005C0624" w:rsidRPr="00DB1655" w:rsidRDefault="005C0624" w:rsidP="005C0624">
            <w:pPr>
              <w:spacing w:after="0" w:line="240" w:lineRule="auto"/>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hideMark/>
          </w:tcPr>
          <w:p w:rsidR="005C0624" w:rsidRPr="00DB1655" w:rsidRDefault="005C0624" w:rsidP="005C0624">
            <w:pPr>
              <w:spacing w:after="0" w:line="240" w:lineRule="auto"/>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0</w:t>
            </w:r>
          </w:p>
        </w:tc>
        <w:tc>
          <w:tcPr>
            <w:tcW w:w="993" w:type="dxa"/>
            <w:tcBorders>
              <w:top w:val="single" w:sz="4" w:space="0" w:color="auto"/>
              <w:left w:val="single" w:sz="4" w:space="0" w:color="auto"/>
              <w:bottom w:val="single" w:sz="4" w:space="0" w:color="auto"/>
              <w:right w:val="single" w:sz="4" w:space="0" w:color="auto"/>
            </w:tcBorders>
            <w:hideMark/>
          </w:tcPr>
          <w:p w:rsidR="005C0624" w:rsidRPr="00DB1655" w:rsidRDefault="005C0624" w:rsidP="005C0624">
            <w:pPr>
              <w:spacing w:after="0" w:line="240" w:lineRule="auto"/>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0</w:t>
            </w:r>
          </w:p>
        </w:tc>
        <w:tc>
          <w:tcPr>
            <w:tcW w:w="993" w:type="dxa"/>
            <w:tcBorders>
              <w:top w:val="single" w:sz="4" w:space="0" w:color="auto"/>
              <w:left w:val="single" w:sz="4" w:space="0" w:color="auto"/>
              <w:bottom w:val="single" w:sz="4" w:space="0" w:color="auto"/>
              <w:right w:val="single" w:sz="4" w:space="0" w:color="auto"/>
            </w:tcBorders>
            <w:hideMark/>
          </w:tcPr>
          <w:p w:rsidR="005C0624" w:rsidRPr="00DB1655" w:rsidRDefault="005C0624" w:rsidP="005C0624">
            <w:pPr>
              <w:spacing w:after="0" w:line="240" w:lineRule="auto"/>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5C0624" w:rsidRPr="00DB1655" w:rsidRDefault="005C0624" w:rsidP="005C0624">
            <w:pPr>
              <w:spacing w:after="0" w:line="240" w:lineRule="auto"/>
              <w:rPr>
                <w:rFonts w:ascii="Arial" w:eastAsia="Times New Roman" w:hAnsi="Arial" w:cs="Arial"/>
                <w:sz w:val="24"/>
                <w:szCs w:val="24"/>
                <w:lang w:eastAsia="ru-RU"/>
              </w:rPr>
            </w:pPr>
          </w:p>
        </w:tc>
      </w:tr>
    </w:tbl>
    <w:p w:rsidR="005C0624" w:rsidRPr="00DB1655" w:rsidRDefault="005C0624" w:rsidP="005C0624">
      <w:pPr>
        <w:spacing w:after="0" w:line="240" w:lineRule="auto"/>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ab/>
        <w:t>Поголовье КРС, свиней упало, а поголовье различных видов птиц выросло, так как содержание птицы рентабельнее.</w:t>
      </w:r>
    </w:p>
    <w:p w:rsidR="005C0624" w:rsidRPr="00DB1655" w:rsidRDefault="005C0624" w:rsidP="005C0624">
      <w:pPr>
        <w:spacing w:after="0" w:line="240" w:lineRule="auto"/>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ab/>
        <w:t>Основными причинами снижения содержания КРС и свиней в личных подворьях стали:</w:t>
      </w:r>
    </w:p>
    <w:p w:rsidR="005C0624" w:rsidRPr="00DB1655" w:rsidRDefault="005C0624" w:rsidP="005C0624">
      <w:pPr>
        <w:spacing w:after="0" w:line="240" w:lineRule="auto"/>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1. Отсутствие мест под выпас (КРС содержать не рентабельно).</w:t>
      </w:r>
    </w:p>
    <w:p w:rsidR="005C0624" w:rsidRPr="00DB1655" w:rsidRDefault="005C0624" w:rsidP="005C0624">
      <w:pPr>
        <w:spacing w:after="0" w:line="240" w:lineRule="auto"/>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2. Отсутствие мест под сенокос (производители предлагают за тюк сена 550кг. – 1500 руб., хозяйственники приобретают за 1000 руб.).</w:t>
      </w:r>
    </w:p>
    <w:p w:rsidR="005C0624" w:rsidRPr="00DB1655" w:rsidRDefault="005C0624" w:rsidP="005C0624">
      <w:pPr>
        <w:spacing w:after="0" w:line="240" w:lineRule="auto"/>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3. Рост цен на комбикорма (население покупает в соседних районах, в Ишимском районе в разы дешевле, корма для свиней по 12 руб. за 1кг.)</w:t>
      </w:r>
    </w:p>
    <w:p w:rsidR="005C0624" w:rsidRPr="00DB1655" w:rsidRDefault="005C0624" w:rsidP="005C0624">
      <w:pPr>
        <w:spacing w:after="0" w:line="240" w:lineRule="auto"/>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4. Отсутствие желания у молодого поколения  заниматься ЛПХ.</w:t>
      </w:r>
    </w:p>
    <w:p w:rsidR="005C0624" w:rsidRPr="00DB1655" w:rsidRDefault="005C0624" w:rsidP="005C0624">
      <w:pPr>
        <w:spacing w:after="0" w:line="240" w:lineRule="auto"/>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5. Боязнь заболеваний животных, особенно среди свиней (африканская чума).</w:t>
      </w:r>
    </w:p>
    <w:p w:rsidR="005C0624" w:rsidRPr="00DB1655" w:rsidRDefault="005C0624" w:rsidP="005C0624">
      <w:pPr>
        <w:spacing w:after="0" w:line="240" w:lineRule="auto"/>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6. Сокращение поголовья свиней, в связи с тем, что дорогое содержание, запах (ругаются соседи), на прилавках магазинов много мясной продукции (вырастить и продать не выгодно).</w:t>
      </w:r>
    </w:p>
    <w:p w:rsidR="005C0624" w:rsidRPr="00DB1655" w:rsidRDefault="005C0624" w:rsidP="005C0624">
      <w:pPr>
        <w:spacing w:after="0" w:line="240" w:lineRule="auto"/>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lastRenderedPageBreak/>
        <w:tab/>
        <w:t xml:space="preserve">Люди на территории п.Боровский выращивают скот для личного пользования и для реализации  молока, яйца, мяса  среди населения. </w:t>
      </w:r>
    </w:p>
    <w:p w:rsidR="005C0624" w:rsidRPr="00DB1655" w:rsidRDefault="005C0624" w:rsidP="005C0624">
      <w:pPr>
        <w:spacing w:after="0" w:line="240" w:lineRule="auto"/>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ab/>
        <w:t>На пастбище (объездная дорога) выводят пастись 15 голов КРС, по ул.Набережная - 4 головы КРС.</w:t>
      </w:r>
    </w:p>
    <w:p w:rsidR="005C0624" w:rsidRPr="00DB1655" w:rsidRDefault="005C0624" w:rsidP="005C0624">
      <w:pPr>
        <w:spacing w:after="0" w:line="240" w:lineRule="auto"/>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ab/>
        <w:t>Личных подсобных хозяйств, в которых содержится более 50 голов свиней  и крупно рогатого скота на территории поселка Боровский нет.</w:t>
      </w:r>
    </w:p>
    <w:p w:rsidR="005C0624" w:rsidRPr="00DB1655" w:rsidRDefault="005C0624" w:rsidP="005C0624">
      <w:pPr>
        <w:spacing w:after="0" w:line="240" w:lineRule="auto"/>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ab/>
        <w:t>На территории п.Боровский население охотно  начинает развивать пчеловодство, пчеловоды активно принимают участие в сельскохозяйственных ярмарках, проходимых на территории муниципального образования, а также выезжают торговать своей продукцией и на другие территории Тюменского района.</w:t>
      </w:r>
    </w:p>
    <w:p w:rsidR="005C0624" w:rsidRPr="00DB1655" w:rsidRDefault="005C0624" w:rsidP="005C0624">
      <w:pPr>
        <w:spacing w:after="0" w:line="240" w:lineRule="auto"/>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ab/>
        <w:t xml:space="preserve">В поселке активно развивается птицеводство. По агрофраншизе работает семья Ивановых (занимаются выращиванием птицы), они реализуют свою продукцию на рынке «Михайловский». И другие ЛПХ, занимающиеся выращиванием птицы, принимают участие в ярмарках проходимых на территории п.Боровский.   </w:t>
      </w:r>
    </w:p>
    <w:p w:rsidR="005C0624" w:rsidRPr="00DB1655" w:rsidRDefault="005C0624" w:rsidP="005C0624">
      <w:pPr>
        <w:spacing w:after="0" w:line="240" w:lineRule="auto"/>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ab/>
        <w:t>В 2018 года специалисты администрации муниципального образования поселок Боровский проводят подворовый обход и  беседуют с населением о  потребности в приобретении молодняка КРС на откорм, коров, нетелей, свиней, овец, коз, кроликов, птицы на 2018-2020 годы.</w:t>
      </w:r>
    </w:p>
    <w:p w:rsidR="005C0624" w:rsidRPr="00DB1655" w:rsidRDefault="005C0624" w:rsidP="005C0624">
      <w:pPr>
        <w:spacing w:after="0" w:line="240" w:lineRule="auto"/>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ab/>
        <w:t>На сегодняшний день население, содержащее малые формы хозяйствования, приобретать в дальнейшем поголовье скота не планируют, так как содержать стало не рентабельно. Нет выпасов, покосов, высокая стоимость кормовой базы.</w:t>
      </w:r>
    </w:p>
    <w:p w:rsidR="005C0624" w:rsidRPr="00DB1655" w:rsidRDefault="005C0624" w:rsidP="005C0624">
      <w:pPr>
        <w:spacing w:after="0" w:line="240" w:lineRule="auto"/>
        <w:rPr>
          <w:rFonts w:ascii="Arial" w:eastAsia="Times New Roman" w:hAnsi="Arial" w:cs="Arial"/>
          <w:sz w:val="24"/>
          <w:szCs w:val="24"/>
          <w:lang w:eastAsia="ru-RU"/>
        </w:rPr>
      </w:pPr>
    </w:p>
    <w:p w:rsidR="005C0624" w:rsidRPr="00DB1655" w:rsidRDefault="00635D99" w:rsidP="005C0624">
      <w:pPr>
        <w:spacing w:after="0" w:line="240" w:lineRule="auto"/>
        <w:rPr>
          <w:rFonts w:ascii="Arial" w:eastAsia="Times New Roman" w:hAnsi="Arial" w:cs="Arial"/>
          <w:sz w:val="24"/>
          <w:szCs w:val="24"/>
          <w:lang w:eastAsia="ru-RU"/>
        </w:rPr>
      </w:pPr>
      <w:r w:rsidRPr="00DB1655">
        <w:rPr>
          <w:rFonts w:ascii="Arial" w:eastAsia="Times New Roman" w:hAnsi="Arial" w:cs="Arial"/>
          <w:sz w:val="24"/>
          <w:szCs w:val="24"/>
          <w:lang w:eastAsia="ru-RU"/>
        </w:rPr>
        <w:t>Контрольно-</w:t>
      </w:r>
      <w:r w:rsidR="005C0624" w:rsidRPr="00DB1655">
        <w:rPr>
          <w:rFonts w:ascii="Arial" w:eastAsia="Times New Roman" w:hAnsi="Arial" w:cs="Arial"/>
          <w:sz w:val="24"/>
          <w:szCs w:val="24"/>
          <w:lang w:eastAsia="ru-RU"/>
        </w:rPr>
        <w:t>целевые показатели</w:t>
      </w:r>
    </w:p>
    <w:p w:rsidR="00635D99" w:rsidRPr="00DB1655" w:rsidRDefault="00635D99" w:rsidP="005C0624">
      <w:pPr>
        <w:spacing w:after="0" w:line="240" w:lineRule="auto"/>
        <w:rPr>
          <w:rFonts w:ascii="Arial" w:eastAsia="Times New Roman" w:hAnsi="Arial" w:cs="Arial"/>
          <w:sz w:val="24"/>
          <w:szCs w:val="24"/>
          <w:lang w:eastAsia="ru-RU"/>
        </w:rPr>
      </w:pPr>
    </w:p>
    <w:tbl>
      <w:tblPr>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28"/>
        <w:gridCol w:w="1417"/>
        <w:gridCol w:w="1508"/>
        <w:gridCol w:w="1276"/>
      </w:tblGrid>
      <w:tr w:rsidR="005C0624" w:rsidRPr="00DB1655" w:rsidTr="005C0624">
        <w:trPr>
          <w:cantSplit/>
        </w:trPr>
        <w:tc>
          <w:tcPr>
            <w:tcW w:w="567" w:type="dxa"/>
            <w:tcBorders>
              <w:top w:val="single" w:sz="4" w:space="0" w:color="auto"/>
              <w:left w:val="single" w:sz="4" w:space="0" w:color="auto"/>
              <w:bottom w:val="single" w:sz="4" w:space="0" w:color="auto"/>
              <w:right w:val="single" w:sz="4" w:space="0" w:color="auto"/>
            </w:tcBorders>
          </w:tcPr>
          <w:p w:rsidR="005C0624" w:rsidRPr="00DB1655" w:rsidRDefault="005C0624" w:rsidP="005C0624">
            <w:pPr>
              <w:spacing w:after="0" w:line="240" w:lineRule="auto"/>
              <w:ind w:left="360"/>
              <w:rPr>
                <w:rFonts w:ascii="Arial" w:eastAsia="Times New Roman" w:hAnsi="Arial" w:cs="Arial"/>
                <w:sz w:val="24"/>
                <w:szCs w:val="24"/>
                <w:lang w:eastAsia="ru-RU"/>
              </w:rPr>
            </w:pPr>
          </w:p>
        </w:tc>
        <w:tc>
          <w:tcPr>
            <w:tcW w:w="4928" w:type="dxa"/>
            <w:tcBorders>
              <w:top w:val="single" w:sz="4" w:space="0" w:color="auto"/>
              <w:left w:val="single" w:sz="4" w:space="0" w:color="auto"/>
              <w:bottom w:val="single" w:sz="4" w:space="0" w:color="auto"/>
              <w:right w:val="single" w:sz="4" w:space="0" w:color="auto"/>
            </w:tcBorders>
            <w:hideMark/>
          </w:tcPr>
          <w:p w:rsidR="005C0624" w:rsidRPr="00DB1655" w:rsidRDefault="005C0624" w:rsidP="005C0624">
            <w:pPr>
              <w:spacing w:after="0" w:line="240" w:lineRule="auto"/>
              <w:jc w:val="center"/>
              <w:rPr>
                <w:rFonts w:ascii="Arial" w:eastAsia="Times New Roman" w:hAnsi="Arial" w:cs="Arial"/>
                <w:b/>
                <w:snapToGrid w:val="0"/>
                <w:sz w:val="24"/>
                <w:szCs w:val="24"/>
                <w:lang w:eastAsia="ru-RU"/>
              </w:rPr>
            </w:pPr>
            <w:r w:rsidRPr="00DB1655">
              <w:rPr>
                <w:rFonts w:ascii="Arial" w:eastAsia="Times New Roman" w:hAnsi="Arial" w:cs="Arial"/>
                <w:b/>
                <w:snapToGrid w:val="0"/>
                <w:sz w:val="24"/>
                <w:szCs w:val="24"/>
                <w:lang w:eastAsia="ru-RU"/>
              </w:rPr>
              <w:t>параметры</w:t>
            </w:r>
          </w:p>
        </w:tc>
        <w:tc>
          <w:tcPr>
            <w:tcW w:w="1417" w:type="dxa"/>
            <w:tcBorders>
              <w:top w:val="single" w:sz="4" w:space="0" w:color="auto"/>
              <w:left w:val="single" w:sz="4" w:space="0" w:color="auto"/>
              <w:bottom w:val="single" w:sz="4" w:space="0" w:color="auto"/>
              <w:right w:val="single" w:sz="4" w:space="0" w:color="auto"/>
            </w:tcBorders>
            <w:hideMark/>
          </w:tcPr>
          <w:p w:rsidR="005C0624" w:rsidRPr="00DB1655" w:rsidRDefault="005C0624" w:rsidP="005C0624">
            <w:pPr>
              <w:spacing w:after="0" w:line="240" w:lineRule="auto"/>
              <w:ind w:right="98"/>
              <w:jc w:val="center"/>
              <w:rPr>
                <w:rFonts w:ascii="Arial" w:eastAsia="Times New Roman" w:hAnsi="Arial" w:cs="Arial"/>
                <w:b/>
                <w:sz w:val="24"/>
                <w:szCs w:val="24"/>
                <w:lang w:eastAsia="ru-RU"/>
              </w:rPr>
            </w:pPr>
            <w:r w:rsidRPr="00DB1655">
              <w:rPr>
                <w:rFonts w:ascii="Arial" w:eastAsia="Times New Roman" w:hAnsi="Arial" w:cs="Arial"/>
                <w:b/>
                <w:sz w:val="24"/>
                <w:szCs w:val="24"/>
                <w:lang w:eastAsia="ru-RU"/>
              </w:rPr>
              <w:t>2017</w:t>
            </w:r>
          </w:p>
        </w:tc>
        <w:tc>
          <w:tcPr>
            <w:tcW w:w="1508" w:type="dxa"/>
            <w:tcBorders>
              <w:top w:val="single" w:sz="4" w:space="0" w:color="auto"/>
              <w:left w:val="single" w:sz="4" w:space="0" w:color="auto"/>
              <w:bottom w:val="single" w:sz="4" w:space="0" w:color="auto"/>
              <w:right w:val="single" w:sz="4" w:space="0" w:color="auto"/>
            </w:tcBorders>
            <w:hideMark/>
          </w:tcPr>
          <w:p w:rsidR="005C0624" w:rsidRPr="00DB1655" w:rsidRDefault="005C0624" w:rsidP="005C0624">
            <w:pPr>
              <w:spacing w:after="0" w:line="240" w:lineRule="auto"/>
              <w:ind w:right="98"/>
              <w:jc w:val="center"/>
              <w:rPr>
                <w:rFonts w:ascii="Arial" w:eastAsia="Times New Roman" w:hAnsi="Arial" w:cs="Arial"/>
                <w:b/>
                <w:sz w:val="24"/>
                <w:szCs w:val="24"/>
                <w:lang w:eastAsia="ru-RU"/>
              </w:rPr>
            </w:pPr>
            <w:r w:rsidRPr="00DB1655">
              <w:rPr>
                <w:rFonts w:ascii="Arial" w:eastAsia="Times New Roman" w:hAnsi="Arial" w:cs="Arial"/>
                <w:b/>
                <w:sz w:val="24"/>
                <w:szCs w:val="24"/>
                <w:lang w:eastAsia="ru-RU"/>
              </w:rPr>
              <w:t>9 мес.2018</w:t>
            </w:r>
          </w:p>
        </w:tc>
        <w:tc>
          <w:tcPr>
            <w:tcW w:w="1276" w:type="dxa"/>
            <w:tcBorders>
              <w:top w:val="single" w:sz="4" w:space="0" w:color="auto"/>
              <w:left w:val="single" w:sz="4" w:space="0" w:color="auto"/>
              <w:bottom w:val="single" w:sz="4" w:space="0" w:color="auto"/>
              <w:right w:val="single" w:sz="4" w:space="0" w:color="auto"/>
            </w:tcBorders>
            <w:hideMark/>
          </w:tcPr>
          <w:p w:rsidR="005C0624" w:rsidRPr="00DB1655" w:rsidRDefault="005C0624" w:rsidP="005C0624">
            <w:pPr>
              <w:spacing w:after="0" w:line="240" w:lineRule="auto"/>
              <w:ind w:right="98"/>
              <w:jc w:val="center"/>
              <w:rPr>
                <w:rFonts w:ascii="Arial" w:eastAsia="Times New Roman" w:hAnsi="Arial" w:cs="Arial"/>
                <w:b/>
                <w:sz w:val="24"/>
                <w:szCs w:val="24"/>
                <w:lang w:eastAsia="ru-RU"/>
              </w:rPr>
            </w:pPr>
            <w:r w:rsidRPr="00DB1655">
              <w:rPr>
                <w:rFonts w:ascii="Arial" w:eastAsia="Times New Roman" w:hAnsi="Arial" w:cs="Arial"/>
                <w:b/>
                <w:sz w:val="24"/>
                <w:szCs w:val="24"/>
                <w:lang w:eastAsia="ru-RU"/>
              </w:rPr>
              <w:t>Оценка 2018</w:t>
            </w:r>
          </w:p>
        </w:tc>
      </w:tr>
      <w:tr w:rsidR="005C0624" w:rsidRPr="00DB1655" w:rsidTr="005C0624">
        <w:trPr>
          <w:cantSplit/>
        </w:trPr>
        <w:tc>
          <w:tcPr>
            <w:tcW w:w="567" w:type="dxa"/>
            <w:tcBorders>
              <w:top w:val="single" w:sz="4" w:space="0" w:color="auto"/>
              <w:left w:val="single" w:sz="4" w:space="0" w:color="auto"/>
              <w:bottom w:val="single" w:sz="4" w:space="0" w:color="auto"/>
              <w:right w:val="single" w:sz="4" w:space="0" w:color="auto"/>
            </w:tcBorders>
          </w:tcPr>
          <w:p w:rsidR="005C0624" w:rsidRPr="00DB1655" w:rsidRDefault="005C0624" w:rsidP="005C0624">
            <w:pPr>
              <w:numPr>
                <w:ilvl w:val="0"/>
                <w:numId w:val="31"/>
              </w:numPr>
              <w:spacing w:after="0" w:line="240" w:lineRule="auto"/>
              <w:rPr>
                <w:rFonts w:ascii="Arial" w:eastAsia="Times New Roman" w:hAnsi="Arial" w:cs="Arial"/>
                <w:sz w:val="24"/>
                <w:szCs w:val="24"/>
                <w:lang w:eastAsia="ru-RU"/>
              </w:rPr>
            </w:pPr>
          </w:p>
        </w:tc>
        <w:tc>
          <w:tcPr>
            <w:tcW w:w="4928" w:type="dxa"/>
            <w:tcBorders>
              <w:top w:val="single" w:sz="4" w:space="0" w:color="auto"/>
              <w:left w:val="single" w:sz="4" w:space="0" w:color="auto"/>
              <w:bottom w:val="single" w:sz="4" w:space="0" w:color="auto"/>
              <w:right w:val="single" w:sz="4" w:space="0" w:color="auto"/>
            </w:tcBorders>
            <w:hideMark/>
          </w:tcPr>
          <w:p w:rsidR="005C0624" w:rsidRPr="00DB1655" w:rsidRDefault="005C0624" w:rsidP="005C0624">
            <w:pPr>
              <w:spacing w:after="0" w:line="240" w:lineRule="auto"/>
              <w:rPr>
                <w:rFonts w:ascii="Arial" w:eastAsia="Times New Roman" w:hAnsi="Arial" w:cs="Arial"/>
                <w:snapToGrid w:val="0"/>
                <w:sz w:val="24"/>
                <w:szCs w:val="24"/>
                <w:lang w:eastAsia="ru-RU"/>
              </w:rPr>
            </w:pPr>
            <w:r w:rsidRPr="00DB1655">
              <w:rPr>
                <w:rFonts w:ascii="Arial" w:eastAsia="Times New Roman" w:hAnsi="Arial" w:cs="Arial"/>
                <w:snapToGrid w:val="0"/>
                <w:sz w:val="24"/>
                <w:szCs w:val="24"/>
                <w:lang w:eastAsia="ru-RU"/>
              </w:rPr>
              <w:t xml:space="preserve">Скот и птица в убойном весе, </w:t>
            </w:r>
            <w:r w:rsidRPr="00DB1655">
              <w:rPr>
                <w:rFonts w:ascii="Arial" w:eastAsia="Times New Roman" w:hAnsi="Arial" w:cs="Arial"/>
                <w:i/>
                <w:snapToGrid w:val="0"/>
                <w:sz w:val="24"/>
                <w:szCs w:val="24"/>
                <w:lang w:eastAsia="ru-RU"/>
              </w:rPr>
              <w:t>всего, тонн</w:t>
            </w:r>
          </w:p>
        </w:tc>
        <w:tc>
          <w:tcPr>
            <w:tcW w:w="1417" w:type="dxa"/>
            <w:tcBorders>
              <w:top w:val="single" w:sz="4" w:space="0" w:color="auto"/>
              <w:left w:val="single" w:sz="4" w:space="0" w:color="auto"/>
              <w:bottom w:val="single" w:sz="4" w:space="0" w:color="auto"/>
              <w:right w:val="single" w:sz="4" w:space="0" w:color="auto"/>
            </w:tcBorders>
            <w:hideMark/>
          </w:tcPr>
          <w:p w:rsidR="005C0624" w:rsidRPr="00DB1655" w:rsidRDefault="005C0624" w:rsidP="005C0624">
            <w:pPr>
              <w:spacing w:after="0" w:line="240" w:lineRule="auto"/>
              <w:ind w:right="98"/>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4633,8</w:t>
            </w:r>
          </w:p>
        </w:tc>
        <w:tc>
          <w:tcPr>
            <w:tcW w:w="1508" w:type="dxa"/>
            <w:tcBorders>
              <w:top w:val="single" w:sz="4" w:space="0" w:color="auto"/>
              <w:left w:val="single" w:sz="4" w:space="0" w:color="auto"/>
              <w:bottom w:val="single" w:sz="4" w:space="0" w:color="auto"/>
              <w:right w:val="single" w:sz="4" w:space="0" w:color="auto"/>
            </w:tcBorders>
          </w:tcPr>
          <w:p w:rsidR="005C0624" w:rsidRPr="00DB1655" w:rsidRDefault="005C0624" w:rsidP="005C0624">
            <w:pPr>
              <w:spacing w:after="0" w:line="240" w:lineRule="auto"/>
              <w:ind w:right="98"/>
              <w:jc w:val="center"/>
              <w:rPr>
                <w:rFonts w:ascii="Arial" w:eastAsia="Times New Roman" w:hAnsi="Arial" w:cs="Arial"/>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5C0624" w:rsidRPr="00DB1655" w:rsidRDefault="005C0624" w:rsidP="005C0624">
            <w:pPr>
              <w:spacing w:after="0" w:line="240" w:lineRule="auto"/>
              <w:ind w:right="98"/>
              <w:jc w:val="center"/>
              <w:rPr>
                <w:rFonts w:ascii="Arial" w:eastAsia="Times New Roman" w:hAnsi="Arial" w:cs="Arial"/>
                <w:sz w:val="24"/>
                <w:szCs w:val="24"/>
                <w:lang w:eastAsia="ru-RU"/>
              </w:rPr>
            </w:pPr>
          </w:p>
        </w:tc>
      </w:tr>
      <w:tr w:rsidR="005C0624" w:rsidRPr="00DB1655" w:rsidTr="005C0624">
        <w:trPr>
          <w:cantSplit/>
        </w:trPr>
        <w:tc>
          <w:tcPr>
            <w:tcW w:w="567" w:type="dxa"/>
            <w:tcBorders>
              <w:top w:val="single" w:sz="4" w:space="0" w:color="auto"/>
              <w:left w:val="single" w:sz="4" w:space="0" w:color="auto"/>
              <w:bottom w:val="single" w:sz="4" w:space="0" w:color="auto"/>
              <w:right w:val="single" w:sz="4" w:space="0" w:color="auto"/>
            </w:tcBorders>
          </w:tcPr>
          <w:p w:rsidR="005C0624" w:rsidRPr="00DB1655" w:rsidRDefault="005C0624" w:rsidP="005C0624">
            <w:pPr>
              <w:numPr>
                <w:ilvl w:val="0"/>
                <w:numId w:val="31"/>
              </w:numPr>
              <w:spacing w:after="0" w:line="240" w:lineRule="auto"/>
              <w:rPr>
                <w:rFonts w:ascii="Arial" w:eastAsia="Times New Roman" w:hAnsi="Arial" w:cs="Arial"/>
                <w:sz w:val="24"/>
                <w:szCs w:val="24"/>
                <w:lang w:eastAsia="ru-RU"/>
              </w:rPr>
            </w:pPr>
          </w:p>
        </w:tc>
        <w:tc>
          <w:tcPr>
            <w:tcW w:w="4928" w:type="dxa"/>
            <w:tcBorders>
              <w:top w:val="single" w:sz="4" w:space="0" w:color="auto"/>
              <w:left w:val="single" w:sz="4" w:space="0" w:color="auto"/>
              <w:bottom w:val="single" w:sz="4" w:space="0" w:color="auto"/>
              <w:right w:val="single" w:sz="4" w:space="0" w:color="auto"/>
            </w:tcBorders>
            <w:hideMark/>
          </w:tcPr>
          <w:p w:rsidR="005C0624" w:rsidRPr="00DB1655" w:rsidRDefault="005C0624" w:rsidP="005C0624">
            <w:pPr>
              <w:spacing w:after="0" w:line="240" w:lineRule="auto"/>
              <w:rPr>
                <w:rFonts w:ascii="Arial" w:eastAsia="Times New Roman" w:hAnsi="Arial" w:cs="Arial"/>
                <w:snapToGrid w:val="0"/>
                <w:sz w:val="24"/>
                <w:szCs w:val="24"/>
                <w:lang w:eastAsia="ru-RU"/>
              </w:rPr>
            </w:pPr>
            <w:r w:rsidRPr="00DB1655">
              <w:rPr>
                <w:rFonts w:ascii="Arial" w:eastAsia="Times New Roman" w:hAnsi="Arial" w:cs="Arial"/>
                <w:snapToGrid w:val="0"/>
                <w:sz w:val="24"/>
                <w:szCs w:val="24"/>
                <w:lang w:eastAsia="ru-RU"/>
              </w:rPr>
              <w:t xml:space="preserve">в т.ч. крестьянскими (фермерскими) хозяйствами, </w:t>
            </w:r>
            <w:r w:rsidRPr="00DB1655">
              <w:rPr>
                <w:rFonts w:ascii="Arial" w:eastAsia="Times New Roman" w:hAnsi="Arial" w:cs="Arial"/>
                <w:i/>
                <w:snapToGrid w:val="0"/>
                <w:sz w:val="24"/>
                <w:szCs w:val="24"/>
                <w:lang w:eastAsia="ru-RU"/>
              </w:rPr>
              <w:t>тонн</w:t>
            </w:r>
          </w:p>
        </w:tc>
        <w:tc>
          <w:tcPr>
            <w:tcW w:w="1417" w:type="dxa"/>
            <w:tcBorders>
              <w:top w:val="single" w:sz="4" w:space="0" w:color="auto"/>
              <w:left w:val="single" w:sz="4" w:space="0" w:color="auto"/>
              <w:bottom w:val="single" w:sz="4" w:space="0" w:color="auto"/>
              <w:right w:val="single" w:sz="4" w:space="0" w:color="auto"/>
            </w:tcBorders>
          </w:tcPr>
          <w:p w:rsidR="005C0624" w:rsidRPr="00DB1655" w:rsidRDefault="005C0624" w:rsidP="005C0624">
            <w:pPr>
              <w:spacing w:after="0" w:line="240" w:lineRule="auto"/>
              <w:ind w:right="98"/>
              <w:jc w:val="center"/>
              <w:rPr>
                <w:rFonts w:ascii="Arial" w:eastAsia="Times New Roman" w:hAnsi="Arial" w:cs="Arial"/>
                <w:sz w:val="24"/>
                <w:szCs w:val="24"/>
                <w:lang w:eastAsia="ru-RU"/>
              </w:rPr>
            </w:pPr>
          </w:p>
        </w:tc>
        <w:tc>
          <w:tcPr>
            <w:tcW w:w="1508" w:type="dxa"/>
            <w:tcBorders>
              <w:top w:val="single" w:sz="4" w:space="0" w:color="auto"/>
              <w:left w:val="single" w:sz="4" w:space="0" w:color="auto"/>
              <w:bottom w:val="single" w:sz="4" w:space="0" w:color="auto"/>
              <w:right w:val="single" w:sz="4" w:space="0" w:color="auto"/>
            </w:tcBorders>
            <w:hideMark/>
          </w:tcPr>
          <w:p w:rsidR="005C0624" w:rsidRPr="00DB1655" w:rsidRDefault="005C0624" w:rsidP="005C0624">
            <w:pPr>
              <w:spacing w:after="0" w:line="240" w:lineRule="auto"/>
              <w:ind w:right="98"/>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3271,3(70,7%)</w:t>
            </w:r>
          </w:p>
        </w:tc>
        <w:tc>
          <w:tcPr>
            <w:tcW w:w="1276" w:type="dxa"/>
            <w:tcBorders>
              <w:top w:val="single" w:sz="4" w:space="0" w:color="auto"/>
              <w:left w:val="single" w:sz="4" w:space="0" w:color="auto"/>
              <w:bottom w:val="single" w:sz="4" w:space="0" w:color="auto"/>
              <w:right w:val="single" w:sz="4" w:space="0" w:color="auto"/>
            </w:tcBorders>
          </w:tcPr>
          <w:p w:rsidR="005C0624" w:rsidRPr="00DB1655" w:rsidRDefault="005C0624" w:rsidP="005C0624">
            <w:pPr>
              <w:spacing w:after="0" w:line="240" w:lineRule="auto"/>
              <w:ind w:right="98"/>
              <w:jc w:val="center"/>
              <w:rPr>
                <w:rFonts w:ascii="Arial" w:eastAsia="Times New Roman" w:hAnsi="Arial" w:cs="Arial"/>
                <w:sz w:val="24"/>
                <w:szCs w:val="24"/>
                <w:lang w:eastAsia="ru-RU"/>
              </w:rPr>
            </w:pPr>
          </w:p>
        </w:tc>
      </w:tr>
      <w:tr w:rsidR="005C0624" w:rsidRPr="00DB1655" w:rsidTr="005C0624">
        <w:trPr>
          <w:cantSplit/>
        </w:trPr>
        <w:tc>
          <w:tcPr>
            <w:tcW w:w="567" w:type="dxa"/>
            <w:tcBorders>
              <w:top w:val="single" w:sz="4" w:space="0" w:color="auto"/>
              <w:left w:val="single" w:sz="4" w:space="0" w:color="auto"/>
              <w:bottom w:val="single" w:sz="4" w:space="0" w:color="auto"/>
              <w:right w:val="single" w:sz="4" w:space="0" w:color="auto"/>
            </w:tcBorders>
          </w:tcPr>
          <w:p w:rsidR="005C0624" w:rsidRPr="00DB1655" w:rsidRDefault="005C0624" w:rsidP="005C0624">
            <w:pPr>
              <w:numPr>
                <w:ilvl w:val="0"/>
                <w:numId w:val="31"/>
              </w:numPr>
              <w:spacing w:after="0" w:line="240" w:lineRule="auto"/>
              <w:rPr>
                <w:rFonts w:ascii="Arial" w:eastAsia="Times New Roman" w:hAnsi="Arial" w:cs="Arial"/>
                <w:sz w:val="24"/>
                <w:szCs w:val="24"/>
                <w:lang w:eastAsia="ru-RU"/>
              </w:rPr>
            </w:pPr>
          </w:p>
        </w:tc>
        <w:tc>
          <w:tcPr>
            <w:tcW w:w="4928" w:type="dxa"/>
            <w:tcBorders>
              <w:top w:val="single" w:sz="4" w:space="0" w:color="auto"/>
              <w:left w:val="single" w:sz="4" w:space="0" w:color="auto"/>
              <w:bottom w:val="single" w:sz="4" w:space="0" w:color="auto"/>
              <w:right w:val="single" w:sz="4" w:space="0" w:color="auto"/>
            </w:tcBorders>
            <w:hideMark/>
          </w:tcPr>
          <w:p w:rsidR="005C0624" w:rsidRPr="00DB1655" w:rsidRDefault="005C0624" w:rsidP="005C0624">
            <w:pPr>
              <w:spacing w:after="0" w:line="240" w:lineRule="auto"/>
              <w:rPr>
                <w:rFonts w:ascii="Arial" w:eastAsia="Times New Roman" w:hAnsi="Arial" w:cs="Arial"/>
                <w:snapToGrid w:val="0"/>
                <w:sz w:val="24"/>
                <w:szCs w:val="24"/>
                <w:lang w:eastAsia="ru-RU"/>
              </w:rPr>
            </w:pPr>
            <w:r w:rsidRPr="00DB1655">
              <w:rPr>
                <w:rFonts w:ascii="Arial" w:eastAsia="Times New Roman" w:hAnsi="Arial" w:cs="Arial"/>
                <w:snapToGrid w:val="0"/>
                <w:sz w:val="24"/>
                <w:szCs w:val="24"/>
                <w:lang w:eastAsia="ru-RU"/>
              </w:rPr>
              <w:t xml:space="preserve">в т.ч. личными подсобными хозяйствами, </w:t>
            </w:r>
            <w:r w:rsidRPr="00DB1655">
              <w:rPr>
                <w:rFonts w:ascii="Arial" w:eastAsia="Times New Roman" w:hAnsi="Arial" w:cs="Arial"/>
                <w:i/>
                <w:snapToGrid w:val="0"/>
                <w:sz w:val="24"/>
                <w:szCs w:val="24"/>
                <w:lang w:eastAsia="ru-RU"/>
              </w:rPr>
              <w:t>тонн</w:t>
            </w:r>
          </w:p>
        </w:tc>
        <w:tc>
          <w:tcPr>
            <w:tcW w:w="1417" w:type="dxa"/>
            <w:tcBorders>
              <w:top w:val="single" w:sz="4" w:space="0" w:color="auto"/>
              <w:left w:val="single" w:sz="4" w:space="0" w:color="auto"/>
              <w:bottom w:val="single" w:sz="4" w:space="0" w:color="auto"/>
              <w:right w:val="single" w:sz="4" w:space="0" w:color="auto"/>
            </w:tcBorders>
          </w:tcPr>
          <w:p w:rsidR="005C0624" w:rsidRPr="00DB1655" w:rsidRDefault="005C0624" w:rsidP="005C0624">
            <w:pPr>
              <w:spacing w:after="0" w:line="240" w:lineRule="auto"/>
              <w:ind w:right="98"/>
              <w:jc w:val="center"/>
              <w:rPr>
                <w:rFonts w:ascii="Arial" w:eastAsia="Times New Roman" w:hAnsi="Arial" w:cs="Arial"/>
                <w:sz w:val="24"/>
                <w:szCs w:val="24"/>
                <w:lang w:eastAsia="ru-RU"/>
              </w:rPr>
            </w:pPr>
          </w:p>
        </w:tc>
        <w:tc>
          <w:tcPr>
            <w:tcW w:w="1508" w:type="dxa"/>
            <w:tcBorders>
              <w:top w:val="single" w:sz="4" w:space="0" w:color="auto"/>
              <w:left w:val="single" w:sz="4" w:space="0" w:color="auto"/>
              <w:bottom w:val="single" w:sz="4" w:space="0" w:color="auto"/>
              <w:right w:val="single" w:sz="4" w:space="0" w:color="auto"/>
            </w:tcBorders>
            <w:hideMark/>
          </w:tcPr>
          <w:p w:rsidR="005C0624" w:rsidRPr="00DB1655" w:rsidRDefault="005C0624" w:rsidP="005C0624">
            <w:pPr>
              <w:spacing w:after="0" w:line="240" w:lineRule="auto"/>
              <w:ind w:right="98"/>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51,3 (75%)</w:t>
            </w:r>
          </w:p>
        </w:tc>
        <w:tc>
          <w:tcPr>
            <w:tcW w:w="1276" w:type="dxa"/>
            <w:tcBorders>
              <w:top w:val="single" w:sz="4" w:space="0" w:color="auto"/>
              <w:left w:val="single" w:sz="4" w:space="0" w:color="auto"/>
              <w:bottom w:val="single" w:sz="4" w:space="0" w:color="auto"/>
              <w:right w:val="single" w:sz="4" w:space="0" w:color="auto"/>
            </w:tcBorders>
          </w:tcPr>
          <w:p w:rsidR="005C0624" w:rsidRPr="00DB1655" w:rsidRDefault="005C0624" w:rsidP="005C0624">
            <w:pPr>
              <w:spacing w:after="0" w:line="240" w:lineRule="auto"/>
              <w:ind w:right="98"/>
              <w:jc w:val="center"/>
              <w:rPr>
                <w:rFonts w:ascii="Arial" w:eastAsia="Times New Roman" w:hAnsi="Arial" w:cs="Arial"/>
                <w:sz w:val="24"/>
                <w:szCs w:val="24"/>
                <w:lang w:eastAsia="ru-RU"/>
              </w:rPr>
            </w:pPr>
          </w:p>
        </w:tc>
      </w:tr>
      <w:tr w:rsidR="005C0624" w:rsidRPr="00DB1655" w:rsidTr="005C0624">
        <w:trPr>
          <w:cantSplit/>
        </w:trPr>
        <w:tc>
          <w:tcPr>
            <w:tcW w:w="567" w:type="dxa"/>
            <w:tcBorders>
              <w:top w:val="single" w:sz="4" w:space="0" w:color="auto"/>
              <w:left w:val="single" w:sz="4" w:space="0" w:color="auto"/>
              <w:bottom w:val="single" w:sz="4" w:space="0" w:color="auto"/>
              <w:right w:val="single" w:sz="4" w:space="0" w:color="auto"/>
            </w:tcBorders>
          </w:tcPr>
          <w:p w:rsidR="005C0624" w:rsidRPr="00DB1655" w:rsidRDefault="005C0624" w:rsidP="005C0624">
            <w:pPr>
              <w:numPr>
                <w:ilvl w:val="0"/>
                <w:numId w:val="31"/>
              </w:numPr>
              <w:spacing w:after="0" w:line="240" w:lineRule="auto"/>
              <w:rPr>
                <w:rFonts w:ascii="Arial" w:eastAsia="Times New Roman" w:hAnsi="Arial" w:cs="Arial"/>
                <w:sz w:val="24"/>
                <w:szCs w:val="24"/>
                <w:lang w:eastAsia="ru-RU"/>
              </w:rPr>
            </w:pPr>
          </w:p>
        </w:tc>
        <w:tc>
          <w:tcPr>
            <w:tcW w:w="4928" w:type="dxa"/>
            <w:tcBorders>
              <w:top w:val="single" w:sz="4" w:space="0" w:color="auto"/>
              <w:left w:val="single" w:sz="4" w:space="0" w:color="auto"/>
              <w:bottom w:val="single" w:sz="4" w:space="0" w:color="auto"/>
              <w:right w:val="single" w:sz="4" w:space="0" w:color="auto"/>
            </w:tcBorders>
            <w:hideMark/>
          </w:tcPr>
          <w:p w:rsidR="005C0624" w:rsidRPr="00DB1655" w:rsidRDefault="005C0624" w:rsidP="005C0624">
            <w:pPr>
              <w:spacing w:after="0" w:line="240" w:lineRule="auto"/>
              <w:rPr>
                <w:rFonts w:ascii="Arial" w:eastAsia="Times New Roman" w:hAnsi="Arial" w:cs="Arial"/>
                <w:snapToGrid w:val="0"/>
                <w:sz w:val="24"/>
                <w:szCs w:val="24"/>
                <w:lang w:eastAsia="ru-RU"/>
              </w:rPr>
            </w:pPr>
            <w:r w:rsidRPr="00DB1655">
              <w:rPr>
                <w:rFonts w:ascii="Arial" w:eastAsia="Times New Roman" w:hAnsi="Arial" w:cs="Arial"/>
                <w:snapToGrid w:val="0"/>
                <w:sz w:val="24"/>
                <w:szCs w:val="24"/>
                <w:lang w:eastAsia="ru-RU"/>
              </w:rPr>
              <w:t xml:space="preserve">Молоко, </w:t>
            </w:r>
            <w:r w:rsidRPr="00DB1655">
              <w:rPr>
                <w:rFonts w:ascii="Arial" w:eastAsia="Times New Roman" w:hAnsi="Arial" w:cs="Arial"/>
                <w:i/>
                <w:snapToGrid w:val="0"/>
                <w:sz w:val="24"/>
                <w:szCs w:val="24"/>
                <w:lang w:eastAsia="ru-RU"/>
              </w:rPr>
              <w:t>всего, тонн</w:t>
            </w:r>
          </w:p>
        </w:tc>
        <w:tc>
          <w:tcPr>
            <w:tcW w:w="1417" w:type="dxa"/>
            <w:tcBorders>
              <w:top w:val="single" w:sz="4" w:space="0" w:color="auto"/>
              <w:left w:val="single" w:sz="4" w:space="0" w:color="auto"/>
              <w:bottom w:val="single" w:sz="4" w:space="0" w:color="auto"/>
              <w:right w:val="single" w:sz="4" w:space="0" w:color="auto"/>
            </w:tcBorders>
            <w:hideMark/>
          </w:tcPr>
          <w:p w:rsidR="005C0624" w:rsidRPr="00DB1655" w:rsidRDefault="005C0624" w:rsidP="005C0624">
            <w:pPr>
              <w:spacing w:after="0" w:line="240" w:lineRule="auto"/>
              <w:ind w:right="98"/>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3909,7</w:t>
            </w:r>
          </w:p>
        </w:tc>
        <w:tc>
          <w:tcPr>
            <w:tcW w:w="1508" w:type="dxa"/>
            <w:tcBorders>
              <w:top w:val="single" w:sz="4" w:space="0" w:color="auto"/>
              <w:left w:val="single" w:sz="4" w:space="0" w:color="auto"/>
              <w:bottom w:val="single" w:sz="4" w:space="0" w:color="auto"/>
              <w:right w:val="single" w:sz="4" w:space="0" w:color="auto"/>
            </w:tcBorders>
          </w:tcPr>
          <w:p w:rsidR="005C0624" w:rsidRPr="00DB1655" w:rsidRDefault="005C0624" w:rsidP="005C0624">
            <w:pPr>
              <w:spacing w:after="0" w:line="240" w:lineRule="auto"/>
              <w:ind w:right="98"/>
              <w:jc w:val="center"/>
              <w:rPr>
                <w:rFonts w:ascii="Arial" w:eastAsia="Times New Roman" w:hAnsi="Arial" w:cs="Arial"/>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5C0624" w:rsidRPr="00DB1655" w:rsidRDefault="005C0624" w:rsidP="005C0624">
            <w:pPr>
              <w:spacing w:after="0" w:line="240" w:lineRule="auto"/>
              <w:ind w:right="98"/>
              <w:jc w:val="center"/>
              <w:rPr>
                <w:rFonts w:ascii="Arial" w:eastAsia="Times New Roman" w:hAnsi="Arial" w:cs="Arial"/>
                <w:sz w:val="24"/>
                <w:szCs w:val="24"/>
                <w:lang w:eastAsia="ru-RU"/>
              </w:rPr>
            </w:pPr>
          </w:p>
        </w:tc>
      </w:tr>
      <w:tr w:rsidR="005C0624" w:rsidRPr="00DB1655" w:rsidTr="005C0624">
        <w:trPr>
          <w:cantSplit/>
        </w:trPr>
        <w:tc>
          <w:tcPr>
            <w:tcW w:w="567" w:type="dxa"/>
            <w:tcBorders>
              <w:top w:val="single" w:sz="4" w:space="0" w:color="auto"/>
              <w:left w:val="single" w:sz="4" w:space="0" w:color="auto"/>
              <w:bottom w:val="single" w:sz="4" w:space="0" w:color="auto"/>
              <w:right w:val="single" w:sz="4" w:space="0" w:color="auto"/>
            </w:tcBorders>
          </w:tcPr>
          <w:p w:rsidR="005C0624" w:rsidRPr="00DB1655" w:rsidRDefault="005C0624" w:rsidP="005C0624">
            <w:pPr>
              <w:numPr>
                <w:ilvl w:val="0"/>
                <w:numId w:val="31"/>
              </w:numPr>
              <w:spacing w:after="0" w:line="240" w:lineRule="auto"/>
              <w:rPr>
                <w:rFonts w:ascii="Arial" w:eastAsia="Times New Roman" w:hAnsi="Arial" w:cs="Arial"/>
                <w:sz w:val="24"/>
                <w:szCs w:val="24"/>
                <w:lang w:eastAsia="ru-RU"/>
              </w:rPr>
            </w:pPr>
          </w:p>
        </w:tc>
        <w:tc>
          <w:tcPr>
            <w:tcW w:w="4928" w:type="dxa"/>
            <w:tcBorders>
              <w:top w:val="single" w:sz="4" w:space="0" w:color="auto"/>
              <w:left w:val="single" w:sz="4" w:space="0" w:color="auto"/>
              <w:bottom w:val="single" w:sz="4" w:space="0" w:color="auto"/>
              <w:right w:val="single" w:sz="4" w:space="0" w:color="auto"/>
            </w:tcBorders>
            <w:hideMark/>
          </w:tcPr>
          <w:p w:rsidR="005C0624" w:rsidRPr="00DB1655" w:rsidRDefault="005C0624" w:rsidP="005C0624">
            <w:pPr>
              <w:spacing w:after="0" w:line="240" w:lineRule="auto"/>
              <w:rPr>
                <w:rFonts w:ascii="Arial" w:eastAsia="Times New Roman" w:hAnsi="Arial" w:cs="Arial"/>
                <w:snapToGrid w:val="0"/>
                <w:sz w:val="24"/>
                <w:szCs w:val="24"/>
                <w:lang w:eastAsia="ru-RU"/>
              </w:rPr>
            </w:pPr>
            <w:r w:rsidRPr="00DB1655">
              <w:rPr>
                <w:rFonts w:ascii="Arial" w:eastAsia="Times New Roman" w:hAnsi="Arial" w:cs="Arial"/>
                <w:snapToGrid w:val="0"/>
                <w:sz w:val="24"/>
                <w:szCs w:val="24"/>
                <w:lang w:eastAsia="ru-RU"/>
              </w:rPr>
              <w:t xml:space="preserve">в т.ч. крестьянскими (фермерскими) хозяйствами, </w:t>
            </w:r>
            <w:r w:rsidRPr="00DB1655">
              <w:rPr>
                <w:rFonts w:ascii="Arial" w:eastAsia="Times New Roman" w:hAnsi="Arial" w:cs="Arial"/>
                <w:i/>
                <w:snapToGrid w:val="0"/>
                <w:sz w:val="24"/>
                <w:szCs w:val="24"/>
                <w:lang w:eastAsia="ru-RU"/>
              </w:rPr>
              <w:t>тонн</w:t>
            </w:r>
          </w:p>
        </w:tc>
        <w:tc>
          <w:tcPr>
            <w:tcW w:w="1417" w:type="dxa"/>
            <w:tcBorders>
              <w:top w:val="single" w:sz="4" w:space="0" w:color="auto"/>
              <w:left w:val="single" w:sz="4" w:space="0" w:color="auto"/>
              <w:bottom w:val="single" w:sz="4" w:space="0" w:color="auto"/>
              <w:right w:val="single" w:sz="4" w:space="0" w:color="auto"/>
            </w:tcBorders>
          </w:tcPr>
          <w:p w:rsidR="005C0624" w:rsidRPr="00DB1655" w:rsidRDefault="005C0624" w:rsidP="005C0624">
            <w:pPr>
              <w:spacing w:after="0" w:line="240" w:lineRule="auto"/>
              <w:ind w:right="98"/>
              <w:jc w:val="center"/>
              <w:rPr>
                <w:rFonts w:ascii="Arial" w:eastAsia="Times New Roman" w:hAnsi="Arial" w:cs="Arial"/>
                <w:sz w:val="24"/>
                <w:szCs w:val="24"/>
                <w:lang w:eastAsia="ru-RU"/>
              </w:rPr>
            </w:pPr>
          </w:p>
        </w:tc>
        <w:tc>
          <w:tcPr>
            <w:tcW w:w="1508" w:type="dxa"/>
            <w:tcBorders>
              <w:top w:val="single" w:sz="4" w:space="0" w:color="auto"/>
              <w:left w:val="single" w:sz="4" w:space="0" w:color="auto"/>
              <w:bottom w:val="single" w:sz="4" w:space="0" w:color="auto"/>
              <w:right w:val="single" w:sz="4" w:space="0" w:color="auto"/>
            </w:tcBorders>
            <w:hideMark/>
          </w:tcPr>
          <w:p w:rsidR="005C0624" w:rsidRPr="00DB1655" w:rsidRDefault="005C0624" w:rsidP="005C0624">
            <w:pPr>
              <w:spacing w:after="0" w:line="240" w:lineRule="auto"/>
              <w:ind w:right="98"/>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2781(74,4%)</w:t>
            </w:r>
          </w:p>
        </w:tc>
        <w:tc>
          <w:tcPr>
            <w:tcW w:w="1276" w:type="dxa"/>
            <w:tcBorders>
              <w:top w:val="single" w:sz="4" w:space="0" w:color="auto"/>
              <w:left w:val="single" w:sz="4" w:space="0" w:color="auto"/>
              <w:bottom w:val="single" w:sz="4" w:space="0" w:color="auto"/>
              <w:right w:val="single" w:sz="4" w:space="0" w:color="auto"/>
            </w:tcBorders>
          </w:tcPr>
          <w:p w:rsidR="005C0624" w:rsidRPr="00DB1655" w:rsidRDefault="005C0624" w:rsidP="005C0624">
            <w:pPr>
              <w:spacing w:after="0" w:line="240" w:lineRule="auto"/>
              <w:ind w:right="98"/>
              <w:jc w:val="center"/>
              <w:rPr>
                <w:rFonts w:ascii="Arial" w:eastAsia="Times New Roman" w:hAnsi="Arial" w:cs="Arial"/>
                <w:sz w:val="24"/>
                <w:szCs w:val="24"/>
                <w:lang w:eastAsia="ru-RU"/>
              </w:rPr>
            </w:pPr>
          </w:p>
        </w:tc>
      </w:tr>
      <w:tr w:rsidR="005C0624" w:rsidRPr="00DB1655" w:rsidTr="005C0624">
        <w:trPr>
          <w:cantSplit/>
        </w:trPr>
        <w:tc>
          <w:tcPr>
            <w:tcW w:w="567" w:type="dxa"/>
            <w:tcBorders>
              <w:top w:val="single" w:sz="4" w:space="0" w:color="auto"/>
              <w:left w:val="single" w:sz="4" w:space="0" w:color="auto"/>
              <w:bottom w:val="single" w:sz="4" w:space="0" w:color="auto"/>
              <w:right w:val="single" w:sz="4" w:space="0" w:color="auto"/>
            </w:tcBorders>
          </w:tcPr>
          <w:p w:rsidR="005C0624" w:rsidRPr="00DB1655" w:rsidRDefault="005C0624" w:rsidP="005C0624">
            <w:pPr>
              <w:numPr>
                <w:ilvl w:val="0"/>
                <w:numId w:val="31"/>
              </w:numPr>
              <w:spacing w:after="0" w:line="240" w:lineRule="auto"/>
              <w:rPr>
                <w:rFonts w:ascii="Arial" w:eastAsia="Times New Roman" w:hAnsi="Arial" w:cs="Arial"/>
                <w:sz w:val="24"/>
                <w:szCs w:val="24"/>
                <w:lang w:eastAsia="ru-RU"/>
              </w:rPr>
            </w:pPr>
          </w:p>
        </w:tc>
        <w:tc>
          <w:tcPr>
            <w:tcW w:w="4928" w:type="dxa"/>
            <w:tcBorders>
              <w:top w:val="single" w:sz="4" w:space="0" w:color="auto"/>
              <w:left w:val="single" w:sz="4" w:space="0" w:color="auto"/>
              <w:bottom w:val="single" w:sz="4" w:space="0" w:color="auto"/>
              <w:right w:val="single" w:sz="4" w:space="0" w:color="auto"/>
            </w:tcBorders>
            <w:hideMark/>
          </w:tcPr>
          <w:p w:rsidR="005C0624" w:rsidRPr="00DB1655" w:rsidRDefault="005C0624" w:rsidP="005C0624">
            <w:pPr>
              <w:spacing w:after="0" w:line="240" w:lineRule="auto"/>
              <w:rPr>
                <w:rFonts w:ascii="Arial" w:eastAsia="Times New Roman" w:hAnsi="Arial" w:cs="Arial"/>
                <w:snapToGrid w:val="0"/>
                <w:sz w:val="24"/>
                <w:szCs w:val="24"/>
                <w:lang w:eastAsia="ru-RU"/>
              </w:rPr>
            </w:pPr>
            <w:r w:rsidRPr="00DB1655">
              <w:rPr>
                <w:rFonts w:ascii="Arial" w:eastAsia="Times New Roman" w:hAnsi="Arial" w:cs="Arial"/>
                <w:snapToGrid w:val="0"/>
                <w:sz w:val="24"/>
                <w:szCs w:val="24"/>
                <w:lang w:eastAsia="ru-RU"/>
              </w:rPr>
              <w:t xml:space="preserve">в т.ч. личными подсобными хозяйствами, </w:t>
            </w:r>
            <w:r w:rsidRPr="00DB1655">
              <w:rPr>
                <w:rFonts w:ascii="Arial" w:eastAsia="Times New Roman" w:hAnsi="Arial" w:cs="Arial"/>
                <w:i/>
                <w:snapToGrid w:val="0"/>
                <w:sz w:val="24"/>
                <w:szCs w:val="24"/>
                <w:lang w:eastAsia="ru-RU"/>
              </w:rPr>
              <w:t>тонн</w:t>
            </w:r>
          </w:p>
        </w:tc>
        <w:tc>
          <w:tcPr>
            <w:tcW w:w="1417" w:type="dxa"/>
            <w:tcBorders>
              <w:top w:val="single" w:sz="4" w:space="0" w:color="auto"/>
              <w:left w:val="single" w:sz="4" w:space="0" w:color="auto"/>
              <w:bottom w:val="single" w:sz="4" w:space="0" w:color="auto"/>
              <w:right w:val="single" w:sz="4" w:space="0" w:color="auto"/>
            </w:tcBorders>
          </w:tcPr>
          <w:p w:rsidR="005C0624" w:rsidRPr="00DB1655" w:rsidRDefault="005C0624" w:rsidP="005C0624">
            <w:pPr>
              <w:spacing w:after="0" w:line="240" w:lineRule="auto"/>
              <w:ind w:right="98"/>
              <w:jc w:val="center"/>
              <w:rPr>
                <w:rFonts w:ascii="Arial" w:eastAsia="Times New Roman" w:hAnsi="Arial" w:cs="Arial"/>
                <w:sz w:val="24"/>
                <w:szCs w:val="24"/>
                <w:lang w:eastAsia="ru-RU"/>
              </w:rPr>
            </w:pPr>
          </w:p>
        </w:tc>
        <w:tc>
          <w:tcPr>
            <w:tcW w:w="1508" w:type="dxa"/>
            <w:tcBorders>
              <w:top w:val="single" w:sz="4" w:space="0" w:color="auto"/>
              <w:left w:val="single" w:sz="4" w:space="0" w:color="auto"/>
              <w:bottom w:val="single" w:sz="4" w:space="0" w:color="auto"/>
              <w:right w:val="single" w:sz="4" w:space="0" w:color="auto"/>
            </w:tcBorders>
            <w:hideMark/>
          </w:tcPr>
          <w:p w:rsidR="005C0624" w:rsidRPr="00DB1655" w:rsidRDefault="005C0624" w:rsidP="005C0624">
            <w:pPr>
              <w:spacing w:after="0" w:line="240" w:lineRule="auto"/>
              <w:ind w:right="98"/>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137 (76,3%)</w:t>
            </w:r>
          </w:p>
        </w:tc>
        <w:tc>
          <w:tcPr>
            <w:tcW w:w="1276" w:type="dxa"/>
            <w:tcBorders>
              <w:top w:val="single" w:sz="4" w:space="0" w:color="auto"/>
              <w:left w:val="single" w:sz="4" w:space="0" w:color="auto"/>
              <w:bottom w:val="single" w:sz="4" w:space="0" w:color="auto"/>
              <w:right w:val="single" w:sz="4" w:space="0" w:color="auto"/>
            </w:tcBorders>
          </w:tcPr>
          <w:p w:rsidR="005C0624" w:rsidRPr="00DB1655" w:rsidRDefault="005C0624" w:rsidP="005C0624">
            <w:pPr>
              <w:spacing w:after="0" w:line="240" w:lineRule="auto"/>
              <w:ind w:right="98"/>
              <w:jc w:val="center"/>
              <w:rPr>
                <w:rFonts w:ascii="Arial" w:eastAsia="Times New Roman" w:hAnsi="Arial" w:cs="Arial"/>
                <w:sz w:val="24"/>
                <w:szCs w:val="24"/>
                <w:lang w:eastAsia="ru-RU"/>
              </w:rPr>
            </w:pPr>
          </w:p>
        </w:tc>
      </w:tr>
    </w:tbl>
    <w:p w:rsidR="005C0624" w:rsidRPr="00DB1655" w:rsidRDefault="005C0624" w:rsidP="005C0624">
      <w:pPr>
        <w:spacing w:after="0" w:line="240" w:lineRule="auto"/>
        <w:rPr>
          <w:rFonts w:ascii="Arial" w:eastAsia="Times New Roman" w:hAnsi="Arial" w:cs="Arial"/>
          <w:sz w:val="24"/>
          <w:szCs w:val="24"/>
          <w:lang w:eastAsia="ru-RU"/>
        </w:rPr>
      </w:pPr>
    </w:p>
    <w:p w:rsidR="005C0624" w:rsidRPr="00DB1655" w:rsidRDefault="005C0624" w:rsidP="005C0624">
      <w:pPr>
        <w:spacing w:after="0" w:line="256" w:lineRule="auto"/>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 xml:space="preserve">3. Личное подсобное хозяйство ведут 63 двора (занимаются содержанием и разведением свиней, птицы (различной породы), КРС, пчел). </w:t>
      </w:r>
    </w:p>
    <w:p w:rsidR="005C0624" w:rsidRPr="00DB1655" w:rsidRDefault="005C0624" w:rsidP="005C0624">
      <w:pPr>
        <w:spacing w:after="0" w:line="256" w:lineRule="auto"/>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На территории поселка 17 хозяйств (крепких) занимаются содержанием (разведением) птицы, и т.д.</w:t>
      </w:r>
    </w:p>
    <w:p w:rsidR="00635D99" w:rsidRPr="00DB1655" w:rsidRDefault="00635D99" w:rsidP="005C0624">
      <w:pPr>
        <w:spacing w:after="0" w:line="256" w:lineRule="auto"/>
        <w:jc w:val="center"/>
        <w:rPr>
          <w:rFonts w:ascii="Arial" w:eastAsia="Times New Roman" w:hAnsi="Arial" w:cs="Arial"/>
          <w:sz w:val="24"/>
          <w:szCs w:val="24"/>
          <w:lang w:eastAsia="ru-RU"/>
        </w:rPr>
      </w:pPr>
    </w:p>
    <w:p w:rsidR="005C0624" w:rsidRPr="00DB1655" w:rsidRDefault="005C0624" w:rsidP="005C0624">
      <w:pPr>
        <w:spacing w:after="0" w:line="256" w:lineRule="auto"/>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Список дворов, занимающихся ЛПХ на территории поселка</w:t>
      </w:r>
    </w:p>
    <w:p w:rsidR="005C0624" w:rsidRPr="00DB1655" w:rsidRDefault="005C0624" w:rsidP="005C0624">
      <w:pPr>
        <w:spacing w:after="0" w:line="256" w:lineRule="auto"/>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(на постоянной основе)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
        <w:gridCol w:w="3686"/>
        <w:gridCol w:w="2551"/>
        <w:gridCol w:w="3135"/>
      </w:tblGrid>
      <w:tr w:rsidR="005C0624" w:rsidRPr="00DB1655" w:rsidTr="00635D99">
        <w:tc>
          <w:tcPr>
            <w:tcW w:w="801" w:type="dxa"/>
            <w:tcBorders>
              <w:top w:val="single" w:sz="4" w:space="0" w:color="auto"/>
              <w:left w:val="single" w:sz="4" w:space="0" w:color="auto"/>
              <w:bottom w:val="single" w:sz="4" w:space="0" w:color="auto"/>
              <w:right w:val="single" w:sz="4" w:space="0" w:color="auto"/>
            </w:tcBorders>
            <w:vAlign w:val="center"/>
            <w:hideMark/>
          </w:tcPr>
          <w:p w:rsidR="005C0624" w:rsidRPr="00DB1655" w:rsidRDefault="005C0624" w:rsidP="005C0624">
            <w:pPr>
              <w:spacing w:after="0" w:line="256" w:lineRule="auto"/>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№п/п</w:t>
            </w:r>
          </w:p>
        </w:tc>
        <w:tc>
          <w:tcPr>
            <w:tcW w:w="3686" w:type="dxa"/>
            <w:tcBorders>
              <w:top w:val="single" w:sz="4" w:space="0" w:color="auto"/>
              <w:left w:val="single" w:sz="4" w:space="0" w:color="auto"/>
              <w:bottom w:val="single" w:sz="4" w:space="0" w:color="auto"/>
              <w:right w:val="single" w:sz="4" w:space="0" w:color="auto"/>
            </w:tcBorders>
            <w:vAlign w:val="center"/>
            <w:hideMark/>
          </w:tcPr>
          <w:p w:rsidR="005C0624" w:rsidRPr="00DB1655" w:rsidRDefault="005C0624" w:rsidP="005C0624">
            <w:pPr>
              <w:spacing w:after="0" w:line="256" w:lineRule="auto"/>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Наименование улицы</w:t>
            </w:r>
          </w:p>
        </w:tc>
        <w:tc>
          <w:tcPr>
            <w:tcW w:w="2551" w:type="dxa"/>
            <w:tcBorders>
              <w:top w:val="single" w:sz="4" w:space="0" w:color="auto"/>
              <w:left w:val="single" w:sz="4" w:space="0" w:color="auto"/>
              <w:bottom w:val="single" w:sz="4" w:space="0" w:color="auto"/>
              <w:right w:val="single" w:sz="4" w:space="0" w:color="auto"/>
            </w:tcBorders>
            <w:vAlign w:val="center"/>
            <w:hideMark/>
          </w:tcPr>
          <w:p w:rsidR="005C0624" w:rsidRPr="00DB1655" w:rsidRDefault="005C0624" w:rsidP="005C0624">
            <w:pPr>
              <w:spacing w:after="0" w:line="256" w:lineRule="auto"/>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Номер дома</w:t>
            </w:r>
          </w:p>
        </w:tc>
        <w:tc>
          <w:tcPr>
            <w:tcW w:w="3135" w:type="dxa"/>
            <w:tcBorders>
              <w:top w:val="single" w:sz="4" w:space="0" w:color="auto"/>
              <w:left w:val="single" w:sz="4" w:space="0" w:color="auto"/>
              <w:bottom w:val="single" w:sz="4" w:space="0" w:color="auto"/>
              <w:right w:val="single" w:sz="4" w:space="0" w:color="auto"/>
            </w:tcBorders>
            <w:vAlign w:val="center"/>
            <w:hideMark/>
          </w:tcPr>
          <w:p w:rsidR="005C0624" w:rsidRPr="00DB1655" w:rsidRDefault="005C0624" w:rsidP="005C0624">
            <w:pPr>
              <w:spacing w:after="0" w:line="256" w:lineRule="auto"/>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Вид поголовья</w:t>
            </w:r>
          </w:p>
        </w:tc>
      </w:tr>
      <w:tr w:rsidR="005C0624" w:rsidRPr="00DB1655" w:rsidTr="00635D99">
        <w:tc>
          <w:tcPr>
            <w:tcW w:w="801" w:type="dxa"/>
            <w:tcBorders>
              <w:top w:val="single" w:sz="4" w:space="0" w:color="auto"/>
              <w:left w:val="single" w:sz="4" w:space="0" w:color="auto"/>
              <w:bottom w:val="single" w:sz="4" w:space="0" w:color="auto"/>
              <w:right w:val="single" w:sz="4" w:space="0" w:color="auto"/>
            </w:tcBorders>
            <w:vAlign w:val="center"/>
            <w:hideMark/>
          </w:tcPr>
          <w:p w:rsidR="005C0624" w:rsidRPr="00DB1655" w:rsidRDefault="005C0624" w:rsidP="005C0624">
            <w:pPr>
              <w:spacing w:after="0" w:line="256" w:lineRule="auto"/>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1</w:t>
            </w:r>
          </w:p>
        </w:tc>
        <w:tc>
          <w:tcPr>
            <w:tcW w:w="3686" w:type="dxa"/>
            <w:tcBorders>
              <w:top w:val="single" w:sz="4" w:space="0" w:color="auto"/>
              <w:left w:val="single" w:sz="4" w:space="0" w:color="auto"/>
              <w:bottom w:val="single" w:sz="4" w:space="0" w:color="auto"/>
              <w:right w:val="single" w:sz="4" w:space="0" w:color="auto"/>
            </w:tcBorders>
            <w:hideMark/>
          </w:tcPr>
          <w:p w:rsidR="005C0624" w:rsidRPr="00DB1655" w:rsidRDefault="005C0624" w:rsidP="005C0624">
            <w:pPr>
              <w:spacing w:after="0" w:line="256" w:lineRule="auto"/>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Заречная</w:t>
            </w:r>
          </w:p>
        </w:tc>
        <w:tc>
          <w:tcPr>
            <w:tcW w:w="2551" w:type="dxa"/>
            <w:tcBorders>
              <w:top w:val="single" w:sz="4" w:space="0" w:color="auto"/>
              <w:left w:val="single" w:sz="4" w:space="0" w:color="auto"/>
              <w:bottom w:val="single" w:sz="4" w:space="0" w:color="auto"/>
              <w:right w:val="single" w:sz="4" w:space="0" w:color="auto"/>
            </w:tcBorders>
            <w:vAlign w:val="center"/>
            <w:hideMark/>
          </w:tcPr>
          <w:p w:rsidR="005C0624" w:rsidRPr="00DB1655" w:rsidRDefault="005C0624" w:rsidP="005C0624">
            <w:pPr>
              <w:spacing w:after="0" w:line="256" w:lineRule="auto"/>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71</w:t>
            </w:r>
          </w:p>
        </w:tc>
        <w:tc>
          <w:tcPr>
            <w:tcW w:w="3135" w:type="dxa"/>
            <w:tcBorders>
              <w:top w:val="single" w:sz="4" w:space="0" w:color="auto"/>
              <w:left w:val="single" w:sz="4" w:space="0" w:color="auto"/>
              <w:bottom w:val="single" w:sz="4" w:space="0" w:color="auto"/>
              <w:right w:val="single" w:sz="4" w:space="0" w:color="auto"/>
            </w:tcBorders>
            <w:vAlign w:val="center"/>
            <w:hideMark/>
          </w:tcPr>
          <w:p w:rsidR="005C0624" w:rsidRPr="00DB1655" w:rsidRDefault="005C0624" w:rsidP="005C0624">
            <w:pPr>
              <w:spacing w:after="0" w:line="256" w:lineRule="auto"/>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КРС, свиньи</w:t>
            </w:r>
          </w:p>
        </w:tc>
      </w:tr>
      <w:tr w:rsidR="005C0624" w:rsidRPr="00DB1655" w:rsidTr="00635D99">
        <w:tc>
          <w:tcPr>
            <w:tcW w:w="801" w:type="dxa"/>
            <w:tcBorders>
              <w:top w:val="single" w:sz="4" w:space="0" w:color="auto"/>
              <w:left w:val="single" w:sz="4" w:space="0" w:color="auto"/>
              <w:bottom w:val="single" w:sz="4" w:space="0" w:color="auto"/>
              <w:right w:val="single" w:sz="4" w:space="0" w:color="auto"/>
            </w:tcBorders>
            <w:vAlign w:val="center"/>
            <w:hideMark/>
          </w:tcPr>
          <w:p w:rsidR="005C0624" w:rsidRPr="00DB1655" w:rsidRDefault="005C0624" w:rsidP="005C0624">
            <w:pPr>
              <w:spacing w:after="0" w:line="256" w:lineRule="auto"/>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2</w:t>
            </w:r>
          </w:p>
        </w:tc>
        <w:tc>
          <w:tcPr>
            <w:tcW w:w="3686" w:type="dxa"/>
            <w:tcBorders>
              <w:top w:val="single" w:sz="4" w:space="0" w:color="auto"/>
              <w:left w:val="single" w:sz="4" w:space="0" w:color="auto"/>
              <w:bottom w:val="single" w:sz="4" w:space="0" w:color="auto"/>
              <w:right w:val="single" w:sz="4" w:space="0" w:color="auto"/>
            </w:tcBorders>
            <w:hideMark/>
          </w:tcPr>
          <w:p w:rsidR="005C0624" w:rsidRPr="00DB1655" w:rsidRDefault="005C0624" w:rsidP="005C0624">
            <w:pPr>
              <w:spacing w:after="0" w:line="256" w:lineRule="auto"/>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Заречная</w:t>
            </w:r>
          </w:p>
        </w:tc>
        <w:tc>
          <w:tcPr>
            <w:tcW w:w="2551" w:type="dxa"/>
            <w:tcBorders>
              <w:top w:val="single" w:sz="4" w:space="0" w:color="auto"/>
              <w:left w:val="single" w:sz="4" w:space="0" w:color="auto"/>
              <w:bottom w:val="single" w:sz="4" w:space="0" w:color="auto"/>
              <w:right w:val="single" w:sz="4" w:space="0" w:color="auto"/>
            </w:tcBorders>
            <w:vAlign w:val="center"/>
            <w:hideMark/>
          </w:tcPr>
          <w:p w:rsidR="005C0624" w:rsidRPr="00DB1655" w:rsidRDefault="005C0624" w:rsidP="005C0624">
            <w:pPr>
              <w:spacing w:after="0" w:line="256" w:lineRule="auto"/>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91</w:t>
            </w:r>
          </w:p>
        </w:tc>
        <w:tc>
          <w:tcPr>
            <w:tcW w:w="3135" w:type="dxa"/>
            <w:tcBorders>
              <w:top w:val="single" w:sz="4" w:space="0" w:color="auto"/>
              <w:left w:val="single" w:sz="4" w:space="0" w:color="auto"/>
              <w:bottom w:val="single" w:sz="4" w:space="0" w:color="auto"/>
              <w:right w:val="single" w:sz="4" w:space="0" w:color="auto"/>
            </w:tcBorders>
            <w:vAlign w:val="center"/>
            <w:hideMark/>
          </w:tcPr>
          <w:p w:rsidR="005C0624" w:rsidRPr="00DB1655" w:rsidRDefault="005C0624" w:rsidP="005C0624">
            <w:pPr>
              <w:spacing w:after="0" w:line="256" w:lineRule="auto"/>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Свиньи, птица, козы-овцы</w:t>
            </w:r>
          </w:p>
        </w:tc>
      </w:tr>
      <w:tr w:rsidR="005C0624" w:rsidRPr="00DB1655" w:rsidTr="00635D99">
        <w:tc>
          <w:tcPr>
            <w:tcW w:w="801" w:type="dxa"/>
            <w:tcBorders>
              <w:top w:val="single" w:sz="4" w:space="0" w:color="auto"/>
              <w:left w:val="single" w:sz="4" w:space="0" w:color="auto"/>
              <w:bottom w:val="single" w:sz="4" w:space="0" w:color="auto"/>
              <w:right w:val="single" w:sz="4" w:space="0" w:color="auto"/>
            </w:tcBorders>
            <w:vAlign w:val="center"/>
            <w:hideMark/>
          </w:tcPr>
          <w:p w:rsidR="005C0624" w:rsidRPr="00DB1655" w:rsidRDefault="005C0624" w:rsidP="005C0624">
            <w:pPr>
              <w:spacing w:after="0" w:line="256" w:lineRule="auto"/>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lastRenderedPageBreak/>
              <w:t>3</w:t>
            </w:r>
          </w:p>
        </w:tc>
        <w:tc>
          <w:tcPr>
            <w:tcW w:w="3686" w:type="dxa"/>
            <w:tcBorders>
              <w:top w:val="single" w:sz="4" w:space="0" w:color="auto"/>
              <w:left w:val="single" w:sz="4" w:space="0" w:color="auto"/>
              <w:bottom w:val="single" w:sz="4" w:space="0" w:color="auto"/>
              <w:right w:val="single" w:sz="4" w:space="0" w:color="auto"/>
            </w:tcBorders>
            <w:hideMark/>
          </w:tcPr>
          <w:p w:rsidR="005C0624" w:rsidRPr="00DB1655" w:rsidRDefault="005C0624" w:rsidP="005C0624">
            <w:pPr>
              <w:spacing w:after="0" w:line="256" w:lineRule="auto"/>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Вокзальная</w:t>
            </w:r>
          </w:p>
        </w:tc>
        <w:tc>
          <w:tcPr>
            <w:tcW w:w="2551" w:type="dxa"/>
            <w:tcBorders>
              <w:top w:val="single" w:sz="4" w:space="0" w:color="auto"/>
              <w:left w:val="single" w:sz="4" w:space="0" w:color="auto"/>
              <w:bottom w:val="single" w:sz="4" w:space="0" w:color="auto"/>
              <w:right w:val="single" w:sz="4" w:space="0" w:color="auto"/>
            </w:tcBorders>
            <w:vAlign w:val="center"/>
            <w:hideMark/>
          </w:tcPr>
          <w:p w:rsidR="005C0624" w:rsidRPr="00DB1655" w:rsidRDefault="005C0624" w:rsidP="005C0624">
            <w:pPr>
              <w:spacing w:after="0" w:line="256" w:lineRule="auto"/>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64</w:t>
            </w:r>
          </w:p>
        </w:tc>
        <w:tc>
          <w:tcPr>
            <w:tcW w:w="3135" w:type="dxa"/>
            <w:tcBorders>
              <w:top w:val="single" w:sz="4" w:space="0" w:color="auto"/>
              <w:left w:val="single" w:sz="4" w:space="0" w:color="auto"/>
              <w:bottom w:val="single" w:sz="4" w:space="0" w:color="auto"/>
              <w:right w:val="single" w:sz="4" w:space="0" w:color="auto"/>
            </w:tcBorders>
            <w:vAlign w:val="center"/>
            <w:hideMark/>
          </w:tcPr>
          <w:p w:rsidR="005C0624" w:rsidRPr="00DB1655" w:rsidRDefault="005C0624" w:rsidP="005C0624">
            <w:pPr>
              <w:spacing w:after="0" w:line="256" w:lineRule="auto"/>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птица</w:t>
            </w:r>
          </w:p>
        </w:tc>
      </w:tr>
      <w:tr w:rsidR="005C0624" w:rsidRPr="00DB1655" w:rsidTr="00635D99">
        <w:tc>
          <w:tcPr>
            <w:tcW w:w="801" w:type="dxa"/>
            <w:tcBorders>
              <w:top w:val="single" w:sz="4" w:space="0" w:color="auto"/>
              <w:left w:val="single" w:sz="4" w:space="0" w:color="auto"/>
              <w:bottom w:val="single" w:sz="4" w:space="0" w:color="auto"/>
              <w:right w:val="single" w:sz="4" w:space="0" w:color="auto"/>
            </w:tcBorders>
            <w:vAlign w:val="center"/>
            <w:hideMark/>
          </w:tcPr>
          <w:p w:rsidR="005C0624" w:rsidRPr="00DB1655" w:rsidRDefault="005C0624" w:rsidP="005C0624">
            <w:pPr>
              <w:spacing w:after="0" w:line="256" w:lineRule="auto"/>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4</w:t>
            </w:r>
          </w:p>
        </w:tc>
        <w:tc>
          <w:tcPr>
            <w:tcW w:w="3686" w:type="dxa"/>
            <w:tcBorders>
              <w:top w:val="single" w:sz="4" w:space="0" w:color="auto"/>
              <w:left w:val="single" w:sz="4" w:space="0" w:color="auto"/>
              <w:bottom w:val="single" w:sz="4" w:space="0" w:color="auto"/>
              <w:right w:val="single" w:sz="4" w:space="0" w:color="auto"/>
            </w:tcBorders>
            <w:hideMark/>
          </w:tcPr>
          <w:p w:rsidR="005C0624" w:rsidRPr="00DB1655" w:rsidRDefault="005C0624" w:rsidP="005C0624">
            <w:pPr>
              <w:spacing w:after="0" w:line="256" w:lineRule="auto"/>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 xml:space="preserve">Комсомольская </w:t>
            </w:r>
          </w:p>
        </w:tc>
        <w:tc>
          <w:tcPr>
            <w:tcW w:w="2551" w:type="dxa"/>
            <w:tcBorders>
              <w:top w:val="single" w:sz="4" w:space="0" w:color="auto"/>
              <w:left w:val="single" w:sz="4" w:space="0" w:color="auto"/>
              <w:bottom w:val="single" w:sz="4" w:space="0" w:color="auto"/>
              <w:right w:val="single" w:sz="4" w:space="0" w:color="auto"/>
            </w:tcBorders>
            <w:vAlign w:val="center"/>
            <w:hideMark/>
          </w:tcPr>
          <w:p w:rsidR="005C0624" w:rsidRPr="00DB1655" w:rsidRDefault="005C0624" w:rsidP="005C0624">
            <w:pPr>
              <w:spacing w:after="0" w:line="256" w:lineRule="auto"/>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36</w:t>
            </w:r>
          </w:p>
        </w:tc>
        <w:tc>
          <w:tcPr>
            <w:tcW w:w="3135" w:type="dxa"/>
            <w:tcBorders>
              <w:top w:val="single" w:sz="4" w:space="0" w:color="auto"/>
              <w:left w:val="single" w:sz="4" w:space="0" w:color="auto"/>
              <w:bottom w:val="single" w:sz="4" w:space="0" w:color="auto"/>
              <w:right w:val="single" w:sz="4" w:space="0" w:color="auto"/>
            </w:tcBorders>
            <w:vAlign w:val="center"/>
            <w:hideMark/>
          </w:tcPr>
          <w:p w:rsidR="005C0624" w:rsidRPr="00DB1655" w:rsidRDefault="005C0624" w:rsidP="005C0624">
            <w:pPr>
              <w:spacing w:after="0" w:line="256" w:lineRule="auto"/>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Свиньи</w:t>
            </w:r>
          </w:p>
        </w:tc>
      </w:tr>
      <w:tr w:rsidR="005C0624" w:rsidRPr="00DB1655" w:rsidTr="00635D99">
        <w:tc>
          <w:tcPr>
            <w:tcW w:w="801" w:type="dxa"/>
            <w:tcBorders>
              <w:top w:val="single" w:sz="4" w:space="0" w:color="auto"/>
              <w:left w:val="single" w:sz="4" w:space="0" w:color="auto"/>
              <w:bottom w:val="single" w:sz="4" w:space="0" w:color="auto"/>
              <w:right w:val="single" w:sz="4" w:space="0" w:color="auto"/>
            </w:tcBorders>
            <w:vAlign w:val="center"/>
            <w:hideMark/>
          </w:tcPr>
          <w:p w:rsidR="005C0624" w:rsidRPr="00DB1655" w:rsidRDefault="005C0624" w:rsidP="005C0624">
            <w:pPr>
              <w:spacing w:after="0" w:line="256" w:lineRule="auto"/>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5</w:t>
            </w:r>
          </w:p>
        </w:tc>
        <w:tc>
          <w:tcPr>
            <w:tcW w:w="3686" w:type="dxa"/>
            <w:tcBorders>
              <w:top w:val="single" w:sz="4" w:space="0" w:color="auto"/>
              <w:left w:val="single" w:sz="4" w:space="0" w:color="auto"/>
              <w:bottom w:val="single" w:sz="4" w:space="0" w:color="auto"/>
              <w:right w:val="single" w:sz="4" w:space="0" w:color="auto"/>
            </w:tcBorders>
            <w:hideMark/>
          </w:tcPr>
          <w:p w:rsidR="005C0624" w:rsidRPr="00DB1655" w:rsidRDefault="005C0624" w:rsidP="005C0624">
            <w:pPr>
              <w:spacing w:after="0" w:line="256" w:lineRule="auto"/>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Новоселов</w:t>
            </w:r>
          </w:p>
        </w:tc>
        <w:tc>
          <w:tcPr>
            <w:tcW w:w="2551" w:type="dxa"/>
            <w:tcBorders>
              <w:top w:val="single" w:sz="4" w:space="0" w:color="auto"/>
              <w:left w:val="single" w:sz="4" w:space="0" w:color="auto"/>
              <w:bottom w:val="single" w:sz="4" w:space="0" w:color="auto"/>
              <w:right w:val="single" w:sz="4" w:space="0" w:color="auto"/>
            </w:tcBorders>
            <w:vAlign w:val="center"/>
            <w:hideMark/>
          </w:tcPr>
          <w:p w:rsidR="005C0624" w:rsidRPr="00DB1655" w:rsidRDefault="005C0624" w:rsidP="005C0624">
            <w:pPr>
              <w:spacing w:after="0" w:line="256" w:lineRule="auto"/>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12а</w:t>
            </w:r>
          </w:p>
        </w:tc>
        <w:tc>
          <w:tcPr>
            <w:tcW w:w="3135" w:type="dxa"/>
            <w:tcBorders>
              <w:top w:val="single" w:sz="4" w:space="0" w:color="auto"/>
              <w:left w:val="single" w:sz="4" w:space="0" w:color="auto"/>
              <w:bottom w:val="single" w:sz="4" w:space="0" w:color="auto"/>
              <w:right w:val="single" w:sz="4" w:space="0" w:color="auto"/>
            </w:tcBorders>
            <w:vAlign w:val="center"/>
            <w:hideMark/>
          </w:tcPr>
          <w:p w:rsidR="005C0624" w:rsidRPr="00DB1655" w:rsidRDefault="005C0624" w:rsidP="005C0624">
            <w:pPr>
              <w:spacing w:after="0" w:line="256" w:lineRule="auto"/>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Свиньи, птица, КРС</w:t>
            </w:r>
          </w:p>
        </w:tc>
      </w:tr>
      <w:tr w:rsidR="005C0624" w:rsidRPr="00DB1655" w:rsidTr="00635D99">
        <w:tc>
          <w:tcPr>
            <w:tcW w:w="801" w:type="dxa"/>
            <w:tcBorders>
              <w:top w:val="single" w:sz="4" w:space="0" w:color="auto"/>
              <w:left w:val="single" w:sz="4" w:space="0" w:color="auto"/>
              <w:bottom w:val="single" w:sz="4" w:space="0" w:color="auto"/>
              <w:right w:val="single" w:sz="4" w:space="0" w:color="auto"/>
            </w:tcBorders>
            <w:vAlign w:val="center"/>
            <w:hideMark/>
          </w:tcPr>
          <w:p w:rsidR="005C0624" w:rsidRPr="00DB1655" w:rsidRDefault="005C0624" w:rsidP="005C0624">
            <w:pPr>
              <w:spacing w:after="0" w:line="256" w:lineRule="auto"/>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6</w:t>
            </w:r>
          </w:p>
        </w:tc>
        <w:tc>
          <w:tcPr>
            <w:tcW w:w="3686" w:type="dxa"/>
            <w:tcBorders>
              <w:top w:val="single" w:sz="4" w:space="0" w:color="auto"/>
              <w:left w:val="single" w:sz="4" w:space="0" w:color="auto"/>
              <w:bottom w:val="single" w:sz="4" w:space="0" w:color="auto"/>
              <w:right w:val="single" w:sz="4" w:space="0" w:color="auto"/>
            </w:tcBorders>
            <w:hideMark/>
          </w:tcPr>
          <w:p w:rsidR="005C0624" w:rsidRPr="00DB1655" w:rsidRDefault="005C0624" w:rsidP="005C0624">
            <w:pPr>
              <w:spacing w:after="0" w:line="256" w:lineRule="auto"/>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 xml:space="preserve">Новоселов </w:t>
            </w:r>
          </w:p>
        </w:tc>
        <w:tc>
          <w:tcPr>
            <w:tcW w:w="2551" w:type="dxa"/>
            <w:tcBorders>
              <w:top w:val="single" w:sz="4" w:space="0" w:color="auto"/>
              <w:left w:val="single" w:sz="4" w:space="0" w:color="auto"/>
              <w:bottom w:val="single" w:sz="4" w:space="0" w:color="auto"/>
              <w:right w:val="single" w:sz="4" w:space="0" w:color="auto"/>
            </w:tcBorders>
            <w:vAlign w:val="center"/>
            <w:hideMark/>
          </w:tcPr>
          <w:p w:rsidR="005C0624" w:rsidRPr="00DB1655" w:rsidRDefault="005C0624" w:rsidP="005C0624">
            <w:pPr>
              <w:spacing w:after="0" w:line="256" w:lineRule="auto"/>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22</w:t>
            </w:r>
          </w:p>
        </w:tc>
        <w:tc>
          <w:tcPr>
            <w:tcW w:w="3135" w:type="dxa"/>
            <w:tcBorders>
              <w:top w:val="single" w:sz="4" w:space="0" w:color="auto"/>
              <w:left w:val="single" w:sz="4" w:space="0" w:color="auto"/>
              <w:bottom w:val="single" w:sz="4" w:space="0" w:color="auto"/>
              <w:right w:val="single" w:sz="4" w:space="0" w:color="auto"/>
            </w:tcBorders>
            <w:vAlign w:val="center"/>
            <w:hideMark/>
          </w:tcPr>
          <w:p w:rsidR="005C0624" w:rsidRPr="00DB1655" w:rsidRDefault="005C0624" w:rsidP="005C0624">
            <w:pPr>
              <w:spacing w:after="0" w:line="256" w:lineRule="auto"/>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КРС, козы-овцы</w:t>
            </w:r>
          </w:p>
        </w:tc>
      </w:tr>
      <w:tr w:rsidR="005C0624" w:rsidRPr="00DB1655" w:rsidTr="00635D99">
        <w:tc>
          <w:tcPr>
            <w:tcW w:w="801" w:type="dxa"/>
            <w:tcBorders>
              <w:top w:val="single" w:sz="4" w:space="0" w:color="auto"/>
              <w:left w:val="single" w:sz="4" w:space="0" w:color="auto"/>
              <w:bottom w:val="single" w:sz="4" w:space="0" w:color="auto"/>
              <w:right w:val="single" w:sz="4" w:space="0" w:color="auto"/>
            </w:tcBorders>
            <w:vAlign w:val="center"/>
            <w:hideMark/>
          </w:tcPr>
          <w:p w:rsidR="005C0624" w:rsidRPr="00DB1655" w:rsidRDefault="005C0624" w:rsidP="005C0624">
            <w:pPr>
              <w:spacing w:after="0" w:line="256" w:lineRule="auto"/>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7</w:t>
            </w:r>
          </w:p>
        </w:tc>
        <w:tc>
          <w:tcPr>
            <w:tcW w:w="3686" w:type="dxa"/>
            <w:tcBorders>
              <w:top w:val="single" w:sz="4" w:space="0" w:color="auto"/>
              <w:left w:val="single" w:sz="4" w:space="0" w:color="auto"/>
              <w:bottom w:val="single" w:sz="4" w:space="0" w:color="auto"/>
              <w:right w:val="single" w:sz="4" w:space="0" w:color="auto"/>
            </w:tcBorders>
            <w:hideMark/>
          </w:tcPr>
          <w:p w:rsidR="005C0624" w:rsidRPr="00DB1655" w:rsidRDefault="005C0624" w:rsidP="005C0624">
            <w:pPr>
              <w:spacing w:after="0" w:line="256" w:lineRule="auto"/>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Новоселов</w:t>
            </w:r>
          </w:p>
        </w:tc>
        <w:tc>
          <w:tcPr>
            <w:tcW w:w="2551" w:type="dxa"/>
            <w:tcBorders>
              <w:top w:val="single" w:sz="4" w:space="0" w:color="auto"/>
              <w:left w:val="single" w:sz="4" w:space="0" w:color="auto"/>
              <w:bottom w:val="single" w:sz="4" w:space="0" w:color="auto"/>
              <w:right w:val="single" w:sz="4" w:space="0" w:color="auto"/>
            </w:tcBorders>
            <w:vAlign w:val="center"/>
            <w:hideMark/>
          </w:tcPr>
          <w:p w:rsidR="005C0624" w:rsidRPr="00DB1655" w:rsidRDefault="005C0624" w:rsidP="005C0624">
            <w:pPr>
              <w:spacing w:after="0" w:line="256" w:lineRule="auto"/>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5</w:t>
            </w:r>
          </w:p>
        </w:tc>
        <w:tc>
          <w:tcPr>
            <w:tcW w:w="3135" w:type="dxa"/>
            <w:tcBorders>
              <w:top w:val="single" w:sz="4" w:space="0" w:color="auto"/>
              <w:left w:val="single" w:sz="4" w:space="0" w:color="auto"/>
              <w:bottom w:val="single" w:sz="4" w:space="0" w:color="auto"/>
              <w:right w:val="single" w:sz="4" w:space="0" w:color="auto"/>
            </w:tcBorders>
            <w:vAlign w:val="center"/>
            <w:hideMark/>
          </w:tcPr>
          <w:p w:rsidR="005C0624" w:rsidRPr="00DB1655" w:rsidRDefault="005C0624" w:rsidP="005C0624">
            <w:pPr>
              <w:spacing w:after="0" w:line="256" w:lineRule="auto"/>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птица</w:t>
            </w:r>
          </w:p>
        </w:tc>
      </w:tr>
      <w:tr w:rsidR="005C0624" w:rsidRPr="00DB1655" w:rsidTr="00635D99">
        <w:tc>
          <w:tcPr>
            <w:tcW w:w="801" w:type="dxa"/>
            <w:tcBorders>
              <w:top w:val="single" w:sz="4" w:space="0" w:color="auto"/>
              <w:left w:val="single" w:sz="4" w:space="0" w:color="auto"/>
              <w:bottom w:val="single" w:sz="4" w:space="0" w:color="auto"/>
              <w:right w:val="single" w:sz="4" w:space="0" w:color="auto"/>
            </w:tcBorders>
            <w:vAlign w:val="center"/>
            <w:hideMark/>
          </w:tcPr>
          <w:p w:rsidR="005C0624" w:rsidRPr="00DB1655" w:rsidRDefault="005C0624" w:rsidP="005C0624">
            <w:pPr>
              <w:spacing w:after="0" w:line="256" w:lineRule="auto"/>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8</w:t>
            </w:r>
          </w:p>
        </w:tc>
        <w:tc>
          <w:tcPr>
            <w:tcW w:w="3686" w:type="dxa"/>
            <w:tcBorders>
              <w:top w:val="single" w:sz="4" w:space="0" w:color="auto"/>
              <w:left w:val="single" w:sz="4" w:space="0" w:color="auto"/>
              <w:bottom w:val="single" w:sz="4" w:space="0" w:color="auto"/>
              <w:right w:val="single" w:sz="4" w:space="0" w:color="auto"/>
            </w:tcBorders>
            <w:hideMark/>
          </w:tcPr>
          <w:p w:rsidR="005C0624" w:rsidRPr="00DB1655" w:rsidRDefault="005C0624" w:rsidP="005C0624">
            <w:pPr>
              <w:spacing w:after="0" w:line="256" w:lineRule="auto"/>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пер.Новоселов</w:t>
            </w:r>
          </w:p>
        </w:tc>
        <w:tc>
          <w:tcPr>
            <w:tcW w:w="2551" w:type="dxa"/>
            <w:tcBorders>
              <w:top w:val="single" w:sz="4" w:space="0" w:color="auto"/>
              <w:left w:val="single" w:sz="4" w:space="0" w:color="auto"/>
              <w:bottom w:val="single" w:sz="4" w:space="0" w:color="auto"/>
              <w:right w:val="single" w:sz="4" w:space="0" w:color="auto"/>
            </w:tcBorders>
            <w:vAlign w:val="center"/>
            <w:hideMark/>
          </w:tcPr>
          <w:p w:rsidR="005C0624" w:rsidRPr="00DB1655" w:rsidRDefault="005C0624" w:rsidP="005C0624">
            <w:pPr>
              <w:spacing w:after="0" w:line="256" w:lineRule="auto"/>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4а</w:t>
            </w:r>
          </w:p>
        </w:tc>
        <w:tc>
          <w:tcPr>
            <w:tcW w:w="3135" w:type="dxa"/>
            <w:tcBorders>
              <w:top w:val="single" w:sz="4" w:space="0" w:color="auto"/>
              <w:left w:val="single" w:sz="4" w:space="0" w:color="auto"/>
              <w:bottom w:val="single" w:sz="4" w:space="0" w:color="auto"/>
              <w:right w:val="single" w:sz="4" w:space="0" w:color="auto"/>
            </w:tcBorders>
            <w:vAlign w:val="center"/>
            <w:hideMark/>
          </w:tcPr>
          <w:p w:rsidR="005C0624" w:rsidRPr="00DB1655" w:rsidRDefault="005C0624" w:rsidP="005C0624">
            <w:pPr>
              <w:spacing w:after="0" w:line="256" w:lineRule="auto"/>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птица</w:t>
            </w:r>
          </w:p>
        </w:tc>
      </w:tr>
      <w:tr w:rsidR="005C0624" w:rsidRPr="00DB1655" w:rsidTr="00635D99">
        <w:tc>
          <w:tcPr>
            <w:tcW w:w="801" w:type="dxa"/>
            <w:tcBorders>
              <w:top w:val="single" w:sz="4" w:space="0" w:color="auto"/>
              <w:left w:val="single" w:sz="4" w:space="0" w:color="auto"/>
              <w:bottom w:val="single" w:sz="4" w:space="0" w:color="auto"/>
              <w:right w:val="single" w:sz="4" w:space="0" w:color="auto"/>
            </w:tcBorders>
            <w:vAlign w:val="center"/>
            <w:hideMark/>
          </w:tcPr>
          <w:p w:rsidR="005C0624" w:rsidRPr="00DB1655" w:rsidRDefault="005C0624" w:rsidP="005C0624">
            <w:pPr>
              <w:spacing w:after="0" w:line="256" w:lineRule="auto"/>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9</w:t>
            </w:r>
          </w:p>
        </w:tc>
        <w:tc>
          <w:tcPr>
            <w:tcW w:w="3686" w:type="dxa"/>
            <w:tcBorders>
              <w:top w:val="single" w:sz="4" w:space="0" w:color="auto"/>
              <w:left w:val="single" w:sz="4" w:space="0" w:color="auto"/>
              <w:bottom w:val="single" w:sz="4" w:space="0" w:color="auto"/>
              <w:right w:val="single" w:sz="4" w:space="0" w:color="auto"/>
            </w:tcBorders>
            <w:hideMark/>
          </w:tcPr>
          <w:p w:rsidR="005C0624" w:rsidRPr="00DB1655" w:rsidRDefault="005C0624" w:rsidP="005C0624">
            <w:pPr>
              <w:spacing w:after="0" w:line="256" w:lineRule="auto"/>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пер.Новоселов</w:t>
            </w:r>
          </w:p>
        </w:tc>
        <w:tc>
          <w:tcPr>
            <w:tcW w:w="2551" w:type="dxa"/>
            <w:tcBorders>
              <w:top w:val="single" w:sz="4" w:space="0" w:color="auto"/>
              <w:left w:val="single" w:sz="4" w:space="0" w:color="auto"/>
              <w:bottom w:val="single" w:sz="4" w:space="0" w:color="auto"/>
              <w:right w:val="single" w:sz="4" w:space="0" w:color="auto"/>
            </w:tcBorders>
            <w:vAlign w:val="center"/>
            <w:hideMark/>
          </w:tcPr>
          <w:p w:rsidR="005C0624" w:rsidRPr="00DB1655" w:rsidRDefault="005C0624" w:rsidP="005C0624">
            <w:pPr>
              <w:spacing w:after="0" w:line="256" w:lineRule="auto"/>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7</w:t>
            </w:r>
          </w:p>
        </w:tc>
        <w:tc>
          <w:tcPr>
            <w:tcW w:w="3135" w:type="dxa"/>
            <w:tcBorders>
              <w:top w:val="single" w:sz="4" w:space="0" w:color="auto"/>
              <w:left w:val="single" w:sz="4" w:space="0" w:color="auto"/>
              <w:bottom w:val="single" w:sz="4" w:space="0" w:color="auto"/>
              <w:right w:val="single" w:sz="4" w:space="0" w:color="auto"/>
            </w:tcBorders>
            <w:vAlign w:val="center"/>
            <w:hideMark/>
          </w:tcPr>
          <w:p w:rsidR="005C0624" w:rsidRPr="00DB1655" w:rsidRDefault="005C0624" w:rsidP="005C0624">
            <w:pPr>
              <w:spacing w:after="0" w:line="256" w:lineRule="auto"/>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Свиньи, КРС</w:t>
            </w:r>
          </w:p>
        </w:tc>
      </w:tr>
      <w:tr w:rsidR="005C0624" w:rsidRPr="00DB1655" w:rsidTr="00635D99">
        <w:tc>
          <w:tcPr>
            <w:tcW w:w="801" w:type="dxa"/>
            <w:tcBorders>
              <w:top w:val="single" w:sz="4" w:space="0" w:color="auto"/>
              <w:left w:val="single" w:sz="4" w:space="0" w:color="auto"/>
              <w:bottom w:val="single" w:sz="4" w:space="0" w:color="auto"/>
              <w:right w:val="single" w:sz="4" w:space="0" w:color="auto"/>
            </w:tcBorders>
            <w:vAlign w:val="center"/>
            <w:hideMark/>
          </w:tcPr>
          <w:p w:rsidR="005C0624" w:rsidRPr="00DB1655" w:rsidRDefault="005C0624" w:rsidP="005C0624">
            <w:pPr>
              <w:spacing w:after="0" w:line="256" w:lineRule="auto"/>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10</w:t>
            </w:r>
          </w:p>
        </w:tc>
        <w:tc>
          <w:tcPr>
            <w:tcW w:w="3686" w:type="dxa"/>
            <w:tcBorders>
              <w:top w:val="single" w:sz="4" w:space="0" w:color="auto"/>
              <w:left w:val="single" w:sz="4" w:space="0" w:color="auto"/>
              <w:bottom w:val="single" w:sz="4" w:space="0" w:color="auto"/>
              <w:right w:val="single" w:sz="4" w:space="0" w:color="auto"/>
            </w:tcBorders>
            <w:hideMark/>
          </w:tcPr>
          <w:p w:rsidR="005C0624" w:rsidRPr="00DB1655" w:rsidRDefault="005C0624" w:rsidP="005C0624">
            <w:pPr>
              <w:spacing w:after="0" w:line="256" w:lineRule="auto"/>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Полева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5C0624" w:rsidRPr="00DB1655" w:rsidRDefault="005C0624" w:rsidP="005C0624">
            <w:pPr>
              <w:spacing w:after="0" w:line="256" w:lineRule="auto"/>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6</w:t>
            </w:r>
          </w:p>
        </w:tc>
        <w:tc>
          <w:tcPr>
            <w:tcW w:w="3135" w:type="dxa"/>
            <w:tcBorders>
              <w:top w:val="single" w:sz="4" w:space="0" w:color="auto"/>
              <w:left w:val="single" w:sz="4" w:space="0" w:color="auto"/>
              <w:bottom w:val="single" w:sz="4" w:space="0" w:color="auto"/>
              <w:right w:val="single" w:sz="4" w:space="0" w:color="auto"/>
            </w:tcBorders>
            <w:vAlign w:val="center"/>
            <w:hideMark/>
          </w:tcPr>
          <w:p w:rsidR="005C0624" w:rsidRPr="00DB1655" w:rsidRDefault="005C0624" w:rsidP="005C0624">
            <w:pPr>
              <w:spacing w:after="0" w:line="256" w:lineRule="auto"/>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Козы-овцы</w:t>
            </w:r>
          </w:p>
        </w:tc>
      </w:tr>
      <w:tr w:rsidR="005C0624" w:rsidRPr="00DB1655" w:rsidTr="00635D99">
        <w:tc>
          <w:tcPr>
            <w:tcW w:w="801" w:type="dxa"/>
            <w:tcBorders>
              <w:top w:val="single" w:sz="4" w:space="0" w:color="auto"/>
              <w:left w:val="single" w:sz="4" w:space="0" w:color="auto"/>
              <w:bottom w:val="single" w:sz="4" w:space="0" w:color="auto"/>
              <w:right w:val="single" w:sz="4" w:space="0" w:color="auto"/>
            </w:tcBorders>
            <w:vAlign w:val="center"/>
            <w:hideMark/>
          </w:tcPr>
          <w:p w:rsidR="005C0624" w:rsidRPr="00DB1655" w:rsidRDefault="005C0624" w:rsidP="005C0624">
            <w:pPr>
              <w:spacing w:after="0" w:line="256" w:lineRule="auto"/>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11</w:t>
            </w:r>
          </w:p>
        </w:tc>
        <w:tc>
          <w:tcPr>
            <w:tcW w:w="3686" w:type="dxa"/>
            <w:tcBorders>
              <w:top w:val="single" w:sz="4" w:space="0" w:color="auto"/>
              <w:left w:val="single" w:sz="4" w:space="0" w:color="auto"/>
              <w:bottom w:val="single" w:sz="4" w:space="0" w:color="auto"/>
              <w:right w:val="single" w:sz="4" w:space="0" w:color="auto"/>
            </w:tcBorders>
            <w:hideMark/>
          </w:tcPr>
          <w:p w:rsidR="005C0624" w:rsidRPr="00DB1655" w:rsidRDefault="005C0624" w:rsidP="005C0624">
            <w:pPr>
              <w:spacing w:after="0" w:line="256" w:lineRule="auto"/>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Тюменская</w:t>
            </w:r>
          </w:p>
        </w:tc>
        <w:tc>
          <w:tcPr>
            <w:tcW w:w="2551" w:type="dxa"/>
            <w:tcBorders>
              <w:top w:val="single" w:sz="4" w:space="0" w:color="auto"/>
              <w:left w:val="single" w:sz="4" w:space="0" w:color="auto"/>
              <w:bottom w:val="single" w:sz="4" w:space="0" w:color="auto"/>
              <w:right w:val="single" w:sz="4" w:space="0" w:color="auto"/>
            </w:tcBorders>
            <w:vAlign w:val="center"/>
            <w:hideMark/>
          </w:tcPr>
          <w:p w:rsidR="005C0624" w:rsidRPr="00DB1655" w:rsidRDefault="005C0624" w:rsidP="005C0624">
            <w:pPr>
              <w:spacing w:after="0" w:line="256" w:lineRule="auto"/>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11</w:t>
            </w:r>
          </w:p>
        </w:tc>
        <w:tc>
          <w:tcPr>
            <w:tcW w:w="3135" w:type="dxa"/>
            <w:tcBorders>
              <w:top w:val="single" w:sz="4" w:space="0" w:color="auto"/>
              <w:left w:val="single" w:sz="4" w:space="0" w:color="auto"/>
              <w:bottom w:val="single" w:sz="4" w:space="0" w:color="auto"/>
              <w:right w:val="single" w:sz="4" w:space="0" w:color="auto"/>
            </w:tcBorders>
            <w:vAlign w:val="center"/>
            <w:hideMark/>
          </w:tcPr>
          <w:p w:rsidR="005C0624" w:rsidRPr="00DB1655" w:rsidRDefault="005C0624" w:rsidP="005C0624">
            <w:pPr>
              <w:spacing w:after="0" w:line="256" w:lineRule="auto"/>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Свиньи, птица</w:t>
            </w:r>
          </w:p>
        </w:tc>
      </w:tr>
      <w:tr w:rsidR="005C0624" w:rsidRPr="00DB1655" w:rsidTr="00635D99">
        <w:tc>
          <w:tcPr>
            <w:tcW w:w="801" w:type="dxa"/>
            <w:tcBorders>
              <w:top w:val="single" w:sz="4" w:space="0" w:color="auto"/>
              <w:left w:val="single" w:sz="4" w:space="0" w:color="auto"/>
              <w:bottom w:val="single" w:sz="4" w:space="0" w:color="auto"/>
              <w:right w:val="single" w:sz="4" w:space="0" w:color="auto"/>
            </w:tcBorders>
            <w:vAlign w:val="center"/>
            <w:hideMark/>
          </w:tcPr>
          <w:p w:rsidR="005C0624" w:rsidRPr="00DB1655" w:rsidRDefault="005C0624" w:rsidP="005C0624">
            <w:pPr>
              <w:spacing w:after="0" w:line="256" w:lineRule="auto"/>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12</w:t>
            </w:r>
          </w:p>
        </w:tc>
        <w:tc>
          <w:tcPr>
            <w:tcW w:w="3686" w:type="dxa"/>
            <w:tcBorders>
              <w:top w:val="single" w:sz="4" w:space="0" w:color="auto"/>
              <w:left w:val="single" w:sz="4" w:space="0" w:color="auto"/>
              <w:bottom w:val="single" w:sz="4" w:space="0" w:color="auto"/>
              <w:right w:val="single" w:sz="4" w:space="0" w:color="auto"/>
            </w:tcBorders>
            <w:hideMark/>
          </w:tcPr>
          <w:p w:rsidR="005C0624" w:rsidRPr="00DB1655" w:rsidRDefault="005C0624" w:rsidP="005C0624">
            <w:pPr>
              <w:spacing w:after="0" w:line="256" w:lineRule="auto"/>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Тюменская</w:t>
            </w:r>
          </w:p>
        </w:tc>
        <w:tc>
          <w:tcPr>
            <w:tcW w:w="2551" w:type="dxa"/>
            <w:tcBorders>
              <w:top w:val="single" w:sz="4" w:space="0" w:color="auto"/>
              <w:left w:val="single" w:sz="4" w:space="0" w:color="auto"/>
              <w:bottom w:val="single" w:sz="4" w:space="0" w:color="auto"/>
              <w:right w:val="single" w:sz="4" w:space="0" w:color="auto"/>
            </w:tcBorders>
            <w:vAlign w:val="center"/>
            <w:hideMark/>
          </w:tcPr>
          <w:p w:rsidR="005C0624" w:rsidRPr="00DB1655" w:rsidRDefault="005C0624" w:rsidP="005C0624">
            <w:pPr>
              <w:spacing w:after="0" w:line="256" w:lineRule="auto"/>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12</w:t>
            </w:r>
          </w:p>
        </w:tc>
        <w:tc>
          <w:tcPr>
            <w:tcW w:w="3135" w:type="dxa"/>
            <w:tcBorders>
              <w:top w:val="single" w:sz="4" w:space="0" w:color="auto"/>
              <w:left w:val="single" w:sz="4" w:space="0" w:color="auto"/>
              <w:bottom w:val="single" w:sz="4" w:space="0" w:color="auto"/>
              <w:right w:val="single" w:sz="4" w:space="0" w:color="auto"/>
            </w:tcBorders>
            <w:vAlign w:val="center"/>
            <w:hideMark/>
          </w:tcPr>
          <w:p w:rsidR="005C0624" w:rsidRPr="00DB1655" w:rsidRDefault="005C0624" w:rsidP="005C0624">
            <w:pPr>
              <w:spacing w:after="0" w:line="256" w:lineRule="auto"/>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КРС, свиньи, птица</w:t>
            </w:r>
          </w:p>
        </w:tc>
      </w:tr>
      <w:tr w:rsidR="005C0624" w:rsidRPr="00DB1655" w:rsidTr="00635D99">
        <w:tc>
          <w:tcPr>
            <w:tcW w:w="801" w:type="dxa"/>
            <w:tcBorders>
              <w:top w:val="single" w:sz="4" w:space="0" w:color="auto"/>
              <w:left w:val="single" w:sz="4" w:space="0" w:color="auto"/>
              <w:bottom w:val="single" w:sz="4" w:space="0" w:color="auto"/>
              <w:right w:val="single" w:sz="4" w:space="0" w:color="auto"/>
            </w:tcBorders>
            <w:vAlign w:val="center"/>
            <w:hideMark/>
          </w:tcPr>
          <w:p w:rsidR="005C0624" w:rsidRPr="00DB1655" w:rsidRDefault="005C0624" w:rsidP="005C0624">
            <w:pPr>
              <w:spacing w:after="0" w:line="256" w:lineRule="auto"/>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13</w:t>
            </w:r>
          </w:p>
        </w:tc>
        <w:tc>
          <w:tcPr>
            <w:tcW w:w="3686" w:type="dxa"/>
            <w:tcBorders>
              <w:top w:val="single" w:sz="4" w:space="0" w:color="auto"/>
              <w:left w:val="single" w:sz="4" w:space="0" w:color="auto"/>
              <w:bottom w:val="single" w:sz="4" w:space="0" w:color="auto"/>
              <w:right w:val="single" w:sz="4" w:space="0" w:color="auto"/>
            </w:tcBorders>
            <w:hideMark/>
          </w:tcPr>
          <w:p w:rsidR="005C0624" w:rsidRPr="00DB1655" w:rsidRDefault="005C0624" w:rsidP="005C0624">
            <w:pPr>
              <w:spacing w:after="0" w:line="256" w:lineRule="auto"/>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Тельмана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5C0624" w:rsidRPr="00DB1655" w:rsidRDefault="005C0624" w:rsidP="005C0624">
            <w:pPr>
              <w:spacing w:after="0" w:line="256" w:lineRule="auto"/>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68</w:t>
            </w:r>
          </w:p>
        </w:tc>
        <w:tc>
          <w:tcPr>
            <w:tcW w:w="3135" w:type="dxa"/>
            <w:tcBorders>
              <w:top w:val="single" w:sz="4" w:space="0" w:color="auto"/>
              <w:left w:val="single" w:sz="4" w:space="0" w:color="auto"/>
              <w:bottom w:val="single" w:sz="4" w:space="0" w:color="auto"/>
              <w:right w:val="single" w:sz="4" w:space="0" w:color="auto"/>
            </w:tcBorders>
            <w:vAlign w:val="center"/>
            <w:hideMark/>
          </w:tcPr>
          <w:p w:rsidR="005C0624" w:rsidRPr="00DB1655" w:rsidRDefault="005C0624" w:rsidP="005C0624">
            <w:pPr>
              <w:spacing w:after="0" w:line="256" w:lineRule="auto"/>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птица</w:t>
            </w:r>
          </w:p>
        </w:tc>
      </w:tr>
      <w:tr w:rsidR="005C0624" w:rsidRPr="00DB1655" w:rsidTr="00635D99">
        <w:tc>
          <w:tcPr>
            <w:tcW w:w="801" w:type="dxa"/>
            <w:tcBorders>
              <w:top w:val="single" w:sz="4" w:space="0" w:color="auto"/>
              <w:left w:val="single" w:sz="4" w:space="0" w:color="auto"/>
              <w:bottom w:val="single" w:sz="4" w:space="0" w:color="auto"/>
              <w:right w:val="single" w:sz="4" w:space="0" w:color="auto"/>
            </w:tcBorders>
            <w:hideMark/>
          </w:tcPr>
          <w:p w:rsidR="005C0624" w:rsidRPr="00DB1655" w:rsidRDefault="005C0624" w:rsidP="005C0624">
            <w:pPr>
              <w:spacing w:after="0" w:line="256" w:lineRule="auto"/>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14</w:t>
            </w:r>
          </w:p>
        </w:tc>
        <w:tc>
          <w:tcPr>
            <w:tcW w:w="3686" w:type="dxa"/>
            <w:tcBorders>
              <w:top w:val="single" w:sz="4" w:space="0" w:color="auto"/>
              <w:left w:val="single" w:sz="4" w:space="0" w:color="auto"/>
              <w:bottom w:val="single" w:sz="4" w:space="0" w:color="auto"/>
              <w:right w:val="single" w:sz="4" w:space="0" w:color="auto"/>
            </w:tcBorders>
            <w:hideMark/>
          </w:tcPr>
          <w:p w:rsidR="005C0624" w:rsidRPr="00DB1655" w:rsidRDefault="005C0624" w:rsidP="005C0624">
            <w:pPr>
              <w:spacing w:after="0" w:line="256" w:lineRule="auto"/>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Зеленая</w:t>
            </w:r>
          </w:p>
        </w:tc>
        <w:tc>
          <w:tcPr>
            <w:tcW w:w="2551" w:type="dxa"/>
            <w:tcBorders>
              <w:top w:val="single" w:sz="4" w:space="0" w:color="auto"/>
              <w:left w:val="single" w:sz="4" w:space="0" w:color="auto"/>
              <w:bottom w:val="single" w:sz="4" w:space="0" w:color="auto"/>
              <w:right w:val="single" w:sz="4" w:space="0" w:color="auto"/>
            </w:tcBorders>
            <w:hideMark/>
          </w:tcPr>
          <w:p w:rsidR="005C0624" w:rsidRPr="00DB1655" w:rsidRDefault="005C0624" w:rsidP="005C0624">
            <w:pPr>
              <w:spacing w:after="0" w:line="256" w:lineRule="auto"/>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1а</w:t>
            </w:r>
          </w:p>
        </w:tc>
        <w:tc>
          <w:tcPr>
            <w:tcW w:w="3135" w:type="dxa"/>
            <w:tcBorders>
              <w:top w:val="single" w:sz="4" w:space="0" w:color="auto"/>
              <w:left w:val="single" w:sz="4" w:space="0" w:color="auto"/>
              <w:bottom w:val="single" w:sz="4" w:space="0" w:color="auto"/>
              <w:right w:val="single" w:sz="4" w:space="0" w:color="auto"/>
            </w:tcBorders>
            <w:hideMark/>
          </w:tcPr>
          <w:p w:rsidR="005C0624" w:rsidRPr="00DB1655" w:rsidRDefault="005C0624" w:rsidP="005C0624">
            <w:pPr>
              <w:spacing w:after="0" w:line="256" w:lineRule="auto"/>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птица</w:t>
            </w:r>
          </w:p>
        </w:tc>
      </w:tr>
      <w:tr w:rsidR="005C0624" w:rsidRPr="00DB1655" w:rsidTr="00635D99">
        <w:tc>
          <w:tcPr>
            <w:tcW w:w="801" w:type="dxa"/>
            <w:tcBorders>
              <w:top w:val="single" w:sz="4" w:space="0" w:color="auto"/>
              <w:left w:val="single" w:sz="4" w:space="0" w:color="auto"/>
              <w:bottom w:val="single" w:sz="4" w:space="0" w:color="auto"/>
              <w:right w:val="single" w:sz="4" w:space="0" w:color="auto"/>
            </w:tcBorders>
            <w:hideMark/>
          </w:tcPr>
          <w:p w:rsidR="005C0624" w:rsidRPr="00DB1655" w:rsidRDefault="005C0624" w:rsidP="005C0624">
            <w:pPr>
              <w:spacing w:after="0" w:line="256" w:lineRule="auto"/>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15</w:t>
            </w:r>
          </w:p>
        </w:tc>
        <w:tc>
          <w:tcPr>
            <w:tcW w:w="3686" w:type="dxa"/>
            <w:tcBorders>
              <w:top w:val="single" w:sz="4" w:space="0" w:color="auto"/>
              <w:left w:val="single" w:sz="4" w:space="0" w:color="auto"/>
              <w:bottom w:val="single" w:sz="4" w:space="0" w:color="auto"/>
              <w:right w:val="single" w:sz="4" w:space="0" w:color="auto"/>
            </w:tcBorders>
            <w:hideMark/>
          </w:tcPr>
          <w:p w:rsidR="005C0624" w:rsidRPr="00DB1655" w:rsidRDefault="005C0624" w:rsidP="005C0624">
            <w:pPr>
              <w:spacing w:after="0" w:line="256" w:lineRule="auto"/>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Полевая</w:t>
            </w:r>
          </w:p>
        </w:tc>
        <w:tc>
          <w:tcPr>
            <w:tcW w:w="2551" w:type="dxa"/>
            <w:tcBorders>
              <w:top w:val="single" w:sz="4" w:space="0" w:color="auto"/>
              <w:left w:val="single" w:sz="4" w:space="0" w:color="auto"/>
              <w:bottom w:val="single" w:sz="4" w:space="0" w:color="auto"/>
              <w:right w:val="single" w:sz="4" w:space="0" w:color="auto"/>
            </w:tcBorders>
            <w:hideMark/>
          </w:tcPr>
          <w:p w:rsidR="005C0624" w:rsidRPr="00DB1655" w:rsidRDefault="005C0624" w:rsidP="005C0624">
            <w:pPr>
              <w:spacing w:after="0" w:line="256" w:lineRule="auto"/>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17</w:t>
            </w:r>
          </w:p>
        </w:tc>
        <w:tc>
          <w:tcPr>
            <w:tcW w:w="3135" w:type="dxa"/>
            <w:tcBorders>
              <w:top w:val="single" w:sz="4" w:space="0" w:color="auto"/>
              <w:left w:val="single" w:sz="4" w:space="0" w:color="auto"/>
              <w:bottom w:val="single" w:sz="4" w:space="0" w:color="auto"/>
              <w:right w:val="single" w:sz="4" w:space="0" w:color="auto"/>
            </w:tcBorders>
            <w:hideMark/>
          </w:tcPr>
          <w:p w:rsidR="005C0624" w:rsidRPr="00DB1655" w:rsidRDefault="005C0624" w:rsidP="005C0624">
            <w:pPr>
              <w:spacing w:after="0" w:line="256" w:lineRule="auto"/>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птица</w:t>
            </w:r>
          </w:p>
        </w:tc>
      </w:tr>
      <w:tr w:rsidR="005C0624" w:rsidRPr="00DB1655" w:rsidTr="00635D99">
        <w:tc>
          <w:tcPr>
            <w:tcW w:w="801" w:type="dxa"/>
            <w:tcBorders>
              <w:top w:val="single" w:sz="4" w:space="0" w:color="auto"/>
              <w:left w:val="single" w:sz="4" w:space="0" w:color="auto"/>
              <w:bottom w:val="single" w:sz="4" w:space="0" w:color="auto"/>
              <w:right w:val="single" w:sz="4" w:space="0" w:color="auto"/>
            </w:tcBorders>
            <w:hideMark/>
          </w:tcPr>
          <w:p w:rsidR="005C0624" w:rsidRPr="00DB1655" w:rsidRDefault="005C0624" w:rsidP="005C0624">
            <w:pPr>
              <w:spacing w:after="0" w:line="256" w:lineRule="auto"/>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16</w:t>
            </w:r>
          </w:p>
        </w:tc>
        <w:tc>
          <w:tcPr>
            <w:tcW w:w="3686" w:type="dxa"/>
            <w:tcBorders>
              <w:top w:val="single" w:sz="4" w:space="0" w:color="auto"/>
              <w:left w:val="single" w:sz="4" w:space="0" w:color="auto"/>
              <w:bottom w:val="single" w:sz="4" w:space="0" w:color="auto"/>
              <w:right w:val="single" w:sz="4" w:space="0" w:color="auto"/>
            </w:tcBorders>
            <w:hideMark/>
          </w:tcPr>
          <w:p w:rsidR="005C0624" w:rsidRPr="00DB1655" w:rsidRDefault="005C0624" w:rsidP="005C0624">
            <w:pPr>
              <w:spacing w:after="0" w:line="256" w:lineRule="auto"/>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Тельмана</w:t>
            </w:r>
          </w:p>
        </w:tc>
        <w:tc>
          <w:tcPr>
            <w:tcW w:w="2551" w:type="dxa"/>
            <w:tcBorders>
              <w:top w:val="single" w:sz="4" w:space="0" w:color="auto"/>
              <w:left w:val="single" w:sz="4" w:space="0" w:color="auto"/>
              <w:bottom w:val="single" w:sz="4" w:space="0" w:color="auto"/>
              <w:right w:val="single" w:sz="4" w:space="0" w:color="auto"/>
            </w:tcBorders>
            <w:hideMark/>
          </w:tcPr>
          <w:p w:rsidR="005C0624" w:rsidRPr="00DB1655" w:rsidRDefault="005C0624" w:rsidP="005C0624">
            <w:pPr>
              <w:spacing w:after="0" w:line="256" w:lineRule="auto"/>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36</w:t>
            </w:r>
          </w:p>
        </w:tc>
        <w:tc>
          <w:tcPr>
            <w:tcW w:w="3135" w:type="dxa"/>
            <w:tcBorders>
              <w:top w:val="single" w:sz="4" w:space="0" w:color="auto"/>
              <w:left w:val="single" w:sz="4" w:space="0" w:color="auto"/>
              <w:bottom w:val="single" w:sz="4" w:space="0" w:color="auto"/>
              <w:right w:val="single" w:sz="4" w:space="0" w:color="auto"/>
            </w:tcBorders>
            <w:hideMark/>
          </w:tcPr>
          <w:p w:rsidR="005C0624" w:rsidRPr="00DB1655" w:rsidRDefault="005C0624" w:rsidP="005C0624">
            <w:pPr>
              <w:spacing w:after="0" w:line="256" w:lineRule="auto"/>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КРС</w:t>
            </w:r>
          </w:p>
        </w:tc>
      </w:tr>
      <w:tr w:rsidR="005C0624" w:rsidRPr="00DB1655" w:rsidTr="00635D99">
        <w:tc>
          <w:tcPr>
            <w:tcW w:w="801" w:type="dxa"/>
            <w:tcBorders>
              <w:top w:val="single" w:sz="4" w:space="0" w:color="auto"/>
              <w:left w:val="single" w:sz="4" w:space="0" w:color="auto"/>
              <w:bottom w:val="single" w:sz="4" w:space="0" w:color="auto"/>
              <w:right w:val="single" w:sz="4" w:space="0" w:color="auto"/>
            </w:tcBorders>
            <w:hideMark/>
          </w:tcPr>
          <w:p w:rsidR="005C0624" w:rsidRPr="00DB1655" w:rsidRDefault="005C0624" w:rsidP="005C0624">
            <w:pPr>
              <w:spacing w:after="0" w:line="256" w:lineRule="auto"/>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17</w:t>
            </w:r>
          </w:p>
        </w:tc>
        <w:tc>
          <w:tcPr>
            <w:tcW w:w="3686" w:type="dxa"/>
            <w:tcBorders>
              <w:top w:val="single" w:sz="4" w:space="0" w:color="auto"/>
              <w:left w:val="single" w:sz="4" w:space="0" w:color="auto"/>
              <w:bottom w:val="single" w:sz="4" w:space="0" w:color="auto"/>
              <w:right w:val="single" w:sz="4" w:space="0" w:color="auto"/>
            </w:tcBorders>
            <w:hideMark/>
          </w:tcPr>
          <w:p w:rsidR="005C0624" w:rsidRPr="00DB1655" w:rsidRDefault="005C0624" w:rsidP="005C0624">
            <w:pPr>
              <w:spacing w:after="0" w:line="256" w:lineRule="auto"/>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Заречная</w:t>
            </w:r>
          </w:p>
        </w:tc>
        <w:tc>
          <w:tcPr>
            <w:tcW w:w="2551" w:type="dxa"/>
            <w:tcBorders>
              <w:top w:val="single" w:sz="4" w:space="0" w:color="auto"/>
              <w:left w:val="single" w:sz="4" w:space="0" w:color="auto"/>
              <w:bottom w:val="single" w:sz="4" w:space="0" w:color="auto"/>
              <w:right w:val="single" w:sz="4" w:space="0" w:color="auto"/>
            </w:tcBorders>
            <w:hideMark/>
          </w:tcPr>
          <w:p w:rsidR="005C0624" w:rsidRPr="00DB1655" w:rsidRDefault="005C0624" w:rsidP="005C0624">
            <w:pPr>
              <w:spacing w:after="0" w:line="256" w:lineRule="auto"/>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100</w:t>
            </w:r>
          </w:p>
        </w:tc>
        <w:tc>
          <w:tcPr>
            <w:tcW w:w="3135" w:type="dxa"/>
            <w:tcBorders>
              <w:top w:val="single" w:sz="4" w:space="0" w:color="auto"/>
              <w:left w:val="single" w:sz="4" w:space="0" w:color="auto"/>
              <w:bottom w:val="single" w:sz="4" w:space="0" w:color="auto"/>
              <w:right w:val="single" w:sz="4" w:space="0" w:color="auto"/>
            </w:tcBorders>
            <w:hideMark/>
          </w:tcPr>
          <w:p w:rsidR="005C0624" w:rsidRPr="00DB1655" w:rsidRDefault="005C0624" w:rsidP="005C0624">
            <w:pPr>
              <w:spacing w:after="0" w:line="256" w:lineRule="auto"/>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КРС, птица</w:t>
            </w:r>
          </w:p>
        </w:tc>
      </w:tr>
    </w:tbl>
    <w:p w:rsidR="007C2A34" w:rsidRPr="00DB1655" w:rsidRDefault="007C2A34" w:rsidP="007C2A34">
      <w:pPr>
        <w:spacing w:after="0" w:line="240" w:lineRule="auto"/>
        <w:ind w:left="57" w:right="57" w:firstLine="851"/>
        <w:jc w:val="both"/>
        <w:rPr>
          <w:rFonts w:ascii="Arial" w:eastAsia="Calibri" w:hAnsi="Arial" w:cs="Arial"/>
          <w:sz w:val="24"/>
          <w:szCs w:val="24"/>
        </w:rPr>
      </w:pPr>
    </w:p>
    <w:p w:rsidR="00D67167" w:rsidRPr="00DB1655" w:rsidRDefault="00AB2897" w:rsidP="00436CFA">
      <w:pPr>
        <w:spacing w:after="0"/>
        <w:jc w:val="center"/>
        <w:rPr>
          <w:rFonts w:ascii="Arial" w:hAnsi="Arial" w:cs="Arial"/>
          <w:sz w:val="24"/>
          <w:szCs w:val="24"/>
        </w:rPr>
      </w:pPr>
      <w:r w:rsidRPr="00DB1655">
        <w:rPr>
          <w:rFonts w:ascii="Arial" w:hAnsi="Arial" w:cs="Arial"/>
          <w:b/>
          <w:sz w:val="24"/>
          <w:szCs w:val="24"/>
        </w:rPr>
        <w:t>И</w:t>
      </w:r>
      <w:r w:rsidR="000905B1" w:rsidRPr="00DB1655">
        <w:rPr>
          <w:rFonts w:ascii="Arial" w:hAnsi="Arial" w:cs="Arial"/>
          <w:b/>
          <w:sz w:val="24"/>
          <w:szCs w:val="24"/>
        </w:rPr>
        <w:t>НВЕСТИЦИИ</w:t>
      </w:r>
      <w:r w:rsidR="00F17086" w:rsidRPr="00DB1655">
        <w:rPr>
          <w:rFonts w:ascii="Arial" w:hAnsi="Arial" w:cs="Arial"/>
          <w:b/>
          <w:sz w:val="24"/>
          <w:szCs w:val="24"/>
        </w:rPr>
        <w:t xml:space="preserve"> </w:t>
      </w:r>
    </w:p>
    <w:p w:rsidR="009727C3" w:rsidRPr="00DB1655" w:rsidRDefault="00E6113A" w:rsidP="009727C3">
      <w:pPr>
        <w:shd w:val="clear" w:color="auto" w:fill="FFFFFF"/>
        <w:spacing w:after="0"/>
        <w:jc w:val="both"/>
        <w:rPr>
          <w:rFonts w:ascii="Arial" w:eastAsia="Times New Roman" w:hAnsi="Arial" w:cs="Arial"/>
          <w:color w:val="000000"/>
          <w:sz w:val="24"/>
          <w:szCs w:val="24"/>
          <w:lang w:eastAsia="ru-RU"/>
        </w:rPr>
      </w:pPr>
      <w:r w:rsidRPr="00DB1655">
        <w:rPr>
          <w:rFonts w:ascii="Arial" w:eastAsia="Times New Roman" w:hAnsi="Arial" w:cs="Arial"/>
          <w:color w:val="000000"/>
          <w:sz w:val="24"/>
          <w:szCs w:val="24"/>
          <w:lang w:eastAsia="ru-RU"/>
        </w:rPr>
        <w:tab/>
      </w:r>
      <w:r w:rsidR="009727C3" w:rsidRPr="00DB1655">
        <w:rPr>
          <w:rFonts w:ascii="Arial" w:eastAsia="Times New Roman" w:hAnsi="Arial" w:cs="Arial"/>
          <w:color w:val="000000"/>
          <w:sz w:val="24"/>
          <w:szCs w:val="24"/>
          <w:lang w:eastAsia="ru-RU"/>
        </w:rPr>
        <w:t xml:space="preserve">Всего на территории муниципального образования поселок Боровский в 2018г. начата и продолжена реализация </w:t>
      </w:r>
      <w:r w:rsidR="004F0696" w:rsidRPr="00DB1655">
        <w:rPr>
          <w:rFonts w:ascii="Arial" w:eastAsia="Times New Roman" w:hAnsi="Arial" w:cs="Arial"/>
          <w:color w:val="000000"/>
          <w:sz w:val="24"/>
          <w:szCs w:val="24"/>
          <w:lang w:eastAsia="ru-RU"/>
        </w:rPr>
        <w:t>20</w:t>
      </w:r>
      <w:r w:rsidR="009727C3" w:rsidRPr="00DB1655">
        <w:rPr>
          <w:rFonts w:ascii="Arial" w:eastAsia="Times New Roman" w:hAnsi="Arial" w:cs="Arial"/>
          <w:color w:val="000000"/>
          <w:sz w:val="24"/>
          <w:szCs w:val="24"/>
          <w:lang w:eastAsia="ru-RU"/>
        </w:rPr>
        <w:t xml:space="preserve"> инвестиционных проектов,  из них:</w:t>
      </w:r>
    </w:p>
    <w:p w:rsidR="009727C3" w:rsidRPr="00DB1655" w:rsidRDefault="009727C3" w:rsidP="009727C3">
      <w:pPr>
        <w:shd w:val="clear" w:color="auto" w:fill="FFFFFF"/>
        <w:spacing w:after="0"/>
        <w:jc w:val="both"/>
        <w:rPr>
          <w:rFonts w:ascii="Arial" w:eastAsia="Times New Roman" w:hAnsi="Arial" w:cs="Arial"/>
          <w:color w:val="000000"/>
          <w:sz w:val="24"/>
          <w:szCs w:val="24"/>
          <w:lang w:eastAsia="ru-RU"/>
        </w:rPr>
      </w:pPr>
      <w:r w:rsidRPr="00DB1655">
        <w:rPr>
          <w:rFonts w:ascii="Arial" w:eastAsia="Times New Roman" w:hAnsi="Arial" w:cs="Arial"/>
          <w:color w:val="000000"/>
          <w:sz w:val="24"/>
          <w:szCs w:val="24"/>
          <w:lang w:eastAsia="ru-RU"/>
        </w:rPr>
        <w:t xml:space="preserve">   -</w:t>
      </w:r>
      <w:r w:rsidRPr="00DB1655">
        <w:rPr>
          <w:rFonts w:ascii="Arial" w:eastAsia="Times New Roman" w:hAnsi="Arial" w:cs="Arial"/>
          <w:color w:val="000000"/>
          <w:sz w:val="24"/>
          <w:szCs w:val="24"/>
          <w:u w:val="single"/>
          <w:lang w:eastAsia="ru-RU"/>
        </w:rPr>
        <w:t>1</w:t>
      </w:r>
      <w:r w:rsidR="004F0696" w:rsidRPr="00DB1655">
        <w:rPr>
          <w:rFonts w:ascii="Arial" w:eastAsia="Times New Roman" w:hAnsi="Arial" w:cs="Arial"/>
          <w:color w:val="000000"/>
          <w:sz w:val="24"/>
          <w:szCs w:val="24"/>
          <w:u w:val="single"/>
          <w:lang w:eastAsia="ru-RU"/>
        </w:rPr>
        <w:t>2</w:t>
      </w:r>
      <w:r w:rsidRPr="00DB1655">
        <w:rPr>
          <w:rFonts w:ascii="Arial" w:eastAsia="Times New Roman" w:hAnsi="Arial" w:cs="Arial"/>
          <w:color w:val="000000"/>
          <w:sz w:val="24"/>
          <w:szCs w:val="24"/>
          <w:u w:val="single"/>
          <w:lang w:eastAsia="ru-RU"/>
        </w:rPr>
        <w:t xml:space="preserve"> инвестиционных проектов</w:t>
      </w:r>
      <w:r w:rsidRPr="00DB1655">
        <w:rPr>
          <w:rFonts w:ascii="Arial" w:eastAsia="Times New Roman" w:hAnsi="Arial" w:cs="Arial"/>
          <w:color w:val="000000"/>
          <w:sz w:val="24"/>
          <w:szCs w:val="24"/>
          <w:lang w:eastAsia="ru-RU"/>
        </w:rPr>
        <w:t xml:space="preserve"> на территории индустриального парка Боровский (таблица №1);</w:t>
      </w:r>
    </w:p>
    <w:p w:rsidR="009727C3" w:rsidRPr="00DB1655" w:rsidRDefault="009727C3" w:rsidP="009727C3">
      <w:pPr>
        <w:shd w:val="clear" w:color="auto" w:fill="FFFFFF"/>
        <w:spacing w:after="0"/>
        <w:jc w:val="both"/>
        <w:rPr>
          <w:rFonts w:ascii="Arial" w:eastAsia="Times New Roman" w:hAnsi="Arial" w:cs="Arial"/>
          <w:color w:val="000000"/>
          <w:sz w:val="24"/>
          <w:szCs w:val="24"/>
          <w:lang w:eastAsia="ru-RU"/>
        </w:rPr>
      </w:pPr>
      <w:r w:rsidRPr="00DB1655">
        <w:rPr>
          <w:rFonts w:ascii="Arial" w:eastAsia="Times New Roman" w:hAnsi="Arial" w:cs="Arial"/>
          <w:color w:val="000000"/>
          <w:sz w:val="24"/>
          <w:szCs w:val="24"/>
          <w:lang w:eastAsia="ru-RU"/>
        </w:rPr>
        <w:t xml:space="preserve">  - </w:t>
      </w:r>
      <w:r w:rsidRPr="00DB1655">
        <w:rPr>
          <w:rFonts w:ascii="Arial" w:eastAsia="Times New Roman" w:hAnsi="Arial" w:cs="Arial"/>
          <w:color w:val="000000"/>
          <w:sz w:val="24"/>
          <w:szCs w:val="24"/>
          <w:u w:val="single"/>
          <w:lang w:eastAsia="ru-RU"/>
        </w:rPr>
        <w:t>1 инвестиционный проект</w:t>
      </w:r>
      <w:r w:rsidRPr="00DB1655">
        <w:rPr>
          <w:rFonts w:ascii="Arial" w:eastAsia="Times New Roman" w:hAnsi="Arial" w:cs="Arial"/>
          <w:color w:val="000000"/>
          <w:sz w:val="24"/>
          <w:szCs w:val="24"/>
          <w:lang w:eastAsia="ru-RU"/>
        </w:rPr>
        <w:t xml:space="preserve"> ПАО Птицефабрика «Боровская» им.                                                                                                                А.А.Созонова, строительство механизированных цехов для выращивания птиц;</w:t>
      </w:r>
    </w:p>
    <w:p w:rsidR="009727C3" w:rsidRPr="00DB1655" w:rsidRDefault="009727C3" w:rsidP="009727C3">
      <w:pPr>
        <w:shd w:val="clear" w:color="auto" w:fill="FFFFFF"/>
        <w:spacing w:after="0"/>
        <w:jc w:val="both"/>
        <w:rPr>
          <w:rFonts w:ascii="Arial" w:eastAsia="Times New Roman" w:hAnsi="Arial" w:cs="Arial"/>
          <w:color w:val="000000"/>
          <w:sz w:val="24"/>
          <w:szCs w:val="24"/>
          <w:lang w:eastAsia="ru-RU"/>
        </w:rPr>
      </w:pPr>
      <w:r w:rsidRPr="00DB1655">
        <w:rPr>
          <w:rFonts w:ascii="Arial" w:eastAsia="Times New Roman" w:hAnsi="Arial" w:cs="Arial"/>
          <w:color w:val="000000"/>
          <w:sz w:val="24"/>
          <w:szCs w:val="24"/>
          <w:lang w:eastAsia="ru-RU"/>
        </w:rPr>
        <w:t xml:space="preserve">- </w:t>
      </w:r>
      <w:r w:rsidRPr="00DB1655">
        <w:rPr>
          <w:rFonts w:ascii="Arial" w:eastAsia="Times New Roman" w:hAnsi="Arial" w:cs="Arial"/>
          <w:color w:val="000000"/>
          <w:sz w:val="24"/>
          <w:szCs w:val="24"/>
          <w:u w:val="single"/>
          <w:lang w:eastAsia="ru-RU"/>
        </w:rPr>
        <w:t>2 инвестиционных проекта</w:t>
      </w:r>
      <w:r w:rsidRPr="00DB1655">
        <w:rPr>
          <w:rFonts w:ascii="Arial" w:eastAsia="Times New Roman" w:hAnsi="Arial" w:cs="Arial"/>
          <w:color w:val="000000"/>
          <w:sz w:val="24"/>
          <w:szCs w:val="24"/>
          <w:lang w:eastAsia="ru-RU"/>
        </w:rPr>
        <w:t xml:space="preserve"> ООО Место отдыха «Ната» (расширение действующего бизнеса – строительство гостевого дома для отдыха), ООО «ЗБТО» (расширение действующего бизнеса (таблица №2);</w:t>
      </w:r>
    </w:p>
    <w:p w:rsidR="009727C3" w:rsidRPr="00DB1655" w:rsidRDefault="009727C3" w:rsidP="009727C3">
      <w:pPr>
        <w:shd w:val="clear" w:color="auto" w:fill="FFFFFF"/>
        <w:spacing w:after="0"/>
        <w:jc w:val="both"/>
        <w:rPr>
          <w:rFonts w:ascii="Arial" w:eastAsia="Times New Roman" w:hAnsi="Arial" w:cs="Arial"/>
          <w:color w:val="000000"/>
          <w:sz w:val="24"/>
          <w:szCs w:val="24"/>
          <w:lang w:eastAsia="ru-RU"/>
        </w:rPr>
      </w:pPr>
      <w:r w:rsidRPr="00DB1655">
        <w:rPr>
          <w:rFonts w:ascii="Arial" w:eastAsia="Times New Roman" w:hAnsi="Arial" w:cs="Arial"/>
          <w:color w:val="000000"/>
          <w:sz w:val="24"/>
          <w:szCs w:val="24"/>
          <w:lang w:eastAsia="ru-RU"/>
        </w:rPr>
        <w:t xml:space="preserve">- </w:t>
      </w:r>
      <w:r w:rsidRPr="00DB1655">
        <w:rPr>
          <w:rFonts w:ascii="Arial" w:eastAsia="Times New Roman" w:hAnsi="Arial" w:cs="Arial"/>
          <w:color w:val="000000"/>
          <w:sz w:val="24"/>
          <w:szCs w:val="24"/>
          <w:u w:val="single"/>
          <w:lang w:eastAsia="ru-RU"/>
        </w:rPr>
        <w:t>1 инвестиционный проект</w:t>
      </w:r>
      <w:r w:rsidRPr="00DB1655">
        <w:rPr>
          <w:rFonts w:ascii="Arial" w:eastAsia="Times New Roman" w:hAnsi="Arial" w:cs="Arial"/>
          <w:color w:val="000000"/>
          <w:sz w:val="24"/>
          <w:szCs w:val="24"/>
          <w:lang w:eastAsia="ru-RU"/>
        </w:rPr>
        <w:t>-площадка на пересечение улиц Орджоникидзе-Мира, площадью 0,5 га, участок передан в аренду ООО «Эриус» для строительства торгового объекта. В настоящее время заключен договор с ДИО на новый срок, сдается на гос. регистрацию. Строительство торгового центра смешанных товаров, одноэтажное здание, площадью 500 кв.м. Окончание строительства 2019г. Объем инвестиций 2,5 млн. руб./ 20 р.м.;</w:t>
      </w:r>
    </w:p>
    <w:p w:rsidR="009727C3" w:rsidRPr="00DB1655" w:rsidRDefault="009727C3" w:rsidP="009727C3">
      <w:pPr>
        <w:shd w:val="clear" w:color="auto" w:fill="FFFFFF"/>
        <w:spacing w:after="0"/>
        <w:jc w:val="both"/>
        <w:rPr>
          <w:rFonts w:ascii="Arial" w:eastAsia="Times New Roman" w:hAnsi="Arial" w:cs="Arial"/>
          <w:color w:val="000000"/>
          <w:sz w:val="24"/>
          <w:szCs w:val="24"/>
          <w:lang w:eastAsia="ru-RU"/>
        </w:rPr>
      </w:pPr>
      <w:r w:rsidRPr="00DB1655">
        <w:rPr>
          <w:rFonts w:ascii="Arial" w:eastAsia="Times New Roman" w:hAnsi="Arial" w:cs="Arial"/>
          <w:color w:val="000000"/>
          <w:sz w:val="24"/>
          <w:szCs w:val="24"/>
          <w:lang w:eastAsia="ru-RU"/>
        </w:rPr>
        <w:t xml:space="preserve">- </w:t>
      </w:r>
      <w:r w:rsidRPr="00DB1655">
        <w:rPr>
          <w:rFonts w:ascii="Arial" w:eastAsia="Times New Roman" w:hAnsi="Arial" w:cs="Arial"/>
          <w:color w:val="000000"/>
          <w:sz w:val="24"/>
          <w:szCs w:val="24"/>
          <w:u w:val="single"/>
          <w:lang w:eastAsia="ru-RU"/>
        </w:rPr>
        <w:t xml:space="preserve">1 инвестиционный проект </w:t>
      </w:r>
      <w:r w:rsidRPr="00DB1655">
        <w:rPr>
          <w:rFonts w:ascii="Arial" w:eastAsia="Times New Roman" w:hAnsi="Arial" w:cs="Arial"/>
          <w:color w:val="000000"/>
          <w:sz w:val="24"/>
          <w:szCs w:val="24"/>
          <w:lang w:eastAsia="ru-RU"/>
        </w:rPr>
        <w:t xml:space="preserve"> открытие специализированного магазина ул. Герцена,4а, ТД «Русойл» по продаже автозапчастей и масел. В планах открытие СТО;</w:t>
      </w:r>
    </w:p>
    <w:p w:rsidR="009727C3" w:rsidRPr="00DB1655" w:rsidRDefault="009727C3" w:rsidP="009727C3">
      <w:pPr>
        <w:shd w:val="clear" w:color="auto" w:fill="FFFFFF"/>
        <w:spacing w:after="0"/>
        <w:jc w:val="both"/>
        <w:rPr>
          <w:rFonts w:ascii="Arial" w:eastAsia="Times New Roman" w:hAnsi="Arial" w:cs="Arial"/>
          <w:color w:val="000000"/>
          <w:sz w:val="24"/>
          <w:szCs w:val="24"/>
          <w:lang w:eastAsia="ru-RU"/>
        </w:rPr>
      </w:pPr>
      <w:r w:rsidRPr="00DB1655">
        <w:rPr>
          <w:rFonts w:ascii="Arial" w:eastAsia="Times New Roman" w:hAnsi="Arial" w:cs="Arial"/>
          <w:color w:val="000000"/>
          <w:sz w:val="24"/>
          <w:szCs w:val="24"/>
          <w:u w:val="single"/>
          <w:lang w:eastAsia="ru-RU"/>
        </w:rPr>
        <w:t>- 3 инвестиционных проекта</w:t>
      </w:r>
      <w:r w:rsidRPr="00DB1655">
        <w:rPr>
          <w:rFonts w:ascii="Arial" w:eastAsia="Times New Roman" w:hAnsi="Arial" w:cs="Arial"/>
          <w:color w:val="000000"/>
          <w:sz w:val="24"/>
          <w:szCs w:val="24"/>
          <w:lang w:eastAsia="ru-RU"/>
        </w:rPr>
        <w:t xml:space="preserve"> реализуются с 2017 года:</w:t>
      </w:r>
    </w:p>
    <w:p w:rsidR="009727C3" w:rsidRPr="00DB1655" w:rsidRDefault="009727C3" w:rsidP="009727C3">
      <w:pPr>
        <w:shd w:val="clear" w:color="auto" w:fill="FFFFFF"/>
        <w:spacing w:after="0"/>
        <w:jc w:val="both"/>
        <w:rPr>
          <w:rFonts w:ascii="Arial" w:eastAsia="Times New Roman" w:hAnsi="Arial" w:cs="Arial"/>
          <w:color w:val="000000"/>
          <w:sz w:val="24"/>
          <w:szCs w:val="24"/>
          <w:lang w:eastAsia="ru-RU"/>
        </w:rPr>
      </w:pPr>
      <w:r w:rsidRPr="00DB1655">
        <w:rPr>
          <w:rFonts w:ascii="Arial" w:eastAsia="Times New Roman" w:hAnsi="Arial" w:cs="Arial"/>
          <w:color w:val="000000"/>
          <w:sz w:val="24"/>
          <w:szCs w:val="24"/>
          <w:lang w:eastAsia="ru-RU"/>
        </w:rPr>
        <w:t>3.1.ООО «Профмодуль» (ул. Новая озерная,56б) - строительство специализированного склада-магазина по реализации кровельных и фасадных материалов завода «ПрофМодуль». Изменили вид разрешенного использования земельного участка, на размещение объектов торговли. На 2019г. планируется ограждение земельного участка и строительство здания;</w:t>
      </w:r>
    </w:p>
    <w:p w:rsidR="009727C3" w:rsidRPr="00DB1655" w:rsidRDefault="009727C3" w:rsidP="009727C3">
      <w:pPr>
        <w:shd w:val="clear" w:color="auto" w:fill="FFFFFF"/>
        <w:spacing w:after="0"/>
        <w:jc w:val="both"/>
        <w:rPr>
          <w:rFonts w:ascii="Arial" w:eastAsia="Times New Roman" w:hAnsi="Arial" w:cs="Arial"/>
          <w:color w:val="000000"/>
          <w:sz w:val="24"/>
          <w:szCs w:val="24"/>
          <w:lang w:eastAsia="ru-RU"/>
        </w:rPr>
      </w:pPr>
      <w:r w:rsidRPr="00DB1655">
        <w:rPr>
          <w:rFonts w:ascii="Arial" w:eastAsia="Times New Roman" w:hAnsi="Arial" w:cs="Arial"/>
          <w:color w:val="000000"/>
          <w:sz w:val="24"/>
          <w:szCs w:val="24"/>
          <w:lang w:eastAsia="ru-RU"/>
        </w:rPr>
        <w:t>3.2.ООО «Удача» (ул. Октябрьская,2) – открытие спортивного объекта. В настоящее время закончены черновые работы, начинается внутренняя отделка. Планируется открытие в 2019 году. Объем инвестиций увеличился с 70 тыс. руб. до 100 тыс. руб.;</w:t>
      </w:r>
    </w:p>
    <w:p w:rsidR="009727C3" w:rsidRPr="00DB1655" w:rsidRDefault="009727C3" w:rsidP="009727C3">
      <w:pPr>
        <w:shd w:val="clear" w:color="auto" w:fill="FFFFFF"/>
        <w:spacing w:after="0"/>
        <w:jc w:val="both"/>
        <w:rPr>
          <w:rFonts w:ascii="Arial" w:eastAsia="Times New Roman" w:hAnsi="Arial" w:cs="Arial"/>
          <w:color w:val="000000"/>
          <w:sz w:val="24"/>
          <w:szCs w:val="24"/>
          <w:lang w:eastAsia="ru-RU"/>
        </w:rPr>
      </w:pPr>
      <w:r w:rsidRPr="00DB1655">
        <w:rPr>
          <w:rFonts w:ascii="Arial" w:eastAsia="Times New Roman" w:hAnsi="Arial" w:cs="Arial"/>
          <w:color w:val="000000"/>
          <w:sz w:val="24"/>
          <w:szCs w:val="24"/>
          <w:lang w:eastAsia="ru-RU"/>
        </w:rPr>
        <w:lastRenderedPageBreak/>
        <w:t>3.3. ООО «Пульсар» загородный клуб. На собственные средства установлен шатер, временное здание с сан.узлами. Проведено 6 мероприятий (проведение свадеб). Планируется обращение в Фонд микрофинансирования для получения займа для продолжения благоустройства территории.</w:t>
      </w:r>
    </w:p>
    <w:p w:rsidR="009727C3" w:rsidRPr="00DB1655" w:rsidRDefault="009727C3" w:rsidP="009727C3">
      <w:pPr>
        <w:shd w:val="clear" w:color="auto" w:fill="FFFFFF"/>
        <w:spacing w:after="0"/>
        <w:jc w:val="both"/>
        <w:rPr>
          <w:rFonts w:ascii="Arial" w:eastAsia="Times New Roman" w:hAnsi="Arial" w:cs="Arial"/>
          <w:b/>
          <w:color w:val="000000"/>
          <w:sz w:val="24"/>
          <w:szCs w:val="24"/>
          <w:lang w:eastAsia="ru-RU"/>
        </w:rPr>
      </w:pPr>
      <w:r w:rsidRPr="00DB1655">
        <w:rPr>
          <w:rFonts w:ascii="Arial" w:eastAsia="Times New Roman" w:hAnsi="Arial" w:cs="Arial"/>
          <w:b/>
          <w:color w:val="000000"/>
          <w:sz w:val="24"/>
          <w:szCs w:val="24"/>
          <w:lang w:eastAsia="ru-RU"/>
        </w:rPr>
        <w:t>таблица №1</w:t>
      </w:r>
    </w:p>
    <w:tbl>
      <w:tblPr>
        <w:tblStyle w:val="a3"/>
        <w:tblW w:w="10456" w:type="dxa"/>
        <w:tblLayout w:type="fixed"/>
        <w:tblLook w:val="04A0" w:firstRow="1" w:lastRow="0" w:firstColumn="1" w:lastColumn="0" w:noHBand="0" w:noVBand="1"/>
      </w:tblPr>
      <w:tblGrid>
        <w:gridCol w:w="2917"/>
        <w:gridCol w:w="2052"/>
        <w:gridCol w:w="2998"/>
        <w:gridCol w:w="2489"/>
      </w:tblGrid>
      <w:tr w:rsidR="009727C3" w:rsidRPr="00DB1655" w:rsidTr="009727C3">
        <w:tc>
          <w:tcPr>
            <w:tcW w:w="10456" w:type="dxa"/>
            <w:gridSpan w:val="4"/>
            <w:tcBorders>
              <w:top w:val="single" w:sz="4" w:space="0" w:color="auto"/>
              <w:left w:val="single" w:sz="4" w:space="0" w:color="auto"/>
              <w:bottom w:val="single" w:sz="4" w:space="0" w:color="auto"/>
              <w:right w:val="single" w:sz="4" w:space="0" w:color="auto"/>
            </w:tcBorders>
            <w:hideMark/>
          </w:tcPr>
          <w:p w:rsidR="009727C3" w:rsidRPr="00DB1655" w:rsidRDefault="009727C3" w:rsidP="009727C3">
            <w:pPr>
              <w:shd w:val="clear" w:color="auto" w:fill="FFFFFF"/>
              <w:spacing w:line="276" w:lineRule="auto"/>
              <w:jc w:val="both"/>
              <w:rPr>
                <w:rFonts w:ascii="Arial" w:eastAsia="Times New Roman" w:hAnsi="Arial" w:cs="Arial"/>
                <w:b/>
                <w:color w:val="000000"/>
                <w:sz w:val="24"/>
                <w:szCs w:val="24"/>
                <w:lang w:eastAsia="ru-RU"/>
              </w:rPr>
            </w:pPr>
            <w:r w:rsidRPr="00DB1655">
              <w:rPr>
                <w:rFonts w:ascii="Arial" w:eastAsia="Times New Roman" w:hAnsi="Arial" w:cs="Arial"/>
                <w:b/>
                <w:color w:val="000000"/>
                <w:sz w:val="24"/>
                <w:szCs w:val="24"/>
                <w:lang w:eastAsia="ru-RU"/>
              </w:rPr>
              <w:t xml:space="preserve">Индустриальный парк (Южная промзона)                                                                         </w:t>
            </w:r>
          </w:p>
        </w:tc>
      </w:tr>
      <w:tr w:rsidR="009727C3" w:rsidRPr="00DB1655" w:rsidTr="009727C3">
        <w:tc>
          <w:tcPr>
            <w:tcW w:w="2917" w:type="dxa"/>
            <w:tcBorders>
              <w:top w:val="single" w:sz="4" w:space="0" w:color="auto"/>
              <w:left w:val="single" w:sz="4" w:space="0" w:color="auto"/>
              <w:bottom w:val="single" w:sz="4" w:space="0" w:color="auto"/>
              <w:right w:val="single" w:sz="4" w:space="0" w:color="auto"/>
            </w:tcBorders>
            <w:hideMark/>
          </w:tcPr>
          <w:p w:rsidR="009727C3" w:rsidRPr="00DB1655" w:rsidRDefault="009727C3" w:rsidP="009727C3">
            <w:pPr>
              <w:shd w:val="clear" w:color="auto" w:fill="FFFFFF"/>
              <w:spacing w:line="276" w:lineRule="auto"/>
              <w:jc w:val="both"/>
              <w:rPr>
                <w:rFonts w:ascii="Arial" w:eastAsia="Times New Roman" w:hAnsi="Arial" w:cs="Arial"/>
                <w:color w:val="000000"/>
                <w:sz w:val="24"/>
                <w:szCs w:val="24"/>
                <w:lang w:eastAsia="ru-RU"/>
              </w:rPr>
            </w:pPr>
            <w:r w:rsidRPr="00DB1655">
              <w:rPr>
                <w:rFonts w:ascii="Arial" w:eastAsia="Times New Roman" w:hAnsi="Arial" w:cs="Arial"/>
                <w:color w:val="000000"/>
                <w:sz w:val="24"/>
                <w:szCs w:val="24"/>
                <w:lang w:eastAsia="ru-RU"/>
              </w:rPr>
              <w:t>Наименование проекта</w:t>
            </w:r>
          </w:p>
        </w:tc>
        <w:tc>
          <w:tcPr>
            <w:tcW w:w="2052" w:type="dxa"/>
            <w:tcBorders>
              <w:top w:val="single" w:sz="4" w:space="0" w:color="auto"/>
              <w:left w:val="single" w:sz="4" w:space="0" w:color="auto"/>
              <w:bottom w:val="single" w:sz="4" w:space="0" w:color="auto"/>
              <w:right w:val="single" w:sz="4" w:space="0" w:color="auto"/>
            </w:tcBorders>
            <w:hideMark/>
          </w:tcPr>
          <w:p w:rsidR="009727C3" w:rsidRPr="00DB1655" w:rsidRDefault="009727C3" w:rsidP="009727C3">
            <w:pPr>
              <w:shd w:val="clear" w:color="auto" w:fill="FFFFFF"/>
              <w:spacing w:line="276" w:lineRule="auto"/>
              <w:jc w:val="both"/>
              <w:rPr>
                <w:rFonts w:ascii="Arial" w:eastAsia="Times New Roman" w:hAnsi="Arial" w:cs="Arial"/>
                <w:color w:val="000000"/>
                <w:sz w:val="24"/>
                <w:szCs w:val="24"/>
                <w:lang w:eastAsia="ru-RU"/>
              </w:rPr>
            </w:pPr>
            <w:r w:rsidRPr="00DB1655">
              <w:rPr>
                <w:rFonts w:ascii="Arial" w:eastAsia="Times New Roman" w:hAnsi="Arial" w:cs="Arial"/>
                <w:color w:val="000000"/>
                <w:sz w:val="24"/>
                <w:szCs w:val="24"/>
                <w:lang w:eastAsia="ru-RU"/>
              </w:rPr>
              <w:t>Площадь земельного участка</w:t>
            </w:r>
          </w:p>
        </w:tc>
        <w:tc>
          <w:tcPr>
            <w:tcW w:w="2998" w:type="dxa"/>
            <w:tcBorders>
              <w:top w:val="single" w:sz="4" w:space="0" w:color="auto"/>
              <w:left w:val="single" w:sz="4" w:space="0" w:color="auto"/>
              <w:bottom w:val="single" w:sz="4" w:space="0" w:color="auto"/>
              <w:right w:val="single" w:sz="4" w:space="0" w:color="auto"/>
            </w:tcBorders>
            <w:hideMark/>
          </w:tcPr>
          <w:p w:rsidR="009727C3" w:rsidRPr="00DB1655" w:rsidRDefault="009727C3" w:rsidP="009727C3">
            <w:pPr>
              <w:shd w:val="clear" w:color="auto" w:fill="FFFFFF"/>
              <w:spacing w:line="276" w:lineRule="auto"/>
              <w:jc w:val="both"/>
              <w:rPr>
                <w:rFonts w:ascii="Arial" w:eastAsia="Times New Roman" w:hAnsi="Arial" w:cs="Arial"/>
                <w:color w:val="000000"/>
                <w:sz w:val="24"/>
                <w:szCs w:val="24"/>
                <w:lang w:eastAsia="ru-RU"/>
              </w:rPr>
            </w:pPr>
            <w:r w:rsidRPr="00DB1655">
              <w:rPr>
                <w:rFonts w:ascii="Arial" w:eastAsia="Times New Roman" w:hAnsi="Arial" w:cs="Arial"/>
                <w:color w:val="000000"/>
                <w:sz w:val="24"/>
                <w:szCs w:val="24"/>
                <w:lang w:eastAsia="ru-RU"/>
              </w:rPr>
              <w:t>Резиденты индустриального парка</w:t>
            </w:r>
          </w:p>
        </w:tc>
        <w:tc>
          <w:tcPr>
            <w:tcW w:w="2489" w:type="dxa"/>
            <w:tcBorders>
              <w:top w:val="single" w:sz="4" w:space="0" w:color="auto"/>
              <w:left w:val="single" w:sz="4" w:space="0" w:color="auto"/>
              <w:bottom w:val="single" w:sz="4" w:space="0" w:color="auto"/>
              <w:right w:val="single" w:sz="4" w:space="0" w:color="auto"/>
            </w:tcBorders>
            <w:hideMark/>
          </w:tcPr>
          <w:p w:rsidR="009727C3" w:rsidRPr="00DB1655" w:rsidRDefault="009727C3" w:rsidP="009727C3">
            <w:pPr>
              <w:shd w:val="clear" w:color="auto" w:fill="FFFFFF"/>
              <w:spacing w:line="276" w:lineRule="auto"/>
              <w:jc w:val="both"/>
              <w:rPr>
                <w:rFonts w:ascii="Arial" w:eastAsia="Times New Roman" w:hAnsi="Arial" w:cs="Arial"/>
                <w:color w:val="000000"/>
                <w:sz w:val="24"/>
                <w:szCs w:val="24"/>
                <w:lang w:eastAsia="ru-RU"/>
              </w:rPr>
            </w:pPr>
            <w:r w:rsidRPr="00DB1655">
              <w:rPr>
                <w:rFonts w:ascii="Arial" w:eastAsia="Times New Roman" w:hAnsi="Arial" w:cs="Arial"/>
                <w:color w:val="000000"/>
                <w:sz w:val="24"/>
                <w:szCs w:val="24"/>
                <w:lang w:eastAsia="ru-RU"/>
              </w:rPr>
              <w:t>Объем инвестиций/количество создаваемых рабочих мест</w:t>
            </w:r>
          </w:p>
        </w:tc>
      </w:tr>
      <w:tr w:rsidR="009727C3" w:rsidRPr="00DB1655" w:rsidTr="009727C3">
        <w:trPr>
          <w:trHeight w:val="174"/>
        </w:trPr>
        <w:tc>
          <w:tcPr>
            <w:tcW w:w="2917" w:type="dxa"/>
            <w:vMerge w:val="restart"/>
            <w:tcBorders>
              <w:top w:val="single" w:sz="4" w:space="0" w:color="auto"/>
              <w:left w:val="single" w:sz="4" w:space="0" w:color="auto"/>
              <w:bottom w:val="single" w:sz="4" w:space="0" w:color="auto"/>
              <w:right w:val="single" w:sz="4" w:space="0" w:color="auto"/>
            </w:tcBorders>
            <w:hideMark/>
          </w:tcPr>
          <w:p w:rsidR="009727C3" w:rsidRPr="00DB1655" w:rsidRDefault="009727C3" w:rsidP="009727C3">
            <w:pPr>
              <w:shd w:val="clear" w:color="auto" w:fill="FFFFFF"/>
              <w:spacing w:line="276" w:lineRule="auto"/>
              <w:jc w:val="both"/>
              <w:rPr>
                <w:rFonts w:ascii="Arial" w:eastAsia="Times New Roman" w:hAnsi="Arial" w:cs="Arial"/>
                <w:color w:val="000000"/>
                <w:sz w:val="24"/>
                <w:szCs w:val="24"/>
                <w:lang w:eastAsia="ru-RU"/>
              </w:rPr>
            </w:pPr>
            <w:r w:rsidRPr="00DB1655">
              <w:rPr>
                <w:rFonts w:ascii="Arial" w:eastAsia="Times New Roman" w:hAnsi="Arial" w:cs="Arial"/>
                <w:color w:val="000000"/>
                <w:sz w:val="24"/>
                <w:szCs w:val="24"/>
                <w:lang w:eastAsia="ru-RU"/>
              </w:rPr>
              <w:t>Индустриальный парк (УК Индустриальные парки Тюменской области), 14 км. объездной автодороги Тюмень-Боровский-Богандинский</w:t>
            </w:r>
          </w:p>
        </w:tc>
        <w:tc>
          <w:tcPr>
            <w:tcW w:w="2052" w:type="dxa"/>
            <w:vMerge w:val="restart"/>
            <w:tcBorders>
              <w:top w:val="single" w:sz="4" w:space="0" w:color="auto"/>
              <w:left w:val="single" w:sz="4" w:space="0" w:color="auto"/>
              <w:bottom w:val="single" w:sz="4" w:space="0" w:color="auto"/>
              <w:right w:val="single" w:sz="4" w:space="0" w:color="auto"/>
            </w:tcBorders>
            <w:hideMark/>
          </w:tcPr>
          <w:p w:rsidR="009727C3" w:rsidRPr="00DB1655" w:rsidRDefault="009727C3" w:rsidP="009727C3">
            <w:pPr>
              <w:shd w:val="clear" w:color="auto" w:fill="FFFFFF"/>
              <w:spacing w:line="276" w:lineRule="auto"/>
              <w:jc w:val="both"/>
              <w:rPr>
                <w:rFonts w:ascii="Arial" w:eastAsia="Times New Roman" w:hAnsi="Arial" w:cs="Arial"/>
                <w:color w:val="000000"/>
                <w:sz w:val="24"/>
                <w:szCs w:val="24"/>
                <w:lang w:eastAsia="ru-RU"/>
              </w:rPr>
            </w:pPr>
            <w:r w:rsidRPr="00DB1655">
              <w:rPr>
                <w:rFonts w:ascii="Arial" w:eastAsia="Times New Roman" w:hAnsi="Arial" w:cs="Arial"/>
                <w:color w:val="000000"/>
                <w:sz w:val="24"/>
                <w:szCs w:val="24"/>
                <w:lang w:eastAsia="ru-RU"/>
              </w:rPr>
              <w:t>27,9 га</w:t>
            </w:r>
          </w:p>
        </w:tc>
        <w:tc>
          <w:tcPr>
            <w:tcW w:w="2998" w:type="dxa"/>
            <w:tcBorders>
              <w:top w:val="single" w:sz="4" w:space="0" w:color="auto"/>
              <w:left w:val="single" w:sz="4" w:space="0" w:color="auto"/>
              <w:bottom w:val="single" w:sz="4" w:space="0" w:color="auto"/>
              <w:right w:val="single" w:sz="4" w:space="0" w:color="auto"/>
            </w:tcBorders>
            <w:hideMark/>
          </w:tcPr>
          <w:p w:rsidR="009727C3" w:rsidRPr="00DB1655" w:rsidRDefault="009727C3" w:rsidP="009727C3">
            <w:pPr>
              <w:shd w:val="clear" w:color="auto" w:fill="FFFFFF"/>
              <w:spacing w:line="276" w:lineRule="auto"/>
              <w:jc w:val="both"/>
              <w:rPr>
                <w:rFonts w:ascii="Arial" w:eastAsia="Times New Roman" w:hAnsi="Arial" w:cs="Arial"/>
                <w:color w:val="000000"/>
                <w:sz w:val="24"/>
                <w:szCs w:val="24"/>
                <w:lang w:eastAsia="ru-RU"/>
              </w:rPr>
            </w:pPr>
            <w:r w:rsidRPr="00DB1655">
              <w:rPr>
                <w:rFonts w:ascii="Arial" w:eastAsia="Times New Roman" w:hAnsi="Arial" w:cs="Arial"/>
                <w:color w:val="000000"/>
                <w:sz w:val="24"/>
                <w:szCs w:val="24"/>
                <w:lang w:eastAsia="ru-RU"/>
              </w:rPr>
              <w:t>ООО «НГ-Групп» - переработка полипропилена и производство упаковки</w:t>
            </w:r>
          </w:p>
        </w:tc>
        <w:tc>
          <w:tcPr>
            <w:tcW w:w="2489" w:type="dxa"/>
            <w:tcBorders>
              <w:top w:val="single" w:sz="4" w:space="0" w:color="auto"/>
              <w:left w:val="single" w:sz="4" w:space="0" w:color="auto"/>
              <w:bottom w:val="single" w:sz="4" w:space="0" w:color="auto"/>
              <w:right w:val="single" w:sz="4" w:space="0" w:color="auto"/>
            </w:tcBorders>
            <w:hideMark/>
          </w:tcPr>
          <w:p w:rsidR="009727C3" w:rsidRPr="00DB1655" w:rsidRDefault="009727C3" w:rsidP="009727C3">
            <w:pPr>
              <w:shd w:val="clear" w:color="auto" w:fill="FFFFFF"/>
              <w:spacing w:line="276" w:lineRule="auto"/>
              <w:jc w:val="both"/>
              <w:rPr>
                <w:rFonts w:ascii="Arial" w:eastAsia="Times New Roman" w:hAnsi="Arial" w:cs="Arial"/>
                <w:color w:val="000000"/>
                <w:sz w:val="24"/>
                <w:szCs w:val="24"/>
                <w:lang w:eastAsia="ru-RU"/>
              </w:rPr>
            </w:pPr>
            <w:r w:rsidRPr="00DB1655">
              <w:rPr>
                <w:rFonts w:ascii="Arial" w:eastAsia="Times New Roman" w:hAnsi="Arial" w:cs="Arial"/>
                <w:color w:val="000000"/>
                <w:sz w:val="24"/>
                <w:szCs w:val="24"/>
                <w:lang w:eastAsia="ru-RU"/>
              </w:rPr>
              <w:t>100 млн. руб./35 р.м.</w:t>
            </w:r>
          </w:p>
        </w:tc>
      </w:tr>
      <w:tr w:rsidR="009727C3" w:rsidRPr="00DB1655" w:rsidTr="009727C3">
        <w:trPr>
          <w:trHeight w:val="169"/>
        </w:trPr>
        <w:tc>
          <w:tcPr>
            <w:tcW w:w="2917" w:type="dxa"/>
            <w:vMerge/>
            <w:tcBorders>
              <w:top w:val="single" w:sz="4" w:space="0" w:color="auto"/>
              <w:left w:val="single" w:sz="4" w:space="0" w:color="auto"/>
              <w:bottom w:val="single" w:sz="4" w:space="0" w:color="auto"/>
              <w:right w:val="single" w:sz="4" w:space="0" w:color="auto"/>
            </w:tcBorders>
            <w:vAlign w:val="center"/>
            <w:hideMark/>
          </w:tcPr>
          <w:p w:rsidR="009727C3" w:rsidRPr="00DB1655" w:rsidRDefault="009727C3" w:rsidP="009727C3">
            <w:pPr>
              <w:shd w:val="clear" w:color="auto" w:fill="FFFFFF"/>
              <w:spacing w:line="276" w:lineRule="auto"/>
              <w:jc w:val="both"/>
              <w:rPr>
                <w:rFonts w:ascii="Arial" w:eastAsia="Times New Roman" w:hAnsi="Arial" w:cs="Arial"/>
                <w:color w:val="000000"/>
                <w:sz w:val="24"/>
                <w:szCs w:val="24"/>
                <w:lang w:eastAsia="ru-RU"/>
              </w:rPr>
            </w:pPr>
          </w:p>
        </w:tc>
        <w:tc>
          <w:tcPr>
            <w:tcW w:w="2052" w:type="dxa"/>
            <w:vMerge/>
            <w:tcBorders>
              <w:top w:val="single" w:sz="4" w:space="0" w:color="auto"/>
              <w:left w:val="single" w:sz="4" w:space="0" w:color="auto"/>
              <w:bottom w:val="single" w:sz="4" w:space="0" w:color="auto"/>
              <w:right w:val="single" w:sz="4" w:space="0" w:color="auto"/>
            </w:tcBorders>
            <w:vAlign w:val="center"/>
            <w:hideMark/>
          </w:tcPr>
          <w:p w:rsidR="009727C3" w:rsidRPr="00DB1655" w:rsidRDefault="009727C3" w:rsidP="009727C3">
            <w:pPr>
              <w:shd w:val="clear" w:color="auto" w:fill="FFFFFF"/>
              <w:spacing w:line="276" w:lineRule="auto"/>
              <w:jc w:val="both"/>
              <w:rPr>
                <w:rFonts w:ascii="Arial" w:eastAsia="Times New Roman" w:hAnsi="Arial" w:cs="Arial"/>
                <w:color w:val="000000"/>
                <w:sz w:val="24"/>
                <w:szCs w:val="24"/>
                <w:lang w:eastAsia="ru-RU"/>
              </w:rPr>
            </w:pPr>
          </w:p>
        </w:tc>
        <w:tc>
          <w:tcPr>
            <w:tcW w:w="2998" w:type="dxa"/>
            <w:tcBorders>
              <w:top w:val="single" w:sz="4" w:space="0" w:color="auto"/>
              <w:left w:val="single" w:sz="4" w:space="0" w:color="auto"/>
              <w:bottom w:val="single" w:sz="4" w:space="0" w:color="auto"/>
              <w:right w:val="single" w:sz="4" w:space="0" w:color="auto"/>
            </w:tcBorders>
            <w:hideMark/>
          </w:tcPr>
          <w:p w:rsidR="009727C3" w:rsidRPr="00DB1655" w:rsidRDefault="009727C3" w:rsidP="009727C3">
            <w:pPr>
              <w:shd w:val="clear" w:color="auto" w:fill="FFFFFF"/>
              <w:spacing w:line="276" w:lineRule="auto"/>
              <w:jc w:val="both"/>
              <w:rPr>
                <w:rFonts w:ascii="Arial" w:eastAsia="Times New Roman" w:hAnsi="Arial" w:cs="Arial"/>
                <w:color w:val="000000"/>
                <w:sz w:val="24"/>
                <w:szCs w:val="24"/>
                <w:lang w:eastAsia="ru-RU"/>
              </w:rPr>
            </w:pPr>
            <w:r w:rsidRPr="00DB1655">
              <w:rPr>
                <w:rFonts w:ascii="Arial" w:eastAsia="Times New Roman" w:hAnsi="Arial" w:cs="Arial"/>
                <w:color w:val="000000"/>
                <w:sz w:val="24"/>
                <w:szCs w:val="24"/>
                <w:lang w:eastAsia="ru-RU"/>
              </w:rPr>
              <w:t>ООО «СибБурмаш» - разработка, изготовление и поставка бурового и нефтегазопромыслового оборудования. ОТКРЫТИЕ до конца 2018г.</w:t>
            </w:r>
          </w:p>
        </w:tc>
        <w:tc>
          <w:tcPr>
            <w:tcW w:w="2489" w:type="dxa"/>
            <w:tcBorders>
              <w:top w:val="single" w:sz="4" w:space="0" w:color="auto"/>
              <w:left w:val="single" w:sz="4" w:space="0" w:color="auto"/>
              <w:bottom w:val="single" w:sz="4" w:space="0" w:color="auto"/>
              <w:right w:val="single" w:sz="4" w:space="0" w:color="auto"/>
            </w:tcBorders>
            <w:hideMark/>
          </w:tcPr>
          <w:p w:rsidR="009727C3" w:rsidRPr="00DB1655" w:rsidRDefault="009727C3" w:rsidP="009727C3">
            <w:pPr>
              <w:shd w:val="clear" w:color="auto" w:fill="FFFFFF"/>
              <w:spacing w:line="276" w:lineRule="auto"/>
              <w:jc w:val="both"/>
              <w:rPr>
                <w:rFonts w:ascii="Arial" w:eastAsia="Times New Roman" w:hAnsi="Arial" w:cs="Arial"/>
                <w:color w:val="000000"/>
                <w:sz w:val="24"/>
                <w:szCs w:val="24"/>
                <w:lang w:eastAsia="ru-RU"/>
              </w:rPr>
            </w:pPr>
            <w:r w:rsidRPr="00DB1655">
              <w:rPr>
                <w:rFonts w:ascii="Arial" w:eastAsia="Times New Roman" w:hAnsi="Arial" w:cs="Arial"/>
                <w:color w:val="000000"/>
                <w:sz w:val="24"/>
                <w:szCs w:val="24"/>
                <w:lang w:eastAsia="ru-RU"/>
              </w:rPr>
              <w:t>110 млн. руб./50 р.м.</w:t>
            </w:r>
          </w:p>
        </w:tc>
      </w:tr>
      <w:tr w:rsidR="009727C3" w:rsidRPr="00DB1655" w:rsidTr="009727C3">
        <w:trPr>
          <w:trHeight w:val="169"/>
        </w:trPr>
        <w:tc>
          <w:tcPr>
            <w:tcW w:w="2917" w:type="dxa"/>
            <w:vMerge/>
            <w:tcBorders>
              <w:top w:val="single" w:sz="4" w:space="0" w:color="auto"/>
              <w:left w:val="single" w:sz="4" w:space="0" w:color="auto"/>
              <w:bottom w:val="single" w:sz="4" w:space="0" w:color="auto"/>
              <w:right w:val="single" w:sz="4" w:space="0" w:color="auto"/>
            </w:tcBorders>
            <w:vAlign w:val="center"/>
            <w:hideMark/>
          </w:tcPr>
          <w:p w:rsidR="009727C3" w:rsidRPr="00DB1655" w:rsidRDefault="009727C3" w:rsidP="009727C3">
            <w:pPr>
              <w:shd w:val="clear" w:color="auto" w:fill="FFFFFF"/>
              <w:spacing w:line="276" w:lineRule="auto"/>
              <w:jc w:val="both"/>
              <w:rPr>
                <w:rFonts w:ascii="Arial" w:eastAsia="Times New Roman" w:hAnsi="Arial" w:cs="Arial"/>
                <w:color w:val="000000"/>
                <w:sz w:val="24"/>
                <w:szCs w:val="24"/>
                <w:lang w:eastAsia="ru-RU"/>
              </w:rPr>
            </w:pPr>
          </w:p>
        </w:tc>
        <w:tc>
          <w:tcPr>
            <w:tcW w:w="2052" w:type="dxa"/>
            <w:vMerge/>
            <w:tcBorders>
              <w:top w:val="single" w:sz="4" w:space="0" w:color="auto"/>
              <w:left w:val="single" w:sz="4" w:space="0" w:color="auto"/>
              <w:bottom w:val="single" w:sz="4" w:space="0" w:color="auto"/>
              <w:right w:val="single" w:sz="4" w:space="0" w:color="auto"/>
            </w:tcBorders>
            <w:vAlign w:val="center"/>
            <w:hideMark/>
          </w:tcPr>
          <w:p w:rsidR="009727C3" w:rsidRPr="00DB1655" w:rsidRDefault="009727C3" w:rsidP="009727C3">
            <w:pPr>
              <w:shd w:val="clear" w:color="auto" w:fill="FFFFFF"/>
              <w:spacing w:line="276" w:lineRule="auto"/>
              <w:jc w:val="both"/>
              <w:rPr>
                <w:rFonts w:ascii="Arial" w:eastAsia="Times New Roman" w:hAnsi="Arial" w:cs="Arial"/>
                <w:color w:val="000000"/>
                <w:sz w:val="24"/>
                <w:szCs w:val="24"/>
                <w:lang w:eastAsia="ru-RU"/>
              </w:rPr>
            </w:pPr>
          </w:p>
        </w:tc>
        <w:tc>
          <w:tcPr>
            <w:tcW w:w="2998" w:type="dxa"/>
            <w:tcBorders>
              <w:top w:val="single" w:sz="4" w:space="0" w:color="auto"/>
              <w:left w:val="single" w:sz="4" w:space="0" w:color="auto"/>
              <w:bottom w:val="single" w:sz="4" w:space="0" w:color="auto"/>
              <w:right w:val="single" w:sz="4" w:space="0" w:color="auto"/>
            </w:tcBorders>
            <w:hideMark/>
          </w:tcPr>
          <w:p w:rsidR="009727C3" w:rsidRPr="00DB1655" w:rsidRDefault="009727C3" w:rsidP="009727C3">
            <w:pPr>
              <w:shd w:val="clear" w:color="auto" w:fill="FFFFFF"/>
              <w:spacing w:line="276" w:lineRule="auto"/>
              <w:jc w:val="both"/>
              <w:rPr>
                <w:rFonts w:ascii="Arial" w:eastAsia="Times New Roman" w:hAnsi="Arial" w:cs="Arial"/>
                <w:color w:val="000000"/>
                <w:sz w:val="24"/>
                <w:szCs w:val="24"/>
                <w:lang w:eastAsia="ru-RU"/>
              </w:rPr>
            </w:pPr>
            <w:r w:rsidRPr="00DB1655">
              <w:rPr>
                <w:rFonts w:ascii="Arial" w:eastAsia="Times New Roman" w:hAnsi="Arial" w:cs="Arial"/>
                <w:color w:val="000000"/>
                <w:sz w:val="24"/>
                <w:szCs w:val="24"/>
                <w:lang w:eastAsia="ru-RU"/>
              </w:rPr>
              <w:t>ООО «Тюмень Прибор» - инжиниринг систем автоматизации в нефтегазовой, энергетической промышленности и иных областях.</w:t>
            </w:r>
          </w:p>
        </w:tc>
        <w:tc>
          <w:tcPr>
            <w:tcW w:w="2489" w:type="dxa"/>
            <w:tcBorders>
              <w:top w:val="single" w:sz="4" w:space="0" w:color="auto"/>
              <w:left w:val="single" w:sz="4" w:space="0" w:color="auto"/>
              <w:bottom w:val="single" w:sz="4" w:space="0" w:color="auto"/>
              <w:right w:val="single" w:sz="4" w:space="0" w:color="auto"/>
            </w:tcBorders>
            <w:hideMark/>
          </w:tcPr>
          <w:p w:rsidR="009727C3" w:rsidRPr="00DB1655" w:rsidRDefault="009727C3" w:rsidP="009727C3">
            <w:pPr>
              <w:shd w:val="clear" w:color="auto" w:fill="FFFFFF"/>
              <w:spacing w:line="276" w:lineRule="auto"/>
              <w:jc w:val="both"/>
              <w:rPr>
                <w:rFonts w:ascii="Arial" w:eastAsia="Times New Roman" w:hAnsi="Arial" w:cs="Arial"/>
                <w:color w:val="000000"/>
                <w:sz w:val="24"/>
                <w:szCs w:val="24"/>
                <w:lang w:eastAsia="ru-RU"/>
              </w:rPr>
            </w:pPr>
            <w:r w:rsidRPr="00DB1655">
              <w:rPr>
                <w:rFonts w:ascii="Arial" w:eastAsia="Times New Roman" w:hAnsi="Arial" w:cs="Arial"/>
                <w:color w:val="000000"/>
                <w:sz w:val="24"/>
                <w:szCs w:val="24"/>
                <w:lang w:eastAsia="ru-RU"/>
              </w:rPr>
              <w:t>110 млн. руб./50 р.м.</w:t>
            </w:r>
          </w:p>
        </w:tc>
      </w:tr>
      <w:tr w:rsidR="009727C3" w:rsidRPr="00DB1655" w:rsidTr="009727C3">
        <w:trPr>
          <w:trHeight w:val="169"/>
        </w:trPr>
        <w:tc>
          <w:tcPr>
            <w:tcW w:w="2917" w:type="dxa"/>
            <w:vMerge/>
            <w:tcBorders>
              <w:top w:val="single" w:sz="4" w:space="0" w:color="auto"/>
              <w:left w:val="single" w:sz="4" w:space="0" w:color="auto"/>
              <w:bottom w:val="single" w:sz="4" w:space="0" w:color="auto"/>
              <w:right w:val="single" w:sz="4" w:space="0" w:color="auto"/>
            </w:tcBorders>
            <w:vAlign w:val="center"/>
            <w:hideMark/>
          </w:tcPr>
          <w:p w:rsidR="009727C3" w:rsidRPr="00DB1655" w:rsidRDefault="009727C3" w:rsidP="009727C3">
            <w:pPr>
              <w:shd w:val="clear" w:color="auto" w:fill="FFFFFF"/>
              <w:spacing w:line="276" w:lineRule="auto"/>
              <w:jc w:val="both"/>
              <w:rPr>
                <w:rFonts w:ascii="Arial" w:eastAsia="Times New Roman" w:hAnsi="Arial" w:cs="Arial"/>
                <w:color w:val="000000"/>
                <w:sz w:val="24"/>
                <w:szCs w:val="24"/>
                <w:lang w:eastAsia="ru-RU"/>
              </w:rPr>
            </w:pPr>
          </w:p>
        </w:tc>
        <w:tc>
          <w:tcPr>
            <w:tcW w:w="2052" w:type="dxa"/>
            <w:vMerge/>
            <w:tcBorders>
              <w:top w:val="single" w:sz="4" w:space="0" w:color="auto"/>
              <w:left w:val="single" w:sz="4" w:space="0" w:color="auto"/>
              <w:bottom w:val="single" w:sz="4" w:space="0" w:color="auto"/>
              <w:right w:val="single" w:sz="4" w:space="0" w:color="auto"/>
            </w:tcBorders>
            <w:vAlign w:val="center"/>
            <w:hideMark/>
          </w:tcPr>
          <w:p w:rsidR="009727C3" w:rsidRPr="00DB1655" w:rsidRDefault="009727C3" w:rsidP="009727C3">
            <w:pPr>
              <w:shd w:val="clear" w:color="auto" w:fill="FFFFFF"/>
              <w:spacing w:line="276" w:lineRule="auto"/>
              <w:jc w:val="both"/>
              <w:rPr>
                <w:rFonts w:ascii="Arial" w:eastAsia="Times New Roman" w:hAnsi="Arial" w:cs="Arial"/>
                <w:color w:val="000000"/>
                <w:sz w:val="24"/>
                <w:szCs w:val="24"/>
                <w:lang w:eastAsia="ru-RU"/>
              </w:rPr>
            </w:pPr>
          </w:p>
        </w:tc>
        <w:tc>
          <w:tcPr>
            <w:tcW w:w="2998" w:type="dxa"/>
            <w:tcBorders>
              <w:top w:val="single" w:sz="4" w:space="0" w:color="auto"/>
              <w:left w:val="single" w:sz="4" w:space="0" w:color="auto"/>
              <w:bottom w:val="single" w:sz="4" w:space="0" w:color="auto"/>
              <w:right w:val="single" w:sz="4" w:space="0" w:color="auto"/>
            </w:tcBorders>
            <w:hideMark/>
          </w:tcPr>
          <w:p w:rsidR="009727C3" w:rsidRPr="00DB1655" w:rsidRDefault="009727C3" w:rsidP="009727C3">
            <w:pPr>
              <w:shd w:val="clear" w:color="auto" w:fill="FFFFFF"/>
              <w:spacing w:line="276" w:lineRule="auto"/>
              <w:jc w:val="both"/>
              <w:rPr>
                <w:rFonts w:ascii="Arial" w:eastAsia="Times New Roman" w:hAnsi="Arial" w:cs="Arial"/>
                <w:color w:val="000000"/>
                <w:sz w:val="24"/>
                <w:szCs w:val="24"/>
                <w:lang w:eastAsia="ru-RU"/>
              </w:rPr>
            </w:pPr>
            <w:r w:rsidRPr="00DB1655">
              <w:rPr>
                <w:rFonts w:ascii="Arial" w:eastAsia="Times New Roman" w:hAnsi="Arial" w:cs="Arial"/>
                <w:color w:val="000000"/>
                <w:sz w:val="24"/>
                <w:szCs w:val="24"/>
                <w:lang w:eastAsia="ru-RU"/>
              </w:rPr>
              <w:t>ООО ТПК «Ягоды Плюс». ОТКРЫТИЕ до конца 2018г.</w:t>
            </w:r>
          </w:p>
        </w:tc>
        <w:tc>
          <w:tcPr>
            <w:tcW w:w="2489" w:type="dxa"/>
            <w:tcBorders>
              <w:top w:val="single" w:sz="4" w:space="0" w:color="auto"/>
              <w:left w:val="single" w:sz="4" w:space="0" w:color="auto"/>
              <w:bottom w:val="single" w:sz="4" w:space="0" w:color="auto"/>
              <w:right w:val="single" w:sz="4" w:space="0" w:color="auto"/>
            </w:tcBorders>
            <w:hideMark/>
          </w:tcPr>
          <w:p w:rsidR="009727C3" w:rsidRPr="00DB1655" w:rsidRDefault="009727C3" w:rsidP="009727C3">
            <w:pPr>
              <w:shd w:val="clear" w:color="auto" w:fill="FFFFFF"/>
              <w:spacing w:line="276" w:lineRule="auto"/>
              <w:jc w:val="both"/>
              <w:rPr>
                <w:rFonts w:ascii="Arial" w:eastAsia="Times New Roman" w:hAnsi="Arial" w:cs="Arial"/>
                <w:color w:val="000000"/>
                <w:sz w:val="24"/>
                <w:szCs w:val="24"/>
                <w:lang w:eastAsia="ru-RU"/>
              </w:rPr>
            </w:pPr>
            <w:r w:rsidRPr="00DB1655">
              <w:rPr>
                <w:rFonts w:ascii="Arial" w:eastAsia="Times New Roman" w:hAnsi="Arial" w:cs="Arial"/>
                <w:color w:val="000000"/>
                <w:sz w:val="24"/>
                <w:szCs w:val="24"/>
                <w:lang w:eastAsia="ru-RU"/>
              </w:rPr>
              <w:t>50 млн. руб./40 р.м.</w:t>
            </w:r>
          </w:p>
        </w:tc>
      </w:tr>
      <w:tr w:rsidR="009727C3" w:rsidRPr="00DB1655" w:rsidTr="009727C3">
        <w:trPr>
          <w:trHeight w:val="169"/>
        </w:trPr>
        <w:tc>
          <w:tcPr>
            <w:tcW w:w="2917" w:type="dxa"/>
            <w:vMerge/>
            <w:tcBorders>
              <w:top w:val="single" w:sz="4" w:space="0" w:color="auto"/>
              <w:left w:val="single" w:sz="4" w:space="0" w:color="auto"/>
              <w:bottom w:val="single" w:sz="4" w:space="0" w:color="auto"/>
              <w:right w:val="single" w:sz="4" w:space="0" w:color="auto"/>
            </w:tcBorders>
            <w:vAlign w:val="center"/>
            <w:hideMark/>
          </w:tcPr>
          <w:p w:rsidR="009727C3" w:rsidRPr="00DB1655" w:rsidRDefault="009727C3" w:rsidP="009727C3">
            <w:pPr>
              <w:shd w:val="clear" w:color="auto" w:fill="FFFFFF"/>
              <w:spacing w:line="276" w:lineRule="auto"/>
              <w:jc w:val="both"/>
              <w:rPr>
                <w:rFonts w:ascii="Arial" w:eastAsia="Times New Roman" w:hAnsi="Arial" w:cs="Arial"/>
                <w:color w:val="000000"/>
                <w:sz w:val="24"/>
                <w:szCs w:val="24"/>
                <w:lang w:eastAsia="ru-RU"/>
              </w:rPr>
            </w:pPr>
          </w:p>
        </w:tc>
        <w:tc>
          <w:tcPr>
            <w:tcW w:w="2052" w:type="dxa"/>
            <w:vMerge/>
            <w:tcBorders>
              <w:top w:val="single" w:sz="4" w:space="0" w:color="auto"/>
              <w:left w:val="single" w:sz="4" w:space="0" w:color="auto"/>
              <w:bottom w:val="single" w:sz="4" w:space="0" w:color="auto"/>
              <w:right w:val="single" w:sz="4" w:space="0" w:color="auto"/>
            </w:tcBorders>
            <w:vAlign w:val="center"/>
            <w:hideMark/>
          </w:tcPr>
          <w:p w:rsidR="009727C3" w:rsidRPr="00DB1655" w:rsidRDefault="009727C3" w:rsidP="009727C3">
            <w:pPr>
              <w:shd w:val="clear" w:color="auto" w:fill="FFFFFF"/>
              <w:spacing w:line="276" w:lineRule="auto"/>
              <w:jc w:val="both"/>
              <w:rPr>
                <w:rFonts w:ascii="Arial" w:eastAsia="Times New Roman" w:hAnsi="Arial" w:cs="Arial"/>
                <w:color w:val="000000"/>
                <w:sz w:val="24"/>
                <w:szCs w:val="24"/>
                <w:lang w:eastAsia="ru-RU"/>
              </w:rPr>
            </w:pPr>
          </w:p>
        </w:tc>
        <w:tc>
          <w:tcPr>
            <w:tcW w:w="2998" w:type="dxa"/>
            <w:tcBorders>
              <w:top w:val="single" w:sz="4" w:space="0" w:color="auto"/>
              <w:left w:val="single" w:sz="4" w:space="0" w:color="auto"/>
              <w:bottom w:val="single" w:sz="4" w:space="0" w:color="auto"/>
              <w:right w:val="single" w:sz="4" w:space="0" w:color="auto"/>
            </w:tcBorders>
            <w:hideMark/>
          </w:tcPr>
          <w:p w:rsidR="009727C3" w:rsidRPr="00DB1655" w:rsidRDefault="009727C3" w:rsidP="009727C3">
            <w:pPr>
              <w:shd w:val="clear" w:color="auto" w:fill="FFFFFF"/>
              <w:spacing w:line="276" w:lineRule="auto"/>
              <w:jc w:val="both"/>
              <w:rPr>
                <w:rFonts w:ascii="Arial" w:eastAsia="Times New Roman" w:hAnsi="Arial" w:cs="Arial"/>
                <w:color w:val="000000"/>
                <w:sz w:val="24"/>
                <w:szCs w:val="24"/>
                <w:lang w:eastAsia="ru-RU"/>
              </w:rPr>
            </w:pPr>
            <w:r w:rsidRPr="00DB1655">
              <w:rPr>
                <w:rFonts w:ascii="Arial" w:eastAsia="Times New Roman" w:hAnsi="Arial" w:cs="Arial"/>
                <w:color w:val="000000"/>
                <w:sz w:val="24"/>
                <w:szCs w:val="24"/>
                <w:lang w:eastAsia="ru-RU"/>
              </w:rPr>
              <w:t>ООО «Ландис» - строительство завода по производству мороженого. ВВЕДЕН 04.06.2018г.</w:t>
            </w:r>
          </w:p>
        </w:tc>
        <w:tc>
          <w:tcPr>
            <w:tcW w:w="2489" w:type="dxa"/>
            <w:tcBorders>
              <w:top w:val="single" w:sz="4" w:space="0" w:color="auto"/>
              <w:left w:val="single" w:sz="4" w:space="0" w:color="auto"/>
              <w:bottom w:val="single" w:sz="4" w:space="0" w:color="auto"/>
              <w:right w:val="single" w:sz="4" w:space="0" w:color="auto"/>
            </w:tcBorders>
            <w:hideMark/>
          </w:tcPr>
          <w:p w:rsidR="009727C3" w:rsidRPr="00DB1655" w:rsidRDefault="009727C3" w:rsidP="009727C3">
            <w:pPr>
              <w:shd w:val="clear" w:color="auto" w:fill="FFFFFF"/>
              <w:spacing w:line="276" w:lineRule="auto"/>
              <w:jc w:val="both"/>
              <w:rPr>
                <w:rFonts w:ascii="Arial" w:eastAsia="Times New Roman" w:hAnsi="Arial" w:cs="Arial"/>
                <w:color w:val="000000"/>
                <w:sz w:val="24"/>
                <w:szCs w:val="24"/>
                <w:lang w:eastAsia="ru-RU"/>
              </w:rPr>
            </w:pPr>
            <w:r w:rsidRPr="00DB1655">
              <w:rPr>
                <w:rFonts w:ascii="Arial" w:eastAsia="Times New Roman" w:hAnsi="Arial" w:cs="Arial"/>
                <w:color w:val="000000"/>
                <w:sz w:val="24"/>
                <w:szCs w:val="24"/>
                <w:lang w:eastAsia="ru-RU"/>
              </w:rPr>
              <w:t>127 млн. руб./43 р.м.</w:t>
            </w:r>
          </w:p>
        </w:tc>
      </w:tr>
      <w:tr w:rsidR="009727C3" w:rsidRPr="00DB1655" w:rsidTr="009727C3">
        <w:trPr>
          <w:trHeight w:val="169"/>
        </w:trPr>
        <w:tc>
          <w:tcPr>
            <w:tcW w:w="2917" w:type="dxa"/>
            <w:vMerge/>
            <w:tcBorders>
              <w:top w:val="single" w:sz="4" w:space="0" w:color="auto"/>
              <w:left w:val="single" w:sz="4" w:space="0" w:color="auto"/>
              <w:bottom w:val="single" w:sz="4" w:space="0" w:color="auto"/>
              <w:right w:val="single" w:sz="4" w:space="0" w:color="auto"/>
            </w:tcBorders>
            <w:vAlign w:val="center"/>
            <w:hideMark/>
          </w:tcPr>
          <w:p w:rsidR="009727C3" w:rsidRPr="00DB1655" w:rsidRDefault="009727C3" w:rsidP="009727C3">
            <w:pPr>
              <w:shd w:val="clear" w:color="auto" w:fill="FFFFFF"/>
              <w:spacing w:line="276" w:lineRule="auto"/>
              <w:jc w:val="both"/>
              <w:rPr>
                <w:rFonts w:ascii="Arial" w:eastAsia="Times New Roman" w:hAnsi="Arial" w:cs="Arial"/>
                <w:color w:val="000000"/>
                <w:sz w:val="24"/>
                <w:szCs w:val="24"/>
                <w:lang w:eastAsia="ru-RU"/>
              </w:rPr>
            </w:pPr>
          </w:p>
        </w:tc>
        <w:tc>
          <w:tcPr>
            <w:tcW w:w="2052" w:type="dxa"/>
            <w:vMerge/>
            <w:tcBorders>
              <w:top w:val="single" w:sz="4" w:space="0" w:color="auto"/>
              <w:left w:val="single" w:sz="4" w:space="0" w:color="auto"/>
              <w:bottom w:val="single" w:sz="4" w:space="0" w:color="auto"/>
              <w:right w:val="single" w:sz="4" w:space="0" w:color="auto"/>
            </w:tcBorders>
            <w:vAlign w:val="center"/>
            <w:hideMark/>
          </w:tcPr>
          <w:p w:rsidR="009727C3" w:rsidRPr="00DB1655" w:rsidRDefault="009727C3" w:rsidP="009727C3">
            <w:pPr>
              <w:shd w:val="clear" w:color="auto" w:fill="FFFFFF"/>
              <w:spacing w:line="276" w:lineRule="auto"/>
              <w:jc w:val="both"/>
              <w:rPr>
                <w:rFonts w:ascii="Arial" w:eastAsia="Times New Roman" w:hAnsi="Arial" w:cs="Arial"/>
                <w:color w:val="000000"/>
                <w:sz w:val="24"/>
                <w:szCs w:val="24"/>
                <w:lang w:eastAsia="ru-RU"/>
              </w:rPr>
            </w:pPr>
          </w:p>
        </w:tc>
        <w:tc>
          <w:tcPr>
            <w:tcW w:w="2998" w:type="dxa"/>
            <w:tcBorders>
              <w:top w:val="single" w:sz="4" w:space="0" w:color="auto"/>
              <w:left w:val="single" w:sz="4" w:space="0" w:color="auto"/>
              <w:bottom w:val="single" w:sz="4" w:space="0" w:color="auto"/>
              <w:right w:val="single" w:sz="4" w:space="0" w:color="auto"/>
            </w:tcBorders>
            <w:hideMark/>
          </w:tcPr>
          <w:p w:rsidR="009727C3" w:rsidRPr="00DB1655" w:rsidRDefault="009727C3" w:rsidP="009727C3">
            <w:pPr>
              <w:shd w:val="clear" w:color="auto" w:fill="FFFFFF"/>
              <w:spacing w:line="276" w:lineRule="auto"/>
              <w:jc w:val="both"/>
              <w:rPr>
                <w:rFonts w:ascii="Arial" w:eastAsia="Times New Roman" w:hAnsi="Arial" w:cs="Arial"/>
                <w:color w:val="000000"/>
                <w:sz w:val="24"/>
                <w:szCs w:val="24"/>
                <w:lang w:eastAsia="ru-RU"/>
              </w:rPr>
            </w:pPr>
            <w:r w:rsidRPr="00DB1655">
              <w:rPr>
                <w:rFonts w:ascii="Arial" w:eastAsia="Times New Roman" w:hAnsi="Arial" w:cs="Arial"/>
                <w:color w:val="000000"/>
                <w:sz w:val="24"/>
                <w:szCs w:val="24"/>
                <w:lang w:eastAsia="ru-RU"/>
              </w:rPr>
              <w:t>ООО «Прованс Групп» - Строительство комплекса по переработке листовых салатов и овощей</w:t>
            </w:r>
          </w:p>
        </w:tc>
        <w:tc>
          <w:tcPr>
            <w:tcW w:w="2489" w:type="dxa"/>
            <w:tcBorders>
              <w:top w:val="single" w:sz="4" w:space="0" w:color="auto"/>
              <w:left w:val="single" w:sz="4" w:space="0" w:color="auto"/>
              <w:bottom w:val="single" w:sz="4" w:space="0" w:color="auto"/>
              <w:right w:val="single" w:sz="4" w:space="0" w:color="auto"/>
            </w:tcBorders>
            <w:hideMark/>
          </w:tcPr>
          <w:p w:rsidR="009727C3" w:rsidRPr="00DB1655" w:rsidRDefault="009727C3" w:rsidP="009727C3">
            <w:pPr>
              <w:shd w:val="clear" w:color="auto" w:fill="FFFFFF"/>
              <w:spacing w:line="276" w:lineRule="auto"/>
              <w:jc w:val="both"/>
              <w:rPr>
                <w:rFonts w:ascii="Arial" w:eastAsia="Times New Roman" w:hAnsi="Arial" w:cs="Arial"/>
                <w:color w:val="000000"/>
                <w:sz w:val="24"/>
                <w:szCs w:val="24"/>
                <w:lang w:eastAsia="ru-RU"/>
              </w:rPr>
            </w:pPr>
            <w:r w:rsidRPr="00DB1655">
              <w:rPr>
                <w:rFonts w:ascii="Arial" w:eastAsia="Times New Roman" w:hAnsi="Arial" w:cs="Arial"/>
                <w:color w:val="000000"/>
                <w:sz w:val="24"/>
                <w:szCs w:val="24"/>
                <w:lang w:eastAsia="ru-RU"/>
              </w:rPr>
              <w:t>220 млн. руб./80 р.м.</w:t>
            </w:r>
          </w:p>
        </w:tc>
      </w:tr>
      <w:tr w:rsidR="009727C3" w:rsidRPr="00DB1655" w:rsidTr="009727C3">
        <w:trPr>
          <w:trHeight w:val="169"/>
        </w:trPr>
        <w:tc>
          <w:tcPr>
            <w:tcW w:w="2917" w:type="dxa"/>
            <w:vMerge/>
            <w:tcBorders>
              <w:top w:val="single" w:sz="4" w:space="0" w:color="auto"/>
              <w:left w:val="single" w:sz="4" w:space="0" w:color="auto"/>
              <w:bottom w:val="single" w:sz="4" w:space="0" w:color="auto"/>
              <w:right w:val="single" w:sz="4" w:space="0" w:color="auto"/>
            </w:tcBorders>
            <w:vAlign w:val="center"/>
            <w:hideMark/>
          </w:tcPr>
          <w:p w:rsidR="009727C3" w:rsidRPr="00DB1655" w:rsidRDefault="009727C3" w:rsidP="009727C3">
            <w:pPr>
              <w:shd w:val="clear" w:color="auto" w:fill="FFFFFF"/>
              <w:spacing w:line="276" w:lineRule="auto"/>
              <w:jc w:val="both"/>
              <w:rPr>
                <w:rFonts w:ascii="Arial" w:eastAsia="Times New Roman" w:hAnsi="Arial" w:cs="Arial"/>
                <w:color w:val="000000"/>
                <w:sz w:val="24"/>
                <w:szCs w:val="24"/>
                <w:lang w:eastAsia="ru-RU"/>
              </w:rPr>
            </w:pPr>
          </w:p>
        </w:tc>
        <w:tc>
          <w:tcPr>
            <w:tcW w:w="2052" w:type="dxa"/>
            <w:vMerge/>
            <w:tcBorders>
              <w:top w:val="single" w:sz="4" w:space="0" w:color="auto"/>
              <w:left w:val="single" w:sz="4" w:space="0" w:color="auto"/>
              <w:bottom w:val="single" w:sz="4" w:space="0" w:color="auto"/>
              <w:right w:val="single" w:sz="4" w:space="0" w:color="auto"/>
            </w:tcBorders>
            <w:vAlign w:val="center"/>
            <w:hideMark/>
          </w:tcPr>
          <w:p w:rsidR="009727C3" w:rsidRPr="00DB1655" w:rsidRDefault="009727C3" w:rsidP="009727C3">
            <w:pPr>
              <w:shd w:val="clear" w:color="auto" w:fill="FFFFFF"/>
              <w:spacing w:line="276" w:lineRule="auto"/>
              <w:jc w:val="both"/>
              <w:rPr>
                <w:rFonts w:ascii="Arial" w:eastAsia="Times New Roman" w:hAnsi="Arial" w:cs="Arial"/>
                <w:color w:val="000000"/>
                <w:sz w:val="24"/>
                <w:szCs w:val="24"/>
                <w:lang w:eastAsia="ru-RU"/>
              </w:rPr>
            </w:pPr>
          </w:p>
        </w:tc>
        <w:tc>
          <w:tcPr>
            <w:tcW w:w="2998" w:type="dxa"/>
            <w:tcBorders>
              <w:top w:val="single" w:sz="4" w:space="0" w:color="auto"/>
              <w:left w:val="single" w:sz="4" w:space="0" w:color="auto"/>
              <w:bottom w:val="single" w:sz="4" w:space="0" w:color="auto"/>
              <w:right w:val="single" w:sz="4" w:space="0" w:color="auto"/>
            </w:tcBorders>
            <w:hideMark/>
          </w:tcPr>
          <w:p w:rsidR="009727C3" w:rsidRPr="00DB1655" w:rsidRDefault="009727C3" w:rsidP="009727C3">
            <w:pPr>
              <w:shd w:val="clear" w:color="auto" w:fill="FFFFFF"/>
              <w:spacing w:line="276" w:lineRule="auto"/>
              <w:jc w:val="both"/>
              <w:rPr>
                <w:rFonts w:ascii="Arial" w:eastAsia="Times New Roman" w:hAnsi="Arial" w:cs="Arial"/>
                <w:color w:val="000000"/>
                <w:sz w:val="24"/>
                <w:szCs w:val="24"/>
                <w:lang w:eastAsia="ru-RU"/>
              </w:rPr>
            </w:pPr>
            <w:r w:rsidRPr="00DB1655">
              <w:rPr>
                <w:rFonts w:ascii="Arial" w:eastAsia="Times New Roman" w:hAnsi="Arial" w:cs="Arial"/>
                <w:color w:val="000000"/>
                <w:sz w:val="24"/>
                <w:szCs w:val="24"/>
                <w:lang w:eastAsia="ru-RU"/>
              </w:rPr>
              <w:t>ООО «Рост Гриб» - Строительство автоматизированного комплекса по выращиванию грибов (шампиньонов)</w:t>
            </w:r>
          </w:p>
        </w:tc>
        <w:tc>
          <w:tcPr>
            <w:tcW w:w="2489" w:type="dxa"/>
            <w:tcBorders>
              <w:top w:val="single" w:sz="4" w:space="0" w:color="auto"/>
              <w:left w:val="single" w:sz="4" w:space="0" w:color="auto"/>
              <w:bottom w:val="single" w:sz="4" w:space="0" w:color="auto"/>
              <w:right w:val="single" w:sz="4" w:space="0" w:color="auto"/>
            </w:tcBorders>
            <w:hideMark/>
          </w:tcPr>
          <w:p w:rsidR="009727C3" w:rsidRPr="00DB1655" w:rsidRDefault="009727C3" w:rsidP="009727C3">
            <w:pPr>
              <w:shd w:val="clear" w:color="auto" w:fill="FFFFFF"/>
              <w:spacing w:line="276" w:lineRule="auto"/>
              <w:jc w:val="both"/>
              <w:rPr>
                <w:rFonts w:ascii="Arial" w:eastAsia="Times New Roman" w:hAnsi="Arial" w:cs="Arial"/>
                <w:color w:val="000000"/>
                <w:sz w:val="24"/>
                <w:szCs w:val="24"/>
                <w:lang w:eastAsia="ru-RU"/>
              </w:rPr>
            </w:pPr>
            <w:r w:rsidRPr="00DB1655">
              <w:rPr>
                <w:rFonts w:ascii="Arial" w:eastAsia="Times New Roman" w:hAnsi="Arial" w:cs="Arial"/>
                <w:color w:val="000000"/>
                <w:sz w:val="24"/>
                <w:szCs w:val="24"/>
                <w:lang w:eastAsia="ru-RU"/>
              </w:rPr>
              <w:t>236млн. руб./71р.м.</w:t>
            </w:r>
          </w:p>
        </w:tc>
      </w:tr>
      <w:tr w:rsidR="009727C3" w:rsidRPr="00DB1655" w:rsidTr="009727C3">
        <w:trPr>
          <w:trHeight w:val="169"/>
        </w:trPr>
        <w:tc>
          <w:tcPr>
            <w:tcW w:w="2917" w:type="dxa"/>
            <w:vMerge/>
            <w:tcBorders>
              <w:top w:val="single" w:sz="4" w:space="0" w:color="auto"/>
              <w:left w:val="single" w:sz="4" w:space="0" w:color="auto"/>
              <w:bottom w:val="single" w:sz="4" w:space="0" w:color="auto"/>
              <w:right w:val="single" w:sz="4" w:space="0" w:color="auto"/>
            </w:tcBorders>
            <w:vAlign w:val="center"/>
            <w:hideMark/>
          </w:tcPr>
          <w:p w:rsidR="009727C3" w:rsidRPr="00DB1655" w:rsidRDefault="009727C3" w:rsidP="009727C3">
            <w:pPr>
              <w:shd w:val="clear" w:color="auto" w:fill="FFFFFF"/>
              <w:spacing w:line="276" w:lineRule="auto"/>
              <w:jc w:val="both"/>
              <w:rPr>
                <w:rFonts w:ascii="Arial" w:eastAsia="Times New Roman" w:hAnsi="Arial" w:cs="Arial"/>
                <w:color w:val="000000"/>
                <w:sz w:val="24"/>
                <w:szCs w:val="24"/>
                <w:lang w:eastAsia="ru-RU"/>
              </w:rPr>
            </w:pPr>
          </w:p>
        </w:tc>
        <w:tc>
          <w:tcPr>
            <w:tcW w:w="2052" w:type="dxa"/>
            <w:vMerge/>
            <w:tcBorders>
              <w:top w:val="single" w:sz="4" w:space="0" w:color="auto"/>
              <w:left w:val="single" w:sz="4" w:space="0" w:color="auto"/>
              <w:bottom w:val="single" w:sz="4" w:space="0" w:color="auto"/>
              <w:right w:val="single" w:sz="4" w:space="0" w:color="auto"/>
            </w:tcBorders>
            <w:vAlign w:val="center"/>
            <w:hideMark/>
          </w:tcPr>
          <w:p w:rsidR="009727C3" w:rsidRPr="00DB1655" w:rsidRDefault="009727C3" w:rsidP="009727C3">
            <w:pPr>
              <w:shd w:val="clear" w:color="auto" w:fill="FFFFFF"/>
              <w:spacing w:line="276" w:lineRule="auto"/>
              <w:jc w:val="both"/>
              <w:rPr>
                <w:rFonts w:ascii="Arial" w:eastAsia="Times New Roman" w:hAnsi="Arial" w:cs="Arial"/>
                <w:color w:val="000000"/>
                <w:sz w:val="24"/>
                <w:szCs w:val="24"/>
                <w:lang w:eastAsia="ru-RU"/>
              </w:rPr>
            </w:pPr>
          </w:p>
        </w:tc>
        <w:tc>
          <w:tcPr>
            <w:tcW w:w="2998" w:type="dxa"/>
            <w:tcBorders>
              <w:top w:val="single" w:sz="4" w:space="0" w:color="auto"/>
              <w:left w:val="single" w:sz="4" w:space="0" w:color="auto"/>
              <w:bottom w:val="single" w:sz="4" w:space="0" w:color="auto"/>
              <w:right w:val="single" w:sz="4" w:space="0" w:color="auto"/>
            </w:tcBorders>
            <w:hideMark/>
          </w:tcPr>
          <w:p w:rsidR="009727C3" w:rsidRPr="00DB1655" w:rsidRDefault="009727C3" w:rsidP="009727C3">
            <w:pPr>
              <w:shd w:val="clear" w:color="auto" w:fill="FFFFFF"/>
              <w:spacing w:line="276" w:lineRule="auto"/>
              <w:jc w:val="both"/>
              <w:rPr>
                <w:rFonts w:ascii="Arial" w:eastAsia="Times New Roman" w:hAnsi="Arial" w:cs="Arial"/>
                <w:color w:val="000000"/>
                <w:sz w:val="24"/>
                <w:szCs w:val="24"/>
                <w:lang w:eastAsia="ru-RU"/>
              </w:rPr>
            </w:pPr>
            <w:r w:rsidRPr="00DB1655">
              <w:rPr>
                <w:rFonts w:ascii="Arial" w:eastAsia="Times New Roman" w:hAnsi="Arial" w:cs="Arial"/>
                <w:color w:val="000000"/>
                <w:sz w:val="24"/>
                <w:szCs w:val="24"/>
                <w:lang w:eastAsia="ru-RU"/>
              </w:rPr>
              <w:t>ООО «ЭнергоТехСервис» - Строительство технического центра по производству и сервису газовых электростанций</w:t>
            </w:r>
          </w:p>
        </w:tc>
        <w:tc>
          <w:tcPr>
            <w:tcW w:w="2489" w:type="dxa"/>
            <w:tcBorders>
              <w:top w:val="single" w:sz="4" w:space="0" w:color="auto"/>
              <w:left w:val="single" w:sz="4" w:space="0" w:color="auto"/>
              <w:bottom w:val="single" w:sz="4" w:space="0" w:color="auto"/>
              <w:right w:val="single" w:sz="4" w:space="0" w:color="auto"/>
            </w:tcBorders>
            <w:hideMark/>
          </w:tcPr>
          <w:p w:rsidR="009727C3" w:rsidRPr="00DB1655" w:rsidRDefault="009727C3" w:rsidP="009727C3">
            <w:pPr>
              <w:shd w:val="clear" w:color="auto" w:fill="FFFFFF"/>
              <w:spacing w:line="276" w:lineRule="auto"/>
              <w:jc w:val="both"/>
              <w:rPr>
                <w:rFonts w:ascii="Arial" w:eastAsia="Times New Roman" w:hAnsi="Arial" w:cs="Arial"/>
                <w:color w:val="000000"/>
                <w:sz w:val="24"/>
                <w:szCs w:val="24"/>
                <w:lang w:eastAsia="ru-RU"/>
              </w:rPr>
            </w:pPr>
            <w:r w:rsidRPr="00DB1655">
              <w:rPr>
                <w:rFonts w:ascii="Arial" w:eastAsia="Times New Roman" w:hAnsi="Arial" w:cs="Arial"/>
                <w:color w:val="000000"/>
                <w:sz w:val="24"/>
                <w:szCs w:val="24"/>
                <w:lang w:eastAsia="ru-RU"/>
              </w:rPr>
              <w:t>1330 млн. руб./60 р.м.</w:t>
            </w:r>
          </w:p>
        </w:tc>
      </w:tr>
      <w:tr w:rsidR="009727C3" w:rsidRPr="00DB1655" w:rsidTr="009727C3">
        <w:trPr>
          <w:trHeight w:val="169"/>
        </w:trPr>
        <w:tc>
          <w:tcPr>
            <w:tcW w:w="2917" w:type="dxa"/>
            <w:vMerge/>
            <w:tcBorders>
              <w:top w:val="single" w:sz="4" w:space="0" w:color="auto"/>
              <w:left w:val="single" w:sz="4" w:space="0" w:color="auto"/>
              <w:bottom w:val="single" w:sz="4" w:space="0" w:color="auto"/>
              <w:right w:val="single" w:sz="4" w:space="0" w:color="auto"/>
            </w:tcBorders>
            <w:vAlign w:val="center"/>
            <w:hideMark/>
          </w:tcPr>
          <w:p w:rsidR="009727C3" w:rsidRPr="00DB1655" w:rsidRDefault="009727C3" w:rsidP="009727C3">
            <w:pPr>
              <w:shd w:val="clear" w:color="auto" w:fill="FFFFFF"/>
              <w:spacing w:line="276" w:lineRule="auto"/>
              <w:jc w:val="both"/>
              <w:rPr>
                <w:rFonts w:ascii="Arial" w:eastAsia="Times New Roman" w:hAnsi="Arial" w:cs="Arial"/>
                <w:color w:val="000000"/>
                <w:sz w:val="24"/>
                <w:szCs w:val="24"/>
                <w:lang w:eastAsia="ru-RU"/>
              </w:rPr>
            </w:pPr>
          </w:p>
        </w:tc>
        <w:tc>
          <w:tcPr>
            <w:tcW w:w="2052" w:type="dxa"/>
            <w:vMerge/>
            <w:tcBorders>
              <w:top w:val="single" w:sz="4" w:space="0" w:color="auto"/>
              <w:left w:val="single" w:sz="4" w:space="0" w:color="auto"/>
              <w:bottom w:val="single" w:sz="4" w:space="0" w:color="auto"/>
              <w:right w:val="single" w:sz="4" w:space="0" w:color="auto"/>
            </w:tcBorders>
            <w:vAlign w:val="center"/>
            <w:hideMark/>
          </w:tcPr>
          <w:p w:rsidR="009727C3" w:rsidRPr="00DB1655" w:rsidRDefault="009727C3" w:rsidP="009727C3">
            <w:pPr>
              <w:shd w:val="clear" w:color="auto" w:fill="FFFFFF"/>
              <w:spacing w:line="276" w:lineRule="auto"/>
              <w:jc w:val="both"/>
              <w:rPr>
                <w:rFonts w:ascii="Arial" w:eastAsia="Times New Roman" w:hAnsi="Arial" w:cs="Arial"/>
                <w:color w:val="000000"/>
                <w:sz w:val="24"/>
                <w:szCs w:val="24"/>
                <w:lang w:eastAsia="ru-RU"/>
              </w:rPr>
            </w:pPr>
          </w:p>
        </w:tc>
        <w:tc>
          <w:tcPr>
            <w:tcW w:w="2998" w:type="dxa"/>
            <w:tcBorders>
              <w:top w:val="single" w:sz="4" w:space="0" w:color="auto"/>
              <w:left w:val="single" w:sz="4" w:space="0" w:color="auto"/>
              <w:bottom w:val="single" w:sz="4" w:space="0" w:color="auto"/>
              <w:right w:val="single" w:sz="4" w:space="0" w:color="auto"/>
            </w:tcBorders>
            <w:hideMark/>
          </w:tcPr>
          <w:p w:rsidR="009727C3" w:rsidRPr="00DB1655" w:rsidRDefault="009727C3" w:rsidP="009727C3">
            <w:pPr>
              <w:shd w:val="clear" w:color="auto" w:fill="FFFFFF"/>
              <w:spacing w:line="276" w:lineRule="auto"/>
              <w:jc w:val="both"/>
              <w:rPr>
                <w:rFonts w:ascii="Arial" w:eastAsia="Times New Roman" w:hAnsi="Arial" w:cs="Arial"/>
                <w:color w:val="000000"/>
                <w:sz w:val="24"/>
                <w:szCs w:val="24"/>
                <w:lang w:eastAsia="ru-RU"/>
              </w:rPr>
            </w:pPr>
            <w:r w:rsidRPr="00DB1655">
              <w:rPr>
                <w:rFonts w:ascii="Arial" w:eastAsia="Times New Roman" w:hAnsi="Arial" w:cs="Arial"/>
                <w:color w:val="000000"/>
                <w:sz w:val="24"/>
                <w:szCs w:val="24"/>
                <w:lang w:eastAsia="ru-RU"/>
              </w:rPr>
              <w:t xml:space="preserve">ООО «ОКЕЙЧ» - Строительство кондитерской фабрики </w:t>
            </w:r>
          </w:p>
        </w:tc>
        <w:tc>
          <w:tcPr>
            <w:tcW w:w="2489" w:type="dxa"/>
            <w:tcBorders>
              <w:top w:val="single" w:sz="4" w:space="0" w:color="auto"/>
              <w:left w:val="single" w:sz="4" w:space="0" w:color="auto"/>
              <w:bottom w:val="single" w:sz="4" w:space="0" w:color="auto"/>
              <w:right w:val="single" w:sz="4" w:space="0" w:color="auto"/>
            </w:tcBorders>
            <w:hideMark/>
          </w:tcPr>
          <w:p w:rsidR="009727C3" w:rsidRPr="00DB1655" w:rsidRDefault="009727C3" w:rsidP="009727C3">
            <w:pPr>
              <w:shd w:val="clear" w:color="auto" w:fill="FFFFFF"/>
              <w:spacing w:line="276" w:lineRule="auto"/>
              <w:jc w:val="both"/>
              <w:rPr>
                <w:rFonts w:ascii="Arial" w:eastAsia="Times New Roman" w:hAnsi="Arial" w:cs="Arial"/>
                <w:color w:val="000000"/>
                <w:sz w:val="24"/>
                <w:szCs w:val="24"/>
                <w:lang w:eastAsia="ru-RU"/>
              </w:rPr>
            </w:pPr>
            <w:r w:rsidRPr="00DB1655">
              <w:rPr>
                <w:rFonts w:ascii="Arial" w:eastAsia="Times New Roman" w:hAnsi="Arial" w:cs="Arial"/>
                <w:color w:val="000000"/>
                <w:sz w:val="24"/>
                <w:szCs w:val="24"/>
                <w:lang w:eastAsia="ru-RU"/>
              </w:rPr>
              <w:t>100 млн. руб./40 р.м.</w:t>
            </w:r>
          </w:p>
        </w:tc>
      </w:tr>
      <w:tr w:rsidR="009727C3" w:rsidRPr="00DB1655" w:rsidTr="009727C3">
        <w:trPr>
          <w:trHeight w:val="169"/>
        </w:trPr>
        <w:tc>
          <w:tcPr>
            <w:tcW w:w="2917" w:type="dxa"/>
            <w:vMerge/>
            <w:tcBorders>
              <w:top w:val="single" w:sz="4" w:space="0" w:color="auto"/>
              <w:left w:val="single" w:sz="4" w:space="0" w:color="auto"/>
              <w:bottom w:val="single" w:sz="4" w:space="0" w:color="auto"/>
              <w:right w:val="single" w:sz="4" w:space="0" w:color="auto"/>
            </w:tcBorders>
            <w:vAlign w:val="center"/>
            <w:hideMark/>
          </w:tcPr>
          <w:p w:rsidR="009727C3" w:rsidRPr="00DB1655" w:rsidRDefault="009727C3" w:rsidP="009727C3">
            <w:pPr>
              <w:shd w:val="clear" w:color="auto" w:fill="FFFFFF"/>
              <w:spacing w:line="276" w:lineRule="auto"/>
              <w:jc w:val="both"/>
              <w:rPr>
                <w:rFonts w:ascii="Arial" w:eastAsia="Times New Roman" w:hAnsi="Arial" w:cs="Arial"/>
                <w:color w:val="000000"/>
                <w:sz w:val="24"/>
                <w:szCs w:val="24"/>
                <w:lang w:eastAsia="ru-RU"/>
              </w:rPr>
            </w:pPr>
          </w:p>
        </w:tc>
        <w:tc>
          <w:tcPr>
            <w:tcW w:w="2052" w:type="dxa"/>
            <w:vMerge/>
            <w:tcBorders>
              <w:top w:val="single" w:sz="4" w:space="0" w:color="auto"/>
              <w:left w:val="single" w:sz="4" w:space="0" w:color="auto"/>
              <w:bottom w:val="single" w:sz="4" w:space="0" w:color="auto"/>
              <w:right w:val="single" w:sz="4" w:space="0" w:color="auto"/>
            </w:tcBorders>
            <w:vAlign w:val="center"/>
            <w:hideMark/>
          </w:tcPr>
          <w:p w:rsidR="009727C3" w:rsidRPr="00DB1655" w:rsidRDefault="009727C3" w:rsidP="009727C3">
            <w:pPr>
              <w:shd w:val="clear" w:color="auto" w:fill="FFFFFF"/>
              <w:spacing w:line="276" w:lineRule="auto"/>
              <w:jc w:val="both"/>
              <w:rPr>
                <w:rFonts w:ascii="Arial" w:eastAsia="Times New Roman" w:hAnsi="Arial" w:cs="Arial"/>
                <w:color w:val="000000"/>
                <w:sz w:val="24"/>
                <w:szCs w:val="24"/>
                <w:lang w:eastAsia="ru-RU"/>
              </w:rPr>
            </w:pPr>
          </w:p>
        </w:tc>
        <w:tc>
          <w:tcPr>
            <w:tcW w:w="2998" w:type="dxa"/>
            <w:tcBorders>
              <w:top w:val="single" w:sz="4" w:space="0" w:color="auto"/>
              <w:left w:val="single" w:sz="4" w:space="0" w:color="auto"/>
              <w:bottom w:val="single" w:sz="4" w:space="0" w:color="auto"/>
              <w:right w:val="single" w:sz="4" w:space="0" w:color="auto"/>
            </w:tcBorders>
            <w:hideMark/>
          </w:tcPr>
          <w:p w:rsidR="009727C3" w:rsidRPr="00DB1655" w:rsidRDefault="009727C3" w:rsidP="009727C3">
            <w:pPr>
              <w:shd w:val="clear" w:color="auto" w:fill="FFFFFF"/>
              <w:spacing w:line="276" w:lineRule="auto"/>
              <w:jc w:val="both"/>
              <w:rPr>
                <w:rFonts w:ascii="Arial" w:eastAsia="Times New Roman" w:hAnsi="Arial" w:cs="Arial"/>
                <w:color w:val="000000"/>
                <w:sz w:val="24"/>
                <w:szCs w:val="24"/>
                <w:lang w:eastAsia="ru-RU"/>
              </w:rPr>
            </w:pPr>
            <w:r w:rsidRPr="00DB1655">
              <w:rPr>
                <w:rFonts w:ascii="Arial" w:eastAsia="Times New Roman" w:hAnsi="Arial" w:cs="Arial"/>
                <w:color w:val="000000"/>
                <w:sz w:val="24"/>
                <w:szCs w:val="24"/>
                <w:lang w:eastAsia="ru-RU"/>
              </w:rPr>
              <w:t>ООО «Сибирь-ТрансЭН» - завод по производству и розливу минеральной воды</w:t>
            </w:r>
          </w:p>
        </w:tc>
        <w:tc>
          <w:tcPr>
            <w:tcW w:w="2489" w:type="dxa"/>
            <w:tcBorders>
              <w:top w:val="single" w:sz="4" w:space="0" w:color="auto"/>
              <w:left w:val="single" w:sz="4" w:space="0" w:color="auto"/>
              <w:bottom w:val="single" w:sz="4" w:space="0" w:color="auto"/>
              <w:right w:val="single" w:sz="4" w:space="0" w:color="auto"/>
            </w:tcBorders>
            <w:hideMark/>
          </w:tcPr>
          <w:p w:rsidR="009727C3" w:rsidRPr="00DB1655" w:rsidRDefault="009727C3" w:rsidP="009727C3">
            <w:pPr>
              <w:shd w:val="clear" w:color="auto" w:fill="FFFFFF"/>
              <w:spacing w:line="276" w:lineRule="auto"/>
              <w:jc w:val="both"/>
              <w:rPr>
                <w:rFonts w:ascii="Arial" w:eastAsia="Times New Roman" w:hAnsi="Arial" w:cs="Arial"/>
                <w:color w:val="000000"/>
                <w:sz w:val="24"/>
                <w:szCs w:val="24"/>
                <w:lang w:eastAsia="ru-RU"/>
              </w:rPr>
            </w:pPr>
            <w:r w:rsidRPr="00DB1655">
              <w:rPr>
                <w:rFonts w:ascii="Arial" w:eastAsia="Times New Roman" w:hAnsi="Arial" w:cs="Arial"/>
                <w:color w:val="000000"/>
                <w:sz w:val="24"/>
                <w:szCs w:val="24"/>
                <w:lang w:eastAsia="ru-RU"/>
              </w:rPr>
              <w:t>40 млн. руб./24 р.м.</w:t>
            </w:r>
          </w:p>
        </w:tc>
      </w:tr>
      <w:tr w:rsidR="009727C3" w:rsidRPr="00DB1655" w:rsidTr="009727C3">
        <w:trPr>
          <w:trHeight w:val="169"/>
        </w:trPr>
        <w:tc>
          <w:tcPr>
            <w:tcW w:w="2917" w:type="dxa"/>
            <w:vMerge/>
            <w:tcBorders>
              <w:top w:val="single" w:sz="4" w:space="0" w:color="auto"/>
              <w:left w:val="single" w:sz="4" w:space="0" w:color="auto"/>
              <w:bottom w:val="single" w:sz="4" w:space="0" w:color="auto"/>
              <w:right w:val="single" w:sz="4" w:space="0" w:color="auto"/>
            </w:tcBorders>
            <w:vAlign w:val="center"/>
            <w:hideMark/>
          </w:tcPr>
          <w:p w:rsidR="009727C3" w:rsidRPr="00DB1655" w:rsidRDefault="009727C3" w:rsidP="009727C3">
            <w:pPr>
              <w:shd w:val="clear" w:color="auto" w:fill="FFFFFF"/>
              <w:spacing w:line="276" w:lineRule="auto"/>
              <w:jc w:val="both"/>
              <w:rPr>
                <w:rFonts w:ascii="Arial" w:eastAsia="Times New Roman" w:hAnsi="Arial" w:cs="Arial"/>
                <w:color w:val="000000"/>
                <w:sz w:val="24"/>
                <w:szCs w:val="24"/>
                <w:lang w:eastAsia="ru-RU"/>
              </w:rPr>
            </w:pPr>
          </w:p>
        </w:tc>
        <w:tc>
          <w:tcPr>
            <w:tcW w:w="2052" w:type="dxa"/>
            <w:vMerge/>
            <w:tcBorders>
              <w:top w:val="single" w:sz="4" w:space="0" w:color="auto"/>
              <w:left w:val="single" w:sz="4" w:space="0" w:color="auto"/>
              <w:bottom w:val="single" w:sz="4" w:space="0" w:color="auto"/>
              <w:right w:val="single" w:sz="4" w:space="0" w:color="auto"/>
            </w:tcBorders>
            <w:vAlign w:val="center"/>
            <w:hideMark/>
          </w:tcPr>
          <w:p w:rsidR="009727C3" w:rsidRPr="00DB1655" w:rsidRDefault="009727C3" w:rsidP="009727C3">
            <w:pPr>
              <w:shd w:val="clear" w:color="auto" w:fill="FFFFFF"/>
              <w:spacing w:line="276" w:lineRule="auto"/>
              <w:jc w:val="both"/>
              <w:rPr>
                <w:rFonts w:ascii="Arial" w:eastAsia="Times New Roman" w:hAnsi="Arial" w:cs="Arial"/>
                <w:color w:val="000000"/>
                <w:sz w:val="24"/>
                <w:szCs w:val="24"/>
                <w:lang w:eastAsia="ru-RU"/>
              </w:rPr>
            </w:pPr>
          </w:p>
        </w:tc>
        <w:tc>
          <w:tcPr>
            <w:tcW w:w="2998" w:type="dxa"/>
            <w:tcBorders>
              <w:top w:val="single" w:sz="4" w:space="0" w:color="auto"/>
              <w:left w:val="single" w:sz="4" w:space="0" w:color="auto"/>
              <w:bottom w:val="single" w:sz="4" w:space="0" w:color="auto"/>
              <w:right w:val="single" w:sz="4" w:space="0" w:color="auto"/>
            </w:tcBorders>
            <w:hideMark/>
          </w:tcPr>
          <w:p w:rsidR="009727C3" w:rsidRPr="00DB1655" w:rsidRDefault="009727C3" w:rsidP="009727C3">
            <w:pPr>
              <w:shd w:val="clear" w:color="auto" w:fill="FFFFFF"/>
              <w:spacing w:line="276" w:lineRule="auto"/>
              <w:jc w:val="both"/>
              <w:rPr>
                <w:rFonts w:ascii="Arial" w:eastAsia="Times New Roman" w:hAnsi="Arial" w:cs="Arial"/>
                <w:color w:val="000000"/>
                <w:sz w:val="24"/>
                <w:szCs w:val="24"/>
                <w:lang w:eastAsia="ru-RU"/>
              </w:rPr>
            </w:pPr>
            <w:r w:rsidRPr="00DB1655">
              <w:rPr>
                <w:rFonts w:ascii="Arial" w:eastAsia="Times New Roman" w:hAnsi="Arial" w:cs="Arial"/>
                <w:color w:val="000000"/>
                <w:sz w:val="24"/>
                <w:szCs w:val="24"/>
                <w:lang w:eastAsia="ru-RU"/>
              </w:rPr>
              <w:t>ООО «Магия вкуса» производство молочной продукции и полуфабрикатов в тесте</w:t>
            </w:r>
          </w:p>
        </w:tc>
        <w:tc>
          <w:tcPr>
            <w:tcW w:w="2489" w:type="dxa"/>
            <w:tcBorders>
              <w:top w:val="single" w:sz="4" w:space="0" w:color="auto"/>
              <w:left w:val="single" w:sz="4" w:space="0" w:color="auto"/>
              <w:bottom w:val="single" w:sz="4" w:space="0" w:color="auto"/>
              <w:right w:val="single" w:sz="4" w:space="0" w:color="auto"/>
            </w:tcBorders>
            <w:hideMark/>
          </w:tcPr>
          <w:p w:rsidR="009727C3" w:rsidRPr="00DB1655" w:rsidRDefault="009727C3" w:rsidP="009727C3">
            <w:pPr>
              <w:shd w:val="clear" w:color="auto" w:fill="FFFFFF"/>
              <w:spacing w:line="276" w:lineRule="auto"/>
              <w:jc w:val="both"/>
              <w:rPr>
                <w:rFonts w:ascii="Arial" w:eastAsia="Times New Roman" w:hAnsi="Arial" w:cs="Arial"/>
                <w:color w:val="000000"/>
                <w:sz w:val="24"/>
                <w:szCs w:val="24"/>
                <w:lang w:eastAsia="ru-RU"/>
              </w:rPr>
            </w:pPr>
            <w:r w:rsidRPr="00DB1655">
              <w:rPr>
                <w:rFonts w:ascii="Arial" w:eastAsia="Times New Roman" w:hAnsi="Arial" w:cs="Arial"/>
                <w:color w:val="000000"/>
                <w:sz w:val="24"/>
                <w:szCs w:val="24"/>
                <w:lang w:eastAsia="ru-RU"/>
              </w:rPr>
              <w:t>40 млн. руб./37р.м.</w:t>
            </w:r>
          </w:p>
        </w:tc>
      </w:tr>
      <w:tr w:rsidR="004F0696" w:rsidRPr="00DB1655" w:rsidTr="009727C3">
        <w:trPr>
          <w:trHeight w:val="169"/>
        </w:trPr>
        <w:tc>
          <w:tcPr>
            <w:tcW w:w="2917" w:type="dxa"/>
            <w:vMerge/>
            <w:tcBorders>
              <w:top w:val="single" w:sz="4" w:space="0" w:color="auto"/>
              <w:left w:val="single" w:sz="4" w:space="0" w:color="auto"/>
              <w:bottom w:val="single" w:sz="4" w:space="0" w:color="auto"/>
              <w:right w:val="single" w:sz="4" w:space="0" w:color="auto"/>
            </w:tcBorders>
            <w:vAlign w:val="center"/>
          </w:tcPr>
          <w:p w:rsidR="004F0696" w:rsidRPr="00DB1655" w:rsidRDefault="004F0696" w:rsidP="009727C3">
            <w:pPr>
              <w:shd w:val="clear" w:color="auto" w:fill="FFFFFF"/>
              <w:jc w:val="both"/>
              <w:rPr>
                <w:rFonts w:ascii="Arial" w:eastAsia="Times New Roman" w:hAnsi="Arial" w:cs="Arial"/>
                <w:color w:val="000000"/>
                <w:sz w:val="24"/>
                <w:szCs w:val="24"/>
                <w:lang w:eastAsia="ru-RU"/>
              </w:rPr>
            </w:pPr>
          </w:p>
        </w:tc>
        <w:tc>
          <w:tcPr>
            <w:tcW w:w="2052" w:type="dxa"/>
            <w:vMerge/>
            <w:tcBorders>
              <w:top w:val="single" w:sz="4" w:space="0" w:color="auto"/>
              <w:left w:val="single" w:sz="4" w:space="0" w:color="auto"/>
              <w:bottom w:val="single" w:sz="4" w:space="0" w:color="auto"/>
              <w:right w:val="single" w:sz="4" w:space="0" w:color="auto"/>
            </w:tcBorders>
            <w:vAlign w:val="center"/>
          </w:tcPr>
          <w:p w:rsidR="004F0696" w:rsidRPr="00DB1655" w:rsidRDefault="004F0696" w:rsidP="009727C3">
            <w:pPr>
              <w:shd w:val="clear" w:color="auto" w:fill="FFFFFF"/>
              <w:jc w:val="both"/>
              <w:rPr>
                <w:rFonts w:ascii="Arial" w:eastAsia="Times New Roman" w:hAnsi="Arial" w:cs="Arial"/>
                <w:color w:val="000000"/>
                <w:sz w:val="24"/>
                <w:szCs w:val="24"/>
                <w:lang w:eastAsia="ru-RU"/>
              </w:rPr>
            </w:pPr>
          </w:p>
        </w:tc>
        <w:tc>
          <w:tcPr>
            <w:tcW w:w="2998" w:type="dxa"/>
            <w:tcBorders>
              <w:top w:val="single" w:sz="4" w:space="0" w:color="auto"/>
              <w:left w:val="single" w:sz="4" w:space="0" w:color="auto"/>
              <w:bottom w:val="single" w:sz="4" w:space="0" w:color="auto"/>
              <w:right w:val="single" w:sz="4" w:space="0" w:color="auto"/>
            </w:tcBorders>
          </w:tcPr>
          <w:p w:rsidR="004F0696" w:rsidRPr="00DB1655" w:rsidRDefault="004F0696" w:rsidP="004F0696">
            <w:pPr>
              <w:shd w:val="clear" w:color="auto" w:fill="FFFFFF"/>
              <w:spacing w:line="276" w:lineRule="auto"/>
              <w:jc w:val="both"/>
              <w:rPr>
                <w:rFonts w:ascii="Arial" w:eastAsia="Times New Roman" w:hAnsi="Arial" w:cs="Arial"/>
                <w:color w:val="000000"/>
                <w:sz w:val="24"/>
                <w:szCs w:val="24"/>
                <w:lang w:eastAsia="ru-RU"/>
              </w:rPr>
            </w:pPr>
            <w:r w:rsidRPr="00DB1655">
              <w:rPr>
                <w:rFonts w:ascii="Arial" w:eastAsia="Times New Roman" w:hAnsi="Arial" w:cs="Arial"/>
                <w:color w:val="000000"/>
                <w:sz w:val="24"/>
                <w:szCs w:val="24"/>
                <w:lang w:eastAsia="ru-RU"/>
              </w:rPr>
              <w:t>ООО «Югсон-Сервис» строительство завода по сборке пакерно-якорного оборудования и производство деревянной тары</w:t>
            </w:r>
          </w:p>
        </w:tc>
        <w:tc>
          <w:tcPr>
            <w:tcW w:w="2489" w:type="dxa"/>
            <w:tcBorders>
              <w:top w:val="single" w:sz="4" w:space="0" w:color="auto"/>
              <w:left w:val="single" w:sz="4" w:space="0" w:color="auto"/>
              <w:bottom w:val="single" w:sz="4" w:space="0" w:color="auto"/>
              <w:right w:val="single" w:sz="4" w:space="0" w:color="auto"/>
            </w:tcBorders>
          </w:tcPr>
          <w:p w:rsidR="004F0696" w:rsidRPr="00DB1655" w:rsidRDefault="004F0696" w:rsidP="004F0696">
            <w:pPr>
              <w:shd w:val="clear" w:color="auto" w:fill="FFFFFF"/>
              <w:spacing w:line="276" w:lineRule="auto"/>
              <w:jc w:val="both"/>
              <w:rPr>
                <w:rFonts w:ascii="Arial" w:eastAsia="Times New Roman" w:hAnsi="Arial" w:cs="Arial"/>
                <w:color w:val="000000"/>
                <w:sz w:val="24"/>
                <w:szCs w:val="24"/>
                <w:lang w:eastAsia="ru-RU"/>
              </w:rPr>
            </w:pPr>
            <w:r w:rsidRPr="00DB1655">
              <w:rPr>
                <w:rFonts w:ascii="Arial" w:eastAsia="Times New Roman" w:hAnsi="Arial" w:cs="Arial"/>
                <w:color w:val="000000"/>
                <w:sz w:val="24"/>
                <w:szCs w:val="24"/>
                <w:lang w:eastAsia="ru-RU"/>
              </w:rPr>
              <w:t xml:space="preserve"> новый резидент /30 р.м.</w:t>
            </w:r>
          </w:p>
        </w:tc>
      </w:tr>
      <w:tr w:rsidR="004F0696" w:rsidRPr="00DB1655" w:rsidTr="009727C3">
        <w:trPr>
          <w:trHeight w:val="169"/>
        </w:trPr>
        <w:tc>
          <w:tcPr>
            <w:tcW w:w="2917" w:type="dxa"/>
            <w:vMerge/>
            <w:tcBorders>
              <w:top w:val="single" w:sz="4" w:space="0" w:color="auto"/>
              <w:left w:val="single" w:sz="4" w:space="0" w:color="auto"/>
              <w:bottom w:val="single" w:sz="4" w:space="0" w:color="auto"/>
              <w:right w:val="single" w:sz="4" w:space="0" w:color="auto"/>
            </w:tcBorders>
            <w:vAlign w:val="center"/>
            <w:hideMark/>
          </w:tcPr>
          <w:p w:rsidR="004F0696" w:rsidRPr="00DB1655" w:rsidRDefault="004F0696" w:rsidP="009727C3">
            <w:pPr>
              <w:shd w:val="clear" w:color="auto" w:fill="FFFFFF"/>
              <w:spacing w:line="276" w:lineRule="auto"/>
              <w:jc w:val="both"/>
              <w:rPr>
                <w:rFonts w:ascii="Arial" w:eastAsia="Times New Roman" w:hAnsi="Arial" w:cs="Arial"/>
                <w:color w:val="000000"/>
                <w:sz w:val="24"/>
                <w:szCs w:val="24"/>
                <w:lang w:eastAsia="ru-RU"/>
              </w:rPr>
            </w:pPr>
          </w:p>
        </w:tc>
        <w:tc>
          <w:tcPr>
            <w:tcW w:w="2052" w:type="dxa"/>
            <w:vMerge/>
            <w:tcBorders>
              <w:top w:val="single" w:sz="4" w:space="0" w:color="auto"/>
              <w:left w:val="single" w:sz="4" w:space="0" w:color="auto"/>
              <w:bottom w:val="single" w:sz="4" w:space="0" w:color="auto"/>
              <w:right w:val="single" w:sz="4" w:space="0" w:color="auto"/>
            </w:tcBorders>
            <w:vAlign w:val="center"/>
            <w:hideMark/>
          </w:tcPr>
          <w:p w:rsidR="004F0696" w:rsidRPr="00DB1655" w:rsidRDefault="004F0696" w:rsidP="009727C3">
            <w:pPr>
              <w:shd w:val="clear" w:color="auto" w:fill="FFFFFF"/>
              <w:spacing w:line="276" w:lineRule="auto"/>
              <w:jc w:val="both"/>
              <w:rPr>
                <w:rFonts w:ascii="Arial" w:eastAsia="Times New Roman" w:hAnsi="Arial" w:cs="Arial"/>
                <w:color w:val="000000"/>
                <w:sz w:val="24"/>
                <w:szCs w:val="24"/>
                <w:lang w:eastAsia="ru-RU"/>
              </w:rPr>
            </w:pPr>
          </w:p>
        </w:tc>
        <w:tc>
          <w:tcPr>
            <w:tcW w:w="2998" w:type="dxa"/>
            <w:tcBorders>
              <w:top w:val="single" w:sz="4" w:space="0" w:color="auto"/>
              <w:left w:val="single" w:sz="4" w:space="0" w:color="auto"/>
              <w:bottom w:val="single" w:sz="4" w:space="0" w:color="auto"/>
              <w:right w:val="single" w:sz="4" w:space="0" w:color="auto"/>
            </w:tcBorders>
            <w:hideMark/>
          </w:tcPr>
          <w:p w:rsidR="004F0696" w:rsidRPr="00DB1655" w:rsidRDefault="004F0696" w:rsidP="004F0696">
            <w:pPr>
              <w:shd w:val="clear" w:color="auto" w:fill="FFFFFF"/>
              <w:spacing w:line="276" w:lineRule="auto"/>
              <w:jc w:val="both"/>
              <w:rPr>
                <w:rFonts w:ascii="Arial" w:eastAsia="Times New Roman" w:hAnsi="Arial" w:cs="Arial"/>
                <w:color w:val="000000"/>
                <w:sz w:val="24"/>
                <w:szCs w:val="24"/>
                <w:lang w:eastAsia="ru-RU"/>
              </w:rPr>
            </w:pPr>
            <w:r w:rsidRPr="00DB1655">
              <w:rPr>
                <w:rFonts w:ascii="Arial" w:eastAsia="Times New Roman" w:hAnsi="Arial" w:cs="Arial"/>
                <w:color w:val="000000"/>
                <w:sz w:val="24"/>
                <w:szCs w:val="24"/>
                <w:lang w:eastAsia="ru-RU"/>
              </w:rPr>
              <w:t>Итого: 12 инвесторов</w:t>
            </w:r>
          </w:p>
        </w:tc>
        <w:tc>
          <w:tcPr>
            <w:tcW w:w="2489" w:type="dxa"/>
            <w:tcBorders>
              <w:top w:val="single" w:sz="4" w:space="0" w:color="auto"/>
              <w:left w:val="single" w:sz="4" w:space="0" w:color="auto"/>
              <w:bottom w:val="single" w:sz="4" w:space="0" w:color="auto"/>
              <w:right w:val="single" w:sz="4" w:space="0" w:color="auto"/>
            </w:tcBorders>
            <w:hideMark/>
          </w:tcPr>
          <w:p w:rsidR="004F0696" w:rsidRPr="00DB1655" w:rsidRDefault="004F0696" w:rsidP="004F0696">
            <w:pPr>
              <w:shd w:val="clear" w:color="auto" w:fill="FFFFFF"/>
              <w:spacing w:line="276" w:lineRule="auto"/>
              <w:jc w:val="both"/>
              <w:rPr>
                <w:rFonts w:ascii="Arial" w:eastAsia="Times New Roman" w:hAnsi="Arial" w:cs="Arial"/>
                <w:color w:val="000000"/>
                <w:sz w:val="24"/>
                <w:szCs w:val="24"/>
                <w:lang w:eastAsia="ru-RU"/>
              </w:rPr>
            </w:pPr>
            <w:r w:rsidRPr="00DB1655">
              <w:rPr>
                <w:rFonts w:ascii="Arial" w:eastAsia="Times New Roman" w:hAnsi="Arial" w:cs="Arial"/>
                <w:color w:val="000000"/>
                <w:sz w:val="24"/>
                <w:szCs w:val="24"/>
                <w:lang w:eastAsia="ru-RU"/>
              </w:rPr>
              <w:t>2463 млн. руб./559 р.м.</w:t>
            </w:r>
          </w:p>
        </w:tc>
      </w:tr>
      <w:tr w:rsidR="004F0696" w:rsidRPr="00DB1655" w:rsidTr="009727C3">
        <w:trPr>
          <w:trHeight w:val="169"/>
        </w:trPr>
        <w:tc>
          <w:tcPr>
            <w:tcW w:w="2917" w:type="dxa"/>
            <w:vMerge/>
            <w:tcBorders>
              <w:top w:val="single" w:sz="4" w:space="0" w:color="auto"/>
              <w:left w:val="single" w:sz="4" w:space="0" w:color="auto"/>
              <w:bottom w:val="single" w:sz="4" w:space="0" w:color="auto"/>
              <w:right w:val="single" w:sz="4" w:space="0" w:color="auto"/>
            </w:tcBorders>
            <w:vAlign w:val="center"/>
            <w:hideMark/>
          </w:tcPr>
          <w:p w:rsidR="004F0696" w:rsidRPr="00DB1655" w:rsidRDefault="004F0696" w:rsidP="009727C3">
            <w:pPr>
              <w:shd w:val="clear" w:color="auto" w:fill="FFFFFF"/>
              <w:spacing w:line="276" w:lineRule="auto"/>
              <w:jc w:val="both"/>
              <w:rPr>
                <w:rFonts w:ascii="Arial" w:eastAsia="Times New Roman" w:hAnsi="Arial" w:cs="Arial"/>
                <w:color w:val="000000"/>
                <w:sz w:val="24"/>
                <w:szCs w:val="24"/>
                <w:lang w:eastAsia="ru-RU"/>
              </w:rPr>
            </w:pPr>
          </w:p>
        </w:tc>
        <w:tc>
          <w:tcPr>
            <w:tcW w:w="2052" w:type="dxa"/>
            <w:vMerge/>
            <w:tcBorders>
              <w:top w:val="single" w:sz="4" w:space="0" w:color="auto"/>
              <w:left w:val="single" w:sz="4" w:space="0" w:color="auto"/>
              <w:bottom w:val="single" w:sz="4" w:space="0" w:color="auto"/>
              <w:right w:val="single" w:sz="4" w:space="0" w:color="auto"/>
            </w:tcBorders>
            <w:vAlign w:val="center"/>
            <w:hideMark/>
          </w:tcPr>
          <w:p w:rsidR="004F0696" w:rsidRPr="00DB1655" w:rsidRDefault="004F0696" w:rsidP="009727C3">
            <w:pPr>
              <w:shd w:val="clear" w:color="auto" w:fill="FFFFFF"/>
              <w:spacing w:line="276" w:lineRule="auto"/>
              <w:jc w:val="both"/>
              <w:rPr>
                <w:rFonts w:ascii="Arial" w:eastAsia="Times New Roman" w:hAnsi="Arial" w:cs="Arial"/>
                <w:color w:val="000000"/>
                <w:sz w:val="24"/>
                <w:szCs w:val="24"/>
                <w:lang w:eastAsia="ru-RU"/>
              </w:rPr>
            </w:pPr>
          </w:p>
        </w:tc>
        <w:tc>
          <w:tcPr>
            <w:tcW w:w="5487" w:type="dxa"/>
            <w:gridSpan w:val="2"/>
            <w:tcBorders>
              <w:top w:val="single" w:sz="4" w:space="0" w:color="auto"/>
              <w:left w:val="single" w:sz="4" w:space="0" w:color="auto"/>
              <w:bottom w:val="single" w:sz="4" w:space="0" w:color="auto"/>
              <w:right w:val="single" w:sz="4" w:space="0" w:color="auto"/>
            </w:tcBorders>
          </w:tcPr>
          <w:p w:rsidR="004F0696" w:rsidRPr="00DB1655" w:rsidRDefault="004F0696" w:rsidP="009727C3">
            <w:pPr>
              <w:shd w:val="clear" w:color="auto" w:fill="FFFFFF"/>
              <w:spacing w:line="276" w:lineRule="auto"/>
              <w:jc w:val="both"/>
              <w:rPr>
                <w:rFonts w:ascii="Arial" w:eastAsia="Times New Roman" w:hAnsi="Arial" w:cs="Arial"/>
                <w:color w:val="000000"/>
                <w:sz w:val="24"/>
                <w:szCs w:val="24"/>
                <w:lang w:eastAsia="ru-RU"/>
              </w:rPr>
            </w:pPr>
          </w:p>
        </w:tc>
      </w:tr>
    </w:tbl>
    <w:tbl>
      <w:tblPr>
        <w:tblpPr w:leftFromText="180" w:rightFromText="180" w:vertAnchor="text" w:horzAnchor="margin" w:tblpY="413"/>
        <w:tblW w:w="10363" w:type="dxa"/>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315"/>
        <w:gridCol w:w="2016"/>
        <w:gridCol w:w="1685"/>
        <w:gridCol w:w="1206"/>
        <w:gridCol w:w="1417"/>
        <w:gridCol w:w="2118"/>
        <w:gridCol w:w="1606"/>
      </w:tblGrid>
      <w:tr w:rsidR="009727C3" w:rsidRPr="00DB1655" w:rsidTr="009727C3">
        <w:trPr>
          <w:trHeight w:val="351"/>
          <w:tblCellSpacing w:w="0" w:type="dxa"/>
        </w:trPr>
        <w:tc>
          <w:tcPr>
            <w:tcW w:w="10363" w:type="dxa"/>
            <w:gridSpan w:val="7"/>
            <w:tcBorders>
              <w:top w:val="outset" w:sz="6" w:space="0" w:color="auto"/>
              <w:left w:val="outset" w:sz="6" w:space="0" w:color="auto"/>
              <w:bottom w:val="outset" w:sz="6" w:space="0" w:color="auto"/>
              <w:right w:val="outset" w:sz="6" w:space="0" w:color="auto"/>
            </w:tcBorders>
            <w:shd w:val="clear" w:color="auto" w:fill="FFFFFF"/>
            <w:vAlign w:val="center"/>
            <w:hideMark/>
          </w:tcPr>
          <w:p w:rsidR="009727C3" w:rsidRPr="00DB1655" w:rsidRDefault="009727C3" w:rsidP="00E57931">
            <w:pPr>
              <w:shd w:val="clear" w:color="auto" w:fill="FFFFFF"/>
              <w:spacing w:after="0"/>
              <w:jc w:val="right"/>
              <w:rPr>
                <w:rFonts w:ascii="Arial" w:eastAsia="Times New Roman" w:hAnsi="Arial" w:cs="Arial"/>
                <w:b/>
                <w:sz w:val="24"/>
                <w:szCs w:val="24"/>
                <w:lang w:eastAsia="ru-RU"/>
              </w:rPr>
            </w:pPr>
            <w:r w:rsidRPr="00DB1655">
              <w:rPr>
                <w:rFonts w:ascii="Arial" w:eastAsia="Times New Roman" w:hAnsi="Arial" w:cs="Arial"/>
                <w:b/>
                <w:sz w:val="24"/>
                <w:szCs w:val="24"/>
                <w:lang w:eastAsia="ru-RU"/>
              </w:rPr>
              <w:t>таблица №2</w:t>
            </w:r>
          </w:p>
        </w:tc>
      </w:tr>
      <w:tr w:rsidR="009727C3" w:rsidRPr="00DB1655" w:rsidTr="009727C3">
        <w:trPr>
          <w:trHeight w:val="351"/>
          <w:tblCellSpacing w:w="0" w:type="dxa"/>
        </w:trPr>
        <w:tc>
          <w:tcPr>
            <w:tcW w:w="10363" w:type="dxa"/>
            <w:gridSpan w:val="7"/>
            <w:tcBorders>
              <w:top w:val="outset" w:sz="6" w:space="0" w:color="auto"/>
              <w:left w:val="outset" w:sz="6" w:space="0" w:color="auto"/>
              <w:bottom w:val="outset" w:sz="6" w:space="0" w:color="auto"/>
              <w:right w:val="outset" w:sz="6" w:space="0" w:color="auto"/>
            </w:tcBorders>
            <w:shd w:val="clear" w:color="auto" w:fill="FFFFFF"/>
            <w:vAlign w:val="center"/>
            <w:hideMark/>
          </w:tcPr>
          <w:p w:rsidR="009727C3" w:rsidRPr="00DB1655" w:rsidRDefault="009727C3" w:rsidP="009727C3">
            <w:pPr>
              <w:shd w:val="clear" w:color="auto" w:fill="FFFFFF"/>
              <w:spacing w:after="0"/>
              <w:jc w:val="both"/>
              <w:rPr>
                <w:rFonts w:ascii="Arial" w:eastAsia="Times New Roman" w:hAnsi="Arial" w:cs="Arial"/>
                <w:b/>
                <w:sz w:val="24"/>
                <w:szCs w:val="24"/>
                <w:lang w:eastAsia="ru-RU"/>
              </w:rPr>
            </w:pPr>
            <w:r w:rsidRPr="00DB1655">
              <w:rPr>
                <w:rFonts w:ascii="Arial" w:eastAsia="Times New Roman" w:hAnsi="Arial" w:cs="Arial"/>
                <w:b/>
                <w:sz w:val="24"/>
                <w:szCs w:val="24"/>
                <w:lang w:eastAsia="ru-RU"/>
              </w:rPr>
              <w:t>Расширение действующего бизнеса (в стадии реализации)</w:t>
            </w:r>
          </w:p>
        </w:tc>
      </w:tr>
      <w:tr w:rsidR="009727C3" w:rsidRPr="00DB1655" w:rsidTr="009727C3">
        <w:trPr>
          <w:trHeight w:val="351"/>
          <w:tblCellSpacing w:w="0" w:type="dxa"/>
        </w:trPr>
        <w:tc>
          <w:tcPr>
            <w:tcW w:w="3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27C3" w:rsidRPr="00DB1655" w:rsidRDefault="009727C3" w:rsidP="009727C3">
            <w:pPr>
              <w:shd w:val="clear" w:color="auto" w:fill="FFFFFF"/>
              <w:spacing w:after="0"/>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 п/п</w:t>
            </w:r>
          </w:p>
        </w:tc>
        <w:tc>
          <w:tcPr>
            <w:tcW w:w="20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27C3" w:rsidRPr="00DB1655" w:rsidRDefault="009727C3" w:rsidP="009727C3">
            <w:pPr>
              <w:shd w:val="clear" w:color="auto" w:fill="FFFFFF"/>
              <w:spacing w:after="0"/>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Наименование и </w:t>
            </w:r>
            <w:r w:rsidRPr="00DB1655">
              <w:rPr>
                <w:rFonts w:ascii="Arial" w:eastAsia="Times New Roman" w:hAnsi="Arial" w:cs="Arial"/>
                <w:sz w:val="24"/>
                <w:szCs w:val="24"/>
                <w:lang w:eastAsia="ru-RU"/>
              </w:rPr>
              <w:br/>
              <w:t>краткое содержание</w:t>
            </w:r>
            <w:r w:rsidRPr="00DB1655">
              <w:rPr>
                <w:rFonts w:ascii="Arial" w:eastAsia="Times New Roman" w:hAnsi="Arial" w:cs="Arial"/>
                <w:sz w:val="24"/>
                <w:szCs w:val="24"/>
                <w:lang w:eastAsia="ru-RU"/>
              </w:rPr>
              <w:br/>
              <w:t>инвестиционного </w:t>
            </w:r>
            <w:r w:rsidRPr="00DB1655">
              <w:rPr>
                <w:rFonts w:ascii="Arial" w:eastAsia="Times New Roman" w:hAnsi="Arial" w:cs="Arial"/>
                <w:sz w:val="24"/>
                <w:szCs w:val="24"/>
                <w:lang w:eastAsia="ru-RU"/>
              </w:rPr>
              <w:br/>
              <w:t>проекта. </w:t>
            </w:r>
            <w:r w:rsidRPr="00DB1655">
              <w:rPr>
                <w:rFonts w:ascii="Arial" w:eastAsia="Times New Roman" w:hAnsi="Arial" w:cs="Arial"/>
                <w:sz w:val="24"/>
                <w:szCs w:val="24"/>
                <w:lang w:eastAsia="ru-RU"/>
              </w:rPr>
              <w:br/>
              <w:t xml:space="preserve">Место </w:t>
            </w:r>
            <w:r w:rsidRPr="00DB1655">
              <w:rPr>
                <w:rFonts w:ascii="Arial" w:eastAsia="Times New Roman" w:hAnsi="Arial" w:cs="Arial"/>
                <w:sz w:val="24"/>
                <w:szCs w:val="24"/>
                <w:lang w:eastAsia="ru-RU"/>
              </w:rPr>
              <w:lastRenderedPageBreak/>
              <w:t>реализации </w:t>
            </w:r>
            <w:r w:rsidRPr="00DB1655">
              <w:rPr>
                <w:rFonts w:ascii="Arial" w:eastAsia="Times New Roman" w:hAnsi="Arial" w:cs="Arial"/>
                <w:sz w:val="24"/>
                <w:szCs w:val="24"/>
                <w:lang w:eastAsia="ru-RU"/>
              </w:rPr>
              <w:br/>
              <w:t>проекта. </w:t>
            </w:r>
            <w:r w:rsidRPr="00DB1655">
              <w:rPr>
                <w:rFonts w:ascii="Arial" w:eastAsia="Times New Roman" w:hAnsi="Arial" w:cs="Arial"/>
                <w:sz w:val="24"/>
                <w:szCs w:val="24"/>
                <w:lang w:eastAsia="ru-RU"/>
              </w:rPr>
              <w:br/>
              <w:t>Дата начала и </w:t>
            </w:r>
            <w:r w:rsidRPr="00DB1655">
              <w:rPr>
                <w:rFonts w:ascii="Arial" w:eastAsia="Times New Roman" w:hAnsi="Arial" w:cs="Arial"/>
                <w:sz w:val="24"/>
                <w:szCs w:val="24"/>
                <w:lang w:eastAsia="ru-RU"/>
              </w:rPr>
              <w:br/>
              <w:t>окончания </w:t>
            </w:r>
            <w:r w:rsidRPr="00DB1655">
              <w:rPr>
                <w:rFonts w:ascii="Arial" w:eastAsia="Times New Roman" w:hAnsi="Arial" w:cs="Arial"/>
                <w:sz w:val="24"/>
                <w:szCs w:val="24"/>
                <w:lang w:eastAsia="ru-RU"/>
              </w:rPr>
              <w:br/>
              <w:t>реализации проекта</w:t>
            </w:r>
          </w:p>
        </w:tc>
        <w:tc>
          <w:tcPr>
            <w:tcW w:w="16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27C3" w:rsidRPr="00DB1655" w:rsidRDefault="009727C3" w:rsidP="009727C3">
            <w:pPr>
              <w:shd w:val="clear" w:color="auto" w:fill="FFFFFF"/>
              <w:spacing w:after="0"/>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lastRenderedPageBreak/>
              <w:t>Полное наименование организации (с указанием</w:t>
            </w:r>
          </w:p>
          <w:p w:rsidR="009727C3" w:rsidRPr="00DB1655" w:rsidRDefault="009727C3" w:rsidP="009727C3">
            <w:pPr>
              <w:shd w:val="clear" w:color="auto" w:fill="FFFFFF"/>
              <w:spacing w:after="0"/>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 xml:space="preserve">организационно-правовой </w:t>
            </w:r>
            <w:r w:rsidRPr="00DB1655">
              <w:rPr>
                <w:rFonts w:ascii="Arial" w:eastAsia="Times New Roman" w:hAnsi="Arial" w:cs="Arial"/>
                <w:sz w:val="24"/>
                <w:szCs w:val="24"/>
                <w:lang w:eastAsia="ru-RU"/>
              </w:rPr>
              <w:lastRenderedPageBreak/>
              <w:t>формы) - держателя инвестиционного</w:t>
            </w:r>
          </w:p>
          <w:p w:rsidR="009727C3" w:rsidRPr="00DB1655" w:rsidRDefault="009727C3" w:rsidP="009727C3">
            <w:pPr>
              <w:shd w:val="clear" w:color="auto" w:fill="FFFFFF"/>
              <w:spacing w:after="0"/>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проекта</w:t>
            </w:r>
          </w:p>
        </w:tc>
        <w:tc>
          <w:tcPr>
            <w:tcW w:w="12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27C3" w:rsidRPr="00DB1655" w:rsidRDefault="009727C3" w:rsidP="009727C3">
            <w:pPr>
              <w:shd w:val="clear" w:color="auto" w:fill="FFFFFF"/>
              <w:spacing w:after="0"/>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lastRenderedPageBreak/>
              <w:t>Форма и объем </w:t>
            </w:r>
            <w:r w:rsidRPr="00DB1655">
              <w:rPr>
                <w:rFonts w:ascii="Arial" w:eastAsia="Times New Roman" w:hAnsi="Arial" w:cs="Arial"/>
                <w:sz w:val="24"/>
                <w:szCs w:val="24"/>
                <w:lang w:eastAsia="ru-RU"/>
              </w:rPr>
              <w:br/>
              <w:t>государственной</w:t>
            </w:r>
            <w:r w:rsidRPr="00DB1655">
              <w:rPr>
                <w:rFonts w:ascii="Arial" w:eastAsia="Times New Roman" w:hAnsi="Arial" w:cs="Arial"/>
                <w:sz w:val="24"/>
                <w:szCs w:val="24"/>
                <w:lang w:eastAsia="ru-RU"/>
              </w:rPr>
              <w:br/>
              <w:t>поддержки и </w:t>
            </w:r>
            <w:r w:rsidRPr="00DB1655">
              <w:rPr>
                <w:rFonts w:ascii="Arial" w:eastAsia="Times New Roman" w:hAnsi="Arial" w:cs="Arial"/>
                <w:sz w:val="24"/>
                <w:szCs w:val="24"/>
                <w:lang w:eastAsia="ru-RU"/>
              </w:rPr>
              <w:br/>
            </w:r>
            <w:r w:rsidRPr="00DB1655">
              <w:rPr>
                <w:rFonts w:ascii="Arial" w:eastAsia="Times New Roman" w:hAnsi="Arial" w:cs="Arial"/>
                <w:sz w:val="24"/>
                <w:szCs w:val="24"/>
                <w:lang w:eastAsia="ru-RU"/>
              </w:rPr>
              <w:lastRenderedPageBreak/>
              <w:t>содействия</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27C3" w:rsidRPr="00DB1655" w:rsidRDefault="009727C3" w:rsidP="009727C3">
            <w:pPr>
              <w:shd w:val="clear" w:color="auto" w:fill="FFFFFF"/>
              <w:spacing w:after="0"/>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lastRenderedPageBreak/>
              <w:t>Всего инвестиций,</w:t>
            </w:r>
            <w:r w:rsidRPr="00DB1655">
              <w:rPr>
                <w:rFonts w:ascii="Arial" w:eastAsia="Times New Roman" w:hAnsi="Arial" w:cs="Arial"/>
                <w:sz w:val="24"/>
                <w:szCs w:val="24"/>
                <w:lang w:eastAsia="ru-RU"/>
              </w:rPr>
              <w:br/>
              <w:t>в том числе собственные</w:t>
            </w:r>
            <w:r w:rsidRPr="00DB1655">
              <w:rPr>
                <w:rFonts w:ascii="Arial" w:eastAsia="Times New Roman" w:hAnsi="Arial" w:cs="Arial"/>
                <w:sz w:val="24"/>
                <w:szCs w:val="24"/>
                <w:lang w:eastAsia="ru-RU"/>
              </w:rPr>
              <w:br/>
              <w:t>средства. </w:t>
            </w:r>
            <w:r w:rsidRPr="00DB1655">
              <w:rPr>
                <w:rFonts w:ascii="Arial" w:eastAsia="Times New Roman" w:hAnsi="Arial" w:cs="Arial"/>
                <w:sz w:val="24"/>
                <w:szCs w:val="24"/>
                <w:lang w:eastAsia="ru-RU"/>
              </w:rPr>
              <w:br/>
            </w:r>
            <w:r w:rsidRPr="00DB1655">
              <w:rPr>
                <w:rFonts w:ascii="Arial" w:eastAsia="Times New Roman" w:hAnsi="Arial" w:cs="Arial"/>
                <w:sz w:val="24"/>
                <w:szCs w:val="24"/>
                <w:lang w:eastAsia="ru-RU"/>
              </w:rPr>
              <w:lastRenderedPageBreak/>
              <w:t>Срок </w:t>
            </w:r>
            <w:r w:rsidRPr="00DB1655">
              <w:rPr>
                <w:rFonts w:ascii="Arial" w:eastAsia="Times New Roman" w:hAnsi="Arial" w:cs="Arial"/>
                <w:sz w:val="24"/>
                <w:szCs w:val="24"/>
                <w:lang w:eastAsia="ru-RU"/>
              </w:rPr>
              <w:br/>
              <w:t>окупаемости</w:t>
            </w:r>
            <w:r w:rsidRPr="00DB1655">
              <w:rPr>
                <w:rFonts w:ascii="Arial" w:eastAsia="Times New Roman" w:hAnsi="Arial" w:cs="Arial"/>
                <w:sz w:val="24"/>
                <w:szCs w:val="24"/>
                <w:lang w:eastAsia="ru-RU"/>
              </w:rPr>
              <w:br/>
              <w:t>проекта</w:t>
            </w:r>
          </w:p>
        </w:tc>
        <w:tc>
          <w:tcPr>
            <w:tcW w:w="21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27C3" w:rsidRPr="00DB1655" w:rsidRDefault="009727C3" w:rsidP="009727C3">
            <w:pPr>
              <w:shd w:val="clear" w:color="auto" w:fill="FFFFFF"/>
              <w:spacing w:after="0"/>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lastRenderedPageBreak/>
              <w:t>Информация о</w:t>
            </w:r>
            <w:r w:rsidRPr="00DB1655">
              <w:rPr>
                <w:rFonts w:ascii="Arial" w:eastAsia="Times New Roman" w:hAnsi="Arial" w:cs="Arial"/>
                <w:sz w:val="24"/>
                <w:szCs w:val="24"/>
                <w:lang w:eastAsia="ru-RU"/>
              </w:rPr>
              <w:br/>
              <w:t>стадии и ходе</w:t>
            </w:r>
            <w:r w:rsidRPr="00DB1655">
              <w:rPr>
                <w:rFonts w:ascii="Arial" w:eastAsia="Times New Roman" w:hAnsi="Arial" w:cs="Arial"/>
                <w:sz w:val="24"/>
                <w:szCs w:val="24"/>
                <w:lang w:eastAsia="ru-RU"/>
              </w:rPr>
              <w:br/>
              <w:t>реализации </w:t>
            </w:r>
            <w:r w:rsidRPr="00DB1655">
              <w:rPr>
                <w:rFonts w:ascii="Arial" w:eastAsia="Times New Roman" w:hAnsi="Arial" w:cs="Arial"/>
                <w:sz w:val="24"/>
                <w:szCs w:val="24"/>
                <w:lang w:eastAsia="ru-RU"/>
              </w:rPr>
              <w:br/>
              <w:t>инвестпроекта</w:t>
            </w:r>
          </w:p>
        </w:tc>
        <w:tc>
          <w:tcPr>
            <w:tcW w:w="16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27C3" w:rsidRPr="00DB1655" w:rsidRDefault="009727C3" w:rsidP="009727C3">
            <w:pPr>
              <w:shd w:val="clear" w:color="auto" w:fill="FFFFFF"/>
              <w:spacing w:after="0"/>
              <w:rPr>
                <w:rFonts w:ascii="Arial" w:eastAsia="Times New Roman" w:hAnsi="Arial" w:cs="Arial"/>
                <w:sz w:val="24"/>
                <w:szCs w:val="24"/>
                <w:lang w:eastAsia="ru-RU"/>
              </w:rPr>
            </w:pPr>
            <w:r w:rsidRPr="00DB1655">
              <w:rPr>
                <w:rFonts w:ascii="Arial" w:eastAsia="Times New Roman" w:hAnsi="Arial" w:cs="Arial"/>
                <w:sz w:val="24"/>
                <w:szCs w:val="24"/>
                <w:lang w:eastAsia="ru-RU"/>
              </w:rPr>
              <w:t>Эффект от </w:t>
            </w:r>
            <w:r w:rsidRPr="00DB1655">
              <w:rPr>
                <w:rFonts w:ascii="Arial" w:eastAsia="Times New Roman" w:hAnsi="Arial" w:cs="Arial"/>
                <w:sz w:val="24"/>
                <w:szCs w:val="24"/>
                <w:lang w:eastAsia="ru-RU"/>
              </w:rPr>
              <w:br/>
              <w:t>реализации </w:t>
            </w:r>
            <w:r w:rsidRPr="00DB1655">
              <w:rPr>
                <w:rFonts w:ascii="Arial" w:eastAsia="Times New Roman" w:hAnsi="Arial" w:cs="Arial"/>
                <w:sz w:val="24"/>
                <w:szCs w:val="24"/>
                <w:lang w:eastAsia="ru-RU"/>
              </w:rPr>
              <w:br/>
              <w:t>инвестпроекта </w:t>
            </w:r>
            <w:r w:rsidRPr="00DB1655">
              <w:rPr>
                <w:rFonts w:ascii="Arial" w:eastAsia="Times New Roman" w:hAnsi="Arial" w:cs="Arial"/>
                <w:sz w:val="24"/>
                <w:szCs w:val="24"/>
                <w:lang w:eastAsia="ru-RU"/>
              </w:rPr>
              <w:br/>
              <w:t>(бюджетный, </w:t>
            </w:r>
            <w:r w:rsidRPr="00DB1655">
              <w:rPr>
                <w:rFonts w:ascii="Arial" w:eastAsia="Times New Roman" w:hAnsi="Arial" w:cs="Arial"/>
                <w:sz w:val="24"/>
                <w:szCs w:val="24"/>
                <w:lang w:eastAsia="ru-RU"/>
              </w:rPr>
              <w:br/>
              <w:t>экономически</w:t>
            </w:r>
            <w:r w:rsidRPr="00DB1655">
              <w:rPr>
                <w:rFonts w:ascii="Arial" w:eastAsia="Times New Roman" w:hAnsi="Arial" w:cs="Arial"/>
                <w:sz w:val="24"/>
                <w:szCs w:val="24"/>
                <w:lang w:eastAsia="ru-RU"/>
              </w:rPr>
              <w:lastRenderedPageBreak/>
              <w:t>й, </w:t>
            </w:r>
            <w:r w:rsidRPr="00DB1655">
              <w:rPr>
                <w:rFonts w:ascii="Arial" w:eastAsia="Times New Roman" w:hAnsi="Arial" w:cs="Arial"/>
                <w:sz w:val="24"/>
                <w:szCs w:val="24"/>
                <w:lang w:eastAsia="ru-RU"/>
              </w:rPr>
              <w:br/>
              <w:t>социальный)</w:t>
            </w:r>
          </w:p>
        </w:tc>
      </w:tr>
      <w:tr w:rsidR="009727C3" w:rsidRPr="00DB1655" w:rsidTr="009727C3">
        <w:trPr>
          <w:trHeight w:val="351"/>
          <w:tblCellSpacing w:w="0" w:type="dxa"/>
        </w:trPr>
        <w:tc>
          <w:tcPr>
            <w:tcW w:w="3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27C3" w:rsidRPr="00DB1655" w:rsidRDefault="009727C3" w:rsidP="009727C3">
            <w:pPr>
              <w:shd w:val="clear" w:color="auto" w:fill="FFFFFF"/>
              <w:spacing w:after="0"/>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lastRenderedPageBreak/>
              <w:t>1</w:t>
            </w:r>
          </w:p>
        </w:tc>
        <w:tc>
          <w:tcPr>
            <w:tcW w:w="20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27C3" w:rsidRPr="00DB1655" w:rsidRDefault="009727C3" w:rsidP="009727C3">
            <w:pPr>
              <w:shd w:val="clear" w:color="auto" w:fill="FFFFFF"/>
              <w:spacing w:after="0"/>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Расширение действующего бизнеса, общая площадь земельного участка более – 1,2 га (аренда)</w:t>
            </w:r>
          </w:p>
        </w:tc>
        <w:tc>
          <w:tcPr>
            <w:tcW w:w="16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27C3" w:rsidRPr="00DB1655" w:rsidRDefault="009727C3" w:rsidP="009727C3">
            <w:pPr>
              <w:shd w:val="clear" w:color="auto" w:fill="FFFFFF"/>
              <w:spacing w:after="0"/>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ООО место отдыха «Ната»</w:t>
            </w:r>
          </w:p>
        </w:tc>
        <w:tc>
          <w:tcPr>
            <w:tcW w:w="1206" w:type="dxa"/>
            <w:tcBorders>
              <w:top w:val="outset" w:sz="6" w:space="0" w:color="auto"/>
              <w:left w:val="outset" w:sz="6" w:space="0" w:color="auto"/>
              <w:bottom w:val="outset" w:sz="6" w:space="0" w:color="auto"/>
              <w:right w:val="outset" w:sz="6" w:space="0" w:color="auto"/>
            </w:tcBorders>
            <w:shd w:val="clear" w:color="auto" w:fill="FFFFFF"/>
            <w:vAlign w:val="center"/>
          </w:tcPr>
          <w:p w:rsidR="009727C3" w:rsidRPr="00DB1655" w:rsidRDefault="009727C3" w:rsidP="009727C3">
            <w:pPr>
              <w:shd w:val="clear" w:color="auto" w:fill="FFFFFF"/>
              <w:spacing w:after="0"/>
              <w:jc w:val="both"/>
              <w:rPr>
                <w:rFonts w:ascii="Arial" w:eastAsia="Times New Roman" w:hAnsi="Arial" w:cs="Arial"/>
                <w:sz w:val="24"/>
                <w:szCs w:val="24"/>
                <w:lang w:eastAsia="ru-RU"/>
              </w:rPr>
            </w:pPr>
          </w:p>
        </w:tc>
        <w:tc>
          <w:tcPr>
            <w:tcW w:w="14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27C3" w:rsidRPr="00DB1655" w:rsidRDefault="009727C3" w:rsidP="009727C3">
            <w:pPr>
              <w:shd w:val="clear" w:color="auto" w:fill="FFFFFF"/>
              <w:spacing w:after="0"/>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7 млн. руб.</w:t>
            </w:r>
          </w:p>
        </w:tc>
        <w:tc>
          <w:tcPr>
            <w:tcW w:w="21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27C3" w:rsidRPr="00DB1655" w:rsidRDefault="009727C3" w:rsidP="009727C3">
            <w:pPr>
              <w:shd w:val="clear" w:color="auto" w:fill="FFFFFF"/>
              <w:spacing w:after="0"/>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Расширение существующего бизнеса</w:t>
            </w:r>
          </w:p>
        </w:tc>
        <w:tc>
          <w:tcPr>
            <w:tcW w:w="16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27C3" w:rsidRPr="00DB1655" w:rsidRDefault="009727C3" w:rsidP="009727C3">
            <w:pPr>
              <w:shd w:val="clear" w:color="auto" w:fill="FFFFFF"/>
              <w:spacing w:after="0"/>
              <w:rPr>
                <w:rFonts w:ascii="Arial" w:eastAsia="Times New Roman" w:hAnsi="Arial" w:cs="Arial"/>
                <w:sz w:val="24"/>
                <w:szCs w:val="24"/>
                <w:lang w:eastAsia="ru-RU"/>
              </w:rPr>
            </w:pPr>
            <w:r w:rsidRPr="00DB1655">
              <w:rPr>
                <w:rFonts w:ascii="Arial" w:eastAsia="Times New Roman" w:hAnsi="Arial" w:cs="Arial"/>
                <w:sz w:val="24"/>
                <w:szCs w:val="24"/>
                <w:lang w:eastAsia="ru-RU"/>
              </w:rPr>
              <w:t xml:space="preserve">Создание 2 новых рабочих мест, поступление налогов в бюджет  </w:t>
            </w:r>
          </w:p>
        </w:tc>
      </w:tr>
      <w:tr w:rsidR="009727C3" w:rsidRPr="00DB1655" w:rsidTr="009727C3">
        <w:trPr>
          <w:trHeight w:val="351"/>
          <w:tblCellSpacing w:w="0" w:type="dxa"/>
        </w:trPr>
        <w:tc>
          <w:tcPr>
            <w:tcW w:w="3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27C3" w:rsidRPr="00DB1655" w:rsidRDefault="009727C3" w:rsidP="009727C3">
            <w:pPr>
              <w:shd w:val="clear" w:color="auto" w:fill="FFFFFF"/>
              <w:spacing w:after="0"/>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2</w:t>
            </w:r>
          </w:p>
        </w:tc>
        <w:tc>
          <w:tcPr>
            <w:tcW w:w="20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27C3" w:rsidRPr="00DB1655" w:rsidRDefault="009727C3" w:rsidP="009727C3">
            <w:pPr>
              <w:shd w:val="clear" w:color="auto" w:fill="FFFFFF"/>
              <w:spacing w:after="0"/>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Производство металлоконструкций, ул.Орджоникидзе,27</w:t>
            </w:r>
          </w:p>
        </w:tc>
        <w:tc>
          <w:tcPr>
            <w:tcW w:w="16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27C3" w:rsidRPr="00DB1655" w:rsidRDefault="009727C3" w:rsidP="009727C3">
            <w:pPr>
              <w:shd w:val="clear" w:color="auto" w:fill="FFFFFF"/>
              <w:spacing w:after="0"/>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ООО «Западно-Сибирский завод Блочного Технологического оборудования»</w:t>
            </w:r>
          </w:p>
        </w:tc>
        <w:tc>
          <w:tcPr>
            <w:tcW w:w="1206" w:type="dxa"/>
            <w:tcBorders>
              <w:top w:val="outset" w:sz="6" w:space="0" w:color="auto"/>
              <w:left w:val="outset" w:sz="6" w:space="0" w:color="auto"/>
              <w:bottom w:val="outset" w:sz="6" w:space="0" w:color="auto"/>
              <w:right w:val="outset" w:sz="6" w:space="0" w:color="auto"/>
            </w:tcBorders>
            <w:shd w:val="clear" w:color="auto" w:fill="FFFFFF"/>
            <w:vAlign w:val="center"/>
          </w:tcPr>
          <w:p w:rsidR="009727C3" w:rsidRPr="00DB1655" w:rsidRDefault="009727C3" w:rsidP="009727C3">
            <w:pPr>
              <w:shd w:val="clear" w:color="auto" w:fill="FFFFFF"/>
              <w:spacing w:after="0"/>
              <w:jc w:val="both"/>
              <w:rPr>
                <w:rFonts w:ascii="Arial" w:eastAsia="Times New Roman" w:hAnsi="Arial" w:cs="Arial"/>
                <w:sz w:val="24"/>
                <w:szCs w:val="24"/>
                <w:lang w:eastAsia="ru-RU"/>
              </w:rPr>
            </w:pPr>
          </w:p>
        </w:tc>
        <w:tc>
          <w:tcPr>
            <w:tcW w:w="1417" w:type="dxa"/>
            <w:tcBorders>
              <w:top w:val="outset" w:sz="6" w:space="0" w:color="auto"/>
              <w:left w:val="outset" w:sz="6" w:space="0" w:color="auto"/>
              <w:bottom w:val="outset" w:sz="6" w:space="0" w:color="auto"/>
              <w:right w:val="outset" w:sz="6" w:space="0" w:color="auto"/>
            </w:tcBorders>
            <w:shd w:val="clear" w:color="auto" w:fill="FFFFFF"/>
            <w:vAlign w:val="center"/>
          </w:tcPr>
          <w:p w:rsidR="009727C3" w:rsidRPr="00DB1655" w:rsidRDefault="009727C3" w:rsidP="009727C3">
            <w:pPr>
              <w:shd w:val="clear" w:color="auto" w:fill="FFFFFF"/>
              <w:spacing w:after="0"/>
              <w:jc w:val="both"/>
              <w:rPr>
                <w:rFonts w:ascii="Arial" w:eastAsia="Times New Roman" w:hAnsi="Arial" w:cs="Arial"/>
                <w:sz w:val="24"/>
                <w:szCs w:val="24"/>
                <w:lang w:eastAsia="ru-RU"/>
              </w:rPr>
            </w:pPr>
          </w:p>
        </w:tc>
        <w:tc>
          <w:tcPr>
            <w:tcW w:w="21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27C3" w:rsidRPr="00DB1655" w:rsidRDefault="009727C3" w:rsidP="009727C3">
            <w:pPr>
              <w:shd w:val="clear" w:color="auto" w:fill="FFFFFF"/>
              <w:spacing w:after="0"/>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 xml:space="preserve">Расширение действующего бизнеса, строительство цеха металлоконструкций. </w:t>
            </w:r>
          </w:p>
        </w:tc>
        <w:tc>
          <w:tcPr>
            <w:tcW w:w="16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27C3" w:rsidRPr="00DB1655" w:rsidRDefault="009727C3" w:rsidP="009727C3">
            <w:pPr>
              <w:shd w:val="clear" w:color="auto" w:fill="FFFFFF"/>
              <w:spacing w:after="0"/>
              <w:rPr>
                <w:rFonts w:ascii="Arial" w:eastAsia="Times New Roman" w:hAnsi="Arial" w:cs="Arial"/>
                <w:sz w:val="24"/>
                <w:szCs w:val="24"/>
                <w:lang w:eastAsia="ru-RU"/>
              </w:rPr>
            </w:pPr>
            <w:r w:rsidRPr="00DB1655">
              <w:rPr>
                <w:rFonts w:ascii="Arial" w:eastAsia="Times New Roman" w:hAnsi="Arial" w:cs="Arial"/>
                <w:sz w:val="24"/>
                <w:szCs w:val="24"/>
                <w:lang w:eastAsia="ru-RU"/>
              </w:rPr>
              <w:t xml:space="preserve">Создано 77 рабочих места, поступление налогов в бюджет. Всего штат 210 чел. </w:t>
            </w:r>
          </w:p>
        </w:tc>
      </w:tr>
    </w:tbl>
    <w:p w:rsidR="009727C3" w:rsidRPr="00DB1655" w:rsidRDefault="009727C3" w:rsidP="009727C3">
      <w:pPr>
        <w:shd w:val="clear" w:color="auto" w:fill="FFFFFF"/>
        <w:spacing w:after="0"/>
        <w:jc w:val="both"/>
        <w:rPr>
          <w:rFonts w:ascii="Arial" w:eastAsia="Times New Roman" w:hAnsi="Arial" w:cs="Arial"/>
          <w:color w:val="000000"/>
          <w:sz w:val="24"/>
          <w:szCs w:val="24"/>
          <w:lang w:eastAsia="ru-RU"/>
        </w:rPr>
      </w:pPr>
    </w:p>
    <w:p w:rsidR="009727C3" w:rsidRPr="00DB1655" w:rsidRDefault="009727C3" w:rsidP="009727C3">
      <w:pPr>
        <w:shd w:val="clear" w:color="auto" w:fill="FFFFFF"/>
        <w:spacing w:after="0"/>
        <w:jc w:val="both"/>
        <w:rPr>
          <w:rFonts w:ascii="Arial" w:eastAsia="Times New Roman" w:hAnsi="Arial" w:cs="Arial"/>
          <w:color w:val="000000"/>
          <w:sz w:val="24"/>
          <w:szCs w:val="24"/>
          <w:lang w:eastAsia="ru-RU"/>
        </w:rPr>
      </w:pPr>
      <w:r w:rsidRPr="00DB1655">
        <w:rPr>
          <w:rFonts w:ascii="Arial" w:eastAsia="Times New Roman" w:hAnsi="Arial" w:cs="Arial"/>
          <w:color w:val="000000"/>
          <w:sz w:val="24"/>
          <w:szCs w:val="24"/>
          <w:lang w:eastAsia="ru-RU"/>
        </w:rPr>
        <w:tab/>
        <w:t>Обновлен перечень площадок по строениям (помещениям) и земельным участкам, возможным для предложений инвесторам (выкуп/аренда), который направлен в АТМР, размещен на сайте МО п.Боровский, указана ссылка на стенде «Инвестиции».</w:t>
      </w:r>
    </w:p>
    <w:p w:rsidR="009727C3" w:rsidRPr="00DB1655" w:rsidRDefault="009727C3" w:rsidP="009727C3">
      <w:pPr>
        <w:shd w:val="clear" w:color="auto" w:fill="FFFFFF"/>
        <w:spacing w:after="0"/>
        <w:jc w:val="both"/>
        <w:rPr>
          <w:rFonts w:ascii="Arial" w:eastAsia="Times New Roman" w:hAnsi="Arial" w:cs="Arial"/>
          <w:color w:val="000000"/>
          <w:sz w:val="24"/>
          <w:szCs w:val="24"/>
          <w:lang w:eastAsia="ru-RU"/>
        </w:rPr>
      </w:pPr>
      <w:r w:rsidRPr="00DB1655">
        <w:rPr>
          <w:rFonts w:ascii="Arial" w:eastAsia="Times New Roman" w:hAnsi="Arial" w:cs="Arial"/>
          <w:color w:val="000000"/>
          <w:sz w:val="24"/>
          <w:szCs w:val="24"/>
          <w:lang w:eastAsia="ru-RU"/>
        </w:rPr>
        <w:tab/>
        <w:t>В 4кв. 2018г. на рабочей группе по привлечению инвестиций в муниципальном   образовании поселок Боровский будет рассмотрено 2 инвест. проекта: ООО «Эриус», ООО место отдыха «Ната» для включения в реестр инвестиционных проектов АТМР по инициативе главы администрации муниципального образования поселок Боровский.</w:t>
      </w:r>
    </w:p>
    <w:p w:rsidR="009727C3" w:rsidRPr="00DB1655" w:rsidRDefault="009727C3" w:rsidP="009727C3">
      <w:pPr>
        <w:shd w:val="clear" w:color="auto" w:fill="FFFFFF"/>
        <w:spacing w:after="0"/>
        <w:jc w:val="both"/>
        <w:rPr>
          <w:rFonts w:ascii="Arial" w:eastAsia="Times New Roman" w:hAnsi="Arial" w:cs="Arial"/>
          <w:color w:val="000000"/>
          <w:sz w:val="24"/>
          <w:szCs w:val="24"/>
          <w:lang w:eastAsia="ru-RU"/>
        </w:rPr>
      </w:pPr>
      <w:r w:rsidRPr="00DB1655">
        <w:rPr>
          <w:rFonts w:ascii="Arial" w:eastAsia="Times New Roman" w:hAnsi="Arial" w:cs="Arial"/>
          <w:color w:val="000000"/>
          <w:sz w:val="24"/>
          <w:szCs w:val="24"/>
          <w:lang w:eastAsia="ru-RU"/>
        </w:rPr>
        <w:t xml:space="preserve"> Планирует осуществлять деятельность на территории МО п.Боровский ЗАО "Энергогаз" продажа грузовых автомашин, производство прицепов. Выбрали земельный участок по Ялуторовскому тракту (со стороны г.Тюмень правая сторона перед ФОК), кад. №72:17:0201011:15, пл. 308596 кв.м. Готовят документы в ФИАТО на МИП.</w:t>
      </w:r>
    </w:p>
    <w:p w:rsidR="009727C3" w:rsidRPr="00DB1655" w:rsidRDefault="009727C3" w:rsidP="009727C3">
      <w:pPr>
        <w:shd w:val="clear" w:color="auto" w:fill="FFFFFF"/>
        <w:spacing w:after="0"/>
        <w:jc w:val="both"/>
        <w:rPr>
          <w:rFonts w:ascii="Arial" w:eastAsia="Times New Roman" w:hAnsi="Arial" w:cs="Arial"/>
          <w:color w:val="000000"/>
          <w:sz w:val="24"/>
          <w:szCs w:val="24"/>
          <w:lang w:eastAsia="ru-RU"/>
        </w:rPr>
      </w:pPr>
      <w:r w:rsidRPr="00DB1655">
        <w:rPr>
          <w:rFonts w:ascii="Arial" w:eastAsia="Times New Roman" w:hAnsi="Arial" w:cs="Arial"/>
          <w:color w:val="000000"/>
          <w:sz w:val="24"/>
          <w:szCs w:val="24"/>
          <w:lang w:eastAsia="ru-RU"/>
        </w:rPr>
        <w:tab/>
        <w:t>На территории МО п.</w:t>
      </w:r>
      <w:r w:rsidR="00AB62E8" w:rsidRPr="00DB1655">
        <w:rPr>
          <w:rFonts w:ascii="Arial" w:eastAsia="Times New Roman" w:hAnsi="Arial" w:cs="Arial"/>
          <w:color w:val="000000"/>
          <w:sz w:val="24"/>
          <w:szCs w:val="24"/>
          <w:lang w:eastAsia="ru-RU"/>
        </w:rPr>
        <w:t xml:space="preserve"> </w:t>
      </w:r>
      <w:r w:rsidRPr="00DB1655">
        <w:rPr>
          <w:rFonts w:ascii="Arial" w:eastAsia="Times New Roman" w:hAnsi="Arial" w:cs="Arial"/>
          <w:color w:val="000000"/>
          <w:sz w:val="24"/>
          <w:szCs w:val="24"/>
          <w:lang w:eastAsia="ru-RU"/>
        </w:rPr>
        <w:t>Боровский есть площадки для предоставления инвесторам:</w:t>
      </w:r>
    </w:p>
    <w:p w:rsidR="009727C3" w:rsidRPr="00DB1655" w:rsidRDefault="009727C3" w:rsidP="009727C3">
      <w:pPr>
        <w:shd w:val="clear" w:color="auto" w:fill="FFFFFF"/>
        <w:spacing w:after="0"/>
        <w:jc w:val="both"/>
        <w:rPr>
          <w:rFonts w:ascii="Arial" w:eastAsia="Times New Roman" w:hAnsi="Arial" w:cs="Arial"/>
          <w:color w:val="000000"/>
          <w:sz w:val="24"/>
          <w:szCs w:val="24"/>
          <w:lang w:eastAsia="ru-RU"/>
        </w:rPr>
      </w:pPr>
      <w:r w:rsidRPr="00DB1655">
        <w:rPr>
          <w:rFonts w:ascii="Arial" w:eastAsia="Times New Roman" w:hAnsi="Arial" w:cs="Arial"/>
          <w:color w:val="000000"/>
          <w:sz w:val="24"/>
          <w:szCs w:val="24"/>
          <w:lang w:eastAsia="ru-RU"/>
        </w:rPr>
        <w:t>- в районе ПСО «Боровое» – площадь 26,8 га, для размещения объектов: дачного хозяйства, садоводства и огородничества, торговли, сельскохозяйственной деятельности, инженерной и транспортной инфраструктуры). Предлагается для строительства тепличного комплекса;</w:t>
      </w:r>
    </w:p>
    <w:p w:rsidR="009727C3" w:rsidRPr="00DB1655" w:rsidRDefault="009727C3" w:rsidP="009727C3">
      <w:pPr>
        <w:shd w:val="clear" w:color="auto" w:fill="FFFFFF"/>
        <w:spacing w:after="0"/>
        <w:jc w:val="both"/>
        <w:rPr>
          <w:rFonts w:ascii="Arial" w:eastAsia="Times New Roman" w:hAnsi="Arial" w:cs="Arial"/>
          <w:color w:val="000000"/>
          <w:sz w:val="24"/>
          <w:szCs w:val="24"/>
          <w:lang w:eastAsia="ru-RU"/>
        </w:rPr>
      </w:pPr>
      <w:r w:rsidRPr="00DB1655">
        <w:rPr>
          <w:rFonts w:ascii="Arial" w:eastAsia="Times New Roman" w:hAnsi="Arial" w:cs="Arial"/>
          <w:color w:val="000000"/>
          <w:sz w:val="24"/>
          <w:szCs w:val="24"/>
          <w:lang w:eastAsia="ru-RU"/>
        </w:rPr>
        <w:t xml:space="preserve">- площадка  (в районе свалки) – площадь 13 га, возможна к предоставлению после внесения изменений в документы территориального планирования (Для размещения </w:t>
      </w:r>
      <w:r w:rsidRPr="00DB1655">
        <w:rPr>
          <w:rFonts w:ascii="Arial" w:eastAsia="Times New Roman" w:hAnsi="Arial" w:cs="Arial"/>
          <w:color w:val="000000"/>
          <w:sz w:val="24"/>
          <w:szCs w:val="24"/>
          <w:lang w:eastAsia="ru-RU"/>
        </w:rPr>
        <w:lastRenderedPageBreak/>
        <w:t>объектов: дачного хозяйства, садоводства и огородничества, торговли, сельскохозяйственной деятельности, инженерной и транспортной инфраструктуры).</w:t>
      </w:r>
    </w:p>
    <w:p w:rsidR="009727C3" w:rsidRPr="00DB1655" w:rsidRDefault="009727C3" w:rsidP="009727C3">
      <w:pPr>
        <w:shd w:val="clear" w:color="auto" w:fill="FFFFFF"/>
        <w:spacing w:after="0"/>
        <w:jc w:val="both"/>
        <w:rPr>
          <w:rFonts w:ascii="Arial" w:eastAsia="Times New Roman" w:hAnsi="Arial" w:cs="Arial"/>
          <w:color w:val="000000"/>
          <w:sz w:val="24"/>
          <w:szCs w:val="24"/>
          <w:lang w:eastAsia="ru-RU"/>
        </w:rPr>
      </w:pPr>
      <w:r w:rsidRPr="00DB1655">
        <w:rPr>
          <w:rFonts w:ascii="Arial" w:eastAsia="Times New Roman" w:hAnsi="Arial" w:cs="Arial"/>
          <w:color w:val="000000"/>
          <w:sz w:val="24"/>
          <w:szCs w:val="24"/>
          <w:lang w:eastAsia="ru-RU"/>
        </w:rPr>
        <w:tab/>
        <w:t>В администрации муниципального образования поселок Боровский имеется информация об объектах недвижимости (строения, земельные участки) для возможного предоставления инвесторам (продажа, аренда) для осуществления деятельности, которая размещена на сайте муниципального образования. Ссылка на сайт размещена на стенде «Инвестиции».</w:t>
      </w:r>
    </w:p>
    <w:p w:rsidR="0087799C" w:rsidRPr="00DB1655" w:rsidRDefault="0087799C" w:rsidP="003C090E">
      <w:pPr>
        <w:shd w:val="clear" w:color="auto" w:fill="FFFFFF"/>
        <w:spacing w:after="0"/>
        <w:jc w:val="both"/>
        <w:rPr>
          <w:rFonts w:ascii="Arial" w:hAnsi="Arial" w:cs="Arial"/>
          <w:b/>
          <w:sz w:val="24"/>
          <w:szCs w:val="24"/>
        </w:rPr>
      </w:pPr>
    </w:p>
    <w:p w:rsidR="009A5805" w:rsidRPr="00DB1655" w:rsidRDefault="009A5805" w:rsidP="00697EBF">
      <w:pPr>
        <w:spacing w:after="0" w:line="240" w:lineRule="auto"/>
        <w:jc w:val="center"/>
        <w:rPr>
          <w:rFonts w:ascii="Arial" w:hAnsi="Arial" w:cs="Arial"/>
          <w:b/>
          <w:sz w:val="24"/>
          <w:szCs w:val="24"/>
        </w:rPr>
      </w:pPr>
      <w:r w:rsidRPr="00DB1655">
        <w:rPr>
          <w:rFonts w:ascii="Arial" w:hAnsi="Arial" w:cs="Arial"/>
          <w:b/>
          <w:sz w:val="24"/>
          <w:szCs w:val="24"/>
        </w:rPr>
        <w:t>СТРОИТЕЛЬСТВО</w:t>
      </w:r>
      <w:r w:rsidR="00C4798C" w:rsidRPr="00DB1655">
        <w:rPr>
          <w:rFonts w:ascii="Arial" w:hAnsi="Arial" w:cs="Arial"/>
          <w:b/>
          <w:sz w:val="24"/>
          <w:szCs w:val="24"/>
        </w:rPr>
        <w:t xml:space="preserve"> </w:t>
      </w:r>
    </w:p>
    <w:p w:rsidR="00101609" w:rsidRPr="00DB1655" w:rsidRDefault="00101609" w:rsidP="00176D43">
      <w:pPr>
        <w:spacing w:after="0"/>
        <w:ind w:firstLine="709"/>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В 2018 году были введены в эксплуатацию многоквартирные жилые дома ООО «Проектно-строительная фирма «Зодчий» по адресу рп. Боровский, ул. Мира, д. 30,32,34,36 общей площадью 4018,7 кв.м., 4019 кв.м., 2684,6 кв.м., 3998,3 кв.м., введен в эксплуатацию многоквартирный жилой дом ООО СК «Партнеры» по адресу рп. Боровский, ул. Советская, д. 26 общей площадью 16966,2 кв.м. и 36 индивидуальных жилых домов общей площадью 3131,8 кв.м. В 2019 году запланировано начало строительства 2 этапа ООО «ЭНКО-ГРУПП».</w:t>
      </w:r>
    </w:p>
    <w:p w:rsidR="00101609" w:rsidRPr="00DB1655" w:rsidRDefault="00101609" w:rsidP="00101609">
      <w:pPr>
        <w:spacing w:after="0" w:line="240" w:lineRule="auto"/>
        <w:ind w:firstLine="709"/>
        <w:jc w:val="both"/>
        <w:rPr>
          <w:rFonts w:ascii="Arial" w:eastAsia="Times New Roman" w:hAnsi="Arial" w:cs="Arial"/>
          <w:sz w:val="24"/>
          <w:szCs w:val="24"/>
          <w:lang w:eastAsia="ru-RU"/>
        </w:rPr>
      </w:pPr>
    </w:p>
    <w:p w:rsidR="00101609" w:rsidRPr="00DB1655" w:rsidRDefault="00101609" w:rsidP="00101609">
      <w:pPr>
        <w:spacing w:after="0" w:line="240" w:lineRule="auto"/>
        <w:ind w:firstLine="709"/>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Информация о строительстве домов</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2267"/>
        <w:gridCol w:w="3401"/>
        <w:gridCol w:w="1700"/>
        <w:gridCol w:w="1700"/>
      </w:tblGrid>
      <w:tr w:rsidR="00101609" w:rsidRPr="00DB1655" w:rsidTr="00176D43">
        <w:tc>
          <w:tcPr>
            <w:tcW w:w="676" w:type="dxa"/>
            <w:tcBorders>
              <w:top w:val="single" w:sz="4" w:space="0" w:color="auto"/>
              <w:left w:val="single" w:sz="4" w:space="0" w:color="auto"/>
              <w:bottom w:val="single" w:sz="4" w:space="0" w:color="auto"/>
              <w:right w:val="single" w:sz="4" w:space="0" w:color="auto"/>
            </w:tcBorders>
            <w:vAlign w:val="center"/>
          </w:tcPr>
          <w:p w:rsidR="00101609" w:rsidRPr="00DB1655" w:rsidRDefault="00101609" w:rsidP="00101609">
            <w:pPr>
              <w:spacing w:after="0" w:line="240" w:lineRule="auto"/>
              <w:ind w:firstLine="709"/>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13</w:t>
            </w:r>
          </w:p>
          <w:p w:rsidR="00101609" w:rsidRPr="00DB1655" w:rsidRDefault="00101609" w:rsidP="00101609">
            <w:pPr>
              <w:spacing w:after="0" w:line="240" w:lineRule="auto"/>
              <w:ind w:firstLine="709"/>
              <w:jc w:val="both"/>
              <w:rPr>
                <w:rFonts w:ascii="Arial" w:eastAsia="Times New Roman" w:hAnsi="Arial" w:cs="Arial"/>
                <w:sz w:val="24"/>
                <w:szCs w:val="24"/>
                <w:lang w:eastAsia="ru-RU"/>
              </w:rPr>
            </w:pPr>
          </w:p>
        </w:tc>
        <w:tc>
          <w:tcPr>
            <w:tcW w:w="2267" w:type="dxa"/>
            <w:tcBorders>
              <w:top w:val="single" w:sz="4" w:space="0" w:color="auto"/>
              <w:left w:val="single" w:sz="4" w:space="0" w:color="auto"/>
              <w:bottom w:val="single" w:sz="4" w:space="0" w:color="auto"/>
              <w:right w:val="single" w:sz="4" w:space="0" w:color="auto"/>
            </w:tcBorders>
            <w:vAlign w:val="center"/>
            <w:hideMark/>
          </w:tcPr>
          <w:p w:rsidR="00101609" w:rsidRPr="00DB1655" w:rsidRDefault="00101609" w:rsidP="00101609">
            <w:pPr>
              <w:spacing w:after="0" w:line="240" w:lineRule="auto"/>
              <w:ind w:firstLine="709"/>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Адрес земельного участка</w:t>
            </w:r>
          </w:p>
        </w:tc>
        <w:tc>
          <w:tcPr>
            <w:tcW w:w="5101" w:type="dxa"/>
            <w:gridSpan w:val="2"/>
            <w:tcBorders>
              <w:top w:val="single" w:sz="4" w:space="0" w:color="auto"/>
              <w:left w:val="single" w:sz="4" w:space="0" w:color="auto"/>
              <w:bottom w:val="single" w:sz="4" w:space="0" w:color="auto"/>
              <w:right w:val="single" w:sz="4" w:space="0" w:color="auto"/>
            </w:tcBorders>
            <w:vAlign w:val="center"/>
            <w:hideMark/>
          </w:tcPr>
          <w:p w:rsidR="00101609" w:rsidRPr="00DB1655" w:rsidRDefault="00101609" w:rsidP="00101609">
            <w:pPr>
              <w:spacing w:after="0" w:line="240" w:lineRule="auto"/>
              <w:ind w:firstLine="709"/>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Технико-экономические показатели</w:t>
            </w:r>
          </w:p>
        </w:tc>
        <w:tc>
          <w:tcPr>
            <w:tcW w:w="1700" w:type="dxa"/>
            <w:tcBorders>
              <w:top w:val="single" w:sz="4" w:space="0" w:color="auto"/>
              <w:left w:val="single" w:sz="4" w:space="0" w:color="auto"/>
              <w:bottom w:val="single" w:sz="4" w:space="0" w:color="auto"/>
              <w:right w:val="single" w:sz="4" w:space="0" w:color="auto"/>
            </w:tcBorders>
            <w:vAlign w:val="center"/>
            <w:hideMark/>
          </w:tcPr>
          <w:p w:rsidR="00101609" w:rsidRPr="00DB1655" w:rsidRDefault="00101609" w:rsidP="00101609">
            <w:pPr>
              <w:spacing w:after="0" w:line="240" w:lineRule="auto"/>
              <w:ind w:firstLine="709"/>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Дата ввода в эксплуатацию</w:t>
            </w:r>
          </w:p>
        </w:tc>
      </w:tr>
      <w:tr w:rsidR="00101609" w:rsidRPr="00DB1655" w:rsidTr="00176D43">
        <w:tc>
          <w:tcPr>
            <w:tcW w:w="9744" w:type="dxa"/>
            <w:gridSpan w:val="5"/>
            <w:tcBorders>
              <w:top w:val="single" w:sz="4" w:space="0" w:color="auto"/>
              <w:left w:val="single" w:sz="4" w:space="0" w:color="auto"/>
              <w:bottom w:val="single" w:sz="4" w:space="0" w:color="auto"/>
              <w:right w:val="single" w:sz="4" w:space="0" w:color="auto"/>
            </w:tcBorders>
            <w:hideMark/>
          </w:tcPr>
          <w:p w:rsidR="00101609" w:rsidRPr="00DB1655" w:rsidRDefault="00101609" w:rsidP="00101609">
            <w:pPr>
              <w:spacing w:after="0" w:line="240" w:lineRule="auto"/>
              <w:ind w:firstLine="709"/>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ООО «ТДК СтройИнжиниринг»</w:t>
            </w:r>
          </w:p>
        </w:tc>
      </w:tr>
      <w:tr w:rsidR="00101609" w:rsidRPr="00DB1655" w:rsidTr="00176D43">
        <w:tc>
          <w:tcPr>
            <w:tcW w:w="676" w:type="dxa"/>
            <w:tcBorders>
              <w:top w:val="single" w:sz="4" w:space="0" w:color="auto"/>
              <w:left w:val="single" w:sz="4" w:space="0" w:color="auto"/>
              <w:bottom w:val="single" w:sz="4" w:space="0" w:color="auto"/>
              <w:right w:val="single" w:sz="4" w:space="0" w:color="auto"/>
            </w:tcBorders>
            <w:vAlign w:val="center"/>
            <w:hideMark/>
          </w:tcPr>
          <w:p w:rsidR="00101609" w:rsidRPr="00DB1655" w:rsidRDefault="00101609" w:rsidP="00101609">
            <w:pPr>
              <w:spacing w:after="0" w:line="240" w:lineRule="auto"/>
              <w:ind w:firstLine="709"/>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1</w:t>
            </w:r>
          </w:p>
        </w:tc>
        <w:tc>
          <w:tcPr>
            <w:tcW w:w="2267" w:type="dxa"/>
            <w:tcBorders>
              <w:top w:val="single" w:sz="4" w:space="0" w:color="auto"/>
              <w:left w:val="single" w:sz="4" w:space="0" w:color="auto"/>
              <w:bottom w:val="single" w:sz="4" w:space="0" w:color="auto"/>
              <w:right w:val="single" w:sz="4" w:space="0" w:color="auto"/>
            </w:tcBorders>
            <w:vAlign w:val="center"/>
            <w:hideMark/>
          </w:tcPr>
          <w:p w:rsidR="00101609" w:rsidRPr="00DB1655" w:rsidRDefault="00101609" w:rsidP="00176D43">
            <w:pPr>
              <w:spacing w:after="0" w:line="240" w:lineRule="auto"/>
              <w:ind w:firstLine="67"/>
              <w:rPr>
                <w:rFonts w:ascii="Arial" w:eastAsia="Times New Roman" w:hAnsi="Arial" w:cs="Arial"/>
                <w:sz w:val="24"/>
                <w:szCs w:val="24"/>
                <w:lang w:eastAsia="ru-RU"/>
              </w:rPr>
            </w:pPr>
            <w:r w:rsidRPr="00DB1655">
              <w:rPr>
                <w:rFonts w:ascii="Arial" w:eastAsia="Times New Roman" w:hAnsi="Arial" w:cs="Arial"/>
                <w:sz w:val="24"/>
                <w:szCs w:val="24"/>
                <w:lang w:eastAsia="ru-RU"/>
              </w:rPr>
              <w:t>1 жилой дом ГП-3</w:t>
            </w:r>
          </w:p>
          <w:p w:rsidR="00101609" w:rsidRPr="00DB1655" w:rsidRDefault="00101609" w:rsidP="00176D43">
            <w:pPr>
              <w:spacing w:after="0" w:line="240" w:lineRule="auto"/>
              <w:ind w:firstLine="67"/>
              <w:rPr>
                <w:rFonts w:ascii="Arial" w:eastAsia="Times New Roman" w:hAnsi="Arial" w:cs="Arial"/>
                <w:sz w:val="24"/>
                <w:szCs w:val="24"/>
                <w:lang w:eastAsia="ru-RU"/>
              </w:rPr>
            </w:pPr>
            <w:r w:rsidRPr="00DB1655">
              <w:rPr>
                <w:rFonts w:ascii="Arial" w:eastAsia="Times New Roman" w:hAnsi="Arial" w:cs="Arial"/>
                <w:sz w:val="24"/>
                <w:szCs w:val="24"/>
                <w:lang w:eastAsia="ru-RU"/>
              </w:rPr>
              <w:t>(ул. Мира, 29)</w:t>
            </w:r>
          </w:p>
        </w:tc>
        <w:tc>
          <w:tcPr>
            <w:tcW w:w="3401" w:type="dxa"/>
            <w:tcBorders>
              <w:top w:val="single" w:sz="4" w:space="0" w:color="auto"/>
              <w:left w:val="single" w:sz="4" w:space="0" w:color="auto"/>
              <w:bottom w:val="single" w:sz="4" w:space="0" w:color="auto"/>
              <w:right w:val="single" w:sz="4" w:space="0" w:color="auto"/>
            </w:tcBorders>
            <w:vAlign w:val="center"/>
            <w:hideMark/>
          </w:tcPr>
          <w:p w:rsidR="00101609" w:rsidRPr="00DB1655" w:rsidRDefault="00101609" w:rsidP="00176D43">
            <w:pPr>
              <w:spacing w:after="0" w:line="240" w:lineRule="auto"/>
              <w:ind w:firstLine="68"/>
              <w:rPr>
                <w:rFonts w:ascii="Arial" w:eastAsia="Times New Roman" w:hAnsi="Arial" w:cs="Arial"/>
                <w:sz w:val="24"/>
                <w:szCs w:val="24"/>
                <w:lang w:eastAsia="ru-RU"/>
              </w:rPr>
            </w:pPr>
            <w:r w:rsidRPr="00DB1655">
              <w:rPr>
                <w:rFonts w:ascii="Arial" w:eastAsia="Times New Roman" w:hAnsi="Arial" w:cs="Arial"/>
                <w:sz w:val="24"/>
                <w:szCs w:val="24"/>
                <w:lang w:eastAsia="ru-RU"/>
              </w:rPr>
              <w:t>Количество этажей – 6.</w:t>
            </w:r>
          </w:p>
          <w:p w:rsidR="00101609" w:rsidRPr="00DB1655" w:rsidRDefault="00101609" w:rsidP="00176D43">
            <w:pPr>
              <w:spacing w:after="0" w:line="240" w:lineRule="auto"/>
              <w:ind w:firstLine="68"/>
              <w:rPr>
                <w:rFonts w:ascii="Arial" w:eastAsia="Times New Roman" w:hAnsi="Arial" w:cs="Arial"/>
                <w:sz w:val="24"/>
                <w:szCs w:val="24"/>
                <w:lang w:eastAsia="ru-RU"/>
              </w:rPr>
            </w:pPr>
            <w:r w:rsidRPr="00DB1655">
              <w:rPr>
                <w:rFonts w:ascii="Arial" w:eastAsia="Times New Roman" w:hAnsi="Arial" w:cs="Arial"/>
                <w:sz w:val="24"/>
                <w:szCs w:val="24"/>
                <w:lang w:eastAsia="ru-RU"/>
              </w:rPr>
              <w:t>Количество квартир – 96.</w:t>
            </w:r>
          </w:p>
          <w:p w:rsidR="00101609" w:rsidRPr="00DB1655" w:rsidRDefault="00101609" w:rsidP="00176D43">
            <w:pPr>
              <w:spacing w:after="0" w:line="240" w:lineRule="auto"/>
              <w:ind w:firstLine="68"/>
              <w:rPr>
                <w:rFonts w:ascii="Arial" w:eastAsia="Times New Roman" w:hAnsi="Arial" w:cs="Arial"/>
                <w:sz w:val="24"/>
                <w:szCs w:val="24"/>
                <w:lang w:eastAsia="ru-RU"/>
              </w:rPr>
            </w:pPr>
            <w:r w:rsidRPr="00DB1655">
              <w:rPr>
                <w:rFonts w:ascii="Arial" w:eastAsia="Times New Roman" w:hAnsi="Arial" w:cs="Arial"/>
                <w:sz w:val="24"/>
                <w:szCs w:val="24"/>
                <w:lang w:eastAsia="ru-RU"/>
              </w:rPr>
              <w:t>Общая площадь – 6083,5 кв.м.</w:t>
            </w:r>
          </w:p>
        </w:tc>
        <w:tc>
          <w:tcPr>
            <w:tcW w:w="1700" w:type="dxa"/>
            <w:vMerge w:val="restart"/>
            <w:tcBorders>
              <w:top w:val="single" w:sz="4" w:space="0" w:color="auto"/>
              <w:left w:val="single" w:sz="4" w:space="0" w:color="auto"/>
              <w:bottom w:val="single" w:sz="4" w:space="0" w:color="auto"/>
              <w:right w:val="single" w:sz="4" w:space="0" w:color="auto"/>
            </w:tcBorders>
            <w:vAlign w:val="center"/>
            <w:hideMark/>
          </w:tcPr>
          <w:p w:rsidR="00101609" w:rsidRPr="00DB1655" w:rsidRDefault="00101609" w:rsidP="00176D43">
            <w:pPr>
              <w:spacing w:after="0" w:line="240" w:lineRule="auto"/>
              <w:ind w:firstLine="69"/>
              <w:rPr>
                <w:rFonts w:ascii="Arial" w:eastAsia="Times New Roman" w:hAnsi="Arial" w:cs="Arial"/>
                <w:sz w:val="24"/>
                <w:szCs w:val="24"/>
                <w:lang w:eastAsia="ru-RU"/>
              </w:rPr>
            </w:pPr>
            <w:r w:rsidRPr="00DB1655">
              <w:rPr>
                <w:rFonts w:ascii="Arial" w:eastAsia="Times New Roman" w:hAnsi="Arial" w:cs="Arial"/>
                <w:sz w:val="24"/>
                <w:szCs w:val="24"/>
                <w:lang w:eastAsia="ru-RU"/>
              </w:rPr>
              <w:t>Суммарное количество квартир – 324</w:t>
            </w:r>
          </w:p>
          <w:p w:rsidR="00101609" w:rsidRPr="00DB1655" w:rsidRDefault="00101609" w:rsidP="00176D43">
            <w:pPr>
              <w:spacing w:after="0" w:line="240" w:lineRule="auto"/>
              <w:ind w:firstLine="69"/>
              <w:rPr>
                <w:rFonts w:ascii="Arial" w:eastAsia="Times New Roman" w:hAnsi="Arial" w:cs="Arial"/>
                <w:sz w:val="24"/>
                <w:szCs w:val="24"/>
                <w:lang w:eastAsia="ru-RU"/>
              </w:rPr>
            </w:pPr>
            <w:r w:rsidRPr="00DB1655">
              <w:rPr>
                <w:rFonts w:ascii="Arial" w:eastAsia="Times New Roman" w:hAnsi="Arial" w:cs="Arial"/>
                <w:sz w:val="24"/>
                <w:szCs w:val="24"/>
                <w:lang w:eastAsia="ru-RU"/>
              </w:rPr>
              <w:t>Суммарная общая площадь – 19578,49 кв.м.</w:t>
            </w:r>
          </w:p>
        </w:tc>
        <w:tc>
          <w:tcPr>
            <w:tcW w:w="1700" w:type="dxa"/>
            <w:tcBorders>
              <w:top w:val="single" w:sz="4" w:space="0" w:color="auto"/>
              <w:left w:val="single" w:sz="4" w:space="0" w:color="auto"/>
              <w:bottom w:val="single" w:sz="4" w:space="0" w:color="auto"/>
              <w:right w:val="single" w:sz="4" w:space="0" w:color="auto"/>
            </w:tcBorders>
            <w:vAlign w:val="center"/>
            <w:hideMark/>
          </w:tcPr>
          <w:p w:rsidR="00101609" w:rsidRPr="00DB1655" w:rsidRDefault="00101609" w:rsidP="00176D43">
            <w:pPr>
              <w:spacing w:after="0" w:line="240" w:lineRule="auto"/>
              <w:ind w:firstLine="70"/>
              <w:rPr>
                <w:rFonts w:ascii="Arial" w:eastAsia="Times New Roman" w:hAnsi="Arial" w:cs="Arial"/>
                <w:sz w:val="24"/>
                <w:szCs w:val="24"/>
                <w:lang w:eastAsia="ru-RU"/>
              </w:rPr>
            </w:pPr>
            <w:r w:rsidRPr="00DB1655">
              <w:rPr>
                <w:rFonts w:ascii="Arial" w:eastAsia="Times New Roman" w:hAnsi="Arial" w:cs="Arial"/>
                <w:sz w:val="24"/>
                <w:szCs w:val="24"/>
                <w:lang w:eastAsia="ru-RU"/>
              </w:rPr>
              <w:t>3 квартал</w:t>
            </w:r>
          </w:p>
          <w:p w:rsidR="00101609" w:rsidRPr="00DB1655" w:rsidRDefault="00101609" w:rsidP="00176D43">
            <w:pPr>
              <w:spacing w:after="0" w:line="240" w:lineRule="auto"/>
              <w:ind w:firstLine="70"/>
              <w:rPr>
                <w:rFonts w:ascii="Arial" w:eastAsia="Times New Roman" w:hAnsi="Arial" w:cs="Arial"/>
                <w:sz w:val="24"/>
                <w:szCs w:val="24"/>
                <w:lang w:eastAsia="ru-RU"/>
              </w:rPr>
            </w:pPr>
            <w:r w:rsidRPr="00DB1655">
              <w:rPr>
                <w:rFonts w:ascii="Arial" w:eastAsia="Times New Roman" w:hAnsi="Arial" w:cs="Arial"/>
                <w:sz w:val="24"/>
                <w:szCs w:val="24"/>
                <w:lang w:eastAsia="ru-RU"/>
              </w:rPr>
              <w:t>2015</w:t>
            </w:r>
          </w:p>
        </w:tc>
      </w:tr>
      <w:tr w:rsidR="00101609" w:rsidRPr="00DB1655" w:rsidTr="00176D43">
        <w:tc>
          <w:tcPr>
            <w:tcW w:w="676" w:type="dxa"/>
            <w:tcBorders>
              <w:top w:val="single" w:sz="4" w:space="0" w:color="auto"/>
              <w:left w:val="single" w:sz="4" w:space="0" w:color="auto"/>
              <w:bottom w:val="single" w:sz="4" w:space="0" w:color="auto"/>
              <w:right w:val="single" w:sz="4" w:space="0" w:color="auto"/>
            </w:tcBorders>
            <w:vAlign w:val="center"/>
            <w:hideMark/>
          </w:tcPr>
          <w:p w:rsidR="00101609" w:rsidRPr="00DB1655" w:rsidRDefault="00101609" w:rsidP="00101609">
            <w:pPr>
              <w:spacing w:after="0" w:line="240" w:lineRule="auto"/>
              <w:ind w:firstLine="709"/>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2</w:t>
            </w:r>
          </w:p>
        </w:tc>
        <w:tc>
          <w:tcPr>
            <w:tcW w:w="2267" w:type="dxa"/>
            <w:tcBorders>
              <w:top w:val="single" w:sz="4" w:space="0" w:color="auto"/>
              <w:left w:val="single" w:sz="4" w:space="0" w:color="auto"/>
              <w:bottom w:val="single" w:sz="4" w:space="0" w:color="auto"/>
              <w:right w:val="single" w:sz="4" w:space="0" w:color="auto"/>
            </w:tcBorders>
            <w:vAlign w:val="center"/>
            <w:hideMark/>
          </w:tcPr>
          <w:p w:rsidR="00101609" w:rsidRPr="00DB1655" w:rsidRDefault="00101609" w:rsidP="00176D43">
            <w:pPr>
              <w:spacing w:after="0" w:line="240" w:lineRule="auto"/>
              <w:ind w:firstLine="67"/>
              <w:rPr>
                <w:rFonts w:ascii="Arial" w:eastAsia="Times New Roman" w:hAnsi="Arial" w:cs="Arial"/>
                <w:sz w:val="24"/>
                <w:szCs w:val="24"/>
                <w:lang w:eastAsia="ru-RU"/>
              </w:rPr>
            </w:pPr>
            <w:r w:rsidRPr="00DB1655">
              <w:rPr>
                <w:rFonts w:ascii="Arial" w:eastAsia="Times New Roman" w:hAnsi="Arial" w:cs="Arial"/>
                <w:sz w:val="24"/>
                <w:szCs w:val="24"/>
                <w:lang w:eastAsia="ru-RU"/>
              </w:rPr>
              <w:t>1 жилой дом ГП-4</w:t>
            </w:r>
          </w:p>
          <w:p w:rsidR="00101609" w:rsidRPr="00DB1655" w:rsidRDefault="00101609" w:rsidP="00176D43">
            <w:pPr>
              <w:spacing w:after="0" w:line="240" w:lineRule="auto"/>
              <w:ind w:firstLine="67"/>
              <w:rPr>
                <w:rFonts w:ascii="Arial" w:eastAsia="Times New Roman" w:hAnsi="Arial" w:cs="Arial"/>
                <w:sz w:val="24"/>
                <w:szCs w:val="24"/>
                <w:lang w:eastAsia="ru-RU"/>
              </w:rPr>
            </w:pPr>
            <w:r w:rsidRPr="00DB1655">
              <w:rPr>
                <w:rFonts w:ascii="Arial" w:eastAsia="Times New Roman" w:hAnsi="Arial" w:cs="Arial"/>
                <w:sz w:val="24"/>
                <w:szCs w:val="24"/>
                <w:lang w:eastAsia="ru-RU"/>
              </w:rPr>
              <w:t>(ул. Мира, 29а)</w:t>
            </w:r>
          </w:p>
        </w:tc>
        <w:tc>
          <w:tcPr>
            <w:tcW w:w="3401" w:type="dxa"/>
            <w:tcBorders>
              <w:top w:val="single" w:sz="4" w:space="0" w:color="auto"/>
              <w:left w:val="single" w:sz="4" w:space="0" w:color="auto"/>
              <w:bottom w:val="single" w:sz="4" w:space="0" w:color="auto"/>
              <w:right w:val="single" w:sz="4" w:space="0" w:color="auto"/>
            </w:tcBorders>
            <w:vAlign w:val="center"/>
            <w:hideMark/>
          </w:tcPr>
          <w:p w:rsidR="00101609" w:rsidRPr="00DB1655" w:rsidRDefault="00101609" w:rsidP="00176D43">
            <w:pPr>
              <w:spacing w:after="0" w:line="240" w:lineRule="auto"/>
              <w:ind w:firstLine="68"/>
              <w:rPr>
                <w:rFonts w:ascii="Arial" w:eastAsia="Times New Roman" w:hAnsi="Arial" w:cs="Arial"/>
                <w:sz w:val="24"/>
                <w:szCs w:val="24"/>
                <w:lang w:eastAsia="ru-RU"/>
              </w:rPr>
            </w:pPr>
            <w:r w:rsidRPr="00DB1655">
              <w:rPr>
                <w:rFonts w:ascii="Arial" w:eastAsia="Times New Roman" w:hAnsi="Arial" w:cs="Arial"/>
                <w:sz w:val="24"/>
                <w:szCs w:val="24"/>
                <w:lang w:eastAsia="ru-RU"/>
              </w:rPr>
              <w:t>Количество этажей – 6.</w:t>
            </w:r>
          </w:p>
          <w:p w:rsidR="00101609" w:rsidRPr="00DB1655" w:rsidRDefault="00101609" w:rsidP="00176D43">
            <w:pPr>
              <w:spacing w:after="0" w:line="240" w:lineRule="auto"/>
              <w:ind w:firstLine="68"/>
              <w:rPr>
                <w:rFonts w:ascii="Arial" w:eastAsia="Times New Roman" w:hAnsi="Arial" w:cs="Arial"/>
                <w:sz w:val="24"/>
                <w:szCs w:val="24"/>
                <w:lang w:eastAsia="ru-RU"/>
              </w:rPr>
            </w:pPr>
            <w:r w:rsidRPr="00DB1655">
              <w:rPr>
                <w:rFonts w:ascii="Arial" w:eastAsia="Times New Roman" w:hAnsi="Arial" w:cs="Arial"/>
                <w:sz w:val="24"/>
                <w:szCs w:val="24"/>
                <w:lang w:eastAsia="ru-RU"/>
              </w:rPr>
              <w:t>Количество квартир – 102.</w:t>
            </w:r>
          </w:p>
          <w:p w:rsidR="00101609" w:rsidRPr="00DB1655" w:rsidRDefault="00101609" w:rsidP="00176D43">
            <w:pPr>
              <w:spacing w:after="0" w:line="240" w:lineRule="auto"/>
              <w:ind w:firstLine="68"/>
              <w:rPr>
                <w:rFonts w:ascii="Arial" w:eastAsia="Times New Roman" w:hAnsi="Arial" w:cs="Arial"/>
                <w:sz w:val="24"/>
                <w:szCs w:val="24"/>
                <w:lang w:eastAsia="ru-RU"/>
              </w:rPr>
            </w:pPr>
            <w:r w:rsidRPr="00DB1655">
              <w:rPr>
                <w:rFonts w:ascii="Arial" w:eastAsia="Times New Roman" w:hAnsi="Arial" w:cs="Arial"/>
                <w:sz w:val="24"/>
                <w:szCs w:val="24"/>
                <w:lang w:eastAsia="ru-RU"/>
              </w:rPr>
              <w:t>Общая площадь– 7440,6 кв.м.</w:t>
            </w: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101609" w:rsidRPr="00DB1655" w:rsidRDefault="00101609" w:rsidP="00176D43">
            <w:pPr>
              <w:spacing w:after="0" w:line="240" w:lineRule="auto"/>
              <w:ind w:firstLine="709"/>
              <w:rPr>
                <w:rFonts w:ascii="Arial" w:eastAsia="Times New Roman" w:hAnsi="Arial" w:cs="Arial"/>
                <w:sz w:val="24"/>
                <w:szCs w:val="24"/>
                <w:lang w:eastAsia="ru-RU"/>
              </w:rPr>
            </w:pPr>
          </w:p>
        </w:tc>
        <w:tc>
          <w:tcPr>
            <w:tcW w:w="1700" w:type="dxa"/>
            <w:tcBorders>
              <w:top w:val="single" w:sz="4" w:space="0" w:color="auto"/>
              <w:left w:val="single" w:sz="4" w:space="0" w:color="auto"/>
              <w:bottom w:val="single" w:sz="4" w:space="0" w:color="auto"/>
              <w:right w:val="single" w:sz="4" w:space="0" w:color="auto"/>
            </w:tcBorders>
            <w:vAlign w:val="center"/>
            <w:hideMark/>
          </w:tcPr>
          <w:p w:rsidR="00101609" w:rsidRPr="00DB1655" w:rsidRDefault="00101609" w:rsidP="00176D43">
            <w:pPr>
              <w:spacing w:after="0" w:line="240" w:lineRule="auto"/>
              <w:ind w:firstLine="70"/>
              <w:rPr>
                <w:rFonts w:ascii="Arial" w:eastAsia="Times New Roman" w:hAnsi="Arial" w:cs="Arial"/>
                <w:sz w:val="24"/>
                <w:szCs w:val="24"/>
                <w:lang w:eastAsia="ru-RU"/>
              </w:rPr>
            </w:pPr>
            <w:r w:rsidRPr="00DB1655">
              <w:rPr>
                <w:rFonts w:ascii="Arial" w:eastAsia="Times New Roman" w:hAnsi="Arial" w:cs="Arial"/>
                <w:sz w:val="24"/>
                <w:szCs w:val="24"/>
                <w:lang w:eastAsia="ru-RU"/>
              </w:rPr>
              <w:t>4 квартал</w:t>
            </w:r>
          </w:p>
          <w:p w:rsidR="00101609" w:rsidRPr="00DB1655" w:rsidRDefault="00101609" w:rsidP="00176D43">
            <w:pPr>
              <w:spacing w:after="0" w:line="240" w:lineRule="auto"/>
              <w:ind w:firstLine="70"/>
              <w:rPr>
                <w:rFonts w:ascii="Arial" w:eastAsia="Times New Roman" w:hAnsi="Arial" w:cs="Arial"/>
                <w:sz w:val="24"/>
                <w:szCs w:val="24"/>
                <w:lang w:eastAsia="ru-RU"/>
              </w:rPr>
            </w:pPr>
            <w:r w:rsidRPr="00DB1655">
              <w:rPr>
                <w:rFonts w:ascii="Arial" w:eastAsia="Times New Roman" w:hAnsi="Arial" w:cs="Arial"/>
                <w:sz w:val="24"/>
                <w:szCs w:val="24"/>
                <w:lang w:eastAsia="ru-RU"/>
              </w:rPr>
              <w:t>2017</w:t>
            </w:r>
          </w:p>
        </w:tc>
      </w:tr>
      <w:tr w:rsidR="00101609" w:rsidRPr="00DB1655" w:rsidTr="00176D43">
        <w:tc>
          <w:tcPr>
            <w:tcW w:w="676" w:type="dxa"/>
            <w:tcBorders>
              <w:top w:val="single" w:sz="4" w:space="0" w:color="auto"/>
              <w:left w:val="single" w:sz="4" w:space="0" w:color="auto"/>
              <w:bottom w:val="single" w:sz="4" w:space="0" w:color="auto"/>
              <w:right w:val="single" w:sz="4" w:space="0" w:color="auto"/>
            </w:tcBorders>
            <w:vAlign w:val="center"/>
            <w:hideMark/>
          </w:tcPr>
          <w:p w:rsidR="00101609" w:rsidRPr="00DB1655" w:rsidRDefault="00101609" w:rsidP="00101609">
            <w:pPr>
              <w:spacing w:after="0" w:line="240" w:lineRule="auto"/>
              <w:ind w:firstLine="709"/>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3</w:t>
            </w:r>
          </w:p>
        </w:tc>
        <w:tc>
          <w:tcPr>
            <w:tcW w:w="2267" w:type="dxa"/>
            <w:tcBorders>
              <w:top w:val="single" w:sz="4" w:space="0" w:color="auto"/>
              <w:left w:val="single" w:sz="4" w:space="0" w:color="auto"/>
              <w:bottom w:val="single" w:sz="4" w:space="0" w:color="auto"/>
              <w:right w:val="single" w:sz="4" w:space="0" w:color="auto"/>
            </w:tcBorders>
            <w:vAlign w:val="center"/>
            <w:hideMark/>
          </w:tcPr>
          <w:p w:rsidR="00101609" w:rsidRPr="00DB1655" w:rsidRDefault="00101609" w:rsidP="00176D43">
            <w:pPr>
              <w:spacing w:after="0" w:line="240" w:lineRule="auto"/>
              <w:ind w:firstLine="67"/>
              <w:rPr>
                <w:rFonts w:ascii="Arial" w:eastAsia="Times New Roman" w:hAnsi="Arial" w:cs="Arial"/>
                <w:sz w:val="24"/>
                <w:szCs w:val="24"/>
                <w:lang w:eastAsia="ru-RU"/>
              </w:rPr>
            </w:pPr>
            <w:r w:rsidRPr="00DB1655">
              <w:rPr>
                <w:rFonts w:ascii="Arial" w:eastAsia="Times New Roman" w:hAnsi="Arial" w:cs="Arial"/>
                <w:sz w:val="24"/>
                <w:szCs w:val="24"/>
                <w:lang w:eastAsia="ru-RU"/>
              </w:rPr>
              <w:t>1 жилой дом ГП-2</w:t>
            </w:r>
          </w:p>
        </w:tc>
        <w:tc>
          <w:tcPr>
            <w:tcW w:w="3401" w:type="dxa"/>
            <w:tcBorders>
              <w:top w:val="single" w:sz="4" w:space="0" w:color="auto"/>
              <w:left w:val="single" w:sz="4" w:space="0" w:color="auto"/>
              <w:bottom w:val="single" w:sz="4" w:space="0" w:color="auto"/>
              <w:right w:val="single" w:sz="4" w:space="0" w:color="auto"/>
            </w:tcBorders>
            <w:vAlign w:val="center"/>
            <w:hideMark/>
          </w:tcPr>
          <w:p w:rsidR="00101609" w:rsidRPr="00DB1655" w:rsidRDefault="00101609" w:rsidP="00176D43">
            <w:pPr>
              <w:spacing w:after="0" w:line="240" w:lineRule="auto"/>
              <w:ind w:firstLine="68"/>
              <w:rPr>
                <w:rFonts w:ascii="Arial" w:eastAsia="Times New Roman" w:hAnsi="Arial" w:cs="Arial"/>
                <w:sz w:val="24"/>
                <w:szCs w:val="24"/>
                <w:lang w:eastAsia="ru-RU"/>
              </w:rPr>
            </w:pPr>
            <w:r w:rsidRPr="00DB1655">
              <w:rPr>
                <w:rFonts w:ascii="Arial" w:eastAsia="Times New Roman" w:hAnsi="Arial" w:cs="Arial"/>
                <w:sz w:val="24"/>
                <w:szCs w:val="24"/>
                <w:lang w:eastAsia="ru-RU"/>
              </w:rPr>
              <w:t>Количество этажей – 7.</w:t>
            </w:r>
          </w:p>
          <w:p w:rsidR="00101609" w:rsidRPr="00DB1655" w:rsidRDefault="00101609" w:rsidP="00176D43">
            <w:pPr>
              <w:spacing w:after="0" w:line="240" w:lineRule="auto"/>
              <w:ind w:firstLine="68"/>
              <w:rPr>
                <w:rFonts w:ascii="Arial" w:eastAsia="Times New Roman" w:hAnsi="Arial" w:cs="Arial"/>
                <w:sz w:val="24"/>
                <w:szCs w:val="24"/>
                <w:lang w:eastAsia="ru-RU"/>
              </w:rPr>
            </w:pPr>
            <w:r w:rsidRPr="00DB1655">
              <w:rPr>
                <w:rFonts w:ascii="Arial" w:eastAsia="Times New Roman" w:hAnsi="Arial" w:cs="Arial"/>
                <w:sz w:val="24"/>
                <w:szCs w:val="24"/>
                <w:lang w:eastAsia="ru-RU"/>
              </w:rPr>
              <w:t>Количество квартир – 126.</w:t>
            </w:r>
          </w:p>
          <w:p w:rsidR="00101609" w:rsidRPr="00DB1655" w:rsidRDefault="00101609" w:rsidP="00176D43">
            <w:pPr>
              <w:spacing w:after="0" w:line="240" w:lineRule="auto"/>
              <w:ind w:firstLine="68"/>
              <w:rPr>
                <w:rFonts w:ascii="Arial" w:eastAsia="Times New Roman" w:hAnsi="Arial" w:cs="Arial"/>
                <w:sz w:val="24"/>
                <w:szCs w:val="24"/>
                <w:lang w:eastAsia="ru-RU"/>
              </w:rPr>
            </w:pPr>
            <w:r w:rsidRPr="00DB1655">
              <w:rPr>
                <w:rFonts w:ascii="Arial" w:eastAsia="Times New Roman" w:hAnsi="Arial" w:cs="Arial"/>
                <w:sz w:val="24"/>
                <w:szCs w:val="24"/>
                <w:lang w:eastAsia="ru-RU"/>
              </w:rPr>
              <w:t>Общая площадь – 6054,39 кв.м.</w:t>
            </w: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101609" w:rsidRPr="00DB1655" w:rsidRDefault="00101609" w:rsidP="00176D43">
            <w:pPr>
              <w:spacing w:after="0" w:line="240" w:lineRule="auto"/>
              <w:ind w:firstLine="709"/>
              <w:rPr>
                <w:rFonts w:ascii="Arial" w:eastAsia="Times New Roman" w:hAnsi="Arial" w:cs="Arial"/>
                <w:sz w:val="24"/>
                <w:szCs w:val="24"/>
                <w:lang w:eastAsia="ru-RU"/>
              </w:rPr>
            </w:pPr>
          </w:p>
        </w:tc>
        <w:tc>
          <w:tcPr>
            <w:tcW w:w="1700" w:type="dxa"/>
            <w:tcBorders>
              <w:top w:val="single" w:sz="4" w:space="0" w:color="auto"/>
              <w:left w:val="single" w:sz="4" w:space="0" w:color="auto"/>
              <w:bottom w:val="single" w:sz="4" w:space="0" w:color="auto"/>
              <w:right w:val="single" w:sz="4" w:space="0" w:color="auto"/>
            </w:tcBorders>
            <w:vAlign w:val="center"/>
            <w:hideMark/>
          </w:tcPr>
          <w:p w:rsidR="00101609" w:rsidRPr="00DB1655" w:rsidRDefault="00101609" w:rsidP="00176D43">
            <w:pPr>
              <w:spacing w:after="0" w:line="240" w:lineRule="auto"/>
              <w:ind w:firstLine="70"/>
              <w:rPr>
                <w:rFonts w:ascii="Arial" w:eastAsia="Times New Roman" w:hAnsi="Arial" w:cs="Arial"/>
                <w:sz w:val="24"/>
                <w:szCs w:val="24"/>
                <w:lang w:eastAsia="ru-RU"/>
              </w:rPr>
            </w:pPr>
            <w:r w:rsidRPr="00DB1655">
              <w:rPr>
                <w:rFonts w:ascii="Arial" w:eastAsia="Times New Roman" w:hAnsi="Arial" w:cs="Arial"/>
                <w:sz w:val="24"/>
                <w:szCs w:val="24"/>
                <w:lang w:eastAsia="ru-RU"/>
              </w:rPr>
              <w:t>разрешение не получено</w:t>
            </w:r>
          </w:p>
        </w:tc>
      </w:tr>
      <w:tr w:rsidR="00101609" w:rsidRPr="00DB1655" w:rsidTr="00176D43">
        <w:tc>
          <w:tcPr>
            <w:tcW w:w="9744" w:type="dxa"/>
            <w:gridSpan w:val="5"/>
            <w:tcBorders>
              <w:top w:val="single" w:sz="4" w:space="0" w:color="auto"/>
              <w:left w:val="single" w:sz="4" w:space="0" w:color="auto"/>
              <w:bottom w:val="single" w:sz="4" w:space="0" w:color="auto"/>
              <w:right w:val="single" w:sz="4" w:space="0" w:color="auto"/>
            </w:tcBorders>
            <w:vAlign w:val="center"/>
            <w:hideMark/>
          </w:tcPr>
          <w:p w:rsidR="00101609" w:rsidRPr="00DB1655" w:rsidRDefault="00101609" w:rsidP="00101609">
            <w:pPr>
              <w:spacing w:after="0" w:line="240" w:lineRule="auto"/>
              <w:ind w:firstLine="709"/>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ООО «Проектно-строительная фирма «Зодчий»</w:t>
            </w:r>
          </w:p>
        </w:tc>
      </w:tr>
      <w:tr w:rsidR="00101609" w:rsidRPr="00DB1655" w:rsidTr="00176D43">
        <w:tc>
          <w:tcPr>
            <w:tcW w:w="676" w:type="dxa"/>
            <w:tcBorders>
              <w:top w:val="single" w:sz="4" w:space="0" w:color="auto"/>
              <w:left w:val="single" w:sz="4" w:space="0" w:color="auto"/>
              <w:bottom w:val="single" w:sz="4" w:space="0" w:color="auto"/>
              <w:right w:val="single" w:sz="4" w:space="0" w:color="auto"/>
            </w:tcBorders>
            <w:vAlign w:val="center"/>
            <w:hideMark/>
          </w:tcPr>
          <w:p w:rsidR="00101609" w:rsidRPr="00DB1655" w:rsidRDefault="00101609" w:rsidP="00101609">
            <w:pPr>
              <w:spacing w:after="0" w:line="240" w:lineRule="auto"/>
              <w:ind w:firstLine="709"/>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4</w:t>
            </w:r>
          </w:p>
        </w:tc>
        <w:tc>
          <w:tcPr>
            <w:tcW w:w="2267" w:type="dxa"/>
            <w:tcBorders>
              <w:top w:val="single" w:sz="4" w:space="0" w:color="auto"/>
              <w:left w:val="single" w:sz="4" w:space="0" w:color="auto"/>
              <w:bottom w:val="single" w:sz="4" w:space="0" w:color="auto"/>
              <w:right w:val="single" w:sz="4" w:space="0" w:color="auto"/>
            </w:tcBorders>
            <w:vAlign w:val="center"/>
            <w:hideMark/>
          </w:tcPr>
          <w:p w:rsidR="00101609" w:rsidRPr="00DB1655" w:rsidRDefault="00101609" w:rsidP="00176D43">
            <w:pPr>
              <w:spacing w:after="0" w:line="240" w:lineRule="auto"/>
              <w:ind w:firstLine="67"/>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1 жилой дом ГП-1</w:t>
            </w:r>
          </w:p>
          <w:p w:rsidR="00101609" w:rsidRPr="00DB1655" w:rsidRDefault="00101609" w:rsidP="00176D43">
            <w:pPr>
              <w:spacing w:after="0" w:line="240" w:lineRule="auto"/>
              <w:ind w:firstLine="67"/>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(ул. Мира, 34)</w:t>
            </w:r>
          </w:p>
        </w:tc>
        <w:tc>
          <w:tcPr>
            <w:tcW w:w="3401" w:type="dxa"/>
            <w:tcBorders>
              <w:top w:val="single" w:sz="4" w:space="0" w:color="auto"/>
              <w:left w:val="single" w:sz="4" w:space="0" w:color="auto"/>
              <w:bottom w:val="single" w:sz="4" w:space="0" w:color="auto"/>
              <w:right w:val="single" w:sz="4" w:space="0" w:color="auto"/>
            </w:tcBorders>
            <w:vAlign w:val="center"/>
            <w:hideMark/>
          </w:tcPr>
          <w:p w:rsidR="00101609" w:rsidRPr="00DB1655" w:rsidRDefault="00101609" w:rsidP="00176D43">
            <w:pPr>
              <w:spacing w:after="0" w:line="240" w:lineRule="auto"/>
              <w:ind w:firstLine="68"/>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Количество этажей – 6,</w:t>
            </w:r>
          </w:p>
          <w:p w:rsidR="00101609" w:rsidRPr="00DB1655" w:rsidRDefault="00101609" w:rsidP="00176D43">
            <w:pPr>
              <w:spacing w:after="0" w:line="240" w:lineRule="auto"/>
              <w:ind w:firstLine="68"/>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в том числе подземных - 1.</w:t>
            </w:r>
          </w:p>
          <w:p w:rsidR="00101609" w:rsidRPr="00DB1655" w:rsidRDefault="00101609" w:rsidP="00176D43">
            <w:pPr>
              <w:spacing w:after="0" w:line="240" w:lineRule="auto"/>
              <w:ind w:firstLine="68"/>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Количество квартир – 27.</w:t>
            </w:r>
          </w:p>
          <w:p w:rsidR="00101609" w:rsidRPr="00DB1655" w:rsidRDefault="00101609" w:rsidP="00176D43">
            <w:pPr>
              <w:spacing w:after="0" w:line="240" w:lineRule="auto"/>
              <w:ind w:firstLine="68"/>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Общая площадь – 2684,6 кв.м.</w:t>
            </w:r>
          </w:p>
        </w:tc>
        <w:tc>
          <w:tcPr>
            <w:tcW w:w="1700" w:type="dxa"/>
            <w:vMerge w:val="restart"/>
            <w:tcBorders>
              <w:top w:val="single" w:sz="4" w:space="0" w:color="auto"/>
              <w:left w:val="single" w:sz="4" w:space="0" w:color="auto"/>
              <w:bottom w:val="single" w:sz="4" w:space="0" w:color="auto"/>
              <w:right w:val="single" w:sz="4" w:space="0" w:color="auto"/>
            </w:tcBorders>
            <w:vAlign w:val="center"/>
            <w:hideMark/>
          </w:tcPr>
          <w:p w:rsidR="00101609" w:rsidRPr="00DB1655" w:rsidRDefault="00101609" w:rsidP="00176D43">
            <w:pPr>
              <w:spacing w:after="0" w:line="240" w:lineRule="auto"/>
              <w:ind w:firstLine="69"/>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Суммарное количество квартир – 181</w:t>
            </w:r>
          </w:p>
          <w:p w:rsidR="00101609" w:rsidRPr="00DB1655" w:rsidRDefault="00101609" w:rsidP="00176D43">
            <w:pPr>
              <w:spacing w:after="0" w:line="240" w:lineRule="auto"/>
              <w:ind w:firstLine="69"/>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Суммарная общая площадь – 14720,6 кв.м.</w:t>
            </w:r>
          </w:p>
        </w:tc>
        <w:tc>
          <w:tcPr>
            <w:tcW w:w="1700" w:type="dxa"/>
            <w:vMerge w:val="restart"/>
            <w:tcBorders>
              <w:top w:val="single" w:sz="4" w:space="0" w:color="auto"/>
              <w:left w:val="single" w:sz="4" w:space="0" w:color="auto"/>
              <w:bottom w:val="single" w:sz="4" w:space="0" w:color="auto"/>
              <w:right w:val="single" w:sz="4" w:space="0" w:color="auto"/>
            </w:tcBorders>
            <w:vAlign w:val="center"/>
            <w:hideMark/>
          </w:tcPr>
          <w:p w:rsidR="00101609" w:rsidRPr="00DB1655" w:rsidRDefault="00101609" w:rsidP="00176D43">
            <w:pPr>
              <w:spacing w:after="0" w:line="240" w:lineRule="auto"/>
              <w:ind w:firstLine="70"/>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2 квартал 2018 года</w:t>
            </w:r>
          </w:p>
        </w:tc>
      </w:tr>
      <w:tr w:rsidR="00101609" w:rsidRPr="00DB1655" w:rsidTr="00176D43">
        <w:tc>
          <w:tcPr>
            <w:tcW w:w="676" w:type="dxa"/>
            <w:tcBorders>
              <w:top w:val="single" w:sz="4" w:space="0" w:color="auto"/>
              <w:left w:val="single" w:sz="4" w:space="0" w:color="auto"/>
              <w:bottom w:val="single" w:sz="4" w:space="0" w:color="auto"/>
              <w:right w:val="single" w:sz="4" w:space="0" w:color="auto"/>
            </w:tcBorders>
            <w:vAlign w:val="center"/>
            <w:hideMark/>
          </w:tcPr>
          <w:p w:rsidR="00101609" w:rsidRPr="00DB1655" w:rsidRDefault="00101609" w:rsidP="00101609">
            <w:pPr>
              <w:spacing w:after="0" w:line="240" w:lineRule="auto"/>
              <w:ind w:firstLine="709"/>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5</w:t>
            </w:r>
          </w:p>
        </w:tc>
        <w:tc>
          <w:tcPr>
            <w:tcW w:w="2267" w:type="dxa"/>
            <w:tcBorders>
              <w:top w:val="single" w:sz="4" w:space="0" w:color="auto"/>
              <w:left w:val="single" w:sz="4" w:space="0" w:color="auto"/>
              <w:bottom w:val="single" w:sz="4" w:space="0" w:color="auto"/>
              <w:right w:val="single" w:sz="4" w:space="0" w:color="auto"/>
            </w:tcBorders>
            <w:vAlign w:val="center"/>
            <w:hideMark/>
          </w:tcPr>
          <w:p w:rsidR="00101609" w:rsidRPr="00DB1655" w:rsidRDefault="00101609" w:rsidP="00176D43">
            <w:pPr>
              <w:spacing w:after="0" w:line="240" w:lineRule="auto"/>
              <w:ind w:firstLine="67"/>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1 жилой дом ГП-2</w:t>
            </w:r>
          </w:p>
          <w:p w:rsidR="00101609" w:rsidRPr="00DB1655" w:rsidRDefault="00101609" w:rsidP="00176D43">
            <w:pPr>
              <w:spacing w:after="0" w:line="240" w:lineRule="auto"/>
              <w:ind w:firstLine="67"/>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(ул. Мира, 36)</w:t>
            </w:r>
          </w:p>
        </w:tc>
        <w:tc>
          <w:tcPr>
            <w:tcW w:w="3401" w:type="dxa"/>
            <w:tcBorders>
              <w:top w:val="single" w:sz="4" w:space="0" w:color="auto"/>
              <w:left w:val="single" w:sz="4" w:space="0" w:color="auto"/>
              <w:bottom w:val="single" w:sz="4" w:space="0" w:color="auto"/>
              <w:right w:val="single" w:sz="4" w:space="0" w:color="auto"/>
            </w:tcBorders>
            <w:vAlign w:val="center"/>
            <w:hideMark/>
          </w:tcPr>
          <w:p w:rsidR="00101609" w:rsidRPr="00DB1655" w:rsidRDefault="00101609" w:rsidP="00176D43">
            <w:pPr>
              <w:spacing w:after="0" w:line="240" w:lineRule="auto"/>
              <w:ind w:firstLine="68"/>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Количество этажей – 6,</w:t>
            </w:r>
          </w:p>
          <w:p w:rsidR="00101609" w:rsidRPr="00DB1655" w:rsidRDefault="00101609" w:rsidP="00176D43">
            <w:pPr>
              <w:spacing w:after="0" w:line="240" w:lineRule="auto"/>
              <w:ind w:firstLine="68"/>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в том числе подземных - 1.</w:t>
            </w:r>
          </w:p>
          <w:p w:rsidR="00101609" w:rsidRPr="00DB1655" w:rsidRDefault="00101609" w:rsidP="00176D43">
            <w:pPr>
              <w:spacing w:after="0" w:line="240" w:lineRule="auto"/>
              <w:ind w:firstLine="68"/>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Количество квартир – 44.</w:t>
            </w:r>
          </w:p>
          <w:p w:rsidR="00101609" w:rsidRPr="00DB1655" w:rsidRDefault="00101609" w:rsidP="00176D43">
            <w:pPr>
              <w:spacing w:after="0" w:line="240" w:lineRule="auto"/>
              <w:ind w:firstLine="68"/>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Общая площадь – 3998,3 кв.м.</w:t>
            </w: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101609" w:rsidRPr="00DB1655" w:rsidRDefault="00101609" w:rsidP="00101609">
            <w:pPr>
              <w:spacing w:after="0" w:line="240" w:lineRule="auto"/>
              <w:ind w:firstLine="709"/>
              <w:jc w:val="both"/>
              <w:rPr>
                <w:rFonts w:ascii="Arial" w:eastAsia="Times New Roman" w:hAnsi="Arial" w:cs="Arial"/>
                <w:sz w:val="24"/>
                <w:szCs w:val="24"/>
                <w:lang w:eastAsia="ru-RU"/>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101609" w:rsidRPr="00DB1655" w:rsidRDefault="00101609" w:rsidP="00101609">
            <w:pPr>
              <w:spacing w:after="0" w:line="240" w:lineRule="auto"/>
              <w:ind w:firstLine="709"/>
              <w:jc w:val="both"/>
              <w:rPr>
                <w:rFonts w:ascii="Arial" w:eastAsia="Times New Roman" w:hAnsi="Arial" w:cs="Arial"/>
                <w:sz w:val="24"/>
                <w:szCs w:val="24"/>
                <w:lang w:eastAsia="ru-RU"/>
              </w:rPr>
            </w:pPr>
          </w:p>
        </w:tc>
      </w:tr>
      <w:tr w:rsidR="00101609" w:rsidRPr="00DB1655" w:rsidTr="00176D43">
        <w:tc>
          <w:tcPr>
            <w:tcW w:w="676" w:type="dxa"/>
            <w:tcBorders>
              <w:top w:val="single" w:sz="4" w:space="0" w:color="auto"/>
              <w:left w:val="single" w:sz="4" w:space="0" w:color="auto"/>
              <w:bottom w:val="single" w:sz="4" w:space="0" w:color="auto"/>
              <w:right w:val="single" w:sz="4" w:space="0" w:color="auto"/>
            </w:tcBorders>
            <w:vAlign w:val="center"/>
            <w:hideMark/>
          </w:tcPr>
          <w:p w:rsidR="00101609" w:rsidRPr="00DB1655" w:rsidRDefault="00101609" w:rsidP="00101609">
            <w:pPr>
              <w:spacing w:after="0" w:line="240" w:lineRule="auto"/>
              <w:ind w:firstLine="709"/>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lastRenderedPageBreak/>
              <w:t>6</w:t>
            </w:r>
          </w:p>
        </w:tc>
        <w:tc>
          <w:tcPr>
            <w:tcW w:w="2267" w:type="dxa"/>
            <w:tcBorders>
              <w:top w:val="single" w:sz="4" w:space="0" w:color="auto"/>
              <w:left w:val="single" w:sz="4" w:space="0" w:color="auto"/>
              <w:bottom w:val="single" w:sz="4" w:space="0" w:color="auto"/>
              <w:right w:val="single" w:sz="4" w:space="0" w:color="auto"/>
            </w:tcBorders>
            <w:vAlign w:val="center"/>
            <w:hideMark/>
          </w:tcPr>
          <w:p w:rsidR="00101609" w:rsidRPr="00DB1655" w:rsidRDefault="00101609" w:rsidP="00176D43">
            <w:pPr>
              <w:spacing w:after="0" w:line="240" w:lineRule="auto"/>
              <w:ind w:firstLine="67"/>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1 жилой дом ГП-3</w:t>
            </w:r>
          </w:p>
          <w:p w:rsidR="00101609" w:rsidRPr="00DB1655" w:rsidRDefault="00101609" w:rsidP="00176D43">
            <w:pPr>
              <w:spacing w:after="0" w:line="240" w:lineRule="auto"/>
              <w:ind w:firstLine="67"/>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(ул. Мира, 30)</w:t>
            </w:r>
          </w:p>
        </w:tc>
        <w:tc>
          <w:tcPr>
            <w:tcW w:w="3401" w:type="dxa"/>
            <w:tcBorders>
              <w:top w:val="single" w:sz="4" w:space="0" w:color="auto"/>
              <w:left w:val="single" w:sz="4" w:space="0" w:color="auto"/>
              <w:bottom w:val="single" w:sz="4" w:space="0" w:color="auto"/>
              <w:right w:val="single" w:sz="4" w:space="0" w:color="auto"/>
            </w:tcBorders>
            <w:vAlign w:val="center"/>
            <w:hideMark/>
          </w:tcPr>
          <w:p w:rsidR="00101609" w:rsidRPr="00DB1655" w:rsidRDefault="00101609" w:rsidP="00176D43">
            <w:pPr>
              <w:spacing w:after="0" w:line="240" w:lineRule="auto"/>
              <w:ind w:firstLine="68"/>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Количество этажей – 6,</w:t>
            </w:r>
          </w:p>
          <w:p w:rsidR="00101609" w:rsidRPr="00DB1655" w:rsidRDefault="00101609" w:rsidP="00176D43">
            <w:pPr>
              <w:spacing w:after="0" w:line="240" w:lineRule="auto"/>
              <w:ind w:firstLine="68"/>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в том числе подземных - 1.</w:t>
            </w:r>
          </w:p>
          <w:p w:rsidR="00101609" w:rsidRPr="00DB1655" w:rsidRDefault="00101609" w:rsidP="00176D43">
            <w:pPr>
              <w:spacing w:after="0" w:line="240" w:lineRule="auto"/>
              <w:ind w:firstLine="68"/>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Количество квартир – 55.</w:t>
            </w:r>
          </w:p>
          <w:p w:rsidR="00101609" w:rsidRPr="00DB1655" w:rsidRDefault="00101609" w:rsidP="00176D43">
            <w:pPr>
              <w:spacing w:after="0" w:line="240" w:lineRule="auto"/>
              <w:ind w:firstLine="68"/>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Общая площадь – 4018,7 кв.м.</w:t>
            </w: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101609" w:rsidRPr="00DB1655" w:rsidRDefault="00101609" w:rsidP="00101609">
            <w:pPr>
              <w:spacing w:after="0" w:line="240" w:lineRule="auto"/>
              <w:ind w:firstLine="709"/>
              <w:jc w:val="both"/>
              <w:rPr>
                <w:rFonts w:ascii="Arial" w:eastAsia="Times New Roman" w:hAnsi="Arial" w:cs="Arial"/>
                <w:sz w:val="24"/>
                <w:szCs w:val="24"/>
                <w:lang w:eastAsia="ru-RU"/>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101609" w:rsidRPr="00DB1655" w:rsidRDefault="00101609" w:rsidP="00101609">
            <w:pPr>
              <w:spacing w:after="0" w:line="240" w:lineRule="auto"/>
              <w:ind w:firstLine="709"/>
              <w:jc w:val="both"/>
              <w:rPr>
                <w:rFonts w:ascii="Arial" w:eastAsia="Times New Roman" w:hAnsi="Arial" w:cs="Arial"/>
                <w:sz w:val="24"/>
                <w:szCs w:val="24"/>
                <w:lang w:eastAsia="ru-RU"/>
              </w:rPr>
            </w:pPr>
          </w:p>
        </w:tc>
      </w:tr>
      <w:tr w:rsidR="00101609" w:rsidRPr="00DB1655" w:rsidTr="00176D43">
        <w:tc>
          <w:tcPr>
            <w:tcW w:w="676" w:type="dxa"/>
            <w:tcBorders>
              <w:top w:val="single" w:sz="4" w:space="0" w:color="auto"/>
              <w:left w:val="single" w:sz="4" w:space="0" w:color="auto"/>
              <w:bottom w:val="single" w:sz="4" w:space="0" w:color="auto"/>
              <w:right w:val="single" w:sz="4" w:space="0" w:color="auto"/>
            </w:tcBorders>
            <w:vAlign w:val="center"/>
            <w:hideMark/>
          </w:tcPr>
          <w:p w:rsidR="00101609" w:rsidRPr="00DB1655" w:rsidRDefault="00101609" w:rsidP="00101609">
            <w:pPr>
              <w:spacing w:after="0" w:line="240" w:lineRule="auto"/>
              <w:ind w:firstLine="709"/>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7</w:t>
            </w:r>
          </w:p>
        </w:tc>
        <w:tc>
          <w:tcPr>
            <w:tcW w:w="2267" w:type="dxa"/>
            <w:tcBorders>
              <w:top w:val="single" w:sz="4" w:space="0" w:color="auto"/>
              <w:left w:val="single" w:sz="4" w:space="0" w:color="auto"/>
              <w:bottom w:val="single" w:sz="4" w:space="0" w:color="auto"/>
              <w:right w:val="single" w:sz="4" w:space="0" w:color="auto"/>
            </w:tcBorders>
            <w:vAlign w:val="center"/>
            <w:hideMark/>
          </w:tcPr>
          <w:p w:rsidR="00101609" w:rsidRPr="00DB1655" w:rsidRDefault="00101609" w:rsidP="00176D43">
            <w:pPr>
              <w:spacing w:after="0" w:line="240" w:lineRule="auto"/>
              <w:ind w:firstLine="67"/>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1 жилой дом ГП-4</w:t>
            </w:r>
          </w:p>
          <w:p w:rsidR="00101609" w:rsidRPr="00DB1655" w:rsidRDefault="00101609" w:rsidP="00176D43">
            <w:pPr>
              <w:spacing w:after="0" w:line="240" w:lineRule="auto"/>
              <w:ind w:firstLine="67"/>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(ул. Мира, 32)</w:t>
            </w:r>
          </w:p>
        </w:tc>
        <w:tc>
          <w:tcPr>
            <w:tcW w:w="3401" w:type="dxa"/>
            <w:tcBorders>
              <w:top w:val="single" w:sz="4" w:space="0" w:color="auto"/>
              <w:left w:val="single" w:sz="4" w:space="0" w:color="auto"/>
              <w:bottom w:val="single" w:sz="4" w:space="0" w:color="auto"/>
              <w:right w:val="single" w:sz="4" w:space="0" w:color="auto"/>
            </w:tcBorders>
            <w:vAlign w:val="center"/>
            <w:hideMark/>
          </w:tcPr>
          <w:p w:rsidR="00101609" w:rsidRPr="00DB1655" w:rsidRDefault="00101609" w:rsidP="00176D43">
            <w:pPr>
              <w:spacing w:after="0" w:line="240" w:lineRule="auto"/>
              <w:ind w:firstLine="68"/>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Количество этажей – 6,</w:t>
            </w:r>
          </w:p>
          <w:p w:rsidR="00101609" w:rsidRPr="00DB1655" w:rsidRDefault="00101609" w:rsidP="00176D43">
            <w:pPr>
              <w:spacing w:after="0" w:line="240" w:lineRule="auto"/>
              <w:ind w:firstLine="68"/>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в том числе подземных - 1.</w:t>
            </w:r>
          </w:p>
          <w:p w:rsidR="00101609" w:rsidRPr="00DB1655" w:rsidRDefault="00101609" w:rsidP="00176D43">
            <w:pPr>
              <w:spacing w:after="0" w:line="240" w:lineRule="auto"/>
              <w:ind w:firstLine="68"/>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Количество квартир – 55.</w:t>
            </w:r>
          </w:p>
          <w:p w:rsidR="00101609" w:rsidRPr="00DB1655" w:rsidRDefault="00101609" w:rsidP="00176D43">
            <w:pPr>
              <w:spacing w:after="0" w:line="240" w:lineRule="auto"/>
              <w:ind w:firstLine="68"/>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Общая площадь – 4019,0 кв.м.</w:t>
            </w: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101609" w:rsidRPr="00DB1655" w:rsidRDefault="00101609" w:rsidP="00101609">
            <w:pPr>
              <w:spacing w:after="0" w:line="240" w:lineRule="auto"/>
              <w:ind w:firstLine="709"/>
              <w:jc w:val="both"/>
              <w:rPr>
                <w:rFonts w:ascii="Arial" w:eastAsia="Times New Roman" w:hAnsi="Arial" w:cs="Arial"/>
                <w:sz w:val="24"/>
                <w:szCs w:val="24"/>
                <w:lang w:eastAsia="ru-RU"/>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101609" w:rsidRPr="00DB1655" w:rsidRDefault="00101609" w:rsidP="00101609">
            <w:pPr>
              <w:spacing w:after="0" w:line="240" w:lineRule="auto"/>
              <w:ind w:firstLine="709"/>
              <w:jc w:val="both"/>
              <w:rPr>
                <w:rFonts w:ascii="Arial" w:eastAsia="Times New Roman" w:hAnsi="Arial" w:cs="Arial"/>
                <w:sz w:val="24"/>
                <w:szCs w:val="24"/>
                <w:lang w:eastAsia="ru-RU"/>
              </w:rPr>
            </w:pPr>
          </w:p>
        </w:tc>
      </w:tr>
      <w:tr w:rsidR="00101609" w:rsidRPr="00DB1655" w:rsidTr="00176D43">
        <w:tc>
          <w:tcPr>
            <w:tcW w:w="9744" w:type="dxa"/>
            <w:gridSpan w:val="5"/>
            <w:tcBorders>
              <w:top w:val="single" w:sz="4" w:space="0" w:color="auto"/>
              <w:left w:val="single" w:sz="4" w:space="0" w:color="auto"/>
              <w:bottom w:val="single" w:sz="4" w:space="0" w:color="auto"/>
              <w:right w:val="single" w:sz="4" w:space="0" w:color="auto"/>
            </w:tcBorders>
            <w:vAlign w:val="center"/>
            <w:hideMark/>
          </w:tcPr>
          <w:p w:rsidR="00101609" w:rsidRPr="00DB1655" w:rsidRDefault="00101609" w:rsidP="00176D43">
            <w:pPr>
              <w:spacing w:after="0" w:line="240" w:lineRule="auto"/>
              <w:ind w:firstLine="67"/>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ООО «ЭНКО-ГРУПП»</w:t>
            </w:r>
          </w:p>
        </w:tc>
      </w:tr>
      <w:tr w:rsidR="00101609" w:rsidRPr="00DB1655" w:rsidTr="00176D43">
        <w:tc>
          <w:tcPr>
            <w:tcW w:w="676" w:type="dxa"/>
            <w:tcBorders>
              <w:top w:val="single" w:sz="4" w:space="0" w:color="auto"/>
              <w:left w:val="single" w:sz="4" w:space="0" w:color="auto"/>
              <w:bottom w:val="single" w:sz="4" w:space="0" w:color="auto"/>
              <w:right w:val="single" w:sz="4" w:space="0" w:color="auto"/>
            </w:tcBorders>
            <w:vAlign w:val="center"/>
            <w:hideMark/>
          </w:tcPr>
          <w:p w:rsidR="00101609" w:rsidRPr="00DB1655" w:rsidRDefault="00101609" w:rsidP="00101609">
            <w:pPr>
              <w:spacing w:after="0" w:line="240" w:lineRule="auto"/>
              <w:ind w:firstLine="709"/>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8</w:t>
            </w:r>
          </w:p>
        </w:tc>
        <w:tc>
          <w:tcPr>
            <w:tcW w:w="2267" w:type="dxa"/>
            <w:tcBorders>
              <w:top w:val="single" w:sz="4" w:space="0" w:color="auto"/>
              <w:left w:val="single" w:sz="4" w:space="0" w:color="auto"/>
              <w:bottom w:val="single" w:sz="4" w:space="0" w:color="auto"/>
              <w:right w:val="single" w:sz="4" w:space="0" w:color="auto"/>
            </w:tcBorders>
            <w:vAlign w:val="center"/>
            <w:hideMark/>
          </w:tcPr>
          <w:p w:rsidR="00101609" w:rsidRPr="00DB1655" w:rsidRDefault="00101609" w:rsidP="00176D43">
            <w:pPr>
              <w:spacing w:after="0" w:line="240" w:lineRule="auto"/>
              <w:ind w:firstLine="67"/>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1 жилой дом ГП-1 (2 этап)</w:t>
            </w:r>
          </w:p>
        </w:tc>
        <w:tc>
          <w:tcPr>
            <w:tcW w:w="3401" w:type="dxa"/>
            <w:tcBorders>
              <w:top w:val="single" w:sz="4" w:space="0" w:color="auto"/>
              <w:left w:val="single" w:sz="4" w:space="0" w:color="auto"/>
              <w:bottom w:val="single" w:sz="4" w:space="0" w:color="auto"/>
              <w:right w:val="single" w:sz="4" w:space="0" w:color="auto"/>
            </w:tcBorders>
            <w:vAlign w:val="center"/>
            <w:hideMark/>
          </w:tcPr>
          <w:p w:rsidR="00101609" w:rsidRPr="00DB1655" w:rsidRDefault="00101609" w:rsidP="00176D43">
            <w:pPr>
              <w:spacing w:after="0" w:line="240" w:lineRule="auto"/>
              <w:ind w:firstLine="68"/>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Количество этажей – 5.</w:t>
            </w:r>
          </w:p>
          <w:p w:rsidR="00101609" w:rsidRPr="00DB1655" w:rsidRDefault="00101609" w:rsidP="00176D43">
            <w:pPr>
              <w:spacing w:after="0" w:line="240" w:lineRule="auto"/>
              <w:ind w:firstLine="68"/>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Количество квартир – 59.</w:t>
            </w:r>
          </w:p>
          <w:p w:rsidR="00101609" w:rsidRPr="00DB1655" w:rsidRDefault="00101609" w:rsidP="00176D43">
            <w:pPr>
              <w:spacing w:after="0" w:line="240" w:lineRule="auto"/>
              <w:ind w:firstLine="68"/>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Общая площадь– 4542,8 кв.м.</w:t>
            </w:r>
          </w:p>
        </w:tc>
        <w:tc>
          <w:tcPr>
            <w:tcW w:w="1700" w:type="dxa"/>
            <w:vMerge w:val="restart"/>
            <w:tcBorders>
              <w:top w:val="single" w:sz="4" w:space="0" w:color="auto"/>
              <w:left w:val="single" w:sz="4" w:space="0" w:color="auto"/>
              <w:bottom w:val="single" w:sz="4" w:space="0" w:color="auto"/>
              <w:right w:val="single" w:sz="4" w:space="0" w:color="auto"/>
            </w:tcBorders>
            <w:vAlign w:val="center"/>
            <w:hideMark/>
          </w:tcPr>
          <w:p w:rsidR="00101609" w:rsidRPr="00DB1655" w:rsidRDefault="00101609" w:rsidP="00176D43">
            <w:pPr>
              <w:spacing w:after="0" w:line="240" w:lineRule="auto"/>
              <w:ind w:firstLine="69"/>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Суммарное количество квартир – 316</w:t>
            </w:r>
          </w:p>
          <w:p w:rsidR="00101609" w:rsidRPr="00DB1655" w:rsidRDefault="00101609" w:rsidP="00176D43">
            <w:pPr>
              <w:spacing w:after="0" w:line="240" w:lineRule="auto"/>
              <w:ind w:firstLine="69"/>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Суммарная общая площадь – 24399,7 кв.м.</w:t>
            </w:r>
          </w:p>
        </w:tc>
        <w:tc>
          <w:tcPr>
            <w:tcW w:w="1700" w:type="dxa"/>
            <w:vMerge w:val="restart"/>
            <w:tcBorders>
              <w:top w:val="single" w:sz="4" w:space="0" w:color="auto"/>
              <w:left w:val="single" w:sz="4" w:space="0" w:color="auto"/>
              <w:bottom w:val="single" w:sz="4" w:space="0" w:color="auto"/>
              <w:right w:val="single" w:sz="4" w:space="0" w:color="auto"/>
            </w:tcBorders>
            <w:vAlign w:val="center"/>
            <w:hideMark/>
          </w:tcPr>
          <w:p w:rsidR="00101609" w:rsidRPr="00DB1655" w:rsidRDefault="00101609" w:rsidP="00176D43">
            <w:pPr>
              <w:spacing w:after="0" w:line="240" w:lineRule="auto"/>
              <w:ind w:firstLine="70"/>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разрешение не получено. Старт строительства в 2019 году</w:t>
            </w:r>
          </w:p>
        </w:tc>
      </w:tr>
      <w:tr w:rsidR="00101609" w:rsidRPr="00DB1655" w:rsidTr="00176D43">
        <w:tc>
          <w:tcPr>
            <w:tcW w:w="676" w:type="dxa"/>
            <w:tcBorders>
              <w:top w:val="single" w:sz="4" w:space="0" w:color="auto"/>
              <w:left w:val="single" w:sz="4" w:space="0" w:color="auto"/>
              <w:bottom w:val="single" w:sz="4" w:space="0" w:color="auto"/>
              <w:right w:val="single" w:sz="4" w:space="0" w:color="auto"/>
            </w:tcBorders>
            <w:vAlign w:val="center"/>
            <w:hideMark/>
          </w:tcPr>
          <w:p w:rsidR="00101609" w:rsidRPr="00DB1655" w:rsidRDefault="00101609" w:rsidP="00101609">
            <w:pPr>
              <w:spacing w:after="0" w:line="240" w:lineRule="auto"/>
              <w:ind w:firstLine="709"/>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9</w:t>
            </w:r>
          </w:p>
        </w:tc>
        <w:tc>
          <w:tcPr>
            <w:tcW w:w="2267" w:type="dxa"/>
            <w:tcBorders>
              <w:top w:val="single" w:sz="4" w:space="0" w:color="auto"/>
              <w:left w:val="single" w:sz="4" w:space="0" w:color="auto"/>
              <w:bottom w:val="single" w:sz="4" w:space="0" w:color="auto"/>
              <w:right w:val="single" w:sz="4" w:space="0" w:color="auto"/>
            </w:tcBorders>
            <w:vAlign w:val="center"/>
            <w:hideMark/>
          </w:tcPr>
          <w:p w:rsidR="00101609" w:rsidRPr="00DB1655" w:rsidRDefault="00101609" w:rsidP="00176D43">
            <w:pPr>
              <w:spacing w:after="0" w:line="240" w:lineRule="auto"/>
              <w:ind w:firstLine="67"/>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1 жилой дом ГП-2 (2 этап)</w:t>
            </w:r>
          </w:p>
        </w:tc>
        <w:tc>
          <w:tcPr>
            <w:tcW w:w="3401" w:type="dxa"/>
            <w:tcBorders>
              <w:top w:val="single" w:sz="4" w:space="0" w:color="auto"/>
              <w:left w:val="single" w:sz="4" w:space="0" w:color="auto"/>
              <w:bottom w:val="single" w:sz="4" w:space="0" w:color="auto"/>
              <w:right w:val="single" w:sz="4" w:space="0" w:color="auto"/>
            </w:tcBorders>
            <w:vAlign w:val="center"/>
            <w:hideMark/>
          </w:tcPr>
          <w:p w:rsidR="00101609" w:rsidRPr="00DB1655" w:rsidRDefault="00101609" w:rsidP="00176D43">
            <w:pPr>
              <w:spacing w:after="0" w:line="240" w:lineRule="auto"/>
              <w:ind w:firstLine="68"/>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Количество этажей – 5.</w:t>
            </w:r>
          </w:p>
          <w:p w:rsidR="00101609" w:rsidRPr="00DB1655" w:rsidRDefault="00101609" w:rsidP="00176D43">
            <w:pPr>
              <w:spacing w:after="0" w:line="240" w:lineRule="auto"/>
              <w:ind w:firstLine="68"/>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Количество квартир – 59.</w:t>
            </w:r>
          </w:p>
          <w:p w:rsidR="00101609" w:rsidRPr="00DB1655" w:rsidRDefault="00101609" w:rsidP="00176D43">
            <w:pPr>
              <w:spacing w:after="0" w:line="240" w:lineRule="auto"/>
              <w:ind w:firstLine="68"/>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Общая площадь– 4542,8 кв.м.</w:t>
            </w: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101609" w:rsidRPr="00DB1655" w:rsidRDefault="00101609" w:rsidP="00101609">
            <w:pPr>
              <w:spacing w:after="0" w:line="240" w:lineRule="auto"/>
              <w:ind w:firstLine="709"/>
              <w:jc w:val="both"/>
              <w:rPr>
                <w:rFonts w:ascii="Arial" w:eastAsia="Times New Roman" w:hAnsi="Arial" w:cs="Arial"/>
                <w:sz w:val="24"/>
                <w:szCs w:val="24"/>
                <w:lang w:eastAsia="ru-RU"/>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101609" w:rsidRPr="00DB1655" w:rsidRDefault="00101609" w:rsidP="00101609">
            <w:pPr>
              <w:spacing w:after="0" w:line="240" w:lineRule="auto"/>
              <w:ind w:firstLine="709"/>
              <w:jc w:val="both"/>
              <w:rPr>
                <w:rFonts w:ascii="Arial" w:eastAsia="Times New Roman" w:hAnsi="Arial" w:cs="Arial"/>
                <w:sz w:val="24"/>
                <w:szCs w:val="24"/>
                <w:lang w:eastAsia="ru-RU"/>
              </w:rPr>
            </w:pPr>
          </w:p>
        </w:tc>
      </w:tr>
      <w:tr w:rsidR="00101609" w:rsidRPr="00DB1655" w:rsidTr="00176D43">
        <w:tc>
          <w:tcPr>
            <w:tcW w:w="676" w:type="dxa"/>
            <w:tcBorders>
              <w:top w:val="single" w:sz="4" w:space="0" w:color="auto"/>
              <w:left w:val="single" w:sz="4" w:space="0" w:color="auto"/>
              <w:bottom w:val="single" w:sz="4" w:space="0" w:color="auto"/>
              <w:right w:val="single" w:sz="4" w:space="0" w:color="auto"/>
            </w:tcBorders>
            <w:vAlign w:val="center"/>
            <w:hideMark/>
          </w:tcPr>
          <w:p w:rsidR="00101609" w:rsidRPr="00DB1655" w:rsidRDefault="00101609" w:rsidP="00101609">
            <w:pPr>
              <w:spacing w:after="0" w:line="240" w:lineRule="auto"/>
              <w:ind w:firstLine="709"/>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10</w:t>
            </w:r>
          </w:p>
        </w:tc>
        <w:tc>
          <w:tcPr>
            <w:tcW w:w="2267" w:type="dxa"/>
            <w:tcBorders>
              <w:top w:val="single" w:sz="4" w:space="0" w:color="auto"/>
              <w:left w:val="single" w:sz="4" w:space="0" w:color="auto"/>
              <w:bottom w:val="single" w:sz="4" w:space="0" w:color="auto"/>
              <w:right w:val="single" w:sz="4" w:space="0" w:color="auto"/>
            </w:tcBorders>
            <w:vAlign w:val="center"/>
            <w:hideMark/>
          </w:tcPr>
          <w:p w:rsidR="00101609" w:rsidRPr="00DB1655" w:rsidRDefault="00101609" w:rsidP="00176D43">
            <w:pPr>
              <w:spacing w:after="0" w:line="240" w:lineRule="auto"/>
              <w:ind w:firstLine="67"/>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1 жилой дом ГП-3 (2 этап)</w:t>
            </w:r>
          </w:p>
        </w:tc>
        <w:tc>
          <w:tcPr>
            <w:tcW w:w="3401" w:type="dxa"/>
            <w:tcBorders>
              <w:top w:val="single" w:sz="4" w:space="0" w:color="auto"/>
              <w:left w:val="single" w:sz="4" w:space="0" w:color="auto"/>
              <w:bottom w:val="single" w:sz="4" w:space="0" w:color="auto"/>
              <w:right w:val="single" w:sz="4" w:space="0" w:color="auto"/>
            </w:tcBorders>
            <w:vAlign w:val="center"/>
            <w:hideMark/>
          </w:tcPr>
          <w:p w:rsidR="00101609" w:rsidRPr="00DB1655" w:rsidRDefault="00101609" w:rsidP="00176D43">
            <w:pPr>
              <w:spacing w:after="0" w:line="240" w:lineRule="auto"/>
              <w:ind w:firstLine="68"/>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Количество этажей – 5.</w:t>
            </w:r>
          </w:p>
          <w:p w:rsidR="00101609" w:rsidRPr="00DB1655" w:rsidRDefault="00101609" w:rsidP="00176D43">
            <w:pPr>
              <w:spacing w:after="0" w:line="240" w:lineRule="auto"/>
              <w:ind w:firstLine="68"/>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Количество квартир – 40.</w:t>
            </w:r>
          </w:p>
          <w:p w:rsidR="00101609" w:rsidRPr="00DB1655" w:rsidRDefault="00101609" w:rsidP="00176D43">
            <w:pPr>
              <w:spacing w:after="0" w:line="240" w:lineRule="auto"/>
              <w:ind w:firstLine="68"/>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Общая площадь– 3096,6 кв.м.</w:t>
            </w: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101609" w:rsidRPr="00DB1655" w:rsidRDefault="00101609" w:rsidP="00101609">
            <w:pPr>
              <w:spacing w:after="0" w:line="240" w:lineRule="auto"/>
              <w:ind w:firstLine="709"/>
              <w:jc w:val="both"/>
              <w:rPr>
                <w:rFonts w:ascii="Arial" w:eastAsia="Times New Roman" w:hAnsi="Arial" w:cs="Arial"/>
                <w:sz w:val="24"/>
                <w:szCs w:val="24"/>
                <w:lang w:eastAsia="ru-RU"/>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101609" w:rsidRPr="00DB1655" w:rsidRDefault="00101609" w:rsidP="00101609">
            <w:pPr>
              <w:spacing w:after="0" w:line="240" w:lineRule="auto"/>
              <w:ind w:firstLine="709"/>
              <w:jc w:val="both"/>
              <w:rPr>
                <w:rFonts w:ascii="Arial" w:eastAsia="Times New Roman" w:hAnsi="Arial" w:cs="Arial"/>
                <w:sz w:val="24"/>
                <w:szCs w:val="24"/>
                <w:lang w:eastAsia="ru-RU"/>
              </w:rPr>
            </w:pPr>
          </w:p>
        </w:tc>
      </w:tr>
      <w:tr w:rsidR="00101609" w:rsidRPr="00DB1655" w:rsidTr="00176D43">
        <w:tc>
          <w:tcPr>
            <w:tcW w:w="676" w:type="dxa"/>
            <w:tcBorders>
              <w:top w:val="single" w:sz="4" w:space="0" w:color="auto"/>
              <w:left w:val="single" w:sz="4" w:space="0" w:color="auto"/>
              <w:bottom w:val="single" w:sz="4" w:space="0" w:color="auto"/>
              <w:right w:val="single" w:sz="4" w:space="0" w:color="auto"/>
            </w:tcBorders>
            <w:vAlign w:val="center"/>
            <w:hideMark/>
          </w:tcPr>
          <w:p w:rsidR="00101609" w:rsidRPr="00DB1655" w:rsidRDefault="00101609" w:rsidP="00101609">
            <w:pPr>
              <w:spacing w:after="0" w:line="240" w:lineRule="auto"/>
              <w:ind w:firstLine="709"/>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11</w:t>
            </w:r>
          </w:p>
        </w:tc>
        <w:tc>
          <w:tcPr>
            <w:tcW w:w="2267" w:type="dxa"/>
            <w:tcBorders>
              <w:top w:val="single" w:sz="4" w:space="0" w:color="auto"/>
              <w:left w:val="single" w:sz="4" w:space="0" w:color="auto"/>
              <w:bottom w:val="single" w:sz="4" w:space="0" w:color="auto"/>
              <w:right w:val="single" w:sz="4" w:space="0" w:color="auto"/>
            </w:tcBorders>
            <w:vAlign w:val="center"/>
            <w:hideMark/>
          </w:tcPr>
          <w:p w:rsidR="00101609" w:rsidRPr="00DB1655" w:rsidRDefault="00101609" w:rsidP="00176D43">
            <w:pPr>
              <w:spacing w:after="0" w:line="240" w:lineRule="auto"/>
              <w:ind w:firstLine="67"/>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1 жилой дом ГП-4 (1 этап)</w:t>
            </w:r>
          </w:p>
          <w:p w:rsidR="00101609" w:rsidRPr="00DB1655" w:rsidRDefault="00101609" w:rsidP="00176D43">
            <w:pPr>
              <w:spacing w:after="0" w:line="240" w:lineRule="auto"/>
              <w:ind w:firstLine="67"/>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(ул. Мира, 31)</w:t>
            </w:r>
          </w:p>
        </w:tc>
        <w:tc>
          <w:tcPr>
            <w:tcW w:w="3401" w:type="dxa"/>
            <w:tcBorders>
              <w:top w:val="single" w:sz="4" w:space="0" w:color="auto"/>
              <w:left w:val="single" w:sz="4" w:space="0" w:color="auto"/>
              <w:bottom w:val="single" w:sz="4" w:space="0" w:color="auto"/>
              <w:right w:val="single" w:sz="4" w:space="0" w:color="auto"/>
            </w:tcBorders>
            <w:vAlign w:val="center"/>
            <w:hideMark/>
          </w:tcPr>
          <w:p w:rsidR="00101609" w:rsidRPr="00DB1655" w:rsidRDefault="00101609" w:rsidP="00176D43">
            <w:pPr>
              <w:spacing w:after="0" w:line="240" w:lineRule="auto"/>
              <w:ind w:firstLine="68"/>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Количество этажей – 5.</w:t>
            </w:r>
          </w:p>
          <w:p w:rsidR="00101609" w:rsidRPr="00DB1655" w:rsidRDefault="00101609" w:rsidP="00176D43">
            <w:pPr>
              <w:spacing w:after="0" w:line="240" w:lineRule="auto"/>
              <w:ind w:firstLine="68"/>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Количество квартир – 40.</w:t>
            </w:r>
          </w:p>
          <w:p w:rsidR="00101609" w:rsidRPr="00DB1655" w:rsidRDefault="00101609" w:rsidP="00176D43">
            <w:pPr>
              <w:spacing w:after="0" w:line="240" w:lineRule="auto"/>
              <w:ind w:firstLine="68"/>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Общая площадь– 3061,4 кв.м.</w:t>
            </w: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101609" w:rsidRPr="00DB1655" w:rsidRDefault="00101609" w:rsidP="00101609">
            <w:pPr>
              <w:spacing w:after="0" w:line="240" w:lineRule="auto"/>
              <w:ind w:firstLine="709"/>
              <w:jc w:val="both"/>
              <w:rPr>
                <w:rFonts w:ascii="Arial" w:eastAsia="Times New Roman" w:hAnsi="Arial" w:cs="Arial"/>
                <w:sz w:val="24"/>
                <w:szCs w:val="24"/>
                <w:lang w:eastAsia="ru-RU"/>
              </w:rPr>
            </w:pPr>
          </w:p>
        </w:tc>
        <w:tc>
          <w:tcPr>
            <w:tcW w:w="1700" w:type="dxa"/>
            <w:vMerge w:val="restart"/>
            <w:tcBorders>
              <w:top w:val="single" w:sz="4" w:space="0" w:color="auto"/>
              <w:left w:val="single" w:sz="4" w:space="0" w:color="auto"/>
              <w:bottom w:val="single" w:sz="4" w:space="0" w:color="auto"/>
              <w:right w:val="single" w:sz="4" w:space="0" w:color="auto"/>
            </w:tcBorders>
            <w:vAlign w:val="center"/>
            <w:hideMark/>
          </w:tcPr>
          <w:p w:rsidR="00101609" w:rsidRPr="00DB1655" w:rsidRDefault="00101609" w:rsidP="00176D43">
            <w:pPr>
              <w:spacing w:after="0" w:line="240" w:lineRule="auto"/>
              <w:ind w:firstLine="70"/>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2 квартал 2016 года</w:t>
            </w:r>
          </w:p>
        </w:tc>
      </w:tr>
      <w:tr w:rsidR="00101609" w:rsidRPr="00DB1655" w:rsidTr="00176D43">
        <w:tc>
          <w:tcPr>
            <w:tcW w:w="676" w:type="dxa"/>
            <w:tcBorders>
              <w:top w:val="single" w:sz="4" w:space="0" w:color="auto"/>
              <w:left w:val="single" w:sz="4" w:space="0" w:color="auto"/>
              <w:bottom w:val="single" w:sz="4" w:space="0" w:color="auto"/>
              <w:right w:val="single" w:sz="4" w:space="0" w:color="auto"/>
            </w:tcBorders>
            <w:vAlign w:val="center"/>
            <w:hideMark/>
          </w:tcPr>
          <w:p w:rsidR="00101609" w:rsidRPr="00DB1655" w:rsidRDefault="00101609" w:rsidP="00101609">
            <w:pPr>
              <w:spacing w:after="0" w:line="240" w:lineRule="auto"/>
              <w:ind w:firstLine="709"/>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12</w:t>
            </w:r>
          </w:p>
        </w:tc>
        <w:tc>
          <w:tcPr>
            <w:tcW w:w="2267" w:type="dxa"/>
            <w:tcBorders>
              <w:top w:val="single" w:sz="4" w:space="0" w:color="auto"/>
              <w:left w:val="single" w:sz="4" w:space="0" w:color="auto"/>
              <w:bottom w:val="single" w:sz="4" w:space="0" w:color="auto"/>
              <w:right w:val="single" w:sz="4" w:space="0" w:color="auto"/>
            </w:tcBorders>
            <w:vAlign w:val="center"/>
            <w:hideMark/>
          </w:tcPr>
          <w:p w:rsidR="00101609" w:rsidRPr="00DB1655" w:rsidRDefault="00101609" w:rsidP="00176D43">
            <w:pPr>
              <w:spacing w:after="0" w:line="240" w:lineRule="auto"/>
              <w:ind w:firstLine="67"/>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1 жилой дом ГП-5 (1 этап)</w:t>
            </w:r>
          </w:p>
          <w:p w:rsidR="00101609" w:rsidRPr="00DB1655" w:rsidRDefault="00101609" w:rsidP="00176D43">
            <w:pPr>
              <w:spacing w:after="0" w:line="240" w:lineRule="auto"/>
              <w:ind w:firstLine="67"/>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(ул. Мира, 27)</w:t>
            </w:r>
          </w:p>
        </w:tc>
        <w:tc>
          <w:tcPr>
            <w:tcW w:w="3401" w:type="dxa"/>
            <w:tcBorders>
              <w:top w:val="single" w:sz="4" w:space="0" w:color="auto"/>
              <w:left w:val="single" w:sz="4" w:space="0" w:color="auto"/>
              <w:bottom w:val="single" w:sz="4" w:space="0" w:color="auto"/>
              <w:right w:val="single" w:sz="4" w:space="0" w:color="auto"/>
            </w:tcBorders>
            <w:vAlign w:val="center"/>
            <w:hideMark/>
          </w:tcPr>
          <w:p w:rsidR="00101609" w:rsidRPr="00DB1655" w:rsidRDefault="00101609" w:rsidP="00176D43">
            <w:pPr>
              <w:spacing w:after="0" w:line="240" w:lineRule="auto"/>
              <w:ind w:firstLine="68"/>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Количество этажей – 5.</w:t>
            </w:r>
          </w:p>
          <w:p w:rsidR="00101609" w:rsidRPr="00DB1655" w:rsidRDefault="00101609" w:rsidP="00176D43">
            <w:pPr>
              <w:spacing w:after="0" w:line="240" w:lineRule="auto"/>
              <w:ind w:firstLine="68"/>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Количество квартир – 59.</w:t>
            </w:r>
          </w:p>
          <w:p w:rsidR="00101609" w:rsidRPr="00DB1655" w:rsidRDefault="00101609" w:rsidP="00176D43">
            <w:pPr>
              <w:spacing w:after="0" w:line="240" w:lineRule="auto"/>
              <w:ind w:firstLine="68"/>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Общая площадь – 4565,6 кв.м.</w:t>
            </w: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101609" w:rsidRPr="00DB1655" w:rsidRDefault="00101609" w:rsidP="00101609">
            <w:pPr>
              <w:spacing w:after="0" w:line="240" w:lineRule="auto"/>
              <w:ind w:firstLine="709"/>
              <w:jc w:val="both"/>
              <w:rPr>
                <w:rFonts w:ascii="Arial" w:eastAsia="Times New Roman" w:hAnsi="Arial" w:cs="Arial"/>
                <w:sz w:val="24"/>
                <w:szCs w:val="24"/>
                <w:lang w:eastAsia="ru-RU"/>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101609" w:rsidRPr="00DB1655" w:rsidRDefault="00101609" w:rsidP="00101609">
            <w:pPr>
              <w:spacing w:after="0" w:line="240" w:lineRule="auto"/>
              <w:ind w:firstLine="709"/>
              <w:jc w:val="both"/>
              <w:rPr>
                <w:rFonts w:ascii="Arial" w:eastAsia="Times New Roman" w:hAnsi="Arial" w:cs="Arial"/>
                <w:sz w:val="24"/>
                <w:szCs w:val="24"/>
                <w:lang w:eastAsia="ru-RU"/>
              </w:rPr>
            </w:pPr>
          </w:p>
        </w:tc>
      </w:tr>
      <w:tr w:rsidR="00101609" w:rsidRPr="00DB1655" w:rsidTr="00176D43">
        <w:tc>
          <w:tcPr>
            <w:tcW w:w="676" w:type="dxa"/>
            <w:tcBorders>
              <w:top w:val="single" w:sz="4" w:space="0" w:color="auto"/>
              <w:left w:val="single" w:sz="4" w:space="0" w:color="auto"/>
              <w:bottom w:val="single" w:sz="4" w:space="0" w:color="auto"/>
              <w:right w:val="single" w:sz="4" w:space="0" w:color="auto"/>
            </w:tcBorders>
            <w:vAlign w:val="center"/>
            <w:hideMark/>
          </w:tcPr>
          <w:p w:rsidR="00101609" w:rsidRPr="00DB1655" w:rsidRDefault="00101609" w:rsidP="00101609">
            <w:pPr>
              <w:spacing w:after="0" w:line="240" w:lineRule="auto"/>
              <w:ind w:firstLine="709"/>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13</w:t>
            </w:r>
          </w:p>
        </w:tc>
        <w:tc>
          <w:tcPr>
            <w:tcW w:w="2267" w:type="dxa"/>
            <w:tcBorders>
              <w:top w:val="single" w:sz="4" w:space="0" w:color="auto"/>
              <w:left w:val="single" w:sz="4" w:space="0" w:color="auto"/>
              <w:bottom w:val="single" w:sz="4" w:space="0" w:color="auto"/>
              <w:right w:val="single" w:sz="4" w:space="0" w:color="auto"/>
            </w:tcBorders>
            <w:vAlign w:val="center"/>
            <w:hideMark/>
          </w:tcPr>
          <w:p w:rsidR="00101609" w:rsidRPr="00DB1655" w:rsidRDefault="00101609" w:rsidP="00176D43">
            <w:pPr>
              <w:spacing w:after="0" w:line="240" w:lineRule="auto"/>
              <w:ind w:firstLine="67"/>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1 жилой дом ГП-6 (1 этап)</w:t>
            </w:r>
          </w:p>
          <w:p w:rsidR="00101609" w:rsidRPr="00DB1655" w:rsidRDefault="00101609" w:rsidP="00176D43">
            <w:pPr>
              <w:spacing w:after="0" w:line="240" w:lineRule="auto"/>
              <w:ind w:firstLine="67"/>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(ул. Мира, 25)</w:t>
            </w:r>
          </w:p>
        </w:tc>
        <w:tc>
          <w:tcPr>
            <w:tcW w:w="3401" w:type="dxa"/>
            <w:tcBorders>
              <w:top w:val="single" w:sz="4" w:space="0" w:color="auto"/>
              <w:left w:val="single" w:sz="4" w:space="0" w:color="auto"/>
              <w:bottom w:val="single" w:sz="4" w:space="0" w:color="auto"/>
              <w:right w:val="single" w:sz="4" w:space="0" w:color="auto"/>
            </w:tcBorders>
            <w:vAlign w:val="center"/>
            <w:hideMark/>
          </w:tcPr>
          <w:p w:rsidR="00101609" w:rsidRPr="00DB1655" w:rsidRDefault="00101609" w:rsidP="00176D43">
            <w:pPr>
              <w:spacing w:after="0" w:line="240" w:lineRule="auto"/>
              <w:ind w:firstLine="68"/>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Количество этажей – 5.</w:t>
            </w:r>
          </w:p>
          <w:p w:rsidR="00101609" w:rsidRPr="00DB1655" w:rsidRDefault="00101609" w:rsidP="00176D43">
            <w:pPr>
              <w:spacing w:after="0" w:line="240" w:lineRule="auto"/>
              <w:ind w:firstLine="68"/>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Количество квартир – 59.</w:t>
            </w:r>
          </w:p>
          <w:p w:rsidR="00101609" w:rsidRPr="00DB1655" w:rsidRDefault="00101609" w:rsidP="00176D43">
            <w:pPr>
              <w:spacing w:after="0" w:line="240" w:lineRule="auto"/>
              <w:ind w:firstLine="68"/>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Общая площадь– 4590,5 кв.м.</w:t>
            </w: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101609" w:rsidRPr="00DB1655" w:rsidRDefault="00101609" w:rsidP="00101609">
            <w:pPr>
              <w:spacing w:after="0" w:line="240" w:lineRule="auto"/>
              <w:ind w:firstLine="709"/>
              <w:jc w:val="both"/>
              <w:rPr>
                <w:rFonts w:ascii="Arial" w:eastAsia="Times New Roman" w:hAnsi="Arial" w:cs="Arial"/>
                <w:sz w:val="24"/>
                <w:szCs w:val="24"/>
                <w:lang w:eastAsia="ru-RU"/>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101609" w:rsidRPr="00DB1655" w:rsidRDefault="00101609" w:rsidP="00101609">
            <w:pPr>
              <w:spacing w:after="0" w:line="240" w:lineRule="auto"/>
              <w:ind w:firstLine="709"/>
              <w:jc w:val="both"/>
              <w:rPr>
                <w:rFonts w:ascii="Arial" w:eastAsia="Times New Roman" w:hAnsi="Arial" w:cs="Arial"/>
                <w:sz w:val="24"/>
                <w:szCs w:val="24"/>
                <w:lang w:eastAsia="ru-RU"/>
              </w:rPr>
            </w:pPr>
          </w:p>
        </w:tc>
      </w:tr>
      <w:tr w:rsidR="00101609" w:rsidRPr="00DB1655" w:rsidTr="00176D43">
        <w:tc>
          <w:tcPr>
            <w:tcW w:w="9744" w:type="dxa"/>
            <w:gridSpan w:val="5"/>
            <w:tcBorders>
              <w:top w:val="single" w:sz="4" w:space="0" w:color="auto"/>
              <w:left w:val="single" w:sz="4" w:space="0" w:color="auto"/>
              <w:bottom w:val="single" w:sz="4" w:space="0" w:color="auto"/>
              <w:right w:val="single" w:sz="4" w:space="0" w:color="auto"/>
            </w:tcBorders>
            <w:vAlign w:val="center"/>
            <w:hideMark/>
          </w:tcPr>
          <w:p w:rsidR="00101609" w:rsidRPr="00DB1655" w:rsidRDefault="00101609" w:rsidP="00176D43">
            <w:pPr>
              <w:spacing w:after="0" w:line="240" w:lineRule="auto"/>
              <w:ind w:firstLine="67"/>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ООО «Строительная компания «Партнеры»</w:t>
            </w:r>
          </w:p>
        </w:tc>
      </w:tr>
      <w:tr w:rsidR="00101609" w:rsidRPr="00DB1655" w:rsidTr="00176D43">
        <w:tc>
          <w:tcPr>
            <w:tcW w:w="676" w:type="dxa"/>
            <w:tcBorders>
              <w:top w:val="single" w:sz="4" w:space="0" w:color="auto"/>
              <w:left w:val="single" w:sz="4" w:space="0" w:color="auto"/>
              <w:bottom w:val="single" w:sz="4" w:space="0" w:color="auto"/>
              <w:right w:val="single" w:sz="4" w:space="0" w:color="auto"/>
            </w:tcBorders>
            <w:vAlign w:val="center"/>
            <w:hideMark/>
          </w:tcPr>
          <w:p w:rsidR="00101609" w:rsidRPr="00DB1655" w:rsidRDefault="00101609" w:rsidP="00101609">
            <w:pPr>
              <w:spacing w:after="0" w:line="240" w:lineRule="auto"/>
              <w:ind w:firstLine="709"/>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14</w:t>
            </w:r>
          </w:p>
        </w:tc>
        <w:tc>
          <w:tcPr>
            <w:tcW w:w="2267" w:type="dxa"/>
            <w:tcBorders>
              <w:top w:val="single" w:sz="4" w:space="0" w:color="auto"/>
              <w:left w:val="single" w:sz="4" w:space="0" w:color="auto"/>
              <w:bottom w:val="single" w:sz="4" w:space="0" w:color="auto"/>
              <w:right w:val="single" w:sz="4" w:space="0" w:color="auto"/>
            </w:tcBorders>
            <w:vAlign w:val="center"/>
            <w:hideMark/>
          </w:tcPr>
          <w:p w:rsidR="00101609" w:rsidRPr="00DB1655" w:rsidRDefault="00101609" w:rsidP="00176D43">
            <w:pPr>
              <w:spacing w:after="0" w:line="240" w:lineRule="auto"/>
              <w:ind w:firstLine="67"/>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 xml:space="preserve">Жилой комплекс в квартале улиц: 8 Марта – Советская – Ленинградская – Набережная в п. Боровский, Тюменского района, Тюменской области (1-ая очередь, I этап, 3-х подъездный </w:t>
            </w:r>
            <w:r w:rsidRPr="00DB1655">
              <w:rPr>
                <w:rFonts w:ascii="Arial" w:eastAsia="Times New Roman" w:hAnsi="Arial" w:cs="Arial"/>
                <w:sz w:val="24"/>
                <w:szCs w:val="24"/>
                <w:lang w:eastAsia="ru-RU"/>
              </w:rPr>
              <w:lastRenderedPageBreak/>
              <w:t>жилой дом)</w:t>
            </w:r>
          </w:p>
          <w:p w:rsidR="00101609" w:rsidRPr="00DB1655" w:rsidRDefault="00101609" w:rsidP="00176D43">
            <w:pPr>
              <w:spacing w:after="0" w:line="240" w:lineRule="auto"/>
              <w:ind w:firstLine="67"/>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(ул. Советская, 24)</w:t>
            </w:r>
          </w:p>
        </w:tc>
        <w:tc>
          <w:tcPr>
            <w:tcW w:w="3401" w:type="dxa"/>
            <w:tcBorders>
              <w:top w:val="single" w:sz="4" w:space="0" w:color="auto"/>
              <w:left w:val="single" w:sz="4" w:space="0" w:color="auto"/>
              <w:bottom w:val="single" w:sz="4" w:space="0" w:color="auto"/>
              <w:right w:val="single" w:sz="4" w:space="0" w:color="auto"/>
            </w:tcBorders>
            <w:vAlign w:val="center"/>
            <w:hideMark/>
          </w:tcPr>
          <w:p w:rsidR="00101609" w:rsidRPr="00DB1655" w:rsidRDefault="00101609" w:rsidP="00176D43">
            <w:pPr>
              <w:spacing w:after="0" w:line="240" w:lineRule="auto"/>
              <w:ind w:firstLine="68"/>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lastRenderedPageBreak/>
              <w:t>Количество этажей – 5.</w:t>
            </w:r>
          </w:p>
          <w:p w:rsidR="00101609" w:rsidRPr="00DB1655" w:rsidRDefault="00101609" w:rsidP="00176D43">
            <w:pPr>
              <w:spacing w:after="0" w:line="240" w:lineRule="auto"/>
              <w:ind w:firstLine="68"/>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Количество квартир – 73.</w:t>
            </w:r>
          </w:p>
          <w:p w:rsidR="00101609" w:rsidRPr="00DB1655" w:rsidRDefault="00101609" w:rsidP="00176D43">
            <w:pPr>
              <w:spacing w:after="0" w:line="240" w:lineRule="auto"/>
              <w:ind w:firstLine="68"/>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Общая площадь – 7482,6 кв.м.</w:t>
            </w:r>
          </w:p>
        </w:tc>
        <w:tc>
          <w:tcPr>
            <w:tcW w:w="1700" w:type="dxa"/>
            <w:vMerge w:val="restart"/>
            <w:tcBorders>
              <w:top w:val="single" w:sz="4" w:space="0" w:color="auto"/>
              <w:left w:val="single" w:sz="4" w:space="0" w:color="auto"/>
              <w:bottom w:val="single" w:sz="4" w:space="0" w:color="auto"/>
              <w:right w:val="single" w:sz="4" w:space="0" w:color="auto"/>
            </w:tcBorders>
            <w:vAlign w:val="center"/>
            <w:hideMark/>
          </w:tcPr>
          <w:p w:rsidR="00101609" w:rsidRPr="00DB1655" w:rsidRDefault="00101609" w:rsidP="00176D43">
            <w:pPr>
              <w:spacing w:after="0" w:line="240" w:lineRule="auto"/>
              <w:ind w:firstLine="69"/>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Суммарное количество квартир – 487</w:t>
            </w:r>
          </w:p>
          <w:p w:rsidR="00101609" w:rsidRPr="00DB1655" w:rsidRDefault="00101609" w:rsidP="00176D43">
            <w:pPr>
              <w:spacing w:after="0" w:line="240" w:lineRule="auto"/>
              <w:ind w:firstLine="69"/>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Суммарная общая площадь – 41738,2 кв.м.</w:t>
            </w:r>
          </w:p>
        </w:tc>
        <w:tc>
          <w:tcPr>
            <w:tcW w:w="1700" w:type="dxa"/>
            <w:tcBorders>
              <w:top w:val="single" w:sz="4" w:space="0" w:color="auto"/>
              <w:left w:val="single" w:sz="4" w:space="0" w:color="auto"/>
              <w:bottom w:val="single" w:sz="4" w:space="0" w:color="auto"/>
              <w:right w:val="single" w:sz="4" w:space="0" w:color="auto"/>
            </w:tcBorders>
            <w:vAlign w:val="center"/>
            <w:hideMark/>
          </w:tcPr>
          <w:p w:rsidR="00101609" w:rsidRPr="00DB1655" w:rsidRDefault="00101609" w:rsidP="00176D43">
            <w:pPr>
              <w:spacing w:after="0" w:line="240" w:lineRule="auto"/>
              <w:ind w:firstLine="70"/>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4 квартал 2016 года</w:t>
            </w:r>
          </w:p>
        </w:tc>
      </w:tr>
      <w:tr w:rsidR="00101609" w:rsidRPr="00DB1655" w:rsidTr="00176D43">
        <w:tc>
          <w:tcPr>
            <w:tcW w:w="676" w:type="dxa"/>
            <w:tcBorders>
              <w:top w:val="single" w:sz="4" w:space="0" w:color="auto"/>
              <w:left w:val="single" w:sz="4" w:space="0" w:color="auto"/>
              <w:bottom w:val="single" w:sz="4" w:space="0" w:color="auto"/>
              <w:right w:val="single" w:sz="4" w:space="0" w:color="auto"/>
            </w:tcBorders>
            <w:vAlign w:val="center"/>
            <w:hideMark/>
          </w:tcPr>
          <w:p w:rsidR="00101609" w:rsidRPr="00DB1655" w:rsidRDefault="00101609" w:rsidP="00101609">
            <w:pPr>
              <w:spacing w:after="0" w:line="240" w:lineRule="auto"/>
              <w:ind w:firstLine="709"/>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lastRenderedPageBreak/>
              <w:t>15</w:t>
            </w:r>
          </w:p>
        </w:tc>
        <w:tc>
          <w:tcPr>
            <w:tcW w:w="2267" w:type="dxa"/>
            <w:tcBorders>
              <w:top w:val="single" w:sz="4" w:space="0" w:color="auto"/>
              <w:left w:val="single" w:sz="4" w:space="0" w:color="auto"/>
              <w:bottom w:val="single" w:sz="4" w:space="0" w:color="auto"/>
              <w:right w:val="single" w:sz="4" w:space="0" w:color="auto"/>
            </w:tcBorders>
            <w:vAlign w:val="center"/>
            <w:hideMark/>
          </w:tcPr>
          <w:p w:rsidR="00101609" w:rsidRPr="00DB1655" w:rsidRDefault="00101609" w:rsidP="00176D43">
            <w:pPr>
              <w:spacing w:after="0" w:line="240" w:lineRule="auto"/>
              <w:ind w:firstLine="67"/>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 xml:space="preserve">Жилой комплекс в квартале улиц: 8 Марта – Советская – Ленинградская – Набережная в п. Боровский, Тюменского района, Тюменской области (2-ая очередь, </w:t>
            </w:r>
            <w:r w:rsidRPr="00DB1655">
              <w:rPr>
                <w:rFonts w:ascii="Arial" w:eastAsia="Times New Roman" w:hAnsi="Arial" w:cs="Arial"/>
                <w:sz w:val="24"/>
                <w:szCs w:val="24"/>
                <w:lang w:val="en-US" w:eastAsia="ru-RU"/>
              </w:rPr>
              <w:t>I</w:t>
            </w:r>
            <w:r w:rsidRPr="00DB1655">
              <w:rPr>
                <w:rFonts w:ascii="Arial" w:eastAsia="Times New Roman" w:hAnsi="Arial" w:cs="Arial"/>
                <w:sz w:val="24"/>
                <w:szCs w:val="24"/>
                <w:lang w:eastAsia="ru-RU"/>
              </w:rPr>
              <w:t>I этап)</w:t>
            </w:r>
          </w:p>
          <w:p w:rsidR="00101609" w:rsidRPr="00DB1655" w:rsidRDefault="00101609" w:rsidP="00176D43">
            <w:pPr>
              <w:spacing w:after="0" w:line="240" w:lineRule="auto"/>
              <w:ind w:firstLine="67"/>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(ул. Советская, 26)</w:t>
            </w:r>
          </w:p>
        </w:tc>
        <w:tc>
          <w:tcPr>
            <w:tcW w:w="3401" w:type="dxa"/>
            <w:tcBorders>
              <w:top w:val="single" w:sz="4" w:space="0" w:color="auto"/>
              <w:left w:val="single" w:sz="4" w:space="0" w:color="auto"/>
              <w:bottom w:val="single" w:sz="4" w:space="0" w:color="auto"/>
              <w:right w:val="single" w:sz="4" w:space="0" w:color="auto"/>
            </w:tcBorders>
            <w:vAlign w:val="center"/>
            <w:hideMark/>
          </w:tcPr>
          <w:p w:rsidR="00101609" w:rsidRPr="00DB1655" w:rsidRDefault="00101609" w:rsidP="00176D43">
            <w:pPr>
              <w:spacing w:after="0" w:line="240" w:lineRule="auto"/>
              <w:ind w:firstLine="68"/>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Количество этажей – переменное с 7 до 9 этажей.</w:t>
            </w:r>
          </w:p>
          <w:p w:rsidR="00101609" w:rsidRPr="00DB1655" w:rsidRDefault="00101609" w:rsidP="00176D43">
            <w:pPr>
              <w:spacing w:after="0" w:line="240" w:lineRule="auto"/>
              <w:ind w:firstLine="68"/>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Количество квартир – 164.</w:t>
            </w:r>
          </w:p>
          <w:p w:rsidR="00101609" w:rsidRPr="00DB1655" w:rsidRDefault="00101609" w:rsidP="00176D43">
            <w:pPr>
              <w:spacing w:after="0" w:line="240" w:lineRule="auto"/>
              <w:ind w:firstLine="68"/>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Общая площадь – 16966,2 кв.м.</w:t>
            </w: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101609" w:rsidRPr="00DB1655" w:rsidRDefault="00101609" w:rsidP="00101609">
            <w:pPr>
              <w:spacing w:after="0" w:line="240" w:lineRule="auto"/>
              <w:ind w:firstLine="709"/>
              <w:jc w:val="both"/>
              <w:rPr>
                <w:rFonts w:ascii="Arial" w:eastAsia="Times New Roman" w:hAnsi="Arial" w:cs="Arial"/>
                <w:sz w:val="24"/>
                <w:szCs w:val="24"/>
                <w:lang w:eastAsia="ru-RU"/>
              </w:rPr>
            </w:pPr>
          </w:p>
        </w:tc>
        <w:tc>
          <w:tcPr>
            <w:tcW w:w="1700" w:type="dxa"/>
            <w:tcBorders>
              <w:top w:val="single" w:sz="4" w:space="0" w:color="auto"/>
              <w:left w:val="single" w:sz="4" w:space="0" w:color="auto"/>
              <w:bottom w:val="single" w:sz="4" w:space="0" w:color="auto"/>
              <w:right w:val="single" w:sz="4" w:space="0" w:color="auto"/>
            </w:tcBorders>
            <w:vAlign w:val="center"/>
            <w:hideMark/>
          </w:tcPr>
          <w:p w:rsidR="00101609" w:rsidRPr="00DB1655" w:rsidRDefault="00101609" w:rsidP="00176D43">
            <w:pPr>
              <w:spacing w:after="0" w:line="240" w:lineRule="auto"/>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3 квартал</w:t>
            </w:r>
          </w:p>
          <w:p w:rsidR="00101609" w:rsidRPr="00DB1655" w:rsidRDefault="00101609" w:rsidP="00176D43">
            <w:pPr>
              <w:spacing w:after="0" w:line="240" w:lineRule="auto"/>
              <w:jc w:val="both"/>
              <w:rPr>
                <w:rFonts w:ascii="Arial" w:eastAsia="Times New Roman" w:hAnsi="Arial" w:cs="Arial"/>
                <w:sz w:val="24"/>
                <w:szCs w:val="24"/>
                <w:lang w:eastAsia="ru-RU"/>
              </w:rPr>
            </w:pPr>
            <w:r w:rsidRPr="00DB1655">
              <w:rPr>
                <w:rFonts w:ascii="Arial" w:eastAsia="Times New Roman" w:hAnsi="Arial" w:cs="Arial"/>
                <w:sz w:val="24"/>
                <w:szCs w:val="24"/>
                <w:lang w:val="en-US" w:eastAsia="ru-RU"/>
              </w:rPr>
              <w:t>201</w:t>
            </w:r>
            <w:r w:rsidRPr="00DB1655">
              <w:rPr>
                <w:rFonts w:ascii="Arial" w:eastAsia="Times New Roman" w:hAnsi="Arial" w:cs="Arial"/>
                <w:sz w:val="24"/>
                <w:szCs w:val="24"/>
                <w:lang w:eastAsia="ru-RU"/>
              </w:rPr>
              <w:t>8</w:t>
            </w:r>
          </w:p>
        </w:tc>
      </w:tr>
      <w:tr w:rsidR="00101609" w:rsidRPr="00DB1655" w:rsidTr="00176D43">
        <w:tc>
          <w:tcPr>
            <w:tcW w:w="676" w:type="dxa"/>
            <w:tcBorders>
              <w:top w:val="single" w:sz="4" w:space="0" w:color="auto"/>
              <w:left w:val="single" w:sz="4" w:space="0" w:color="auto"/>
              <w:bottom w:val="single" w:sz="4" w:space="0" w:color="auto"/>
              <w:right w:val="single" w:sz="4" w:space="0" w:color="auto"/>
            </w:tcBorders>
            <w:vAlign w:val="center"/>
            <w:hideMark/>
          </w:tcPr>
          <w:p w:rsidR="00101609" w:rsidRPr="00DB1655" w:rsidRDefault="00101609" w:rsidP="00101609">
            <w:pPr>
              <w:spacing w:after="0" w:line="240" w:lineRule="auto"/>
              <w:ind w:firstLine="709"/>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16</w:t>
            </w:r>
          </w:p>
        </w:tc>
        <w:tc>
          <w:tcPr>
            <w:tcW w:w="2267" w:type="dxa"/>
            <w:tcBorders>
              <w:top w:val="single" w:sz="4" w:space="0" w:color="auto"/>
              <w:left w:val="single" w:sz="4" w:space="0" w:color="auto"/>
              <w:bottom w:val="single" w:sz="4" w:space="0" w:color="auto"/>
              <w:right w:val="single" w:sz="4" w:space="0" w:color="auto"/>
            </w:tcBorders>
            <w:vAlign w:val="center"/>
            <w:hideMark/>
          </w:tcPr>
          <w:p w:rsidR="00101609" w:rsidRPr="00DB1655" w:rsidRDefault="00101609" w:rsidP="00176D43">
            <w:pPr>
              <w:spacing w:after="0" w:line="240" w:lineRule="auto"/>
              <w:ind w:firstLine="67"/>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Жилой комплекс в квартале улиц: 8 Марта – Советская – Ленинградская – Набережная в п. Боровский, Тюменского района, Тюменской области (3-я очередь, II этап)</w:t>
            </w:r>
          </w:p>
        </w:tc>
        <w:tc>
          <w:tcPr>
            <w:tcW w:w="3401" w:type="dxa"/>
            <w:tcBorders>
              <w:top w:val="single" w:sz="4" w:space="0" w:color="auto"/>
              <w:left w:val="single" w:sz="4" w:space="0" w:color="auto"/>
              <w:bottom w:val="single" w:sz="4" w:space="0" w:color="auto"/>
              <w:right w:val="single" w:sz="4" w:space="0" w:color="auto"/>
            </w:tcBorders>
            <w:vAlign w:val="center"/>
            <w:hideMark/>
          </w:tcPr>
          <w:p w:rsidR="00101609" w:rsidRPr="00DB1655" w:rsidRDefault="00101609" w:rsidP="00176D43">
            <w:pPr>
              <w:spacing w:after="0" w:line="240" w:lineRule="auto"/>
              <w:ind w:firstLine="68"/>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Количество этажей – переменное с 7 до 9 этажей.</w:t>
            </w:r>
          </w:p>
          <w:p w:rsidR="00101609" w:rsidRPr="00DB1655" w:rsidRDefault="00101609" w:rsidP="00176D43">
            <w:pPr>
              <w:spacing w:after="0" w:line="240" w:lineRule="auto"/>
              <w:ind w:firstLine="68"/>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Количество квартир – 250.</w:t>
            </w:r>
          </w:p>
          <w:p w:rsidR="00101609" w:rsidRPr="00DB1655" w:rsidRDefault="00101609" w:rsidP="00176D43">
            <w:pPr>
              <w:spacing w:after="0" w:line="240" w:lineRule="auto"/>
              <w:ind w:firstLine="68"/>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Общая площадь – 17289,4 кв.м.</w:t>
            </w: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101609" w:rsidRPr="00DB1655" w:rsidRDefault="00101609" w:rsidP="00101609">
            <w:pPr>
              <w:spacing w:after="0" w:line="240" w:lineRule="auto"/>
              <w:ind w:firstLine="709"/>
              <w:jc w:val="both"/>
              <w:rPr>
                <w:rFonts w:ascii="Arial" w:eastAsia="Times New Roman" w:hAnsi="Arial" w:cs="Arial"/>
                <w:sz w:val="24"/>
                <w:szCs w:val="24"/>
                <w:lang w:eastAsia="ru-RU"/>
              </w:rPr>
            </w:pPr>
          </w:p>
        </w:tc>
        <w:tc>
          <w:tcPr>
            <w:tcW w:w="1700" w:type="dxa"/>
            <w:tcBorders>
              <w:top w:val="single" w:sz="4" w:space="0" w:color="auto"/>
              <w:left w:val="single" w:sz="4" w:space="0" w:color="auto"/>
              <w:bottom w:val="single" w:sz="4" w:space="0" w:color="auto"/>
              <w:right w:val="single" w:sz="4" w:space="0" w:color="auto"/>
            </w:tcBorders>
            <w:vAlign w:val="center"/>
            <w:hideMark/>
          </w:tcPr>
          <w:p w:rsidR="00101609" w:rsidRPr="00DB1655" w:rsidRDefault="00101609" w:rsidP="00176D43">
            <w:pPr>
              <w:spacing w:after="0" w:line="240" w:lineRule="auto"/>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разрешение не получено</w:t>
            </w:r>
          </w:p>
        </w:tc>
      </w:tr>
    </w:tbl>
    <w:p w:rsidR="00101609" w:rsidRPr="00DB1655" w:rsidRDefault="00101609" w:rsidP="00101609">
      <w:pPr>
        <w:spacing w:after="0" w:line="240" w:lineRule="auto"/>
        <w:ind w:firstLine="709"/>
        <w:jc w:val="both"/>
        <w:rPr>
          <w:rFonts w:ascii="Arial" w:eastAsia="Times New Roman" w:hAnsi="Arial" w:cs="Arial"/>
          <w:sz w:val="24"/>
          <w:szCs w:val="24"/>
          <w:lang w:eastAsia="ru-RU"/>
        </w:rPr>
      </w:pPr>
    </w:p>
    <w:p w:rsidR="00A505D2" w:rsidRPr="00DB1655" w:rsidRDefault="00A505D2" w:rsidP="009B6CEB">
      <w:pPr>
        <w:spacing w:after="0" w:line="240" w:lineRule="auto"/>
        <w:ind w:firstLine="709"/>
        <w:jc w:val="center"/>
        <w:rPr>
          <w:rFonts w:ascii="Arial" w:eastAsia="Times New Roman" w:hAnsi="Arial" w:cs="Arial"/>
          <w:b/>
          <w:sz w:val="24"/>
          <w:szCs w:val="24"/>
          <w:lang w:eastAsia="ru-RU"/>
        </w:rPr>
      </w:pPr>
    </w:p>
    <w:p w:rsidR="00D30A82" w:rsidRPr="00DB1655" w:rsidRDefault="00E57931" w:rsidP="009B6CEB">
      <w:pPr>
        <w:spacing w:after="0" w:line="240" w:lineRule="auto"/>
        <w:ind w:firstLine="709"/>
        <w:jc w:val="center"/>
        <w:rPr>
          <w:rFonts w:ascii="Arial" w:eastAsia="Times New Roman" w:hAnsi="Arial" w:cs="Arial"/>
          <w:b/>
          <w:sz w:val="24"/>
          <w:szCs w:val="24"/>
          <w:lang w:eastAsia="ru-RU"/>
        </w:rPr>
      </w:pPr>
      <w:r w:rsidRPr="00DB1655">
        <w:rPr>
          <w:rFonts w:ascii="Arial" w:eastAsia="Times New Roman" w:hAnsi="Arial" w:cs="Arial"/>
          <w:b/>
          <w:sz w:val="24"/>
          <w:szCs w:val="24"/>
          <w:lang w:eastAsia="ru-RU"/>
        </w:rPr>
        <w:t xml:space="preserve">2.4. </w:t>
      </w:r>
      <w:r w:rsidR="00D30A82" w:rsidRPr="00DB1655">
        <w:rPr>
          <w:rFonts w:ascii="Arial" w:eastAsia="Times New Roman" w:hAnsi="Arial" w:cs="Arial"/>
          <w:b/>
          <w:sz w:val="24"/>
          <w:szCs w:val="24"/>
          <w:lang w:eastAsia="ru-RU"/>
        </w:rPr>
        <w:t>ЖИЛИЩНО-КОММУНАЛЬНОЕ ХОЗЯЙСТВО, СВЯЗЬ, БЛАГОУСТРОЙСТВО, ЭЛЕКТРОСНАБЖЕНИЕ, ДОРОГИ</w:t>
      </w:r>
    </w:p>
    <w:p w:rsidR="00C30EAA" w:rsidRDefault="00C30EAA" w:rsidP="00C30EAA">
      <w:pPr>
        <w:suppressAutoHyphens/>
        <w:spacing w:after="0" w:line="240" w:lineRule="auto"/>
        <w:jc w:val="center"/>
        <w:rPr>
          <w:rFonts w:ascii="Arial" w:eastAsia="Times New Roman" w:hAnsi="Arial" w:cs="Arial"/>
          <w:b/>
          <w:bCs/>
          <w:sz w:val="24"/>
          <w:szCs w:val="24"/>
          <w:lang w:eastAsia="ar-SA"/>
        </w:rPr>
      </w:pPr>
      <w:r w:rsidRPr="00DB1655">
        <w:rPr>
          <w:rFonts w:ascii="Arial" w:eastAsia="Times New Roman" w:hAnsi="Arial" w:cs="Arial"/>
          <w:b/>
          <w:bCs/>
          <w:sz w:val="24"/>
          <w:szCs w:val="24"/>
          <w:lang w:eastAsia="ar-SA"/>
        </w:rPr>
        <w:t>ЖИЛИЩНО-КОММУНАЛЬНОЕ ХОЗЯЙСТВО</w:t>
      </w:r>
    </w:p>
    <w:p w:rsidR="00E57931" w:rsidRPr="00DB1655" w:rsidRDefault="00E57931" w:rsidP="00C30EAA">
      <w:pPr>
        <w:suppressAutoHyphens/>
        <w:spacing w:after="0" w:line="240" w:lineRule="auto"/>
        <w:jc w:val="center"/>
        <w:rPr>
          <w:rFonts w:ascii="Arial" w:eastAsia="Times New Roman" w:hAnsi="Arial" w:cs="Arial"/>
          <w:b/>
          <w:bCs/>
          <w:sz w:val="24"/>
          <w:szCs w:val="24"/>
          <w:lang w:eastAsia="ar-SA"/>
        </w:rPr>
      </w:pPr>
    </w:p>
    <w:p w:rsidR="00DB5BBA" w:rsidRPr="00DB1655" w:rsidRDefault="00E57931" w:rsidP="00E57931">
      <w:pPr>
        <w:jc w:val="center"/>
        <w:rPr>
          <w:rFonts w:ascii="Arial" w:eastAsia="Times New Roman" w:hAnsi="Arial" w:cs="Arial"/>
          <w:b/>
          <w:bCs/>
          <w:sz w:val="24"/>
          <w:szCs w:val="24"/>
          <w:lang w:eastAsia="ar-SA"/>
        </w:rPr>
      </w:pPr>
      <w:r w:rsidRPr="00DB1655">
        <w:rPr>
          <w:rFonts w:ascii="Arial" w:eastAsia="Times New Roman" w:hAnsi="Arial" w:cs="Arial"/>
          <w:b/>
          <w:bCs/>
          <w:sz w:val="24"/>
          <w:szCs w:val="24"/>
          <w:lang w:eastAsia="ar-SA"/>
        </w:rPr>
        <w:t>2.4.1.</w:t>
      </w:r>
      <w:r w:rsidR="00DB5BBA" w:rsidRPr="00DB1655">
        <w:rPr>
          <w:rFonts w:ascii="Arial" w:eastAsia="Times New Roman" w:hAnsi="Arial" w:cs="Arial"/>
          <w:b/>
          <w:bCs/>
          <w:sz w:val="24"/>
          <w:szCs w:val="24"/>
          <w:lang w:eastAsia="ar-SA"/>
        </w:rPr>
        <w:t>ЖИЛИЩНО-КОММУНАЛЬНОЕ ХОЗЯЙСТВО</w:t>
      </w:r>
    </w:p>
    <w:p w:rsidR="003B6A11" w:rsidRPr="00DB1655" w:rsidRDefault="00DB5BBA"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Cs/>
          <w:sz w:val="24"/>
          <w:szCs w:val="24"/>
          <w:lang w:eastAsia="ar-SA"/>
        </w:rPr>
        <w:tab/>
      </w:r>
      <w:r w:rsidR="003B6A11" w:rsidRPr="00DB1655">
        <w:rPr>
          <w:rFonts w:ascii="Arial" w:eastAsia="Times New Roman" w:hAnsi="Arial" w:cs="Arial"/>
          <w:bCs/>
          <w:sz w:val="24"/>
          <w:szCs w:val="24"/>
          <w:lang w:eastAsia="ar-SA"/>
        </w:rPr>
        <w:t>МУП ЖКХ является управляющей компанией 105 МКД (количество квартир 4430- шт., количество зарегистрированных человек 10726 на 01.10.2018)</w:t>
      </w:r>
    </w:p>
    <w:p w:rsidR="003B6A11" w:rsidRPr="00DB1655" w:rsidRDefault="003B6A11" w:rsidP="003B6A11">
      <w:pPr>
        <w:suppressAutoHyphens/>
        <w:spacing w:after="0"/>
        <w:jc w:val="both"/>
        <w:rPr>
          <w:rFonts w:ascii="Arial" w:eastAsia="Times New Roman" w:hAnsi="Arial" w:cs="Arial"/>
          <w:bCs/>
          <w:sz w:val="24"/>
          <w:szCs w:val="24"/>
          <w:lang w:eastAsia="ar-SA"/>
        </w:rPr>
      </w:pPr>
    </w:p>
    <w:p w:rsidR="003B6A11" w:rsidRPr="00DB1655" w:rsidRDefault="003B6A11"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Cs/>
          <w:sz w:val="24"/>
          <w:szCs w:val="24"/>
          <w:lang w:eastAsia="ar-SA"/>
        </w:rPr>
        <w:t>Основные показатели жилищно-коммунального хозяйства на 2017- 2019 гг.</w:t>
      </w:r>
    </w:p>
    <w:tbl>
      <w:tblPr>
        <w:tblW w:w="9936" w:type="dxa"/>
        <w:jc w:val="center"/>
        <w:tblInd w:w="93" w:type="dxa"/>
        <w:tblLayout w:type="fixed"/>
        <w:tblLook w:val="04A0" w:firstRow="1" w:lastRow="0" w:firstColumn="1" w:lastColumn="0" w:noHBand="0" w:noVBand="1"/>
      </w:tblPr>
      <w:tblGrid>
        <w:gridCol w:w="4124"/>
        <w:gridCol w:w="1134"/>
        <w:gridCol w:w="1134"/>
        <w:gridCol w:w="1134"/>
        <w:gridCol w:w="1134"/>
        <w:gridCol w:w="1276"/>
      </w:tblGrid>
      <w:tr w:rsidR="003B6A11" w:rsidRPr="00DB1655" w:rsidTr="003B6A11">
        <w:trPr>
          <w:trHeight w:val="930"/>
          <w:jc w:val="center"/>
        </w:trPr>
        <w:tc>
          <w:tcPr>
            <w:tcW w:w="4126" w:type="dxa"/>
            <w:tcBorders>
              <w:top w:val="single" w:sz="8" w:space="0" w:color="auto"/>
              <w:left w:val="single" w:sz="8" w:space="0" w:color="auto"/>
              <w:bottom w:val="single" w:sz="8" w:space="0" w:color="000000"/>
              <w:right w:val="single" w:sz="8" w:space="0" w:color="auto"/>
            </w:tcBorders>
            <w:hideMark/>
          </w:tcPr>
          <w:p w:rsidR="003B6A11" w:rsidRPr="00DB1655" w:rsidRDefault="003B6A11" w:rsidP="003B6A11">
            <w:pPr>
              <w:suppressAutoHyphens/>
              <w:spacing w:after="0"/>
              <w:jc w:val="both"/>
              <w:rPr>
                <w:rFonts w:ascii="Arial" w:eastAsia="Times New Roman" w:hAnsi="Arial" w:cs="Arial"/>
                <w:b/>
                <w:bCs/>
                <w:sz w:val="24"/>
                <w:szCs w:val="24"/>
                <w:lang w:eastAsia="ar-SA"/>
              </w:rPr>
            </w:pPr>
            <w:r w:rsidRPr="00DB1655">
              <w:rPr>
                <w:rFonts w:ascii="Arial" w:eastAsia="Times New Roman" w:hAnsi="Arial" w:cs="Arial"/>
                <w:b/>
                <w:bCs/>
                <w:sz w:val="24"/>
                <w:szCs w:val="24"/>
                <w:lang w:eastAsia="ar-SA"/>
              </w:rPr>
              <w:t>Наименование показателя</w:t>
            </w:r>
          </w:p>
        </w:tc>
        <w:tc>
          <w:tcPr>
            <w:tcW w:w="1134" w:type="dxa"/>
            <w:tcBorders>
              <w:top w:val="single" w:sz="8" w:space="0" w:color="auto"/>
              <w:left w:val="nil"/>
              <w:bottom w:val="single" w:sz="8" w:space="0" w:color="auto"/>
              <w:right w:val="single" w:sz="8" w:space="0" w:color="auto"/>
            </w:tcBorders>
            <w:hideMark/>
          </w:tcPr>
          <w:p w:rsidR="003B6A11" w:rsidRPr="00DB1655" w:rsidRDefault="003B6A11" w:rsidP="003B6A11">
            <w:pPr>
              <w:suppressAutoHyphens/>
              <w:spacing w:after="0"/>
              <w:jc w:val="both"/>
              <w:rPr>
                <w:rFonts w:ascii="Arial" w:eastAsia="Times New Roman" w:hAnsi="Arial" w:cs="Arial"/>
                <w:b/>
                <w:bCs/>
                <w:sz w:val="24"/>
                <w:szCs w:val="24"/>
                <w:lang w:eastAsia="ar-SA"/>
              </w:rPr>
            </w:pPr>
            <w:r w:rsidRPr="00DB1655">
              <w:rPr>
                <w:rFonts w:ascii="Arial" w:eastAsia="Times New Roman" w:hAnsi="Arial" w:cs="Arial"/>
                <w:b/>
                <w:bCs/>
                <w:sz w:val="24"/>
                <w:szCs w:val="24"/>
                <w:lang w:eastAsia="ar-SA"/>
              </w:rPr>
              <w:t>2017</w:t>
            </w:r>
          </w:p>
        </w:tc>
        <w:tc>
          <w:tcPr>
            <w:tcW w:w="1134" w:type="dxa"/>
            <w:tcBorders>
              <w:top w:val="single" w:sz="8" w:space="0" w:color="auto"/>
              <w:left w:val="nil"/>
              <w:bottom w:val="single" w:sz="8" w:space="0" w:color="auto"/>
              <w:right w:val="single" w:sz="8" w:space="0" w:color="auto"/>
            </w:tcBorders>
            <w:hideMark/>
          </w:tcPr>
          <w:p w:rsidR="003B6A11" w:rsidRPr="00DB1655" w:rsidRDefault="003B6A11" w:rsidP="003B6A11">
            <w:pPr>
              <w:suppressAutoHyphens/>
              <w:spacing w:after="0"/>
              <w:jc w:val="both"/>
              <w:rPr>
                <w:rFonts w:ascii="Arial" w:eastAsia="Times New Roman" w:hAnsi="Arial" w:cs="Arial"/>
                <w:b/>
                <w:bCs/>
                <w:sz w:val="24"/>
                <w:szCs w:val="24"/>
                <w:lang w:eastAsia="ar-SA"/>
              </w:rPr>
            </w:pPr>
            <w:r w:rsidRPr="00DB1655">
              <w:rPr>
                <w:rFonts w:ascii="Arial" w:eastAsia="Times New Roman" w:hAnsi="Arial" w:cs="Arial"/>
                <w:b/>
                <w:bCs/>
                <w:sz w:val="24"/>
                <w:szCs w:val="24"/>
                <w:lang w:eastAsia="ar-SA"/>
              </w:rPr>
              <w:t>9 мес. 2018</w:t>
            </w:r>
          </w:p>
        </w:tc>
        <w:tc>
          <w:tcPr>
            <w:tcW w:w="1134" w:type="dxa"/>
            <w:tcBorders>
              <w:top w:val="single" w:sz="8" w:space="0" w:color="auto"/>
              <w:left w:val="nil"/>
              <w:bottom w:val="single" w:sz="8" w:space="0" w:color="auto"/>
              <w:right w:val="single" w:sz="8" w:space="0" w:color="auto"/>
            </w:tcBorders>
            <w:hideMark/>
          </w:tcPr>
          <w:p w:rsidR="003B6A11" w:rsidRPr="00DB1655" w:rsidRDefault="003B6A11" w:rsidP="003B6A11">
            <w:pPr>
              <w:suppressAutoHyphens/>
              <w:spacing w:after="0"/>
              <w:jc w:val="both"/>
              <w:rPr>
                <w:rFonts w:ascii="Arial" w:eastAsia="Times New Roman" w:hAnsi="Arial" w:cs="Arial"/>
                <w:b/>
                <w:bCs/>
                <w:sz w:val="24"/>
                <w:szCs w:val="24"/>
                <w:lang w:eastAsia="ar-SA"/>
              </w:rPr>
            </w:pPr>
            <w:r w:rsidRPr="00DB1655">
              <w:rPr>
                <w:rFonts w:ascii="Arial" w:eastAsia="Times New Roman" w:hAnsi="Arial" w:cs="Arial"/>
                <w:b/>
                <w:bCs/>
                <w:sz w:val="24"/>
                <w:szCs w:val="24"/>
                <w:lang w:eastAsia="ar-SA"/>
              </w:rPr>
              <w:t>Оценка 2018</w:t>
            </w:r>
          </w:p>
        </w:tc>
        <w:tc>
          <w:tcPr>
            <w:tcW w:w="1134" w:type="dxa"/>
            <w:tcBorders>
              <w:top w:val="single" w:sz="8" w:space="0" w:color="auto"/>
              <w:left w:val="nil"/>
              <w:bottom w:val="single" w:sz="8" w:space="0" w:color="auto"/>
              <w:right w:val="single" w:sz="8" w:space="0" w:color="auto"/>
            </w:tcBorders>
            <w:hideMark/>
          </w:tcPr>
          <w:p w:rsidR="003B6A11" w:rsidRPr="00DB1655" w:rsidRDefault="003B6A11" w:rsidP="003B6A11">
            <w:pPr>
              <w:suppressAutoHyphens/>
              <w:spacing w:after="0"/>
              <w:jc w:val="both"/>
              <w:rPr>
                <w:rFonts w:ascii="Arial" w:eastAsia="Times New Roman" w:hAnsi="Arial" w:cs="Arial"/>
                <w:b/>
                <w:bCs/>
                <w:sz w:val="24"/>
                <w:szCs w:val="24"/>
                <w:lang w:eastAsia="ar-SA"/>
              </w:rPr>
            </w:pPr>
            <w:r w:rsidRPr="00DB1655">
              <w:rPr>
                <w:rFonts w:ascii="Arial" w:eastAsia="Times New Roman" w:hAnsi="Arial" w:cs="Arial"/>
                <w:b/>
                <w:bCs/>
                <w:sz w:val="24"/>
                <w:szCs w:val="24"/>
                <w:lang w:eastAsia="ar-SA"/>
              </w:rPr>
              <w:t>Прогноз 2019</w:t>
            </w:r>
          </w:p>
        </w:tc>
        <w:tc>
          <w:tcPr>
            <w:tcW w:w="1276" w:type="dxa"/>
            <w:tcBorders>
              <w:top w:val="single" w:sz="8" w:space="0" w:color="auto"/>
              <w:left w:val="nil"/>
              <w:bottom w:val="single" w:sz="8" w:space="0" w:color="auto"/>
              <w:right w:val="single" w:sz="8" w:space="0" w:color="auto"/>
            </w:tcBorders>
            <w:hideMark/>
          </w:tcPr>
          <w:p w:rsidR="003B6A11" w:rsidRPr="00DB1655" w:rsidRDefault="003B6A11" w:rsidP="003B6A11">
            <w:pPr>
              <w:suppressAutoHyphens/>
              <w:spacing w:after="0"/>
              <w:jc w:val="both"/>
              <w:rPr>
                <w:rFonts w:ascii="Arial" w:eastAsia="Times New Roman" w:hAnsi="Arial" w:cs="Arial"/>
                <w:b/>
                <w:bCs/>
                <w:sz w:val="24"/>
                <w:szCs w:val="24"/>
                <w:lang w:eastAsia="ar-SA"/>
              </w:rPr>
            </w:pPr>
            <w:r w:rsidRPr="00DB1655">
              <w:rPr>
                <w:rFonts w:ascii="Arial" w:eastAsia="Times New Roman" w:hAnsi="Arial" w:cs="Arial"/>
                <w:b/>
                <w:bCs/>
                <w:sz w:val="24"/>
                <w:szCs w:val="24"/>
                <w:lang w:eastAsia="ar-SA"/>
              </w:rPr>
              <w:t>Прогноз 2020/2021</w:t>
            </w:r>
          </w:p>
        </w:tc>
      </w:tr>
      <w:tr w:rsidR="003B6A11" w:rsidRPr="00DB1655" w:rsidTr="003B6A11">
        <w:trPr>
          <w:trHeight w:val="330"/>
          <w:jc w:val="center"/>
        </w:trPr>
        <w:tc>
          <w:tcPr>
            <w:tcW w:w="4126" w:type="dxa"/>
            <w:tcBorders>
              <w:top w:val="nil"/>
              <w:left w:val="single" w:sz="8" w:space="0" w:color="auto"/>
              <w:bottom w:val="single" w:sz="8" w:space="0" w:color="auto"/>
              <w:right w:val="single" w:sz="8" w:space="0" w:color="auto"/>
            </w:tcBorders>
            <w:hideMark/>
          </w:tcPr>
          <w:p w:rsidR="003B6A11" w:rsidRPr="00DB1655" w:rsidRDefault="003B6A11"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Cs/>
                <w:sz w:val="24"/>
                <w:szCs w:val="24"/>
                <w:lang w:eastAsia="ar-SA"/>
              </w:rPr>
              <w:t>Тариф тепловая энергия, руб. без НДС</w:t>
            </w:r>
          </w:p>
        </w:tc>
        <w:tc>
          <w:tcPr>
            <w:tcW w:w="1134" w:type="dxa"/>
            <w:tcBorders>
              <w:top w:val="single" w:sz="8" w:space="0" w:color="auto"/>
              <w:left w:val="nil"/>
              <w:bottom w:val="single" w:sz="8" w:space="0" w:color="auto"/>
              <w:right w:val="single" w:sz="8" w:space="0" w:color="auto"/>
            </w:tcBorders>
            <w:hideMark/>
          </w:tcPr>
          <w:p w:rsidR="003B6A11" w:rsidRPr="00DB1655" w:rsidRDefault="003B6A11"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Cs/>
                <w:sz w:val="24"/>
                <w:szCs w:val="24"/>
                <w:lang w:eastAsia="ar-SA"/>
              </w:rPr>
              <w:t>1165,63</w:t>
            </w:r>
          </w:p>
        </w:tc>
        <w:tc>
          <w:tcPr>
            <w:tcW w:w="1134" w:type="dxa"/>
            <w:tcBorders>
              <w:top w:val="single" w:sz="8" w:space="0" w:color="auto"/>
              <w:left w:val="nil"/>
              <w:bottom w:val="single" w:sz="8" w:space="0" w:color="auto"/>
              <w:right w:val="single" w:sz="8" w:space="0" w:color="auto"/>
            </w:tcBorders>
            <w:hideMark/>
          </w:tcPr>
          <w:p w:rsidR="003B6A11" w:rsidRPr="00DB1655" w:rsidRDefault="003B6A11"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Cs/>
                <w:sz w:val="24"/>
                <w:szCs w:val="24"/>
                <w:lang w:eastAsia="ar-SA"/>
              </w:rPr>
              <w:t>1 214,76</w:t>
            </w:r>
          </w:p>
        </w:tc>
        <w:tc>
          <w:tcPr>
            <w:tcW w:w="1134" w:type="dxa"/>
            <w:tcBorders>
              <w:top w:val="single" w:sz="8" w:space="0" w:color="auto"/>
              <w:left w:val="nil"/>
              <w:bottom w:val="single" w:sz="8" w:space="0" w:color="auto"/>
              <w:right w:val="single" w:sz="8" w:space="0" w:color="auto"/>
            </w:tcBorders>
            <w:hideMark/>
          </w:tcPr>
          <w:p w:rsidR="003B6A11" w:rsidRPr="00DB1655" w:rsidRDefault="003B6A11"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Cs/>
                <w:sz w:val="24"/>
                <w:szCs w:val="24"/>
                <w:lang w:eastAsia="ar-SA"/>
              </w:rPr>
              <w:t>1 398,17</w:t>
            </w:r>
          </w:p>
        </w:tc>
        <w:tc>
          <w:tcPr>
            <w:tcW w:w="1134" w:type="dxa"/>
            <w:tcBorders>
              <w:top w:val="single" w:sz="8" w:space="0" w:color="auto"/>
              <w:left w:val="nil"/>
              <w:bottom w:val="single" w:sz="8" w:space="0" w:color="auto"/>
              <w:right w:val="single" w:sz="8" w:space="0" w:color="auto"/>
            </w:tcBorders>
            <w:hideMark/>
          </w:tcPr>
          <w:p w:rsidR="003B6A11" w:rsidRPr="00DB1655" w:rsidRDefault="003B6A11"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Cs/>
                <w:sz w:val="24"/>
                <w:szCs w:val="24"/>
                <w:lang w:eastAsia="ar-SA"/>
              </w:rPr>
              <w:t>1 454,10</w:t>
            </w:r>
          </w:p>
        </w:tc>
        <w:tc>
          <w:tcPr>
            <w:tcW w:w="1276" w:type="dxa"/>
            <w:tcBorders>
              <w:top w:val="single" w:sz="8" w:space="0" w:color="auto"/>
              <w:left w:val="nil"/>
              <w:bottom w:val="single" w:sz="8" w:space="0" w:color="auto"/>
              <w:right w:val="single" w:sz="8" w:space="0" w:color="auto"/>
            </w:tcBorders>
            <w:hideMark/>
          </w:tcPr>
          <w:p w:rsidR="003B6A11" w:rsidRPr="00DB1655" w:rsidRDefault="003B6A11"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Cs/>
                <w:sz w:val="24"/>
                <w:szCs w:val="24"/>
                <w:lang w:eastAsia="ar-SA"/>
              </w:rPr>
              <w:t>1 512,26</w:t>
            </w:r>
          </w:p>
        </w:tc>
      </w:tr>
      <w:tr w:rsidR="003B6A11" w:rsidRPr="00DB1655" w:rsidTr="003B6A11">
        <w:trPr>
          <w:trHeight w:val="330"/>
          <w:jc w:val="center"/>
        </w:trPr>
        <w:tc>
          <w:tcPr>
            <w:tcW w:w="4126" w:type="dxa"/>
            <w:tcBorders>
              <w:top w:val="nil"/>
              <w:left w:val="single" w:sz="8" w:space="0" w:color="auto"/>
              <w:bottom w:val="single" w:sz="8" w:space="0" w:color="auto"/>
              <w:right w:val="single" w:sz="8" w:space="0" w:color="auto"/>
            </w:tcBorders>
            <w:hideMark/>
          </w:tcPr>
          <w:p w:rsidR="003B6A11" w:rsidRPr="00DB1655" w:rsidRDefault="003B6A11"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Cs/>
                <w:sz w:val="24"/>
                <w:szCs w:val="24"/>
                <w:lang w:eastAsia="ar-SA"/>
              </w:rPr>
              <w:t xml:space="preserve">Тариф водоснабжение, руб. без </w:t>
            </w:r>
            <w:r w:rsidRPr="00DB1655">
              <w:rPr>
                <w:rFonts w:ascii="Arial" w:eastAsia="Times New Roman" w:hAnsi="Arial" w:cs="Arial"/>
                <w:bCs/>
                <w:sz w:val="24"/>
                <w:szCs w:val="24"/>
                <w:lang w:eastAsia="ar-SA"/>
              </w:rPr>
              <w:lastRenderedPageBreak/>
              <w:t>НДС</w:t>
            </w:r>
          </w:p>
        </w:tc>
        <w:tc>
          <w:tcPr>
            <w:tcW w:w="1134" w:type="dxa"/>
            <w:tcBorders>
              <w:top w:val="nil"/>
              <w:left w:val="nil"/>
              <w:bottom w:val="single" w:sz="8" w:space="0" w:color="auto"/>
              <w:right w:val="single" w:sz="8" w:space="0" w:color="auto"/>
            </w:tcBorders>
            <w:hideMark/>
          </w:tcPr>
          <w:p w:rsidR="003B6A11" w:rsidRPr="00DB1655" w:rsidRDefault="003B6A11"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Cs/>
                <w:sz w:val="24"/>
                <w:szCs w:val="24"/>
                <w:lang w:eastAsia="ar-SA"/>
              </w:rPr>
              <w:lastRenderedPageBreak/>
              <w:t>28,17</w:t>
            </w:r>
          </w:p>
        </w:tc>
        <w:tc>
          <w:tcPr>
            <w:tcW w:w="1134" w:type="dxa"/>
            <w:tcBorders>
              <w:top w:val="nil"/>
              <w:left w:val="nil"/>
              <w:bottom w:val="single" w:sz="8" w:space="0" w:color="auto"/>
              <w:right w:val="single" w:sz="8" w:space="0" w:color="auto"/>
            </w:tcBorders>
            <w:hideMark/>
          </w:tcPr>
          <w:p w:rsidR="003B6A11" w:rsidRPr="00DB1655" w:rsidRDefault="003B6A11"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Cs/>
                <w:sz w:val="24"/>
                <w:szCs w:val="24"/>
                <w:lang w:eastAsia="ar-SA"/>
              </w:rPr>
              <w:t>25,40</w:t>
            </w:r>
          </w:p>
        </w:tc>
        <w:tc>
          <w:tcPr>
            <w:tcW w:w="1134" w:type="dxa"/>
            <w:tcBorders>
              <w:top w:val="nil"/>
              <w:left w:val="nil"/>
              <w:bottom w:val="single" w:sz="8" w:space="0" w:color="auto"/>
              <w:right w:val="single" w:sz="8" w:space="0" w:color="auto"/>
            </w:tcBorders>
            <w:hideMark/>
          </w:tcPr>
          <w:p w:rsidR="003B6A11" w:rsidRPr="00DB1655" w:rsidRDefault="003B6A11"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Cs/>
                <w:sz w:val="24"/>
                <w:szCs w:val="24"/>
                <w:lang w:eastAsia="ar-SA"/>
              </w:rPr>
              <w:t>27,72</w:t>
            </w:r>
          </w:p>
        </w:tc>
        <w:tc>
          <w:tcPr>
            <w:tcW w:w="1134" w:type="dxa"/>
            <w:tcBorders>
              <w:top w:val="nil"/>
              <w:left w:val="nil"/>
              <w:bottom w:val="single" w:sz="8" w:space="0" w:color="auto"/>
              <w:right w:val="single" w:sz="8" w:space="0" w:color="auto"/>
            </w:tcBorders>
            <w:hideMark/>
          </w:tcPr>
          <w:p w:rsidR="003B6A11" w:rsidRPr="00DB1655" w:rsidRDefault="003B6A11"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Cs/>
                <w:sz w:val="24"/>
                <w:szCs w:val="24"/>
                <w:lang w:eastAsia="ar-SA"/>
              </w:rPr>
              <w:t>28,83</w:t>
            </w:r>
          </w:p>
        </w:tc>
        <w:tc>
          <w:tcPr>
            <w:tcW w:w="1276" w:type="dxa"/>
            <w:tcBorders>
              <w:top w:val="nil"/>
              <w:left w:val="nil"/>
              <w:bottom w:val="single" w:sz="8" w:space="0" w:color="auto"/>
              <w:right w:val="single" w:sz="8" w:space="0" w:color="auto"/>
            </w:tcBorders>
            <w:hideMark/>
          </w:tcPr>
          <w:p w:rsidR="003B6A11" w:rsidRPr="00DB1655" w:rsidRDefault="003B6A11"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Cs/>
                <w:sz w:val="24"/>
                <w:szCs w:val="24"/>
                <w:lang w:eastAsia="ar-SA"/>
              </w:rPr>
              <w:t>29,98</w:t>
            </w:r>
          </w:p>
        </w:tc>
      </w:tr>
      <w:tr w:rsidR="003B6A11" w:rsidRPr="00DB1655" w:rsidTr="003B6A11">
        <w:trPr>
          <w:trHeight w:val="330"/>
          <w:jc w:val="center"/>
        </w:trPr>
        <w:tc>
          <w:tcPr>
            <w:tcW w:w="4126" w:type="dxa"/>
            <w:tcBorders>
              <w:top w:val="nil"/>
              <w:left w:val="single" w:sz="8" w:space="0" w:color="auto"/>
              <w:bottom w:val="single" w:sz="8" w:space="0" w:color="auto"/>
              <w:right w:val="single" w:sz="8" w:space="0" w:color="auto"/>
            </w:tcBorders>
            <w:hideMark/>
          </w:tcPr>
          <w:p w:rsidR="003B6A11" w:rsidRPr="00DB1655" w:rsidRDefault="003B6A11"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Cs/>
                <w:sz w:val="24"/>
                <w:szCs w:val="24"/>
                <w:lang w:eastAsia="ar-SA"/>
              </w:rPr>
              <w:lastRenderedPageBreak/>
              <w:t>Тариф водоотведение, руб. без НДС</w:t>
            </w:r>
          </w:p>
        </w:tc>
        <w:tc>
          <w:tcPr>
            <w:tcW w:w="1134" w:type="dxa"/>
            <w:tcBorders>
              <w:top w:val="nil"/>
              <w:left w:val="nil"/>
              <w:bottom w:val="single" w:sz="8" w:space="0" w:color="auto"/>
              <w:right w:val="single" w:sz="8" w:space="0" w:color="auto"/>
            </w:tcBorders>
            <w:hideMark/>
          </w:tcPr>
          <w:p w:rsidR="003B6A11" w:rsidRPr="00DB1655" w:rsidRDefault="003B6A11"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Cs/>
                <w:sz w:val="24"/>
                <w:szCs w:val="24"/>
                <w:lang w:eastAsia="ar-SA"/>
              </w:rPr>
              <w:t>40,87</w:t>
            </w:r>
          </w:p>
        </w:tc>
        <w:tc>
          <w:tcPr>
            <w:tcW w:w="1134" w:type="dxa"/>
            <w:tcBorders>
              <w:top w:val="nil"/>
              <w:left w:val="nil"/>
              <w:bottom w:val="single" w:sz="8" w:space="0" w:color="auto"/>
              <w:right w:val="single" w:sz="8" w:space="0" w:color="auto"/>
            </w:tcBorders>
            <w:hideMark/>
          </w:tcPr>
          <w:p w:rsidR="003B6A11" w:rsidRPr="00DB1655" w:rsidRDefault="003B6A11"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Cs/>
                <w:sz w:val="24"/>
                <w:szCs w:val="24"/>
                <w:lang w:eastAsia="ar-SA"/>
              </w:rPr>
              <w:t>44,76</w:t>
            </w:r>
          </w:p>
        </w:tc>
        <w:tc>
          <w:tcPr>
            <w:tcW w:w="1134" w:type="dxa"/>
            <w:tcBorders>
              <w:top w:val="nil"/>
              <w:left w:val="nil"/>
              <w:bottom w:val="single" w:sz="8" w:space="0" w:color="auto"/>
              <w:right w:val="single" w:sz="8" w:space="0" w:color="auto"/>
            </w:tcBorders>
            <w:hideMark/>
          </w:tcPr>
          <w:p w:rsidR="003B6A11" w:rsidRPr="00DB1655" w:rsidRDefault="003B6A11"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Cs/>
                <w:sz w:val="24"/>
                <w:szCs w:val="24"/>
                <w:lang w:eastAsia="ar-SA"/>
              </w:rPr>
              <w:t>44,92</w:t>
            </w:r>
          </w:p>
        </w:tc>
        <w:tc>
          <w:tcPr>
            <w:tcW w:w="1134" w:type="dxa"/>
            <w:tcBorders>
              <w:top w:val="nil"/>
              <w:left w:val="nil"/>
              <w:bottom w:val="single" w:sz="8" w:space="0" w:color="auto"/>
              <w:right w:val="single" w:sz="8" w:space="0" w:color="auto"/>
            </w:tcBorders>
            <w:hideMark/>
          </w:tcPr>
          <w:p w:rsidR="003B6A11" w:rsidRPr="00DB1655" w:rsidRDefault="003B6A11"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Cs/>
                <w:sz w:val="24"/>
                <w:szCs w:val="24"/>
                <w:lang w:eastAsia="ar-SA"/>
              </w:rPr>
              <w:t>46,72</w:t>
            </w:r>
          </w:p>
        </w:tc>
        <w:tc>
          <w:tcPr>
            <w:tcW w:w="1276" w:type="dxa"/>
            <w:tcBorders>
              <w:top w:val="nil"/>
              <w:left w:val="nil"/>
              <w:bottom w:val="single" w:sz="8" w:space="0" w:color="auto"/>
              <w:right w:val="single" w:sz="8" w:space="0" w:color="auto"/>
            </w:tcBorders>
            <w:hideMark/>
          </w:tcPr>
          <w:p w:rsidR="003B6A11" w:rsidRPr="00DB1655" w:rsidRDefault="003B6A11"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Cs/>
                <w:sz w:val="24"/>
                <w:szCs w:val="24"/>
                <w:lang w:eastAsia="ar-SA"/>
              </w:rPr>
              <w:t>48,59</w:t>
            </w:r>
          </w:p>
        </w:tc>
      </w:tr>
      <w:tr w:rsidR="003B6A11" w:rsidRPr="00DB1655" w:rsidTr="003B6A11">
        <w:trPr>
          <w:trHeight w:val="915"/>
          <w:jc w:val="center"/>
        </w:trPr>
        <w:tc>
          <w:tcPr>
            <w:tcW w:w="4126" w:type="dxa"/>
            <w:tcBorders>
              <w:top w:val="nil"/>
              <w:left w:val="single" w:sz="8" w:space="0" w:color="auto"/>
              <w:bottom w:val="single" w:sz="8" w:space="0" w:color="auto"/>
              <w:right w:val="single" w:sz="8" w:space="0" w:color="auto"/>
            </w:tcBorders>
            <w:hideMark/>
          </w:tcPr>
          <w:p w:rsidR="003B6A11" w:rsidRPr="00DB1655" w:rsidRDefault="003B6A11"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Cs/>
                <w:sz w:val="24"/>
                <w:szCs w:val="24"/>
                <w:lang w:eastAsia="ar-SA"/>
              </w:rPr>
              <w:t>Тариф  на жилищные услуги (содержание), руб.</w:t>
            </w:r>
          </w:p>
        </w:tc>
        <w:tc>
          <w:tcPr>
            <w:tcW w:w="1134" w:type="dxa"/>
            <w:tcBorders>
              <w:top w:val="nil"/>
              <w:left w:val="nil"/>
              <w:bottom w:val="single" w:sz="8" w:space="0" w:color="auto"/>
              <w:right w:val="single" w:sz="8" w:space="0" w:color="auto"/>
            </w:tcBorders>
            <w:hideMark/>
          </w:tcPr>
          <w:p w:rsidR="003B6A11" w:rsidRPr="00DB1655" w:rsidRDefault="003B6A11"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Cs/>
                <w:sz w:val="24"/>
                <w:szCs w:val="24"/>
                <w:lang w:eastAsia="ar-SA"/>
              </w:rPr>
              <w:t>18,16</w:t>
            </w:r>
          </w:p>
        </w:tc>
        <w:tc>
          <w:tcPr>
            <w:tcW w:w="1134" w:type="dxa"/>
            <w:tcBorders>
              <w:top w:val="nil"/>
              <w:left w:val="nil"/>
              <w:bottom w:val="single" w:sz="8" w:space="0" w:color="auto"/>
              <w:right w:val="single" w:sz="8" w:space="0" w:color="auto"/>
            </w:tcBorders>
            <w:hideMark/>
          </w:tcPr>
          <w:p w:rsidR="003B6A11" w:rsidRPr="00DB1655" w:rsidRDefault="003B6A11"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Cs/>
                <w:sz w:val="24"/>
                <w:szCs w:val="24"/>
                <w:lang w:eastAsia="ar-SA"/>
              </w:rPr>
              <w:t>18,57</w:t>
            </w:r>
          </w:p>
        </w:tc>
        <w:tc>
          <w:tcPr>
            <w:tcW w:w="1134" w:type="dxa"/>
            <w:tcBorders>
              <w:top w:val="nil"/>
              <w:left w:val="nil"/>
              <w:bottom w:val="single" w:sz="8" w:space="0" w:color="auto"/>
              <w:right w:val="single" w:sz="8" w:space="0" w:color="auto"/>
            </w:tcBorders>
            <w:hideMark/>
          </w:tcPr>
          <w:p w:rsidR="003B6A11" w:rsidRPr="00DB1655" w:rsidRDefault="003B6A11"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Cs/>
                <w:sz w:val="24"/>
                <w:szCs w:val="24"/>
                <w:lang w:eastAsia="ar-SA"/>
              </w:rPr>
              <w:t>18,57</w:t>
            </w:r>
          </w:p>
        </w:tc>
        <w:tc>
          <w:tcPr>
            <w:tcW w:w="1134" w:type="dxa"/>
            <w:tcBorders>
              <w:top w:val="nil"/>
              <w:left w:val="nil"/>
              <w:bottom w:val="single" w:sz="8" w:space="0" w:color="auto"/>
              <w:right w:val="single" w:sz="8" w:space="0" w:color="auto"/>
            </w:tcBorders>
            <w:hideMark/>
          </w:tcPr>
          <w:p w:rsidR="003B6A11" w:rsidRPr="00DB1655" w:rsidRDefault="003B6A11"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Cs/>
                <w:sz w:val="24"/>
                <w:szCs w:val="24"/>
                <w:lang w:eastAsia="ar-SA"/>
              </w:rPr>
              <w:t>19,31</w:t>
            </w:r>
          </w:p>
        </w:tc>
        <w:tc>
          <w:tcPr>
            <w:tcW w:w="1276" w:type="dxa"/>
            <w:tcBorders>
              <w:top w:val="nil"/>
              <w:left w:val="nil"/>
              <w:bottom w:val="single" w:sz="8" w:space="0" w:color="auto"/>
              <w:right w:val="single" w:sz="8" w:space="0" w:color="auto"/>
            </w:tcBorders>
            <w:hideMark/>
          </w:tcPr>
          <w:p w:rsidR="003B6A11" w:rsidRPr="00DB1655" w:rsidRDefault="003B6A11"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Cs/>
                <w:sz w:val="24"/>
                <w:szCs w:val="24"/>
                <w:lang w:eastAsia="ar-SA"/>
              </w:rPr>
              <w:t>20,08</w:t>
            </w:r>
          </w:p>
        </w:tc>
      </w:tr>
      <w:tr w:rsidR="003B6A11" w:rsidRPr="00DB1655" w:rsidTr="003B6A11">
        <w:trPr>
          <w:trHeight w:val="315"/>
          <w:jc w:val="center"/>
        </w:trPr>
        <w:tc>
          <w:tcPr>
            <w:tcW w:w="4126" w:type="dxa"/>
            <w:tcBorders>
              <w:top w:val="nil"/>
              <w:left w:val="single" w:sz="8" w:space="0" w:color="auto"/>
              <w:bottom w:val="single" w:sz="8" w:space="0" w:color="auto"/>
              <w:right w:val="single" w:sz="8" w:space="0" w:color="auto"/>
            </w:tcBorders>
            <w:hideMark/>
          </w:tcPr>
          <w:p w:rsidR="003B6A11" w:rsidRPr="00DB1655" w:rsidRDefault="003B6A11"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Cs/>
                <w:sz w:val="24"/>
                <w:szCs w:val="24"/>
                <w:lang w:eastAsia="ar-SA"/>
              </w:rPr>
              <w:t>Вывоз ТБО, руб.</w:t>
            </w:r>
          </w:p>
        </w:tc>
        <w:tc>
          <w:tcPr>
            <w:tcW w:w="1134" w:type="dxa"/>
            <w:tcBorders>
              <w:top w:val="nil"/>
              <w:left w:val="nil"/>
              <w:bottom w:val="single" w:sz="8" w:space="0" w:color="auto"/>
              <w:right w:val="single" w:sz="8" w:space="0" w:color="auto"/>
            </w:tcBorders>
            <w:hideMark/>
          </w:tcPr>
          <w:p w:rsidR="003B6A11" w:rsidRPr="00DB1655" w:rsidRDefault="003B6A11"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Cs/>
                <w:sz w:val="24"/>
                <w:szCs w:val="24"/>
                <w:lang w:eastAsia="ar-SA"/>
              </w:rPr>
              <w:t>303,51</w:t>
            </w:r>
          </w:p>
        </w:tc>
        <w:tc>
          <w:tcPr>
            <w:tcW w:w="1134" w:type="dxa"/>
            <w:tcBorders>
              <w:top w:val="nil"/>
              <w:left w:val="nil"/>
              <w:bottom w:val="single" w:sz="8" w:space="0" w:color="auto"/>
              <w:right w:val="single" w:sz="8" w:space="0" w:color="auto"/>
            </w:tcBorders>
            <w:hideMark/>
          </w:tcPr>
          <w:p w:rsidR="003B6A11" w:rsidRPr="00DB1655" w:rsidRDefault="003B6A11"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Cs/>
                <w:sz w:val="24"/>
                <w:szCs w:val="24"/>
                <w:lang w:eastAsia="ar-SA"/>
              </w:rPr>
              <w:t>317,17</w:t>
            </w:r>
          </w:p>
        </w:tc>
        <w:tc>
          <w:tcPr>
            <w:tcW w:w="1134" w:type="dxa"/>
            <w:tcBorders>
              <w:top w:val="nil"/>
              <w:left w:val="nil"/>
              <w:bottom w:val="single" w:sz="8" w:space="0" w:color="auto"/>
              <w:right w:val="single" w:sz="8" w:space="0" w:color="auto"/>
            </w:tcBorders>
            <w:hideMark/>
          </w:tcPr>
          <w:p w:rsidR="003B6A11" w:rsidRPr="00DB1655" w:rsidRDefault="003B6A11"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Cs/>
                <w:sz w:val="24"/>
                <w:szCs w:val="24"/>
                <w:lang w:eastAsia="ar-SA"/>
              </w:rPr>
              <w:t>317,17</w:t>
            </w:r>
          </w:p>
        </w:tc>
        <w:tc>
          <w:tcPr>
            <w:tcW w:w="1134" w:type="dxa"/>
            <w:tcBorders>
              <w:top w:val="nil"/>
              <w:left w:val="nil"/>
              <w:bottom w:val="single" w:sz="8" w:space="0" w:color="auto"/>
              <w:right w:val="single" w:sz="8" w:space="0" w:color="auto"/>
            </w:tcBorders>
            <w:hideMark/>
          </w:tcPr>
          <w:p w:rsidR="003B6A11" w:rsidRPr="00DB1655" w:rsidRDefault="003B6A11"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Cs/>
                <w:sz w:val="24"/>
                <w:szCs w:val="24"/>
                <w:lang w:eastAsia="ar-SA"/>
              </w:rPr>
              <w:t>329,86</w:t>
            </w:r>
          </w:p>
        </w:tc>
        <w:tc>
          <w:tcPr>
            <w:tcW w:w="1276" w:type="dxa"/>
            <w:tcBorders>
              <w:top w:val="nil"/>
              <w:left w:val="nil"/>
              <w:bottom w:val="single" w:sz="8" w:space="0" w:color="auto"/>
              <w:right w:val="single" w:sz="8" w:space="0" w:color="auto"/>
            </w:tcBorders>
            <w:hideMark/>
          </w:tcPr>
          <w:p w:rsidR="003B6A11" w:rsidRPr="00DB1655" w:rsidRDefault="003B6A11"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Cs/>
                <w:sz w:val="24"/>
                <w:szCs w:val="24"/>
                <w:lang w:eastAsia="ar-SA"/>
              </w:rPr>
              <w:t>343,05</w:t>
            </w:r>
          </w:p>
        </w:tc>
      </w:tr>
      <w:tr w:rsidR="003B6A11" w:rsidRPr="00DB1655" w:rsidTr="003B6A11">
        <w:trPr>
          <w:trHeight w:val="330"/>
          <w:jc w:val="center"/>
        </w:trPr>
        <w:tc>
          <w:tcPr>
            <w:tcW w:w="4126" w:type="dxa"/>
            <w:tcBorders>
              <w:top w:val="nil"/>
              <w:left w:val="single" w:sz="8" w:space="0" w:color="auto"/>
              <w:bottom w:val="single" w:sz="8" w:space="0" w:color="auto"/>
              <w:right w:val="single" w:sz="8" w:space="0" w:color="auto"/>
            </w:tcBorders>
            <w:hideMark/>
          </w:tcPr>
          <w:p w:rsidR="003B6A11" w:rsidRPr="00DB1655" w:rsidRDefault="003B6A11"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Cs/>
                <w:sz w:val="24"/>
                <w:szCs w:val="24"/>
                <w:lang w:eastAsia="ar-SA"/>
              </w:rPr>
              <w:t>Доходы ЖКХ, млн.руб.</w:t>
            </w:r>
          </w:p>
        </w:tc>
        <w:tc>
          <w:tcPr>
            <w:tcW w:w="1134" w:type="dxa"/>
            <w:tcBorders>
              <w:top w:val="nil"/>
              <w:left w:val="nil"/>
              <w:bottom w:val="single" w:sz="8" w:space="0" w:color="auto"/>
              <w:right w:val="single" w:sz="8" w:space="0" w:color="auto"/>
            </w:tcBorders>
            <w:hideMark/>
          </w:tcPr>
          <w:p w:rsidR="003B6A11" w:rsidRPr="00DB1655" w:rsidRDefault="003B6A11"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Cs/>
                <w:sz w:val="24"/>
                <w:szCs w:val="24"/>
                <w:lang w:eastAsia="ar-SA"/>
              </w:rPr>
              <w:t>211,8</w:t>
            </w:r>
          </w:p>
        </w:tc>
        <w:tc>
          <w:tcPr>
            <w:tcW w:w="1134" w:type="dxa"/>
            <w:tcBorders>
              <w:top w:val="nil"/>
              <w:left w:val="nil"/>
              <w:bottom w:val="single" w:sz="8" w:space="0" w:color="auto"/>
              <w:right w:val="single" w:sz="8" w:space="0" w:color="auto"/>
            </w:tcBorders>
            <w:hideMark/>
          </w:tcPr>
          <w:p w:rsidR="003B6A11" w:rsidRPr="00DB1655" w:rsidRDefault="003B6A11"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Cs/>
                <w:sz w:val="24"/>
                <w:szCs w:val="24"/>
                <w:lang w:eastAsia="ar-SA"/>
              </w:rPr>
              <w:t>135,00</w:t>
            </w:r>
          </w:p>
        </w:tc>
        <w:tc>
          <w:tcPr>
            <w:tcW w:w="1134" w:type="dxa"/>
            <w:tcBorders>
              <w:top w:val="nil"/>
              <w:left w:val="nil"/>
              <w:bottom w:val="single" w:sz="8" w:space="0" w:color="auto"/>
              <w:right w:val="single" w:sz="8" w:space="0" w:color="auto"/>
            </w:tcBorders>
            <w:hideMark/>
          </w:tcPr>
          <w:p w:rsidR="003B6A11" w:rsidRPr="00DB1655" w:rsidRDefault="003B6A11"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Cs/>
                <w:sz w:val="24"/>
                <w:szCs w:val="24"/>
                <w:lang w:eastAsia="ar-SA"/>
              </w:rPr>
              <w:t>180,00</w:t>
            </w:r>
          </w:p>
        </w:tc>
        <w:tc>
          <w:tcPr>
            <w:tcW w:w="1134" w:type="dxa"/>
            <w:tcBorders>
              <w:top w:val="nil"/>
              <w:left w:val="nil"/>
              <w:bottom w:val="single" w:sz="8" w:space="0" w:color="auto"/>
              <w:right w:val="single" w:sz="8" w:space="0" w:color="auto"/>
            </w:tcBorders>
            <w:hideMark/>
          </w:tcPr>
          <w:p w:rsidR="003B6A11" w:rsidRPr="00DB1655" w:rsidRDefault="003B6A11"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Cs/>
                <w:sz w:val="24"/>
                <w:szCs w:val="24"/>
                <w:lang w:eastAsia="ar-SA"/>
              </w:rPr>
              <w:t>187,20</w:t>
            </w:r>
          </w:p>
        </w:tc>
        <w:tc>
          <w:tcPr>
            <w:tcW w:w="1276" w:type="dxa"/>
            <w:tcBorders>
              <w:top w:val="nil"/>
              <w:left w:val="nil"/>
              <w:bottom w:val="single" w:sz="8" w:space="0" w:color="auto"/>
              <w:right w:val="single" w:sz="8" w:space="0" w:color="auto"/>
            </w:tcBorders>
            <w:hideMark/>
          </w:tcPr>
          <w:p w:rsidR="003B6A11" w:rsidRPr="00DB1655" w:rsidRDefault="003B6A11"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Cs/>
                <w:sz w:val="24"/>
                <w:szCs w:val="24"/>
                <w:lang w:eastAsia="ar-SA"/>
              </w:rPr>
              <w:t>194,69</w:t>
            </w:r>
          </w:p>
        </w:tc>
      </w:tr>
      <w:tr w:rsidR="003B6A11" w:rsidRPr="00DB1655" w:rsidTr="003B6A11">
        <w:trPr>
          <w:trHeight w:val="330"/>
          <w:jc w:val="center"/>
        </w:trPr>
        <w:tc>
          <w:tcPr>
            <w:tcW w:w="4126" w:type="dxa"/>
            <w:tcBorders>
              <w:top w:val="nil"/>
              <w:left w:val="single" w:sz="8" w:space="0" w:color="auto"/>
              <w:bottom w:val="single" w:sz="8" w:space="0" w:color="auto"/>
              <w:right w:val="single" w:sz="8" w:space="0" w:color="auto"/>
            </w:tcBorders>
            <w:hideMark/>
          </w:tcPr>
          <w:p w:rsidR="003B6A11" w:rsidRPr="00DB1655" w:rsidRDefault="003B6A11"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Cs/>
                <w:sz w:val="24"/>
                <w:szCs w:val="24"/>
                <w:lang w:eastAsia="ar-SA"/>
              </w:rPr>
              <w:t>в т.ч.от ЖКУ</w:t>
            </w:r>
          </w:p>
        </w:tc>
        <w:tc>
          <w:tcPr>
            <w:tcW w:w="1134" w:type="dxa"/>
            <w:tcBorders>
              <w:top w:val="nil"/>
              <w:left w:val="nil"/>
              <w:bottom w:val="single" w:sz="8" w:space="0" w:color="auto"/>
              <w:right w:val="single" w:sz="8" w:space="0" w:color="auto"/>
            </w:tcBorders>
            <w:hideMark/>
          </w:tcPr>
          <w:p w:rsidR="003B6A11" w:rsidRPr="00DB1655" w:rsidRDefault="003B6A11"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Cs/>
                <w:sz w:val="24"/>
                <w:szCs w:val="24"/>
                <w:lang w:eastAsia="ar-SA"/>
              </w:rPr>
              <w:t>195,2</w:t>
            </w:r>
          </w:p>
        </w:tc>
        <w:tc>
          <w:tcPr>
            <w:tcW w:w="1134" w:type="dxa"/>
            <w:tcBorders>
              <w:top w:val="nil"/>
              <w:left w:val="nil"/>
              <w:bottom w:val="single" w:sz="8" w:space="0" w:color="auto"/>
              <w:right w:val="single" w:sz="8" w:space="0" w:color="auto"/>
            </w:tcBorders>
            <w:hideMark/>
          </w:tcPr>
          <w:p w:rsidR="003B6A11" w:rsidRPr="00DB1655" w:rsidRDefault="003B6A11"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Cs/>
                <w:sz w:val="24"/>
                <w:szCs w:val="24"/>
                <w:lang w:eastAsia="ar-SA"/>
              </w:rPr>
              <w:t>129,20</w:t>
            </w:r>
          </w:p>
        </w:tc>
        <w:tc>
          <w:tcPr>
            <w:tcW w:w="1134" w:type="dxa"/>
            <w:tcBorders>
              <w:top w:val="nil"/>
              <w:left w:val="nil"/>
              <w:bottom w:val="single" w:sz="8" w:space="0" w:color="auto"/>
              <w:right w:val="single" w:sz="8" w:space="0" w:color="auto"/>
            </w:tcBorders>
            <w:hideMark/>
          </w:tcPr>
          <w:p w:rsidR="003B6A11" w:rsidRPr="00DB1655" w:rsidRDefault="003B6A11"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Cs/>
                <w:sz w:val="24"/>
                <w:szCs w:val="24"/>
                <w:lang w:eastAsia="ar-SA"/>
              </w:rPr>
              <w:t>172,27</w:t>
            </w:r>
          </w:p>
        </w:tc>
        <w:tc>
          <w:tcPr>
            <w:tcW w:w="1134" w:type="dxa"/>
            <w:tcBorders>
              <w:top w:val="nil"/>
              <w:left w:val="nil"/>
              <w:bottom w:val="single" w:sz="8" w:space="0" w:color="auto"/>
              <w:right w:val="single" w:sz="8" w:space="0" w:color="auto"/>
            </w:tcBorders>
            <w:hideMark/>
          </w:tcPr>
          <w:p w:rsidR="003B6A11" w:rsidRPr="00DB1655" w:rsidRDefault="003B6A11"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Cs/>
                <w:sz w:val="24"/>
                <w:szCs w:val="24"/>
                <w:lang w:eastAsia="ar-SA"/>
              </w:rPr>
              <w:t>179,16</w:t>
            </w:r>
          </w:p>
        </w:tc>
        <w:tc>
          <w:tcPr>
            <w:tcW w:w="1276" w:type="dxa"/>
            <w:tcBorders>
              <w:top w:val="nil"/>
              <w:left w:val="nil"/>
              <w:bottom w:val="single" w:sz="8" w:space="0" w:color="auto"/>
              <w:right w:val="single" w:sz="8" w:space="0" w:color="auto"/>
            </w:tcBorders>
            <w:hideMark/>
          </w:tcPr>
          <w:p w:rsidR="003B6A11" w:rsidRPr="00DB1655" w:rsidRDefault="003B6A11"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Cs/>
                <w:sz w:val="24"/>
                <w:szCs w:val="24"/>
                <w:lang w:eastAsia="ar-SA"/>
              </w:rPr>
              <w:t>186,33</w:t>
            </w:r>
          </w:p>
        </w:tc>
      </w:tr>
      <w:tr w:rsidR="003B6A11" w:rsidRPr="00DB1655" w:rsidTr="003B6A11">
        <w:trPr>
          <w:trHeight w:val="330"/>
          <w:jc w:val="center"/>
        </w:trPr>
        <w:tc>
          <w:tcPr>
            <w:tcW w:w="4126" w:type="dxa"/>
            <w:tcBorders>
              <w:top w:val="nil"/>
              <w:left w:val="single" w:sz="8" w:space="0" w:color="auto"/>
              <w:bottom w:val="single" w:sz="8" w:space="0" w:color="auto"/>
              <w:right w:val="single" w:sz="8" w:space="0" w:color="auto"/>
            </w:tcBorders>
            <w:hideMark/>
          </w:tcPr>
          <w:p w:rsidR="003B6A11" w:rsidRPr="00DB1655" w:rsidRDefault="003B6A11"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Cs/>
                <w:sz w:val="24"/>
                <w:szCs w:val="24"/>
                <w:lang w:eastAsia="ar-SA"/>
              </w:rPr>
              <w:t>Расходы ЖКХ, млн.руб.</w:t>
            </w:r>
          </w:p>
        </w:tc>
        <w:tc>
          <w:tcPr>
            <w:tcW w:w="1134" w:type="dxa"/>
            <w:tcBorders>
              <w:top w:val="nil"/>
              <w:left w:val="nil"/>
              <w:bottom w:val="single" w:sz="8" w:space="0" w:color="auto"/>
              <w:right w:val="single" w:sz="8" w:space="0" w:color="auto"/>
            </w:tcBorders>
            <w:hideMark/>
          </w:tcPr>
          <w:p w:rsidR="003B6A11" w:rsidRPr="00DB1655" w:rsidRDefault="003B6A11"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Cs/>
                <w:sz w:val="24"/>
                <w:szCs w:val="24"/>
                <w:lang w:eastAsia="ar-SA"/>
              </w:rPr>
              <w:t>200,2</w:t>
            </w:r>
          </w:p>
        </w:tc>
        <w:tc>
          <w:tcPr>
            <w:tcW w:w="1134" w:type="dxa"/>
            <w:tcBorders>
              <w:top w:val="nil"/>
              <w:left w:val="nil"/>
              <w:bottom w:val="single" w:sz="8" w:space="0" w:color="auto"/>
              <w:right w:val="single" w:sz="8" w:space="0" w:color="auto"/>
            </w:tcBorders>
            <w:hideMark/>
          </w:tcPr>
          <w:p w:rsidR="003B6A11" w:rsidRPr="00DB1655" w:rsidRDefault="003B6A11"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Cs/>
                <w:sz w:val="24"/>
                <w:szCs w:val="24"/>
                <w:lang w:eastAsia="ar-SA"/>
              </w:rPr>
              <w:t>134,60</w:t>
            </w:r>
          </w:p>
        </w:tc>
        <w:tc>
          <w:tcPr>
            <w:tcW w:w="1134" w:type="dxa"/>
            <w:tcBorders>
              <w:top w:val="nil"/>
              <w:left w:val="nil"/>
              <w:bottom w:val="single" w:sz="8" w:space="0" w:color="auto"/>
              <w:right w:val="single" w:sz="8" w:space="0" w:color="auto"/>
            </w:tcBorders>
            <w:hideMark/>
          </w:tcPr>
          <w:p w:rsidR="003B6A11" w:rsidRPr="00DB1655" w:rsidRDefault="003B6A11"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Cs/>
                <w:sz w:val="24"/>
                <w:szCs w:val="24"/>
                <w:lang w:eastAsia="ar-SA"/>
              </w:rPr>
              <w:t>179,47</w:t>
            </w:r>
          </w:p>
        </w:tc>
        <w:tc>
          <w:tcPr>
            <w:tcW w:w="1134" w:type="dxa"/>
            <w:tcBorders>
              <w:top w:val="nil"/>
              <w:left w:val="nil"/>
              <w:bottom w:val="single" w:sz="8" w:space="0" w:color="auto"/>
              <w:right w:val="single" w:sz="8" w:space="0" w:color="auto"/>
            </w:tcBorders>
            <w:hideMark/>
          </w:tcPr>
          <w:p w:rsidR="003B6A11" w:rsidRPr="00DB1655" w:rsidRDefault="003B6A11"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Cs/>
                <w:sz w:val="24"/>
                <w:szCs w:val="24"/>
                <w:lang w:eastAsia="ar-SA"/>
              </w:rPr>
              <w:t>186,65</w:t>
            </w:r>
          </w:p>
        </w:tc>
        <w:tc>
          <w:tcPr>
            <w:tcW w:w="1276" w:type="dxa"/>
            <w:tcBorders>
              <w:top w:val="nil"/>
              <w:left w:val="nil"/>
              <w:bottom w:val="single" w:sz="8" w:space="0" w:color="auto"/>
              <w:right w:val="single" w:sz="8" w:space="0" w:color="auto"/>
            </w:tcBorders>
            <w:hideMark/>
          </w:tcPr>
          <w:p w:rsidR="003B6A11" w:rsidRPr="00DB1655" w:rsidRDefault="003B6A11"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Cs/>
                <w:sz w:val="24"/>
                <w:szCs w:val="24"/>
                <w:lang w:eastAsia="ar-SA"/>
              </w:rPr>
              <w:t>194,12</w:t>
            </w:r>
          </w:p>
        </w:tc>
      </w:tr>
      <w:tr w:rsidR="003B6A11" w:rsidRPr="00DB1655" w:rsidTr="003B6A11">
        <w:trPr>
          <w:trHeight w:val="330"/>
          <w:jc w:val="center"/>
        </w:trPr>
        <w:tc>
          <w:tcPr>
            <w:tcW w:w="4126" w:type="dxa"/>
            <w:tcBorders>
              <w:top w:val="nil"/>
              <w:left w:val="single" w:sz="8" w:space="0" w:color="auto"/>
              <w:bottom w:val="single" w:sz="8" w:space="0" w:color="auto"/>
              <w:right w:val="single" w:sz="8" w:space="0" w:color="auto"/>
            </w:tcBorders>
            <w:hideMark/>
          </w:tcPr>
          <w:p w:rsidR="003B6A11" w:rsidRPr="00DB1655" w:rsidRDefault="003B6A11"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Cs/>
                <w:sz w:val="24"/>
                <w:szCs w:val="24"/>
                <w:lang w:eastAsia="ar-SA"/>
              </w:rPr>
              <w:t>в т.ч.от ЖКУ</w:t>
            </w:r>
          </w:p>
        </w:tc>
        <w:tc>
          <w:tcPr>
            <w:tcW w:w="1134" w:type="dxa"/>
            <w:tcBorders>
              <w:top w:val="nil"/>
              <w:left w:val="nil"/>
              <w:bottom w:val="single" w:sz="8" w:space="0" w:color="auto"/>
              <w:right w:val="single" w:sz="8" w:space="0" w:color="auto"/>
            </w:tcBorders>
            <w:hideMark/>
          </w:tcPr>
          <w:p w:rsidR="003B6A11" w:rsidRPr="00DB1655" w:rsidRDefault="003B6A11"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Cs/>
                <w:sz w:val="24"/>
                <w:szCs w:val="24"/>
                <w:lang w:eastAsia="ar-SA"/>
              </w:rPr>
              <w:t>192,3</w:t>
            </w:r>
          </w:p>
        </w:tc>
        <w:tc>
          <w:tcPr>
            <w:tcW w:w="1134" w:type="dxa"/>
            <w:tcBorders>
              <w:top w:val="nil"/>
              <w:left w:val="nil"/>
              <w:bottom w:val="single" w:sz="8" w:space="0" w:color="auto"/>
              <w:right w:val="single" w:sz="8" w:space="0" w:color="auto"/>
            </w:tcBorders>
            <w:hideMark/>
          </w:tcPr>
          <w:p w:rsidR="003B6A11" w:rsidRPr="00DB1655" w:rsidRDefault="003B6A11"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Cs/>
                <w:sz w:val="24"/>
                <w:szCs w:val="24"/>
                <w:lang w:eastAsia="ar-SA"/>
              </w:rPr>
              <w:t>129,70</w:t>
            </w:r>
          </w:p>
        </w:tc>
        <w:tc>
          <w:tcPr>
            <w:tcW w:w="1134" w:type="dxa"/>
            <w:tcBorders>
              <w:top w:val="nil"/>
              <w:left w:val="nil"/>
              <w:bottom w:val="single" w:sz="8" w:space="0" w:color="auto"/>
              <w:right w:val="single" w:sz="8" w:space="0" w:color="auto"/>
            </w:tcBorders>
            <w:hideMark/>
          </w:tcPr>
          <w:p w:rsidR="003B6A11" w:rsidRPr="00DB1655" w:rsidRDefault="003B6A11"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Cs/>
                <w:sz w:val="24"/>
                <w:szCs w:val="24"/>
                <w:lang w:eastAsia="ar-SA"/>
              </w:rPr>
              <w:t>172,93</w:t>
            </w:r>
          </w:p>
        </w:tc>
        <w:tc>
          <w:tcPr>
            <w:tcW w:w="1134" w:type="dxa"/>
            <w:tcBorders>
              <w:top w:val="nil"/>
              <w:left w:val="nil"/>
              <w:bottom w:val="single" w:sz="8" w:space="0" w:color="auto"/>
              <w:right w:val="single" w:sz="8" w:space="0" w:color="auto"/>
            </w:tcBorders>
            <w:hideMark/>
          </w:tcPr>
          <w:p w:rsidR="003B6A11" w:rsidRPr="00DB1655" w:rsidRDefault="003B6A11"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Cs/>
                <w:sz w:val="24"/>
                <w:szCs w:val="24"/>
                <w:lang w:eastAsia="ar-SA"/>
              </w:rPr>
              <w:t>179,85</w:t>
            </w:r>
          </w:p>
        </w:tc>
        <w:tc>
          <w:tcPr>
            <w:tcW w:w="1276" w:type="dxa"/>
            <w:tcBorders>
              <w:top w:val="nil"/>
              <w:left w:val="nil"/>
              <w:bottom w:val="single" w:sz="8" w:space="0" w:color="auto"/>
              <w:right w:val="single" w:sz="8" w:space="0" w:color="auto"/>
            </w:tcBorders>
            <w:hideMark/>
          </w:tcPr>
          <w:p w:rsidR="003B6A11" w:rsidRPr="00DB1655" w:rsidRDefault="003B6A11"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Cs/>
                <w:sz w:val="24"/>
                <w:szCs w:val="24"/>
                <w:lang w:eastAsia="ar-SA"/>
              </w:rPr>
              <w:t>187,04</w:t>
            </w:r>
          </w:p>
        </w:tc>
      </w:tr>
      <w:tr w:rsidR="003B6A11" w:rsidRPr="00DB1655" w:rsidTr="003B6A11">
        <w:trPr>
          <w:trHeight w:val="615"/>
          <w:jc w:val="center"/>
        </w:trPr>
        <w:tc>
          <w:tcPr>
            <w:tcW w:w="4126" w:type="dxa"/>
            <w:tcBorders>
              <w:top w:val="nil"/>
              <w:left w:val="single" w:sz="8" w:space="0" w:color="auto"/>
              <w:bottom w:val="single" w:sz="8" w:space="0" w:color="auto"/>
              <w:right w:val="single" w:sz="8" w:space="0" w:color="auto"/>
            </w:tcBorders>
            <w:hideMark/>
          </w:tcPr>
          <w:p w:rsidR="003B6A11" w:rsidRPr="00DB1655" w:rsidRDefault="003B6A11"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Cs/>
                <w:sz w:val="24"/>
                <w:szCs w:val="24"/>
                <w:lang w:eastAsia="ar-SA"/>
              </w:rPr>
              <w:t>Уровень собираемости платежей  населения, %</w:t>
            </w:r>
          </w:p>
        </w:tc>
        <w:tc>
          <w:tcPr>
            <w:tcW w:w="1134" w:type="dxa"/>
            <w:tcBorders>
              <w:top w:val="nil"/>
              <w:left w:val="nil"/>
              <w:bottom w:val="single" w:sz="8" w:space="0" w:color="auto"/>
              <w:right w:val="single" w:sz="8" w:space="0" w:color="auto"/>
            </w:tcBorders>
            <w:hideMark/>
          </w:tcPr>
          <w:p w:rsidR="003B6A11" w:rsidRPr="00DB1655" w:rsidRDefault="003B6A11"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Cs/>
                <w:sz w:val="24"/>
                <w:szCs w:val="24"/>
                <w:lang w:eastAsia="ar-SA"/>
              </w:rPr>
              <w:t>99,3</w:t>
            </w:r>
          </w:p>
        </w:tc>
        <w:tc>
          <w:tcPr>
            <w:tcW w:w="1134" w:type="dxa"/>
            <w:tcBorders>
              <w:top w:val="nil"/>
              <w:left w:val="nil"/>
              <w:bottom w:val="single" w:sz="8" w:space="0" w:color="auto"/>
              <w:right w:val="single" w:sz="8" w:space="0" w:color="auto"/>
            </w:tcBorders>
            <w:hideMark/>
          </w:tcPr>
          <w:p w:rsidR="003B6A11" w:rsidRPr="00DB1655" w:rsidRDefault="003B6A11"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Cs/>
                <w:sz w:val="24"/>
                <w:szCs w:val="24"/>
                <w:lang w:eastAsia="ar-SA"/>
              </w:rPr>
              <w:t>103,7</w:t>
            </w:r>
          </w:p>
        </w:tc>
        <w:tc>
          <w:tcPr>
            <w:tcW w:w="1134" w:type="dxa"/>
            <w:tcBorders>
              <w:top w:val="nil"/>
              <w:left w:val="nil"/>
              <w:bottom w:val="single" w:sz="8" w:space="0" w:color="auto"/>
              <w:right w:val="single" w:sz="8" w:space="0" w:color="auto"/>
            </w:tcBorders>
            <w:hideMark/>
          </w:tcPr>
          <w:p w:rsidR="003B6A11" w:rsidRPr="00DB1655" w:rsidRDefault="003B6A11"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Cs/>
                <w:sz w:val="24"/>
                <w:szCs w:val="24"/>
                <w:lang w:eastAsia="ar-SA"/>
              </w:rPr>
              <w:t>98</w:t>
            </w:r>
          </w:p>
        </w:tc>
        <w:tc>
          <w:tcPr>
            <w:tcW w:w="1134" w:type="dxa"/>
            <w:tcBorders>
              <w:top w:val="nil"/>
              <w:left w:val="nil"/>
              <w:bottom w:val="single" w:sz="8" w:space="0" w:color="auto"/>
              <w:right w:val="single" w:sz="8" w:space="0" w:color="auto"/>
            </w:tcBorders>
            <w:hideMark/>
          </w:tcPr>
          <w:p w:rsidR="003B6A11" w:rsidRPr="00DB1655" w:rsidRDefault="003B6A11"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Cs/>
                <w:sz w:val="24"/>
                <w:szCs w:val="24"/>
                <w:lang w:eastAsia="ar-SA"/>
              </w:rPr>
              <w:t>98</w:t>
            </w:r>
          </w:p>
        </w:tc>
        <w:tc>
          <w:tcPr>
            <w:tcW w:w="1276" w:type="dxa"/>
            <w:tcBorders>
              <w:top w:val="nil"/>
              <w:left w:val="nil"/>
              <w:bottom w:val="single" w:sz="8" w:space="0" w:color="auto"/>
              <w:right w:val="single" w:sz="8" w:space="0" w:color="auto"/>
            </w:tcBorders>
            <w:hideMark/>
          </w:tcPr>
          <w:p w:rsidR="003B6A11" w:rsidRPr="00DB1655" w:rsidRDefault="003B6A11"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Cs/>
                <w:sz w:val="24"/>
                <w:szCs w:val="24"/>
                <w:lang w:eastAsia="ar-SA"/>
              </w:rPr>
              <w:t>98</w:t>
            </w:r>
          </w:p>
        </w:tc>
      </w:tr>
      <w:tr w:rsidR="003B6A11" w:rsidRPr="00DB1655" w:rsidTr="003B6A11">
        <w:trPr>
          <w:trHeight w:val="615"/>
          <w:jc w:val="center"/>
        </w:trPr>
        <w:tc>
          <w:tcPr>
            <w:tcW w:w="4126" w:type="dxa"/>
            <w:tcBorders>
              <w:top w:val="nil"/>
              <w:left w:val="single" w:sz="8" w:space="0" w:color="auto"/>
              <w:bottom w:val="single" w:sz="8" w:space="0" w:color="auto"/>
              <w:right w:val="single" w:sz="8" w:space="0" w:color="auto"/>
            </w:tcBorders>
            <w:hideMark/>
          </w:tcPr>
          <w:p w:rsidR="003B6A11" w:rsidRPr="00DB1655" w:rsidRDefault="003B6A11"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Cs/>
                <w:sz w:val="24"/>
                <w:szCs w:val="24"/>
                <w:lang w:eastAsia="ar-SA"/>
              </w:rPr>
              <w:t>Просроченная дебиторская задолженность, тыс.руб.</w:t>
            </w:r>
          </w:p>
        </w:tc>
        <w:tc>
          <w:tcPr>
            <w:tcW w:w="1134" w:type="dxa"/>
            <w:tcBorders>
              <w:top w:val="nil"/>
              <w:left w:val="nil"/>
              <w:bottom w:val="single" w:sz="8" w:space="0" w:color="auto"/>
              <w:right w:val="single" w:sz="8" w:space="0" w:color="auto"/>
            </w:tcBorders>
          </w:tcPr>
          <w:p w:rsidR="003B6A11" w:rsidRPr="00DB1655" w:rsidRDefault="003B6A11" w:rsidP="003B6A11">
            <w:pPr>
              <w:suppressAutoHyphens/>
              <w:spacing w:after="0"/>
              <w:jc w:val="both"/>
              <w:rPr>
                <w:rFonts w:ascii="Arial" w:eastAsia="Times New Roman" w:hAnsi="Arial" w:cs="Arial"/>
                <w:bCs/>
                <w:sz w:val="24"/>
                <w:szCs w:val="24"/>
                <w:lang w:eastAsia="ar-SA"/>
              </w:rPr>
            </w:pPr>
          </w:p>
        </w:tc>
        <w:tc>
          <w:tcPr>
            <w:tcW w:w="1134" w:type="dxa"/>
            <w:tcBorders>
              <w:top w:val="nil"/>
              <w:left w:val="nil"/>
              <w:bottom w:val="single" w:sz="8" w:space="0" w:color="auto"/>
              <w:right w:val="single" w:sz="8" w:space="0" w:color="auto"/>
            </w:tcBorders>
            <w:hideMark/>
          </w:tcPr>
          <w:p w:rsidR="003B6A11" w:rsidRPr="00DB1655" w:rsidRDefault="003B6A11"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Cs/>
                <w:sz w:val="24"/>
                <w:szCs w:val="24"/>
                <w:lang w:eastAsia="ar-SA"/>
              </w:rPr>
              <w:t>38,49</w:t>
            </w:r>
          </w:p>
        </w:tc>
        <w:tc>
          <w:tcPr>
            <w:tcW w:w="1134" w:type="dxa"/>
            <w:tcBorders>
              <w:top w:val="nil"/>
              <w:left w:val="nil"/>
              <w:bottom w:val="single" w:sz="8" w:space="0" w:color="auto"/>
              <w:right w:val="single" w:sz="8" w:space="0" w:color="auto"/>
            </w:tcBorders>
          </w:tcPr>
          <w:p w:rsidR="003B6A11" w:rsidRPr="00DB1655" w:rsidRDefault="003B6A11" w:rsidP="003B6A11">
            <w:pPr>
              <w:suppressAutoHyphens/>
              <w:spacing w:after="0"/>
              <w:jc w:val="both"/>
              <w:rPr>
                <w:rFonts w:ascii="Arial" w:eastAsia="Times New Roman" w:hAnsi="Arial" w:cs="Arial"/>
                <w:bCs/>
                <w:sz w:val="24"/>
                <w:szCs w:val="24"/>
                <w:lang w:eastAsia="ar-SA"/>
              </w:rPr>
            </w:pPr>
          </w:p>
        </w:tc>
        <w:tc>
          <w:tcPr>
            <w:tcW w:w="1134" w:type="dxa"/>
            <w:tcBorders>
              <w:top w:val="nil"/>
              <w:left w:val="nil"/>
              <w:bottom w:val="single" w:sz="8" w:space="0" w:color="auto"/>
              <w:right w:val="single" w:sz="8" w:space="0" w:color="auto"/>
            </w:tcBorders>
          </w:tcPr>
          <w:p w:rsidR="003B6A11" w:rsidRPr="00DB1655" w:rsidRDefault="003B6A11" w:rsidP="003B6A11">
            <w:pPr>
              <w:suppressAutoHyphens/>
              <w:spacing w:after="0"/>
              <w:jc w:val="both"/>
              <w:rPr>
                <w:rFonts w:ascii="Arial" w:eastAsia="Times New Roman" w:hAnsi="Arial" w:cs="Arial"/>
                <w:bCs/>
                <w:sz w:val="24"/>
                <w:szCs w:val="24"/>
                <w:lang w:eastAsia="ar-SA"/>
              </w:rPr>
            </w:pPr>
          </w:p>
        </w:tc>
        <w:tc>
          <w:tcPr>
            <w:tcW w:w="1276" w:type="dxa"/>
            <w:tcBorders>
              <w:top w:val="nil"/>
              <w:left w:val="nil"/>
              <w:bottom w:val="single" w:sz="8" w:space="0" w:color="auto"/>
              <w:right w:val="single" w:sz="8" w:space="0" w:color="auto"/>
            </w:tcBorders>
          </w:tcPr>
          <w:p w:rsidR="003B6A11" w:rsidRPr="00DB1655" w:rsidRDefault="003B6A11" w:rsidP="003B6A11">
            <w:pPr>
              <w:suppressAutoHyphens/>
              <w:spacing w:after="0"/>
              <w:jc w:val="both"/>
              <w:rPr>
                <w:rFonts w:ascii="Arial" w:eastAsia="Times New Roman" w:hAnsi="Arial" w:cs="Arial"/>
                <w:bCs/>
                <w:sz w:val="24"/>
                <w:szCs w:val="24"/>
                <w:lang w:eastAsia="ar-SA"/>
              </w:rPr>
            </w:pPr>
          </w:p>
        </w:tc>
      </w:tr>
      <w:tr w:rsidR="003B6A11" w:rsidRPr="00DB1655" w:rsidTr="003B6A11">
        <w:trPr>
          <w:trHeight w:val="315"/>
          <w:jc w:val="center"/>
        </w:trPr>
        <w:tc>
          <w:tcPr>
            <w:tcW w:w="4126" w:type="dxa"/>
            <w:tcBorders>
              <w:top w:val="nil"/>
              <w:left w:val="single" w:sz="8" w:space="0" w:color="auto"/>
              <w:bottom w:val="single" w:sz="8" w:space="0" w:color="auto"/>
              <w:right w:val="single" w:sz="8" w:space="0" w:color="auto"/>
            </w:tcBorders>
            <w:hideMark/>
          </w:tcPr>
          <w:p w:rsidR="003B6A11" w:rsidRPr="00DB1655" w:rsidRDefault="003B6A11"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Cs/>
                <w:sz w:val="24"/>
                <w:szCs w:val="24"/>
                <w:lang w:eastAsia="ar-SA"/>
              </w:rPr>
              <w:t>в т.ч.население</w:t>
            </w:r>
          </w:p>
        </w:tc>
        <w:tc>
          <w:tcPr>
            <w:tcW w:w="1134" w:type="dxa"/>
            <w:tcBorders>
              <w:top w:val="nil"/>
              <w:left w:val="nil"/>
              <w:bottom w:val="single" w:sz="8" w:space="0" w:color="auto"/>
              <w:right w:val="single" w:sz="8" w:space="0" w:color="auto"/>
            </w:tcBorders>
          </w:tcPr>
          <w:p w:rsidR="003B6A11" w:rsidRPr="00DB1655" w:rsidRDefault="003B6A11" w:rsidP="003B6A11">
            <w:pPr>
              <w:suppressAutoHyphens/>
              <w:spacing w:after="0"/>
              <w:jc w:val="both"/>
              <w:rPr>
                <w:rFonts w:ascii="Arial" w:eastAsia="Times New Roman" w:hAnsi="Arial" w:cs="Arial"/>
                <w:bCs/>
                <w:sz w:val="24"/>
                <w:szCs w:val="24"/>
                <w:lang w:eastAsia="ar-SA"/>
              </w:rPr>
            </w:pPr>
          </w:p>
        </w:tc>
        <w:tc>
          <w:tcPr>
            <w:tcW w:w="1134" w:type="dxa"/>
            <w:tcBorders>
              <w:top w:val="nil"/>
              <w:left w:val="nil"/>
              <w:bottom w:val="single" w:sz="8" w:space="0" w:color="auto"/>
              <w:right w:val="single" w:sz="8" w:space="0" w:color="auto"/>
            </w:tcBorders>
            <w:hideMark/>
          </w:tcPr>
          <w:p w:rsidR="003B6A11" w:rsidRPr="00DB1655" w:rsidRDefault="003B6A11"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Cs/>
                <w:sz w:val="24"/>
                <w:szCs w:val="24"/>
                <w:lang w:eastAsia="ar-SA"/>
              </w:rPr>
              <w:t>21,86</w:t>
            </w:r>
          </w:p>
        </w:tc>
        <w:tc>
          <w:tcPr>
            <w:tcW w:w="1134" w:type="dxa"/>
            <w:tcBorders>
              <w:top w:val="nil"/>
              <w:left w:val="nil"/>
              <w:bottom w:val="single" w:sz="8" w:space="0" w:color="auto"/>
              <w:right w:val="single" w:sz="8" w:space="0" w:color="auto"/>
            </w:tcBorders>
          </w:tcPr>
          <w:p w:rsidR="003B6A11" w:rsidRPr="00DB1655" w:rsidRDefault="003B6A11" w:rsidP="003B6A11">
            <w:pPr>
              <w:suppressAutoHyphens/>
              <w:spacing w:after="0"/>
              <w:jc w:val="both"/>
              <w:rPr>
                <w:rFonts w:ascii="Arial" w:eastAsia="Times New Roman" w:hAnsi="Arial" w:cs="Arial"/>
                <w:bCs/>
                <w:sz w:val="24"/>
                <w:szCs w:val="24"/>
                <w:lang w:eastAsia="ar-SA"/>
              </w:rPr>
            </w:pPr>
          </w:p>
        </w:tc>
        <w:tc>
          <w:tcPr>
            <w:tcW w:w="1134" w:type="dxa"/>
            <w:tcBorders>
              <w:top w:val="nil"/>
              <w:left w:val="nil"/>
              <w:bottom w:val="single" w:sz="8" w:space="0" w:color="auto"/>
              <w:right w:val="single" w:sz="8" w:space="0" w:color="auto"/>
            </w:tcBorders>
          </w:tcPr>
          <w:p w:rsidR="003B6A11" w:rsidRPr="00DB1655" w:rsidRDefault="003B6A11" w:rsidP="003B6A11">
            <w:pPr>
              <w:suppressAutoHyphens/>
              <w:spacing w:after="0"/>
              <w:jc w:val="both"/>
              <w:rPr>
                <w:rFonts w:ascii="Arial" w:eastAsia="Times New Roman" w:hAnsi="Arial" w:cs="Arial"/>
                <w:bCs/>
                <w:sz w:val="24"/>
                <w:szCs w:val="24"/>
                <w:lang w:eastAsia="ar-SA"/>
              </w:rPr>
            </w:pPr>
          </w:p>
        </w:tc>
        <w:tc>
          <w:tcPr>
            <w:tcW w:w="1276" w:type="dxa"/>
            <w:tcBorders>
              <w:top w:val="nil"/>
              <w:left w:val="nil"/>
              <w:bottom w:val="single" w:sz="8" w:space="0" w:color="auto"/>
              <w:right w:val="single" w:sz="8" w:space="0" w:color="auto"/>
            </w:tcBorders>
          </w:tcPr>
          <w:p w:rsidR="003B6A11" w:rsidRPr="00DB1655" w:rsidRDefault="003B6A11" w:rsidP="003B6A11">
            <w:pPr>
              <w:suppressAutoHyphens/>
              <w:spacing w:after="0"/>
              <w:jc w:val="both"/>
              <w:rPr>
                <w:rFonts w:ascii="Arial" w:eastAsia="Times New Roman" w:hAnsi="Arial" w:cs="Arial"/>
                <w:bCs/>
                <w:sz w:val="24"/>
                <w:szCs w:val="24"/>
                <w:lang w:eastAsia="ar-SA"/>
              </w:rPr>
            </w:pPr>
          </w:p>
        </w:tc>
      </w:tr>
      <w:tr w:rsidR="003B6A11" w:rsidRPr="00DB1655" w:rsidTr="003B6A11">
        <w:trPr>
          <w:trHeight w:val="615"/>
          <w:jc w:val="center"/>
        </w:trPr>
        <w:tc>
          <w:tcPr>
            <w:tcW w:w="4126" w:type="dxa"/>
            <w:tcBorders>
              <w:top w:val="nil"/>
              <w:left w:val="single" w:sz="8" w:space="0" w:color="auto"/>
              <w:bottom w:val="single" w:sz="8" w:space="0" w:color="auto"/>
              <w:right w:val="single" w:sz="8" w:space="0" w:color="auto"/>
            </w:tcBorders>
            <w:hideMark/>
          </w:tcPr>
          <w:p w:rsidR="003B6A11" w:rsidRPr="00DB1655" w:rsidRDefault="003B6A11"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Cs/>
                <w:sz w:val="24"/>
                <w:szCs w:val="24"/>
                <w:lang w:eastAsia="ar-SA"/>
              </w:rPr>
              <w:t>Охват  потребителей услугой по сбору и вывозу ТБО, %</w:t>
            </w:r>
          </w:p>
        </w:tc>
        <w:tc>
          <w:tcPr>
            <w:tcW w:w="1134" w:type="dxa"/>
            <w:tcBorders>
              <w:top w:val="nil"/>
              <w:left w:val="nil"/>
              <w:bottom w:val="single" w:sz="8" w:space="0" w:color="auto"/>
              <w:right w:val="single" w:sz="8" w:space="0" w:color="auto"/>
            </w:tcBorders>
            <w:hideMark/>
          </w:tcPr>
          <w:p w:rsidR="003B6A11" w:rsidRPr="00DB1655" w:rsidRDefault="003B6A11"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Cs/>
                <w:sz w:val="24"/>
                <w:szCs w:val="24"/>
                <w:lang w:eastAsia="ar-SA"/>
              </w:rPr>
              <w:t>100</w:t>
            </w:r>
          </w:p>
        </w:tc>
        <w:tc>
          <w:tcPr>
            <w:tcW w:w="1134" w:type="dxa"/>
            <w:tcBorders>
              <w:top w:val="nil"/>
              <w:left w:val="nil"/>
              <w:bottom w:val="single" w:sz="8" w:space="0" w:color="auto"/>
              <w:right w:val="single" w:sz="8" w:space="0" w:color="auto"/>
            </w:tcBorders>
            <w:hideMark/>
          </w:tcPr>
          <w:p w:rsidR="003B6A11" w:rsidRPr="00DB1655" w:rsidRDefault="003B6A11"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Cs/>
                <w:sz w:val="24"/>
                <w:szCs w:val="24"/>
                <w:lang w:eastAsia="ar-SA"/>
              </w:rPr>
              <w:t>100</w:t>
            </w:r>
          </w:p>
        </w:tc>
        <w:tc>
          <w:tcPr>
            <w:tcW w:w="1134" w:type="dxa"/>
            <w:tcBorders>
              <w:top w:val="nil"/>
              <w:left w:val="nil"/>
              <w:bottom w:val="single" w:sz="8" w:space="0" w:color="auto"/>
              <w:right w:val="single" w:sz="8" w:space="0" w:color="auto"/>
            </w:tcBorders>
            <w:hideMark/>
          </w:tcPr>
          <w:p w:rsidR="003B6A11" w:rsidRPr="00DB1655" w:rsidRDefault="003B6A11"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Cs/>
                <w:sz w:val="24"/>
                <w:szCs w:val="24"/>
                <w:lang w:eastAsia="ar-SA"/>
              </w:rPr>
              <w:t>100</w:t>
            </w:r>
          </w:p>
        </w:tc>
        <w:tc>
          <w:tcPr>
            <w:tcW w:w="1134" w:type="dxa"/>
            <w:tcBorders>
              <w:top w:val="nil"/>
              <w:left w:val="nil"/>
              <w:bottom w:val="single" w:sz="8" w:space="0" w:color="auto"/>
              <w:right w:val="single" w:sz="8" w:space="0" w:color="auto"/>
            </w:tcBorders>
            <w:hideMark/>
          </w:tcPr>
          <w:p w:rsidR="003B6A11" w:rsidRPr="00DB1655" w:rsidRDefault="003B6A11"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Cs/>
                <w:sz w:val="24"/>
                <w:szCs w:val="24"/>
                <w:lang w:eastAsia="ar-SA"/>
              </w:rPr>
              <w:t>100</w:t>
            </w:r>
          </w:p>
        </w:tc>
        <w:tc>
          <w:tcPr>
            <w:tcW w:w="1276" w:type="dxa"/>
            <w:tcBorders>
              <w:top w:val="nil"/>
              <w:left w:val="nil"/>
              <w:bottom w:val="single" w:sz="8" w:space="0" w:color="auto"/>
              <w:right w:val="single" w:sz="8" w:space="0" w:color="auto"/>
            </w:tcBorders>
            <w:hideMark/>
          </w:tcPr>
          <w:p w:rsidR="003B6A11" w:rsidRPr="00DB1655" w:rsidRDefault="003B6A11"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Cs/>
                <w:sz w:val="24"/>
                <w:szCs w:val="24"/>
                <w:lang w:eastAsia="ar-SA"/>
              </w:rPr>
              <w:t>100</w:t>
            </w:r>
          </w:p>
        </w:tc>
      </w:tr>
      <w:tr w:rsidR="003B6A11" w:rsidRPr="00DB1655" w:rsidTr="003B6A11">
        <w:trPr>
          <w:trHeight w:val="315"/>
          <w:jc w:val="center"/>
        </w:trPr>
        <w:tc>
          <w:tcPr>
            <w:tcW w:w="4126" w:type="dxa"/>
            <w:tcBorders>
              <w:top w:val="nil"/>
              <w:left w:val="single" w:sz="8" w:space="0" w:color="auto"/>
              <w:bottom w:val="single" w:sz="8" w:space="0" w:color="auto"/>
              <w:right w:val="single" w:sz="8" w:space="0" w:color="auto"/>
            </w:tcBorders>
            <w:hideMark/>
          </w:tcPr>
          <w:p w:rsidR="003B6A11" w:rsidRPr="00DB1655" w:rsidRDefault="003B6A11"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Cs/>
                <w:sz w:val="24"/>
                <w:szCs w:val="24"/>
                <w:lang w:eastAsia="ar-SA"/>
              </w:rPr>
              <w:t>Численность работников ЖКХ, чел.</w:t>
            </w:r>
          </w:p>
        </w:tc>
        <w:tc>
          <w:tcPr>
            <w:tcW w:w="1134" w:type="dxa"/>
            <w:tcBorders>
              <w:top w:val="nil"/>
              <w:left w:val="nil"/>
              <w:bottom w:val="single" w:sz="8" w:space="0" w:color="auto"/>
              <w:right w:val="single" w:sz="8" w:space="0" w:color="auto"/>
            </w:tcBorders>
            <w:hideMark/>
          </w:tcPr>
          <w:p w:rsidR="003B6A11" w:rsidRPr="00DB1655" w:rsidRDefault="003B6A11"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Cs/>
                <w:sz w:val="24"/>
                <w:szCs w:val="24"/>
                <w:lang w:eastAsia="ar-SA"/>
              </w:rPr>
              <w:t>191</w:t>
            </w:r>
          </w:p>
        </w:tc>
        <w:tc>
          <w:tcPr>
            <w:tcW w:w="1134" w:type="dxa"/>
            <w:tcBorders>
              <w:top w:val="nil"/>
              <w:left w:val="nil"/>
              <w:bottom w:val="single" w:sz="8" w:space="0" w:color="auto"/>
              <w:right w:val="single" w:sz="8" w:space="0" w:color="auto"/>
            </w:tcBorders>
            <w:hideMark/>
          </w:tcPr>
          <w:p w:rsidR="003B6A11" w:rsidRPr="00DB1655" w:rsidRDefault="003B6A11"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Cs/>
                <w:sz w:val="24"/>
                <w:szCs w:val="24"/>
                <w:lang w:eastAsia="ar-SA"/>
              </w:rPr>
              <w:t>194</w:t>
            </w:r>
          </w:p>
        </w:tc>
        <w:tc>
          <w:tcPr>
            <w:tcW w:w="1134" w:type="dxa"/>
            <w:tcBorders>
              <w:top w:val="nil"/>
              <w:left w:val="nil"/>
              <w:bottom w:val="single" w:sz="8" w:space="0" w:color="auto"/>
              <w:right w:val="single" w:sz="8" w:space="0" w:color="auto"/>
            </w:tcBorders>
            <w:hideMark/>
          </w:tcPr>
          <w:p w:rsidR="003B6A11" w:rsidRPr="00DB1655" w:rsidRDefault="003B6A11"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Cs/>
                <w:sz w:val="24"/>
                <w:szCs w:val="24"/>
                <w:lang w:eastAsia="ar-SA"/>
              </w:rPr>
              <w:t>194</w:t>
            </w:r>
          </w:p>
        </w:tc>
        <w:tc>
          <w:tcPr>
            <w:tcW w:w="1134" w:type="dxa"/>
            <w:tcBorders>
              <w:top w:val="nil"/>
              <w:left w:val="nil"/>
              <w:bottom w:val="single" w:sz="8" w:space="0" w:color="auto"/>
              <w:right w:val="single" w:sz="8" w:space="0" w:color="auto"/>
            </w:tcBorders>
            <w:hideMark/>
          </w:tcPr>
          <w:p w:rsidR="003B6A11" w:rsidRPr="00DB1655" w:rsidRDefault="003B6A11"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Cs/>
                <w:sz w:val="24"/>
                <w:szCs w:val="24"/>
                <w:lang w:eastAsia="ar-SA"/>
              </w:rPr>
              <w:t>197</w:t>
            </w:r>
          </w:p>
        </w:tc>
        <w:tc>
          <w:tcPr>
            <w:tcW w:w="1276" w:type="dxa"/>
            <w:tcBorders>
              <w:top w:val="nil"/>
              <w:left w:val="nil"/>
              <w:bottom w:val="single" w:sz="8" w:space="0" w:color="auto"/>
              <w:right w:val="single" w:sz="8" w:space="0" w:color="auto"/>
            </w:tcBorders>
            <w:hideMark/>
          </w:tcPr>
          <w:p w:rsidR="003B6A11" w:rsidRPr="00DB1655" w:rsidRDefault="003B6A11"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Cs/>
                <w:sz w:val="24"/>
                <w:szCs w:val="24"/>
                <w:lang w:eastAsia="ar-SA"/>
              </w:rPr>
              <w:t>197</w:t>
            </w:r>
          </w:p>
        </w:tc>
      </w:tr>
      <w:tr w:rsidR="003B6A11" w:rsidRPr="00DB1655" w:rsidTr="003B6A11">
        <w:trPr>
          <w:trHeight w:val="315"/>
          <w:jc w:val="center"/>
        </w:trPr>
        <w:tc>
          <w:tcPr>
            <w:tcW w:w="4126" w:type="dxa"/>
            <w:tcBorders>
              <w:top w:val="nil"/>
              <w:left w:val="single" w:sz="8" w:space="0" w:color="auto"/>
              <w:bottom w:val="single" w:sz="8" w:space="0" w:color="auto"/>
              <w:right w:val="single" w:sz="8" w:space="0" w:color="auto"/>
            </w:tcBorders>
            <w:hideMark/>
          </w:tcPr>
          <w:p w:rsidR="003B6A11" w:rsidRPr="00DB1655" w:rsidRDefault="003B6A11"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Cs/>
                <w:sz w:val="24"/>
                <w:szCs w:val="24"/>
                <w:lang w:eastAsia="ar-SA"/>
              </w:rPr>
              <w:t>в т.ч. АУП</w:t>
            </w:r>
          </w:p>
        </w:tc>
        <w:tc>
          <w:tcPr>
            <w:tcW w:w="1134" w:type="dxa"/>
            <w:tcBorders>
              <w:top w:val="nil"/>
              <w:left w:val="nil"/>
              <w:bottom w:val="single" w:sz="8" w:space="0" w:color="auto"/>
              <w:right w:val="single" w:sz="8" w:space="0" w:color="auto"/>
            </w:tcBorders>
            <w:hideMark/>
          </w:tcPr>
          <w:p w:rsidR="003B6A11" w:rsidRPr="00DB1655" w:rsidRDefault="003B6A11"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Cs/>
                <w:sz w:val="24"/>
                <w:szCs w:val="24"/>
                <w:lang w:eastAsia="ar-SA"/>
              </w:rPr>
              <w:t>32</w:t>
            </w:r>
          </w:p>
        </w:tc>
        <w:tc>
          <w:tcPr>
            <w:tcW w:w="1134" w:type="dxa"/>
            <w:tcBorders>
              <w:top w:val="nil"/>
              <w:left w:val="nil"/>
              <w:bottom w:val="single" w:sz="8" w:space="0" w:color="auto"/>
              <w:right w:val="single" w:sz="8" w:space="0" w:color="auto"/>
            </w:tcBorders>
            <w:hideMark/>
          </w:tcPr>
          <w:p w:rsidR="003B6A11" w:rsidRPr="00DB1655" w:rsidRDefault="003B6A11"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Cs/>
                <w:sz w:val="24"/>
                <w:szCs w:val="24"/>
                <w:lang w:eastAsia="ar-SA"/>
              </w:rPr>
              <w:t>27</w:t>
            </w:r>
          </w:p>
        </w:tc>
        <w:tc>
          <w:tcPr>
            <w:tcW w:w="1134" w:type="dxa"/>
            <w:tcBorders>
              <w:top w:val="nil"/>
              <w:left w:val="nil"/>
              <w:bottom w:val="single" w:sz="8" w:space="0" w:color="auto"/>
              <w:right w:val="single" w:sz="8" w:space="0" w:color="auto"/>
            </w:tcBorders>
            <w:hideMark/>
          </w:tcPr>
          <w:p w:rsidR="003B6A11" w:rsidRPr="00DB1655" w:rsidRDefault="003B6A11"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Cs/>
                <w:sz w:val="24"/>
                <w:szCs w:val="24"/>
                <w:lang w:eastAsia="ar-SA"/>
              </w:rPr>
              <w:t>27</w:t>
            </w:r>
          </w:p>
        </w:tc>
        <w:tc>
          <w:tcPr>
            <w:tcW w:w="1134" w:type="dxa"/>
            <w:tcBorders>
              <w:top w:val="nil"/>
              <w:left w:val="nil"/>
              <w:bottom w:val="single" w:sz="8" w:space="0" w:color="auto"/>
              <w:right w:val="single" w:sz="8" w:space="0" w:color="auto"/>
            </w:tcBorders>
            <w:hideMark/>
          </w:tcPr>
          <w:p w:rsidR="003B6A11" w:rsidRPr="00DB1655" w:rsidRDefault="003B6A11"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Cs/>
                <w:sz w:val="24"/>
                <w:szCs w:val="24"/>
                <w:lang w:eastAsia="ar-SA"/>
              </w:rPr>
              <w:t>27</w:t>
            </w:r>
          </w:p>
        </w:tc>
        <w:tc>
          <w:tcPr>
            <w:tcW w:w="1276" w:type="dxa"/>
            <w:tcBorders>
              <w:top w:val="nil"/>
              <w:left w:val="nil"/>
              <w:bottom w:val="single" w:sz="8" w:space="0" w:color="auto"/>
              <w:right w:val="single" w:sz="8" w:space="0" w:color="auto"/>
            </w:tcBorders>
            <w:hideMark/>
          </w:tcPr>
          <w:p w:rsidR="003B6A11" w:rsidRPr="00DB1655" w:rsidRDefault="003B6A11"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Cs/>
                <w:sz w:val="24"/>
                <w:szCs w:val="24"/>
                <w:lang w:eastAsia="ar-SA"/>
              </w:rPr>
              <w:t>27</w:t>
            </w:r>
          </w:p>
        </w:tc>
      </w:tr>
      <w:tr w:rsidR="003B6A11" w:rsidRPr="00DB1655" w:rsidTr="003B6A11">
        <w:trPr>
          <w:trHeight w:val="615"/>
          <w:jc w:val="center"/>
        </w:trPr>
        <w:tc>
          <w:tcPr>
            <w:tcW w:w="4126" w:type="dxa"/>
            <w:tcBorders>
              <w:top w:val="nil"/>
              <w:left w:val="single" w:sz="8" w:space="0" w:color="auto"/>
              <w:bottom w:val="single" w:sz="8" w:space="0" w:color="auto"/>
              <w:right w:val="single" w:sz="8" w:space="0" w:color="auto"/>
            </w:tcBorders>
            <w:hideMark/>
          </w:tcPr>
          <w:p w:rsidR="003B6A11" w:rsidRPr="00DB1655" w:rsidRDefault="003B6A11"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Cs/>
                <w:sz w:val="24"/>
                <w:szCs w:val="24"/>
                <w:lang w:eastAsia="ar-SA"/>
              </w:rPr>
              <w:t>Среднемесячная заработная плата 1 работника, руб.</w:t>
            </w:r>
          </w:p>
        </w:tc>
        <w:tc>
          <w:tcPr>
            <w:tcW w:w="1134" w:type="dxa"/>
            <w:tcBorders>
              <w:top w:val="nil"/>
              <w:left w:val="nil"/>
              <w:bottom w:val="single" w:sz="8" w:space="0" w:color="auto"/>
              <w:right w:val="single" w:sz="8" w:space="0" w:color="auto"/>
            </w:tcBorders>
            <w:hideMark/>
          </w:tcPr>
          <w:p w:rsidR="003B6A11" w:rsidRPr="00DB1655" w:rsidRDefault="003B6A11"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Cs/>
                <w:sz w:val="24"/>
                <w:szCs w:val="24"/>
                <w:lang w:eastAsia="ar-SA"/>
              </w:rPr>
              <w:t>22,60</w:t>
            </w:r>
          </w:p>
        </w:tc>
        <w:tc>
          <w:tcPr>
            <w:tcW w:w="1134" w:type="dxa"/>
            <w:tcBorders>
              <w:top w:val="nil"/>
              <w:left w:val="nil"/>
              <w:bottom w:val="single" w:sz="8" w:space="0" w:color="auto"/>
              <w:right w:val="single" w:sz="8" w:space="0" w:color="auto"/>
            </w:tcBorders>
            <w:hideMark/>
          </w:tcPr>
          <w:p w:rsidR="003B6A11" w:rsidRPr="00DB1655" w:rsidRDefault="003B6A11"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Cs/>
                <w:sz w:val="24"/>
                <w:szCs w:val="24"/>
                <w:lang w:eastAsia="ar-SA"/>
              </w:rPr>
              <w:t>22,30</w:t>
            </w:r>
          </w:p>
        </w:tc>
        <w:tc>
          <w:tcPr>
            <w:tcW w:w="1134" w:type="dxa"/>
            <w:tcBorders>
              <w:top w:val="nil"/>
              <w:left w:val="nil"/>
              <w:bottom w:val="single" w:sz="8" w:space="0" w:color="auto"/>
              <w:right w:val="single" w:sz="8" w:space="0" w:color="auto"/>
            </w:tcBorders>
            <w:hideMark/>
          </w:tcPr>
          <w:p w:rsidR="003B6A11" w:rsidRPr="00DB1655" w:rsidRDefault="003B6A11"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Cs/>
                <w:sz w:val="24"/>
                <w:szCs w:val="24"/>
                <w:lang w:eastAsia="ar-SA"/>
              </w:rPr>
              <w:t>22,30</w:t>
            </w:r>
          </w:p>
        </w:tc>
        <w:tc>
          <w:tcPr>
            <w:tcW w:w="1134" w:type="dxa"/>
            <w:tcBorders>
              <w:top w:val="nil"/>
              <w:left w:val="nil"/>
              <w:bottom w:val="single" w:sz="8" w:space="0" w:color="auto"/>
              <w:right w:val="single" w:sz="8" w:space="0" w:color="auto"/>
            </w:tcBorders>
            <w:hideMark/>
          </w:tcPr>
          <w:p w:rsidR="003B6A11" w:rsidRPr="00DB1655" w:rsidRDefault="003B6A11"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Cs/>
                <w:sz w:val="24"/>
                <w:szCs w:val="24"/>
                <w:lang w:eastAsia="ar-SA"/>
              </w:rPr>
              <w:t>23,19</w:t>
            </w:r>
          </w:p>
        </w:tc>
        <w:tc>
          <w:tcPr>
            <w:tcW w:w="1276" w:type="dxa"/>
            <w:tcBorders>
              <w:top w:val="nil"/>
              <w:left w:val="nil"/>
              <w:bottom w:val="single" w:sz="8" w:space="0" w:color="auto"/>
              <w:right w:val="single" w:sz="8" w:space="0" w:color="auto"/>
            </w:tcBorders>
            <w:hideMark/>
          </w:tcPr>
          <w:p w:rsidR="003B6A11" w:rsidRPr="00DB1655" w:rsidRDefault="003B6A11"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Cs/>
                <w:sz w:val="24"/>
                <w:szCs w:val="24"/>
                <w:lang w:eastAsia="ar-SA"/>
              </w:rPr>
              <w:t>24,12</w:t>
            </w:r>
          </w:p>
        </w:tc>
      </w:tr>
    </w:tbl>
    <w:p w:rsidR="003B6A11" w:rsidRPr="00DB1655" w:rsidRDefault="003B6A11" w:rsidP="003B6A11">
      <w:pPr>
        <w:suppressAutoHyphens/>
        <w:spacing w:after="0"/>
        <w:jc w:val="both"/>
        <w:rPr>
          <w:rFonts w:ascii="Arial" w:eastAsia="Times New Roman" w:hAnsi="Arial" w:cs="Arial"/>
          <w:bCs/>
          <w:sz w:val="24"/>
          <w:szCs w:val="24"/>
          <w:lang w:eastAsia="ar-SA"/>
        </w:rPr>
      </w:pPr>
    </w:p>
    <w:p w:rsidR="003B6A11" w:rsidRPr="00DB1655" w:rsidRDefault="003B6A11" w:rsidP="003B6A11">
      <w:pPr>
        <w:suppressAutoHyphens/>
        <w:spacing w:after="0"/>
        <w:jc w:val="both"/>
        <w:rPr>
          <w:rFonts w:ascii="Arial" w:eastAsia="Times New Roman" w:hAnsi="Arial" w:cs="Arial"/>
          <w:b/>
          <w:bCs/>
          <w:sz w:val="24"/>
          <w:szCs w:val="24"/>
          <w:lang w:eastAsia="ar-SA"/>
        </w:rPr>
      </w:pPr>
      <w:r w:rsidRPr="00DB1655">
        <w:rPr>
          <w:rFonts w:ascii="Arial" w:eastAsia="Times New Roman" w:hAnsi="Arial" w:cs="Arial"/>
          <w:b/>
          <w:bCs/>
          <w:sz w:val="24"/>
          <w:szCs w:val="24"/>
          <w:lang w:eastAsia="ar-SA"/>
        </w:rPr>
        <w:tab/>
        <w:t>Характеристика инженерных сетей в п.Боровский</w:t>
      </w:r>
    </w:p>
    <w:tbl>
      <w:tblPr>
        <w:tblW w:w="9780" w:type="dxa"/>
        <w:tblInd w:w="286" w:type="dxa"/>
        <w:tblLayout w:type="fixed"/>
        <w:tblCellMar>
          <w:left w:w="0" w:type="dxa"/>
          <w:right w:w="0" w:type="dxa"/>
        </w:tblCellMar>
        <w:tblLook w:val="0420" w:firstRow="1" w:lastRow="0" w:firstColumn="0" w:lastColumn="0" w:noHBand="0" w:noVBand="1"/>
      </w:tblPr>
      <w:tblGrid>
        <w:gridCol w:w="2271"/>
        <w:gridCol w:w="1842"/>
        <w:gridCol w:w="1983"/>
        <w:gridCol w:w="1842"/>
        <w:gridCol w:w="1842"/>
      </w:tblGrid>
      <w:tr w:rsidR="003B6A11" w:rsidRPr="00DB1655" w:rsidTr="003B6A11">
        <w:trPr>
          <w:trHeight w:val="1184"/>
        </w:trPr>
        <w:tc>
          <w:tcPr>
            <w:tcW w:w="2271" w:type="dxa"/>
            <w:tcBorders>
              <w:top w:val="single" w:sz="8" w:space="0" w:color="FFFFFF"/>
              <w:left w:val="single" w:sz="8" w:space="0" w:color="FFFFFF"/>
              <w:bottom w:val="single" w:sz="24" w:space="0" w:color="FFFFFF"/>
              <w:right w:val="single" w:sz="8" w:space="0" w:color="FFFFFF"/>
            </w:tcBorders>
            <w:shd w:val="clear" w:color="auto" w:fill="31B6FD"/>
            <w:tcMar>
              <w:top w:w="72" w:type="dxa"/>
              <w:left w:w="144" w:type="dxa"/>
              <w:bottom w:w="72" w:type="dxa"/>
              <w:right w:w="144" w:type="dxa"/>
            </w:tcMar>
            <w:hideMark/>
          </w:tcPr>
          <w:p w:rsidR="003B6A11" w:rsidRPr="00DB1655" w:rsidRDefault="003B6A11"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
                <w:bCs/>
                <w:sz w:val="24"/>
                <w:szCs w:val="24"/>
                <w:lang w:eastAsia="ar-SA"/>
              </w:rPr>
              <w:t>Наименование инженерных сетей</w:t>
            </w:r>
          </w:p>
        </w:tc>
        <w:tc>
          <w:tcPr>
            <w:tcW w:w="1842" w:type="dxa"/>
            <w:tcBorders>
              <w:top w:val="single" w:sz="8" w:space="0" w:color="FFFFFF"/>
              <w:left w:val="single" w:sz="8" w:space="0" w:color="FFFFFF"/>
              <w:bottom w:val="single" w:sz="24" w:space="0" w:color="FFFFFF"/>
              <w:right w:val="single" w:sz="8" w:space="0" w:color="FFFFFF"/>
            </w:tcBorders>
            <w:shd w:val="clear" w:color="auto" w:fill="31B6FD"/>
            <w:tcMar>
              <w:top w:w="72" w:type="dxa"/>
              <w:left w:w="144" w:type="dxa"/>
              <w:bottom w:w="72" w:type="dxa"/>
              <w:right w:w="144" w:type="dxa"/>
            </w:tcMar>
            <w:hideMark/>
          </w:tcPr>
          <w:p w:rsidR="003B6A11" w:rsidRPr="00DB1655" w:rsidRDefault="003B6A11"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
                <w:bCs/>
                <w:sz w:val="24"/>
                <w:szCs w:val="24"/>
                <w:lang w:eastAsia="ar-SA"/>
              </w:rPr>
              <w:t>Протяженность  сетей на 01.01.2018 года всего, км.</w:t>
            </w:r>
          </w:p>
        </w:tc>
        <w:tc>
          <w:tcPr>
            <w:tcW w:w="1983" w:type="dxa"/>
            <w:tcBorders>
              <w:top w:val="single" w:sz="8" w:space="0" w:color="FFFFFF"/>
              <w:left w:val="single" w:sz="8" w:space="0" w:color="FFFFFF"/>
              <w:bottom w:val="single" w:sz="24" w:space="0" w:color="FFFFFF"/>
              <w:right w:val="single" w:sz="8" w:space="0" w:color="FFFFFF"/>
            </w:tcBorders>
            <w:shd w:val="clear" w:color="auto" w:fill="31B6FD"/>
            <w:tcMar>
              <w:top w:w="72" w:type="dxa"/>
              <w:left w:w="144" w:type="dxa"/>
              <w:bottom w:w="72" w:type="dxa"/>
              <w:right w:w="144" w:type="dxa"/>
            </w:tcMar>
            <w:hideMark/>
          </w:tcPr>
          <w:p w:rsidR="003B6A11" w:rsidRPr="00DB1655" w:rsidRDefault="003B6A11"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
                <w:bCs/>
                <w:sz w:val="24"/>
                <w:szCs w:val="24"/>
                <w:lang w:eastAsia="ar-SA"/>
              </w:rPr>
              <w:t>Протяженность сетей, находящихся в нормативном состоянии, км.</w:t>
            </w:r>
          </w:p>
        </w:tc>
        <w:tc>
          <w:tcPr>
            <w:tcW w:w="1842" w:type="dxa"/>
            <w:tcBorders>
              <w:top w:val="single" w:sz="8" w:space="0" w:color="FFFFFF"/>
              <w:left w:val="single" w:sz="8" w:space="0" w:color="FFFFFF"/>
              <w:bottom w:val="single" w:sz="24" w:space="0" w:color="FFFFFF"/>
              <w:right w:val="single" w:sz="8" w:space="0" w:color="FFFFFF"/>
            </w:tcBorders>
            <w:shd w:val="clear" w:color="auto" w:fill="31B6FD"/>
            <w:tcMar>
              <w:top w:w="72" w:type="dxa"/>
              <w:left w:w="144" w:type="dxa"/>
              <w:bottom w:w="72" w:type="dxa"/>
              <w:right w:w="144" w:type="dxa"/>
            </w:tcMar>
            <w:hideMark/>
          </w:tcPr>
          <w:p w:rsidR="003B6A11" w:rsidRPr="00DB1655" w:rsidRDefault="003B6A11"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
                <w:bCs/>
                <w:sz w:val="24"/>
                <w:szCs w:val="24"/>
                <w:lang w:eastAsia="ar-SA"/>
              </w:rPr>
              <w:t>Протяженность ветхих сетей, км.</w:t>
            </w:r>
          </w:p>
        </w:tc>
        <w:tc>
          <w:tcPr>
            <w:tcW w:w="1842" w:type="dxa"/>
            <w:tcBorders>
              <w:top w:val="single" w:sz="8" w:space="0" w:color="FFFFFF"/>
              <w:left w:val="single" w:sz="8" w:space="0" w:color="FFFFFF"/>
              <w:bottom w:val="single" w:sz="24" w:space="0" w:color="FFFFFF"/>
              <w:right w:val="single" w:sz="8" w:space="0" w:color="FFFFFF"/>
            </w:tcBorders>
            <w:shd w:val="clear" w:color="auto" w:fill="31B6FD"/>
            <w:tcMar>
              <w:top w:w="72" w:type="dxa"/>
              <w:left w:w="144" w:type="dxa"/>
              <w:bottom w:w="72" w:type="dxa"/>
              <w:right w:w="144" w:type="dxa"/>
            </w:tcMar>
            <w:hideMark/>
          </w:tcPr>
          <w:p w:rsidR="003B6A11" w:rsidRPr="00DB1655" w:rsidRDefault="003B6A11"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
                <w:bCs/>
                <w:sz w:val="24"/>
                <w:szCs w:val="24"/>
                <w:lang w:eastAsia="ar-SA"/>
              </w:rPr>
              <w:t>Протяженность сетей, отремонтированных и подлежащих ремонту в 2018 году, км.</w:t>
            </w:r>
          </w:p>
        </w:tc>
      </w:tr>
      <w:tr w:rsidR="003B6A11" w:rsidRPr="00DB1655" w:rsidTr="003B6A11">
        <w:trPr>
          <w:trHeight w:val="434"/>
        </w:trPr>
        <w:tc>
          <w:tcPr>
            <w:tcW w:w="2271" w:type="dxa"/>
            <w:tcBorders>
              <w:top w:val="single" w:sz="24"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3B6A11" w:rsidRPr="00DB1655" w:rsidRDefault="003B6A11"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
                <w:bCs/>
                <w:sz w:val="24"/>
                <w:szCs w:val="24"/>
                <w:lang w:eastAsia="ar-SA"/>
              </w:rPr>
              <w:t>Сети теплоснабжения</w:t>
            </w:r>
          </w:p>
        </w:tc>
        <w:tc>
          <w:tcPr>
            <w:tcW w:w="1842" w:type="dxa"/>
            <w:tcBorders>
              <w:top w:val="single" w:sz="24"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3B6A11" w:rsidRPr="00DB1655" w:rsidRDefault="003B6A11"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
                <w:bCs/>
                <w:sz w:val="24"/>
                <w:szCs w:val="24"/>
                <w:lang w:eastAsia="ar-SA"/>
              </w:rPr>
              <w:t>12,933</w:t>
            </w:r>
          </w:p>
        </w:tc>
        <w:tc>
          <w:tcPr>
            <w:tcW w:w="1983" w:type="dxa"/>
            <w:tcBorders>
              <w:top w:val="single" w:sz="24"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3B6A11" w:rsidRPr="00DB1655" w:rsidRDefault="003B6A11" w:rsidP="003B6A11">
            <w:pPr>
              <w:suppressAutoHyphens/>
              <w:spacing w:after="0"/>
              <w:jc w:val="both"/>
              <w:rPr>
                <w:rFonts w:ascii="Arial" w:eastAsia="Times New Roman" w:hAnsi="Arial" w:cs="Arial"/>
                <w:b/>
                <w:bCs/>
                <w:sz w:val="24"/>
                <w:szCs w:val="24"/>
                <w:lang w:eastAsia="ar-SA"/>
              </w:rPr>
            </w:pPr>
            <w:r w:rsidRPr="00DB1655">
              <w:rPr>
                <w:rFonts w:ascii="Arial" w:eastAsia="Times New Roman" w:hAnsi="Arial" w:cs="Arial"/>
                <w:b/>
                <w:bCs/>
                <w:sz w:val="24"/>
                <w:szCs w:val="24"/>
                <w:lang w:eastAsia="ar-SA"/>
              </w:rPr>
              <w:t>9,748</w:t>
            </w:r>
          </w:p>
        </w:tc>
        <w:tc>
          <w:tcPr>
            <w:tcW w:w="1842" w:type="dxa"/>
            <w:tcBorders>
              <w:top w:val="single" w:sz="24"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3B6A11" w:rsidRPr="00DB1655" w:rsidRDefault="003B6A11" w:rsidP="003B6A11">
            <w:pPr>
              <w:suppressAutoHyphens/>
              <w:spacing w:after="0"/>
              <w:jc w:val="both"/>
              <w:rPr>
                <w:rFonts w:ascii="Arial" w:eastAsia="Times New Roman" w:hAnsi="Arial" w:cs="Arial"/>
                <w:b/>
                <w:bCs/>
                <w:sz w:val="24"/>
                <w:szCs w:val="24"/>
                <w:lang w:eastAsia="ar-SA"/>
              </w:rPr>
            </w:pPr>
            <w:r w:rsidRPr="00DB1655">
              <w:rPr>
                <w:rFonts w:ascii="Arial" w:eastAsia="Times New Roman" w:hAnsi="Arial" w:cs="Arial"/>
                <w:b/>
                <w:bCs/>
                <w:sz w:val="24"/>
                <w:szCs w:val="24"/>
                <w:lang w:eastAsia="ar-SA"/>
              </w:rPr>
              <w:t>3,185</w:t>
            </w:r>
          </w:p>
        </w:tc>
        <w:tc>
          <w:tcPr>
            <w:tcW w:w="1842" w:type="dxa"/>
            <w:tcBorders>
              <w:top w:val="single" w:sz="24"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3B6A11" w:rsidRPr="00DB1655" w:rsidRDefault="003B6A11" w:rsidP="003B6A11">
            <w:pPr>
              <w:suppressAutoHyphens/>
              <w:spacing w:after="0"/>
              <w:jc w:val="both"/>
              <w:rPr>
                <w:rFonts w:ascii="Arial" w:eastAsia="Times New Roman" w:hAnsi="Arial" w:cs="Arial"/>
                <w:b/>
                <w:bCs/>
                <w:sz w:val="24"/>
                <w:szCs w:val="24"/>
                <w:lang w:eastAsia="ar-SA"/>
              </w:rPr>
            </w:pPr>
            <w:r w:rsidRPr="00DB1655">
              <w:rPr>
                <w:rFonts w:ascii="Arial" w:eastAsia="Times New Roman" w:hAnsi="Arial" w:cs="Arial"/>
                <w:b/>
                <w:bCs/>
                <w:sz w:val="24"/>
                <w:szCs w:val="24"/>
                <w:lang w:eastAsia="ar-SA"/>
              </w:rPr>
              <w:t>0</w:t>
            </w:r>
          </w:p>
        </w:tc>
      </w:tr>
      <w:tr w:rsidR="003B6A11" w:rsidRPr="00DB1655" w:rsidTr="003B6A11">
        <w:trPr>
          <w:trHeight w:val="474"/>
        </w:trPr>
        <w:tc>
          <w:tcPr>
            <w:tcW w:w="2271" w:type="dxa"/>
            <w:tcBorders>
              <w:top w:val="single" w:sz="8" w:space="0" w:color="FFFFFF"/>
              <w:left w:val="single" w:sz="8" w:space="0" w:color="FFFFFF"/>
              <w:bottom w:val="single" w:sz="8" w:space="0" w:color="FFFFFF"/>
              <w:right w:val="single" w:sz="8" w:space="0" w:color="FFFFFF"/>
            </w:tcBorders>
            <w:shd w:val="clear" w:color="auto" w:fill="E8F3FF"/>
            <w:tcMar>
              <w:top w:w="72" w:type="dxa"/>
              <w:left w:w="144" w:type="dxa"/>
              <w:bottom w:w="72" w:type="dxa"/>
              <w:right w:w="144" w:type="dxa"/>
            </w:tcMar>
            <w:hideMark/>
          </w:tcPr>
          <w:p w:rsidR="003B6A11" w:rsidRPr="00DB1655" w:rsidRDefault="003B6A11"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
                <w:bCs/>
                <w:sz w:val="24"/>
                <w:szCs w:val="24"/>
                <w:lang w:eastAsia="ar-SA"/>
              </w:rPr>
              <w:t>Сети водоснабжения</w:t>
            </w:r>
          </w:p>
        </w:tc>
        <w:tc>
          <w:tcPr>
            <w:tcW w:w="1842" w:type="dxa"/>
            <w:tcBorders>
              <w:top w:val="single" w:sz="8" w:space="0" w:color="FFFFFF"/>
              <w:left w:val="single" w:sz="8" w:space="0" w:color="FFFFFF"/>
              <w:bottom w:val="single" w:sz="8" w:space="0" w:color="FFFFFF"/>
              <w:right w:val="single" w:sz="8" w:space="0" w:color="FFFFFF"/>
            </w:tcBorders>
            <w:shd w:val="clear" w:color="auto" w:fill="E8F3FF"/>
            <w:tcMar>
              <w:top w:w="72" w:type="dxa"/>
              <w:left w:w="144" w:type="dxa"/>
              <w:bottom w:w="72" w:type="dxa"/>
              <w:right w:w="144" w:type="dxa"/>
            </w:tcMar>
            <w:hideMark/>
          </w:tcPr>
          <w:p w:rsidR="003B6A11" w:rsidRPr="00DB1655" w:rsidRDefault="003B6A11"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
                <w:bCs/>
                <w:sz w:val="24"/>
                <w:szCs w:val="24"/>
                <w:lang w:eastAsia="ar-SA"/>
              </w:rPr>
              <w:t>49,562</w:t>
            </w:r>
          </w:p>
        </w:tc>
        <w:tc>
          <w:tcPr>
            <w:tcW w:w="1983" w:type="dxa"/>
            <w:tcBorders>
              <w:top w:val="single" w:sz="8" w:space="0" w:color="FFFFFF"/>
              <w:left w:val="single" w:sz="8" w:space="0" w:color="FFFFFF"/>
              <w:bottom w:val="single" w:sz="8" w:space="0" w:color="FFFFFF"/>
              <w:right w:val="single" w:sz="8" w:space="0" w:color="FFFFFF"/>
            </w:tcBorders>
            <w:shd w:val="clear" w:color="auto" w:fill="E8F3FF"/>
            <w:tcMar>
              <w:top w:w="72" w:type="dxa"/>
              <w:left w:w="144" w:type="dxa"/>
              <w:bottom w:w="72" w:type="dxa"/>
              <w:right w:w="144" w:type="dxa"/>
            </w:tcMar>
            <w:hideMark/>
          </w:tcPr>
          <w:p w:rsidR="003B6A11" w:rsidRPr="00DB1655" w:rsidRDefault="003B6A11" w:rsidP="003B6A11">
            <w:pPr>
              <w:suppressAutoHyphens/>
              <w:spacing w:after="0"/>
              <w:jc w:val="both"/>
              <w:rPr>
                <w:rFonts w:ascii="Arial" w:eastAsia="Times New Roman" w:hAnsi="Arial" w:cs="Arial"/>
                <w:b/>
                <w:bCs/>
                <w:sz w:val="24"/>
                <w:szCs w:val="24"/>
                <w:lang w:eastAsia="ar-SA"/>
              </w:rPr>
            </w:pPr>
            <w:r w:rsidRPr="00DB1655">
              <w:rPr>
                <w:rFonts w:ascii="Arial" w:eastAsia="Times New Roman" w:hAnsi="Arial" w:cs="Arial"/>
                <w:b/>
                <w:bCs/>
                <w:sz w:val="24"/>
                <w:szCs w:val="24"/>
                <w:lang w:eastAsia="ar-SA"/>
              </w:rPr>
              <w:t>45,842</w:t>
            </w:r>
          </w:p>
        </w:tc>
        <w:tc>
          <w:tcPr>
            <w:tcW w:w="1842" w:type="dxa"/>
            <w:tcBorders>
              <w:top w:val="single" w:sz="8" w:space="0" w:color="FFFFFF"/>
              <w:left w:val="single" w:sz="8" w:space="0" w:color="FFFFFF"/>
              <w:bottom w:val="single" w:sz="8" w:space="0" w:color="FFFFFF"/>
              <w:right w:val="single" w:sz="8" w:space="0" w:color="FFFFFF"/>
            </w:tcBorders>
            <w:shd w:val="clear" w:color="auto" w:fill="E8F3FF"/>
            <w:tcMar>
              <w:top w:w="72" w:type="dxa"/>
              <w:left w:w="144" w:type="dxa"/>
              <w:bottom w:w="72" w:type="dxa"/>
              <w:right w:w="144" w:type="dxa"/>
            </w:tcMar>
            <w:hideMark/>
          </w:tcPr>
          <w:p w:rsidR="003B6A11" w:rsidRPr="00DB1655" w:rsidRDefault="003B6A11" w:rsidP="003B6A11">
            <w:pPr>
              <w:suppressAutoHyphens/>
              <w:spacing w:after="0"/>
              <w:jc w:val="both"/>
              <w:rPr>
                <w:rFonts w:ascii="Arial" w:eastAsia="Times New Roman" w:hAnsi="Arial" w:cs="Arial"/>
                <w:b/>
                <w:bCs/>
                <w:sz w:val="24"/>
                <w:szCs w:val="24"/>
                <w:lang w:eastAsia="ar-SA"/>
              </w:rPr>
            </w:pPr>
            <w:r w:rsidRPr="00DB1655">
              <w:rPr>
                <w:rFonts w:ascii="Arial" w:eastAsia="Times New Roman" w:hAnsi="Arial" w:cs="Arial"/>
                <w:b/>
                <w:bCs/>
                <w:sz w:val="24"/>
                <w:szCs w:val="24"/>
                <w:lang w:eastAsia="ar-SA"/>
              </w:rPr>
              <w:t>3,72</w:t>
            </w:r>
          </w:p>
        </w:tc>
        <w:tc>
          <w:tcPr>
            <w:tcW w:w="1842" w:type="dxa"/>
            <w:tcBorders>
              <w:top w:val="single" w:sz="8" w:space="0" w:color="FFFFFF"/>
              <w:left w:val="single" w:sz="8" w:space="0" w:color="FFFFFF"/>
              <w:bottom w:val="single" w:sz="8" w:space="0" w:color="FFFFFF"/>
              <w:right w:val="single" w:sz="8" w:space="0" w:color="FFFFFF"/>
            </w:tcBorders>
            <w:shd w:val="clear" w:color="auto" w:fill="E8F3FF"/>
            <w:tcMar>
              <w:top w:w="72" w:type="dxa"/>
              <w:left w:w="144" w:type="dxa"/>
              <w:bottom w:w="72" w:type="dxa"/>
              <w:right w:w="144" w:type="dxa"/>
            </w:tcMar>
            <w:hideMark/>
          </w:tcPr>
          <w:p w:rsidR="003B6A11" w:rsidRPr="00DB1655" w:rsidRDefault="003B6A11" w:rsidP="003B6A11">
            <w:pPr>
              <w:suppressAutoHyphens/>
              <w:spacing w:after="0"/>
              <w:jc w:val="both"/>
              <w:rPr>
                <w:rFonts w:ascii="Arial" w:eastAsia="Times New Roman" w:hAnsi="Arial" w:cs="Arial"/>
                <w:b/>
                <w:bCs/>
                <w:sz w:val="24"/>
                <w:szCs w:val="24"/>
                <w:lang w:eastAsia="ar-SA"/>
              </w:rPr>
            </w:pPr>
            <w:r w:rsidRPr="00DB1655">
              <w:rPr>
                <w:rFonts w:ascii="Arial" w:eastAsia="Times New Roman" w:hAnsi="Arial" w:cs="Arial"/>
                <w:b/>
                <w:bCs/>
                <w:sz w:val="24"/>
                <w:szCs w:val="24"/>
                <w:lang w:eastAsia="ar-SA"/>
              </w:rPr>
              <w:t>0,118</w:t>
            </w:r>
          </w:p>
        </w:tc>
      </w:tr>
      <w:tr w:rsidR="003B6A11" w:rsidRPr="00DB1655" w:rsidTr="003B6A11">
        <w:trPr>
          <w:trHeight w:val="615"/>
        </w:trPr>
        <w:tc>
          <w:tcPr>
            <w:tcW w:w="2271"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3B6A11" w:rsidRPr="00DB1655" w:rsidRDefault="003B6A11"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
                <w:bCs/>
                <w:sz w:val="24"/>
                <w:szCs w:val="24"/>
                <w:lang w:eastAsia="ar-SA"/>
              </w:rPr>
              <w:lastRenderedPageBreak/>
              <w:t>Сети водоотведения</w:t>
            </w:r>
          </w:p>
        </w:tc>
        <w:tc>
          <w:tcPr>
            <w:tcW w:w="1842"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3B6A11" w:rsidRPr="00DB1655" w:rsidRDefault="003B6A11"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
                <w:bCs/>
                <w:sz w:val="24"/>
                <w:szCs w:val="24"/>
                <w:lang w:eastAsia="ar-SA"/>
              </w:rPr>
              <w:t>27,524</w:t>
            </w:r>
          </w:p>
        </w:tc>
        <w:tc>
          <w:tcPr>
            <w:tcW w:w="1983"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3B6A11" w:rsidRPr="00DB1655" w:rsidRDefault="003B6A11" w:rsidP="003B6A11">
            <w:pPr>
              <w:suppressAutoHyphens/>
              <w:spacing w:after="0"/>
              <w:jc w:val="both"/>
              <w:rPr>
                <w:rFonts w:ascii="Arial" w:eastAsia="Times New Roman" w:hAnsi="Arial" w:cs="Arial"/>
                <w:b/>
                <w:bCs/>
                <w:sz w:val="24"/>
                <w:szCs w:val="24"/>
                <w:lang w:eastAsia="ar-SA"/>
              </w:rPr>
            </w:pPr>
            <w:r w:rsidRPr="00DB1655">
              <w:rPr>
                <w:rFonts w:ascii="Arial" w:eastAsia="Times New Roman" w:hAnsi="Arial" w:cs="Arial"/>
                <w:b/>
                <w:bCs/>
                <w:sz w:val="24"/>
                <w:szCs w:val="24"/>
                <w:lang w:eastAsia="ar-SA"/>
              </w:rPr>
              <w:t>13,150</w:t>
            </w:r>
          </w:p>
        </w:tc>
        <w:tc>
          <w:tcPr>
            <w:tcW w:w="1842"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3B6A11" w:rsidRPr="00DB1655" w:rsidRDefault="003B6A11" w:rsidP="003B6A11">
            <w:pPr>
              <w:suppressAutoHyphens/>
              <w:spacing w:after="0"/>
              <w:jc w:val="both"/>
              <w:rPr>
                <w:rFonts w:ascii="Arial" w:eastAsia="Times New Roman" w:hAnsi="Arial" w:cs="Arial"/>
                <w:b/>
                <w:bCs/>
                <w:sz w:val="24"/>
                <w:szCs w:val="24"/>
                <w:lang w:eastAsia="ar-SA"/>
              </w:rPr>
            </w:pPr>
            <w:r w:rsidRPr="00DB1655">
              <w:rPr>
                <w:rFonts w:ascii="Arial" w:eastAsia="Times New Roman" w:hAnsi="Arial" w:cs="Arial"/>
                <w:b/>
                <w:bCs/>
                <w:sz w:val="24"/>
                <w:szCs w:val="24"/>
                <w:lang w:eastAsia="ar-SA"/>
              </w:rPr>
              <w:t>14,374</w:t>
            </w:r>
          </w:p>
        </w:tc>
        <w:tc>
          <w:tcPr>
            <w:tcW w:w="1842"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3B6A11" w:rsidRPr="00DB1655" w:rsidRDefault="003B6A11" w:rsidP="003B6A11">
            <w:pPr>
              <w:suppressAutoHyphens/>
              <w:spacing w:after="0"/>
              <w:jc w:val="both"/>
              <w:rPr>
                <w:rFonts w:ascii="Arial" w:eastAsia="Times New Roman" w:hAnsi="Arial" w:cs="Arial"/>
                <w:b/>
                <w:bCs/>
                <w:sz w:val="24"/>
                <w:szCs w:val="24"/>
                <w:lang w:eastAsia="ar-SA"/>
              </w:rPr>
            </w:pPr>
            <w:r w:rsidRPr="00DB1655">
              <w:rPr>
                <w:rFonts w:ascii="Arial" w:eastAsia="Times New Roman" w:hAnsi="Arial" w:cs="Arial"/>
                <w:b/>
                <w:bCs/>
                <w:sz w:val="24"/>
                <w:szCs w:val="24"/>
                <w:lang w:eastAsia="ar-SA"/>
              </w:rPr>
              <w:t>0</w:t>
            </w:r>
          </w:p>
        </w:tc>
      </w:tr>
    </w:tbl>
    <w:p w:rsidR="003B6A11" w:rsidRPr="00DB1655" w:rsidRDefault="003B6A11"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Cs/>
          <w:sz w:val="24"/>
          <w:szCs w:val="24"/>
          <w:lang w:eastAsia="ar-SA"/>
        </w:rPr>
        <w:t xml:space="preserve">Таким образом исходя из данных МУП ЖКХ п.Боровский на территории поселка:  </w:t>
      </w:r>
    </w:p>
    <w:p w:rsidR="003B6A11" w:rsidRPr="00DB1655" w:rsidRDefault="003B6A11"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Cs/>
          <w:sz w:val="24"/>
          <w:szCs w:val="24"/>
          <w:lang w:eastAsia="ar-SA"/>
        </w:rPr>
        <w:t>Ветхих сетей теплоснабжения -25 % от общей протяженности сетей</w:t>
      </w:r>
    </w:p>
    <w:p w:rsidR="003B6A11" w:rsidRPr="00DB1655" w:rsidRDefault="003B6A11"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Cs/>
          <w:sz w:val="24"/>
          <w:szCs w:val="24"/>
          <w:lang w:eastAsia="ar-SA"/>
        </w:rPr>
        <w:t>Ветхих сетей водоснабжения – 8,1 % от общей протяженности сетей</w:t>
      </w:r>
    </w:p>
    <w:p w:rsidR="003B6A11" w:rsidRPr="00DB1655" w:rsidRDefault="003B6A11"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Cs/>
          <w:sz w:val="24"/>
          <w:szCs w:val="24"/>
          <w:lang w:eastAsia="ar-SA"/>
        </w:rPr>
        <w:t>Ветхих сетей канализация -52 % от общей протяженности сетей</w:t>
      </w:r>
    </w:p>
    <w:p w:rsidR="003B6A11" w:rsidRPr="00DB1655" w:rsidRDefault="003B6A11" w:rsidP="003B6A11">
      <w:pPr>
        <w:suppressAutoHyphens/>
        <w:spacing w:after="0"/>
        <w:jc w:val="both"/>
        <w:rPr>
          <w:rFonts w:ascii="Arial" w:eastAsia="Times New Roman" w:hAnsi="Arial" w:cs="Arial"/>
          <w:bCs/>
          <w:sz w:val="24"/>
          <w:szCs w:val="24"/>
          <w:lang w:eastAsia="ar-SA"/>
        </w:rPr>
      </w:pPr>
    </w:p>
    <w:p w:rsidR="003B6A11" w:rsidRPr="00DB1655" w:rsidRDefault="003B6A11"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
          <w:bCs/>
          <w:sz w:val="24"/>
          <w:szCs w:val="24"/>
          <w:lang w:eastAsia="ar-SA"/>
        </w:rPr>
        <w:t>Водоснабжение</w:t>
      </w:r>
      <w:r w:rsidRPr="00DB1655">
        <w:rPr>
          <w:rFonts w:ascii="Arial" w:eastAsia="Times New Roman" w:hAnsi="Arial" w:cs="Arial"/>
          <w:bCs/>
          <w:sz w:val="24"/>
          <w:szCs w:val="24"/>
          <w:lang w:eastAsia="ar-SA"/>
        </w:rPr>
        <w:t xml:space="preserve"> муниципального образования поселок Боровский осуществляется от существующего водозабора из артезианских скважин. Существующая система водоснабжения – объединенная хозяйственно-питьевая, производственная и противопожарная низкого давления. Вода из скважин насосами 1-го подъема подается на фильтры станции обезжелезивания, далее хлорируется и поступает в резервуары чистой воды, откуда насосами 2-го подъема по водоводам подается в водонапорную башню, далее в разводящую сеть. </w:t>
      </w:r>
    </w:p>
    <w:p w:rsidR="003B6A11" w:rsidRPr="00DB1655" w:rsidRDefault="003B6A11"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Cs/>
          <w:sz w:val="24"/>
          <w:szCs w:val="24"/>
          <w:lang w:eastAsia="ar-SA"/>
        </w:rPr>
        <w:t>На 01.10.2018 года протяженность водопроводных сетей составляет 49,562 км., за 2018 год дополнительно произведено строительство водопроводных сетей 1,638  км.</w:t>
      </w:r>
    </w:p>
    <w:p w:rsidR="003B6A11" w:rsidRPr="00DB1655" w:rsidRDefault="003B6A11"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Cs/>
          <w:sz w:val="24"/>
          <w:szCs w:val="24"/>
          <w:lang w:eastAsia="ar-SA"/>
        </w:rPr>
        <w:t>Подключены улицы к центральному водопроводу: ул.Новая озерная, Озерная, Озерная одн., Андреевская, пер. Лесной, ул.Вокзальная, ул.Комсомольская, Сибирская, Тюменская, Лермонтова, Заречная, Набережная, Кооперативная, Островского, Ленинградская, Советская, Мира, М.Горького (1-11), 8 Марта, Новоселов, Бр. Мареевых, Гагарина, Герцена (16-22), Торфяная, Тельмана, Трактовая (четная сторона), Трактовая (21-31), Солнечная, Титова, пер.Кирпичный, Зеленая (1-6), Октябрьская одн. (1), Торфяная одн.(14,15,21, 7-12), Луговая, пер.Октябрьский (11-28), Фабричная(1-16), Молодежная, пер.Вокзальный, пер.Тельмана, Октябрьская, Южная (1-20), пер.Зеленый, пер.Новоселов, пер. Озерный (1-18), Пролетарская, Полевая, Первомайская, пер.Первомайский (3-8), ул.Орджоникидзе, ул.Пушкина (18-51), ул.М.Горького (12-25), Суворова, пер. Первомайский, Фабричная</w:t>
      </w:r>
    </w:p>
    <w:p w:rsidR="003B6A11" w:rsidRPr="00DB1655" w:rsidRDefault="003B6A11"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
          <w:bCs/>
          <w:sz w:val="24"/>
          <w:szCs w:val="24"/>
          <w:u w:val="single"/>
          <w:lang w:eastAsia="ar-SA"/>
        </w:rPr>
        <w:t>Не подключены:</w:t>
      </w:r>
    </w:p>
    <w:p w:rsidR="003B6A11" w:rsidRPr="00DB1655" w:rsidRDefault="003B6A11"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Cs/>
          <w:sz w:val="24"/>
          <w:szCs w:val="24"/>
          <w:lang w:eastAsia="ar-SA"/>
        </w:rPr>
        <w:t xml:space="preserve"> Заречная (134-144), пер. Заречный, ул. Пушкина (1-19), пер. Пушкина, пер. Деповский, Новая озерная (145-158), Трактовая (нечетная сторона), Южная (21-35), , Зеленая (7-24), Октябрьская одн.(2-7), Торфяная одн.(1-6,13-20), пер.Октябрьский (1-10), пер. Озерный (13-26), Герцена (1-15).</w:t>
      </w:r>
    </w:p>
    <w:p w:rsidR="003B6A11" w:rsidRPr="00DB1655" w:rsidRDefault="003B6A11" w:rsidP="003B6A11">
      <w:pPr>
        <w:suppressAutoHyphens/>
        <w:spacing w:after="0"/>
        <w:jc w:val="both"/>
        <w:rPr>
          <w:rFonts w:ascii="Arial" w:eastAsia="Times New Roman" w:hAnsi="Arial" w:cs="Arial"/>
          <w:bCs/>
          <w:iCs/>
          <w:sz w:val="24"/>
          <w:szCs w:val="24"/>
          <w:lang w:eastAsia="ar-SA"/>
        </w:rPr>
      </w:pPr>
      <w:r w:rsidRPr="00DB1655">
        <w:rPr>
          <w:rFonts w:ascii="Arial" w:eastAsia="Times New Roman" w:hAnsi="Arial" w:cs="Arial"/>
          <w:bCs/>
          <w:iCs/>
          <w:sz w:val="24"/>
          <w:szCs w:val="24"/>
          <w:lang w:eastAsia="ar-SA"/>
        </w:rPr>
        <w:tab/>
        <w:t>За 2018  году за счет привлеченных средств собственников индивидуальных домовладений выполнены работы по врезке и прокладке трубопроводов для подключения к новым магистральным сетям водопровода. Водопровод был проведен к 35 жилым домам.</w:t>
      </w:r>
    </w:p>
    <w:p w:rsidR="003B6A11" w:rsidRPr="00DB1655" w:rsidRDefault="003B6A11" w:rsidP="003B6A11">
      <w:pPr>
        <w:suppressAutoHyphens/>
        <w:spacing w:after="0"/>
        <w:jc w:val="both"/>
        <w:rPr>
          <w:rFonts w:ascii="Arial" w:eastAsia="Times New Roman" w:hAnsi="Arial" w:cs="Arial"/>
          <w:bCs/>
          <w:iCs/>
          <w:sz w:val="24"/>
          <w:szCs w:val="24"/>
          <w:lang w:eastAsia="ar-SA"/>
        </w:rPr>
      </w:pPr>
      <w:r w:rsidRPr="00DB1655">
        <w:rPr>
          <w:rFonts w:ascii="Arial" w:eastAsia="Times New Roman" w:hAnsi="Arial" w:cs="Arial"/>
          <w:bCs/>
          <w:iCs/>
          <w:sz w:val="24"/>
          <w:szCs w:val="24"/>
          <w:lang w:eastAsia="ar-SA"/>
        </w:rPr>
        <w:t>На 01.10.2018 года по водоснабжению частного сектора</w:t>
      </w:r>
    </w:p>
    <w:tbl>
      <w:tblPr>
        <w:tblW w:w="9642" w:type="dxa"/>
        <w:tblInd w:w="286" w:type="dxa"/>
        <w:tblCellMar>
          <w:left w:w="0" w:type="dxa"/>
          <w:right w:w="0" w:type="dxa"/>
        </w:tblCellMar>
        <w:tblLook w:val="0420" w:firstRow="1" w:lastRow="0" w:firstColumn="0" w:lastColumn="0" w:noHBand="0" w:noVBand="1"/>
      </w:tblPr>
      <w:tblGrid>
        <w:gridCol w:w="2696"/>
        <w:gridCol w:w="2268"/>
        <w:gridCol w:w="1984"/>
        <w:gridCol w:w="1560"/>
        <w:gridCol w:w="1134"/>
      </w:tblGrid>
      <w:tr w:rsidR="003B6A11" w:rsidRPr="00DB1655" w:rsidTr="003B6A11">
        <w:trPr>
          <w:trHeight w:val="594"/>
        </w:trPr>
        <w:tc>
          <w:tcPr>
            <w:tcW w:w="2696" w:type="dxa"/>
            <w:tcBorders>
              <w:top w:val="single" w:sz="8" w:space="0" w:color="FFFFFF"/>
              <w:left w:val="single" w:sz="8" w:space="0" w:color="FFFFFF"/>
              <w:bottom w:val="single" w:sz="24" w:space="0" w:color="FFFFFF"/>
              <w:right w:val="single" w:sz="8" w:space="0" w:color="FFFFFF"/>
            </w:tcBorders>
            <w:shd w:val="clear" w:color="auto" w:fill="31B6FD"/>
            <w:tcMar>
              <w:top w:w="72" w:type="dxa"/>
              <w:left w:w="144" w:type="dxa"/>
              <w:bottom w:w="72" w:type="dxa"/>
              <w:right w:w="144" w:type="dxa"/>
            </w:tcMar>
            <w:hideMark/>
          </w:tcPr>
          <w:p w:rsidR="003B6A11" w:rsidRPr="00DB1655" w:rsidRDefault="003B6A11"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
                <w:bCs/>
                <w:sz w:val="24"/>
                <w:szCs w:val="24"/>
                <w:lang w:eastAsia="ar-SA"/>
              </w:rPr>
              <w:t>Улица</w:t>
            </w:r>
          </w:p>
        </w:tc>
        <w:tc>
          <w:tcPr>
            <w:tcW w:w="2268" w:type="dxa"/>
            <w:tcBorders>
              <w:top w:val="single" w:sz="8" w:space="0" w:color="FFFFFF"/>
              <w:left w:val="single" w:sz="8" w:space="0" w:color="FFFFFF"/>
              <w:bottom w:val="single" w:sz="24" w:space="0" w:color="FFFFFF"/>
              <w:right w:val="single" w:sz="8" w:space="0" w:color="FFFFFF"/>
            </w:tcBorders>
            <w:shd w:val="clear" w:color="auto" w:fill="31B6FD"/>
            <w:tcMar>
              <w:top w:w="72" w:type="dxa"/>
              <w:left w:w="144" w:type="dxa"/>
              <w:bottom w:w="72" w:type="dxa"/>
              <w:right w:w="144" w:type="dxa"/>
            </w:tcMar>
            <w:hideMark/>
          </w:tcPr>
          <w:p w:rsidR="003B6A11" w:rsidRPr="00DB1655" w:rsidRDefault="003B6A11"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
                <w:bCs/>
                <w:sz w:val="24"/>
                <w:szCs w:val="24"/>
                <w:lang w:eastAsia="ar-SA"/>
              </w:rPr>
              <w:t>Количество домов, шт.</w:t>
            </w:r>
          </w:p>
        </w:tc>
        <w:tc>
          <w:tcPr>
            <w:tcW w:w="1984" w:type="dxa"/>
            <w:tcBorders>
              <w:top w:val="single" w:sz="8" w:space="0" w:color="FFFFFF"/>
              <w:left w:val="single" w:sz="8" w:space="0" w:color="FFFFFF"/>
              <w:bottom w:val="single" w:sz="24" w:space="0" w:color="FFFFFF"/>
              <w:right w:val="single" w:sz="8" w:space="0" w:color="FFFFFF"/>
            </w:tcBorders>
            <w:shd w:val="clear" w:color="auto" w:fill="31B6FD"/>
            <w:tcMar>
              <w:top w:w="72" w:type="dxa"/>
              <w:left w:w="144" w:type="dxa"/>
              <w:bottom w:w="72" w:type="dxa"/>
              <w:right w:w="144" w:type="dxa"/>
            </w:tcMar>
            <w:hideMark/>
          </w:tcPr>
          <w:p w:rsidR="003B6A11" w:rsidRPr="00DB1655" w:rsidRDefault="003B6A11"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
                <w:bCs/>
                <w:sz w:val="24"/>
                <w:szCs w:val="24"/>
                <w:lang w:eastAsia="ar-SA"/>
              </w:rPr>
              <w:t>Водопровод проведен</w:t>
            </w:r>
          </w:p>
        </w:tc>
        <w:tc>
          <w:tcPr>
            <w:tcW w:w="1560" w:type="dxa"/>
            <w:tcBorders>
              <w:top w:val="single" w:sz="8" w:space="0" w:color="FFFFFF"/>
              <w:left w:val="single" w:sz="8" w:space="0" w:color="FFFFFF"/>
              <w:bottom w:val="single" w:sz="24" w:space="0" w:color="FFFFFF"/>
              <w:right w:val="single" w:sz="8" w:space="0" w:color="FFFFFF"/>
            </w:tcBorders>
            <w:shd w:val="clear" w:color="auto" w:fill="31B6FD"/>
            <w:tcMar>
              <w:top w:w="72" w:type="dxa"/>
              <w:left w:w="144" w:type="dxa"/>
              <w:bottom w:w="72" w:type="dxa"/>
              <w:right w:w="144" w:type="dxa"/>
            </w:tcMar>
            <w:hideMark/>
          </w:tcPr>
          <w:p w:rsidR="003B6A11" w:rsidRPr="00DB1655" w:rsidRDefault="003B6A11"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
                <w:bCs/>
                <w:sz w:val="24"/>
                <w:szCs w:val="24"/>
                <w:lang w:eastAsia="ar-SA"/>
              </w:rPr>
              <w:t xml:space="preserve">Заявлено на прокладку </w:t>
            </w:r>
          </w:p>
        </w:tc>
        <w:tc>
          <w:tcPr>
            <w:tcW w:w="1134" w:type="dxa"/>
            <w:tcBorders>
              <w:top w:val="single" w:sz="8" w:space="0" w:color="FFFFFF"/>
              <w:left w:val="single" w:sz="8" w:space="0" w:color="FFFFFF"/>
              <w:bottom w:val="single" w:sz="24" w:space="0" w:color="FFFFFF"/>
              <w:right w:val="single" w:sz="8" w:space="0" w:color="FFFFFF"/>
            </w:tcBorders>
            <w:shd w:val="clear" w:color="auto" w:fill="31B6FD"/>
            <w:tcMar>
              <w:top w:w="72" w:type="dxa"/>
              <w:left w:w="144" w:type="dxa"/>
              <w:bottom w:w="72" w:type="dxa"/>
              <w:right w:w="144" w:type="dxa"/>
            </w:tcMar>
            <w:hideMark/>
          </w:tcPr>
          <w:p w:rsidR="003B6A11" w:rsidRPr="00DB1655" w:rsidRDefault="003B6A11"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
                <w:bCs/>
                <w:sz w:val="24"/>
                <w:szCs w:val="24"/>
                <w:lang w:eastAsia="ar-SA"/>
              </w:rPr>
              <w:t>% факт</w:t>
            </w:r>
          </w:p>
        </w:tc>
      </w:tr>
      <w:tr w:rsidR="003B6A11" w:rsidRPr="00DB1655" w:rsidTr="003B6A11">
        <w:trPr>
          <w:trHeight w:val="594"/>
        </w:trPr>
        <w:tc>
          <w:tcPr>
            <w:tcW w:w="2696" w:type="dxa"/>
            <w:tcBorders>
              <w:top w:val="single" w:sz="24"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3B6A11" w:rsidRPr="00DB1655" w:rsidRDefault="003B6A11"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
                <w:bCs/>
                <w:sz w:val="24"/>
                <w:szCs w:val="24"/>
                <w:lang w:eastAsia="ar-SA"/>
              </w:rPr>
              <w:lastRenderedPageBreak/>
              <w:t>8е Марта</w:t>
            </w:r>
          </w:p>
        </w:tc>
        <w:tc>
          <w:tcPr>
            <w:tcW w:w="2268" w:type="dxa"/>
            <w:tcBorders>
              <w:top w:val="single" w:sz="24"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3B6A11" w:rsidRPr="00DB1655" w:rsidRDefault="003B6A11"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
                <w:bCs/>
                <w:sz w:val="24"/>
                <w:szCs w:val="24"/>
                <w:lang w:eastAsia="ar-SA"/>
              </w:rPr>
              <w:t>20</w:t>
            </w:r>
          </w:p>
        </w:tc>
        <w:tc>
          <w:tcPr>
            <w:tcW w:w="1984" w:type="dxa"/>
            <w:tcBorders>
              <w:top w:val="single" w:sz="24"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vAlign w:val="center"/>
            <w:hideMark/>
          </w:tcPr>
          <w:p w:rsidR="003B6A11" w:rsidRPr="00DB1655" w:rsidRDefault="003B6A11"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Cs/>
                <w:sz w:val="24"/>
                <w:szCs w:val="24"/>
                <w:lang w:eastAsia="ar-SA"/>
              </w:rPr>
              <w:t>9</w:t>
            </w:r>
          </w:p>
        </w:tc>
        <w:tc>
          <w:tcPr>
            <w:tcW w:w="1560" w:type="dxa"/>
            <w:tcBorders>
              <w:top w:val="single" w:sz="24"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vAlign w:val="center"/>
            <w:hideMark/>
          </w:tcPr>
          <w:p w:rsidR="003B6A11" w:rsidRPr="00DB1655" w:rsidRDefault="003B6A11"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Cs/>
                <w:sz w:val="24"/>
                <w:szCs w:val="24"/>
                <w:lang w:eastAsia="ar-SA"/>
              </w:rPr>
              <w:t>0</w:t>
            </w:r>
          </w:p>
        </w:tc>
        <w:tc>
          <w:tcPr>
            <w:tcW w:w="1134" w:type="dxa"/>
            <w:tcBorders>
              <w:top w:val="single" w:sz="24" w:space="0" w:color="FFFFFF"/>
              <w:left w:val="single" w:sz="8" w:space="0" w:color="FFFFFF"/>
              <w:bottom w:val="single" w:sz="8" w:space="0" w:color="FFFFFF"/>
              <w:right w:val="single" w:sz="8" w:space="0" w:color="FFFFFF"/>
            </w:tcBorders>
            <w:shd w:val="clear" w:color="auto" w:fill="CDE5FE"/>
            <w:tcMar>
              <w:top w:w="15" w:type="dxa"/>
              <w:left w:w="15" w:type="dxa"/>
              <w:bottom w:w="0" w:type="dxa"/>
              <w:right w:w="15" w:type="dxa"/>
            </w:tcMar>
            <w:vAlign w:val="center"/>
            <w:hideMark/>
          </w:tcPr>
          <w:p w:rsidR="003B6A11" w:rsidRPr="00DB1655" w:rsidRDefault="003B6A11"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Cs/>
                <w:sz w:val="24"/>
                <w:szCs w:val="24"/>
                <w:lang w:eastAsia="ar-SA"/>
              </w:rPr>
              <w:t>45</w:t>
            </w:r>
          </w:p>
        </w:tc>
      </w:tr>
      <w:tr w:rsidR="003B6A11" w:rsidRPr="00DB1655" w:rsidTr="003B6A11">
        <w:trPr>
          <w:trHeight w:val="594"/>
        </w:trPr>
        <w:tc>
          <w:tcPr>
            <w:tcW w:w="2696" w:type="dxa"/>
            <w:tcBorders>
              <w:top w:val="single" w:sz="8" w:space="0" w:color="FFFFFF"/>
              <w:left w:val="single" w:sz="8" w:space="0" w:color="FFFFFF"/>
              <w:bottom w:val="single" w:sz="8" w:space="0" w:color="FFFFFF"/>
              <w:right w:val="single" w:sz="8" w:space="0" w:color="FFFFFF"/>
            </w:tcBorders>
            <w:shd w:val="clear" w:color="auto" w:fill="E8F3FF"/>
            <w:tcMar>
              <w:top w:w="72" w:type="dxa"/>
              <w:left w:w="144" w:type="dxa"/>
              <w:bottom w:w="72" w:type="dxa"/>
              <w:right w:w="144" w:type="dxa"/>
            </w:tcMar>
            <w:hideMark/>
          </w:tcPr>
          <w:p w:rsidR="003B6A11" w:rsidRPr="00DB1655" w:rsidRDefault="003B6A11"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
                <w:bCs/>
                <w:sz w:val="24"/>
                <w:szCs w:val="24"/>
                <w:lang w:eastAsia="ar-SA"/>
              </w:rPr>
              <w:t>Андреевская</w:t>
            </w:r>
          </w:p>
        </w:tc>
        <w:tc>
          <w:tcPr>
            <w:tcW w:w="2268" w:type="dxa"/>
            <w:tcBorders>
              <w:top w:val="single" w:sz="8" w:space="0" w:color="FFFFFF"/>
              <w:left w:val="single" w:sz="8" w:space="0" w:color="FFFFFF"/>
              <w:bottom w:val="single" w:sz="8" w:space="0" w:color="FFFFFF"/>
              <w:right w:val="single" w:sz="8" w:space="0" w:color="FFFFFF"/>
            </w:tcBorders>
            <w:shd w:val="clear" w:color="auto" w:fill="E8F3FF"/>
            <w:tcMar>
              <w:top w:w="72" w:type="dxa"/>
              <w:left w:w="144" w:type="dxa"/>
              <w:bottom w:w="72" w:type="dxa"/>
              <w:right w:w="144" w:type="dxa"/>
            </w:tcMar>
            <w:hideMark/>
          </w:tcPr>
          <w:p w:rsidR="003B6A11" w:rsidRPr="00DB1655" w:rsidRDefault="003B6A11"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
                <w:bCs/>
                <w:sz w:val="24"/>
                <w:szCs w:val="24"/>
                <w:lang w:eastAsia="ar-SA"/>
              </w:rPr>
              <w:t>63</w:t>
            </w:r>
          </w:p>
        </w:tc>
        <w:tc>
          <w:tcPr>
            <w:tcW w:w="1984" w:type="dxa"/>
            <w:tcBorders>
              <w:top w:val="single" w:sz="8" w:space="0" w:color="FFFFFF"/>
              <w:left w:val="single" w:sz="8" w:space="0" w:color="FFFFFF"/>
              <w:bottom w:val="single" w:sz="8" w:space="0" w:color="FFFFFF"/>
              <w:right w:val="single" w:sz="8" w:space="0" w:color="FFFFFF"/>
            </w:tcBorders>
            <w:shd w:val="clear" w:color="auto" w:fill="E8F3FF"/>
            <w:tcMar>
              <w:top w:w="72" w:type="dxa"/>
              <w:left w:w="144" w:type="dxa"/>
              <w:bottom w:w="72" w:type="dxa"/>
              <w:right w:w="144" w:type="dxa"/>
            </w:tcMar>
            <w:vAlign w:val="center"/>
            <w:hideMark/>
          </w:tcPr>
          <w:p w:rsidR="003B6A11" w:rsidRPr="00DB1655" w:rsidRDefault="003B6A11"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Cs/>
                <w:sz w:val="24"/>
                <w:szCs w:val="24"/>
                <w:lang w:eastAsia="ar-SA"/>
              </w:rPr>
              <w:t>20</w:t>
            </w:r>
          </w:p>
        </w:tc>
        <w:tc>
          <w:tcPr>
            <w:tcW w:w="1560" w:type="dxa"/>
            <w:tcBorders>
              <w:top w:val="single" w:sz="8" w:space="0" w:color="FFFFFF"/>
              <w:left w:val="single" w:sz="8" w:space="0" w:color="FFFFFF"/>
              <w:bottom w:val="single" w:sz="8" w:space="0" w:color="FFFFFF"/>
              <w:right w:val="single" w:sz="8" w:space="0" w:color="FFFFFF"/>
            </w:tcBorders>
            <w:shd w:val="clear" w:color="auto" w:fill="E8F3FF"/>
            <w:tcMar>
              <w:top w:w="72" w:type="dxa"/>
              <w:left w:w="144" w:type="dxa"/>
              <w:bottom w:w="72" w:type="dxa"/>
              <w:right w:w="144" w:type="dxa"/>
            </w:tcMar>
            <w:vAlign w:val="center"/>
            <w:hideMark/>
          </w:tcPr>
          <w:p w:rsidR="003B6A11" w:rsidRPr="00DB1655" w:rsidRDefault="003B6A11"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Cs/>
                <w:sz w:val="24"/>
                <w:szCs w:val="24"/>
                <w:lang w:eastAsia="ar-SA"/>
              </w:rPr>
              <w:t>2</w:t>
            </w:r>
          </w:p>
        </w:tc>
        <w:tc>
          <w:tcPr>
            <w:tcW w:w="1134" w:type="dxa"/>
            <w:tcBorders>
              <w:top w:val="single" w:sz="8" w:space="0" w:color="FFFFFF"/>
              <w:left w:val="single" w:sz="8" w:space="0" w:color="FFFFFF"/>
              <w:bottom w:val="single" w:sz="8" w:space="0" w:color="FFFFFF"/>
              <w:right w:val="single" w:sz="8" w:space="0" w:color="FFFFFF"/>
            </w:tcBorders>
            <w:shd w:val="clear" w:color="auto" w:fill="E8F3FF"/>
            <w:tcMar>
              <w:top w:w="15" w:type="dxa"/>
              <w:left w:w="15" w:type="dxa"/>
              <w:bottom w:w="0" w:type="dxa"/>
              <w:right w:w="15" w:type="dxa"/>
            </w:tcMar>
            <w:vAlign w:val="center"/>
            <w:hideMark/>
          </w:tcPr>
          <w:p w:rsidR="003B6A11" w:rsidRPr="00DB1655" w:rsidRDefault="003B6A11"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Cs/>
                <w:sz w:val="24"/>
                <w:szCs w:val="24"/>
                <w:lang w:eastAsia="ar-SA"/>
              </w:rPr>
              <w:t>32</w:t>
            </w:r>
          </w:p>
        </w:tc>
      </w:tr>
      <w:tr w:rsidR="003B6A11" w:rsidRPr="00DB1655" w:rsidTr="003B6A11">
        <w:trPr>
          <w:trHeight w:val="594"/>
        </w:trPr>
        <w:tc>
          <w:tcPr>
            <w:tcW w:w="2696"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3B6A11" w:rsidRPr="00DB1655" w:rsidRDefault="003B6A11"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
                <w:bCs/>
                <w:sz w:val="24"/>
                <w:szCs w:val="24"/>
                <w:lang w:eastAsia="ar-SA"/>
              </w:rPr>
              <w:t>Братьев Мареевых</w:t>
            </w:r>
          </w:p>
        </w:tc>
        <w:tc>
          <w:tcPr>
            <w:tcW w:w="2268"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3B6A11" w:rsidRPr="00DB1655" w:rsidRDefault="003B6A11"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
                <w:bCs/>
                <w:sz w:val="24"/>
                <w:szCs w:val="24"/>
                <w:lang w:eastAsia="ar-SA"/>
              </w:rPr>
              <w:t>21</w:t>
            </w:r>
          </w:p>
        </w:tc>
        <w:tc>
          <w:tcPr>
            <w:tcW w:w="1984"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vAlign w:val="center"/>
            <w:hideMark/>
          </w:tcPr>
          <w:p w:rsidR="003B6A11" w:rsidRPr="00DB1655" w:rsidRDefault="003B6A11"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Cs/>
                <w:sz w:val="24"/>
                <w:szCs w:val="24"/>
                <w:lang w:eastAsia="ar-SA"/>
              </w:rPr>
              <w:t>13</w:t>
            </w:r>
          </w:p>
        </w:tc>
        <w:tc>
          <w:tcPr>
            <w:tcW w:w="1560"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vAlign w:val="center"/>
            <w:hideMark/>
          </w:tcPr>
          <w:p w:rsidR="003B6A11" w:rsidRPr="00DB1655" w:rsidRDefault="003B6A11"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Cs/>
                <w:sz w:val="24"/>
                <w:szCs w:val="24"/>
                <w:lang w:eastAsia="ar-SA"/>
              </w:rPr>
              <w:t>1</w:t>
            </w:r>
          </w:p>
        </w:tc>
        <w:tc>
          <w:tcPr>
            <w:tcW w:w="1134" w:type="dxa"/>
            <w:tcBorders>
              <w:top w:val="single" w:sz="8" w:space="0" w:color="FFFFFF"/>
              <w:left w:val="single" w:sz="8" w:space="0" w:color="FFFFFF"/>
              <w:bottom w:val="single" w:sz="8" w:space="0" w:color="FFFFFF"/>
              <w:right w:val="single" w:sz="8" w:space="0" w:color="FFFFFF"/>
            </w:tcBorders>
            <w:shd w:val="clear" w:color="auto" w:fill="CDE5FE"/>
            <w:tcMar>
              <w:top w:w="15" w:type="dxa"/>
              <w:left w:w="15" w:type="dxa"/>
              <w:bottom w:w="0" w:type="dxa"/>
              <w:right w:w="15" w:type="dxa"/>
            </w:tcMar>
            <w:vAlign w:val="center"/>
            <w:hideMark/>
          </w:tcPr>
          <w:p w:rsidR="003B6A11" w:rsidRPr="00DB1655" w:rsidRDefault="003B6A11"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Cs/>
                <w:sz w:val="24"/>
                <w:szCs w:val="24"/>
                <w:lang w:eastAsia="ar-SA"/>
              </w:rPr>
              <w:t>62</w:t>
            </w:r>
          </w:p>
        </w:tc>
      </w:tr>
      <w:tr w:rsidR="003B6A11" w:rsidRPr="00DB1655" w:rsidTr="003B6A11">
        <w:trPr>
          <w:trHeight w:val="594"/>
        </w:trPr>
        <w:tc>
          <w:tcPr>
            <w:tcW w:w="2696" w:type="dxa"/>
            <w:tcBorders>
              <w:top w:val="single" w:sz="8" w:space="0" w:color="FFFFFF"/>
              <w:left w:val="single" w:sz="8" w:space="0" w:color="FFFFFF"/>
              <w:bottom w:val="single" w:sz="8" w:space="0" w:color="FFFFFF"/>
              <w:right w:val="single" w:sz="8" w:space="0" w:color="FFFFFF"/>
            </w:tcBorders>
            <w:shd w:val="clear" w:color="auto" w:fill="E8F3FF"/>
            <w:tcMar>
              <w:top w:w="72" w:type="dxa"/>
              <w:left w:w="144" w:type="dxa"/>
              <w:bottom w:w="72" w:type="dxa"/>
              <w:right w:w="144" w:type="dxa"/>
            </w:tcMar>
            <w:hideMark/>
          </w:tcPr>
          <w:p w:rsidR="003B6A11" w:rsidRPr="00DB1655" w:rsidRDefault="003B6A11"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
                <w:bCs/>
                <w:sz w:val="24"/>
                <w:szCs w:val="24"/>
                <w:lang w:eastAsia="ar-SA"/>
              </w:rPr>
              <w:t>Вокзальная</w:t>
            </w:r>
          </w:p>
        </w:tc>
        <w:tc>
          <w:tcPr>
            <w:tcW w:w="2268" w:type="dxa"/>
            <w:tcBorders>
              <w:top w:val="single" w:sz="8" w:space="0" w:color="FFFFFF"/>
              <w:left w:val="single" w:sz="8" w:space="0" w:color="FFFFFF"/>
              <w:bottom w:val="single" w:sz="8" w:space="0" w:color="FFFFFF"/>
              <w:right w:val="single" w:sz="8" w:space="0" w:color="FFFFFF"/>
            </w:tcBorders>
            <w:shd w:val="clear" w:color="auto" w:fill="E8F3FF"/>
            <w:tcMar>
              <w:top w:w="72" w:type="dxa"/>
              <w:left w:w="144" w:type="dxa"/>
              <w:bottom w:w="72" w:type="dxa"/>
              <w:right w:w="144" w:type="dxa"/>
            </w:tcMar>
            <w:hideMark/>
          </w:tcPr>
          <w:p w:rsidR="003B6A11" w:rsidRPr="00DB1655" w:rsidRDefault="003B6A11"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
                <w:bCs/>
                <w:sz w:val="24"/>
                <w:szCs w:val="24"/>
                <w:lang w:eastAsia="ar-SA"/>
              </w:rPr>
              <w:t>88</w:t>
            </w:r>
          </w:p>
        </w:tc>
        <w:tc>
          <w:tcPr>
            <w:tcW w:w="1984" w:type="dxa"/>
            <w:tcBorders>
              <w:top w:val="single" w:sz="8" w:space="0" w:color="FFFFFF"/>
              <w:left w:val="single" w:sz="8" w:space="0" w:color="FFFFFF"/>
              <w:bottom w:val="single" w:sz="8" w:space="0" w:color="FFFFFF"/>
              <w:right w:val="single" w:sz="8" w:space="0" w:color="FFFFFF"/>
            </w:tcBorders>
            <w:shd w:val="clear" w:color="auto" w:fill="E8F3FF"/>
            <w:tcMar>
              <w:top w:w="72" w:type="dxa"/>
              <w:left w:w="144" w:type="dxa"/>
              <w:bottom w:w="72" w:type="dxa"/>
              <w:right w:w="144" w:type="dxa"/>
            </w:tcMar>
            <w:vAlign w:val="center"/>
            <w:hideMark/>
          </w:tcPr>
          <w:p w:rsidR="003B6A11" w:rsidRPr="00DB1655" w:rsidRDefault="003B6A11"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Cs/>
                <w:sz w:val="24"/>
                <w:szCs w:val="24"/>
                <w:lang w:eastAsia="ar-SA"/>
              </w:rPr>
              <w:t>42</w:t>
            </w:r>
          </w:p>
        </w:tc>
        <w:tc>
          <w:tcPr>
            <w:tcW w:w="1560" w:type="dxa"/>
            <w:tcBorders>
              <w:top w:val="single" w:sz="8" w:space="0" w:color="FFFFFF"/>
              <w:left w:val="single" w:sz="8" w:space="0" w:color="FFFFFF"/>
              <w:bottom w:val="single" w:sz="8" w:space="0" w:color="FFFFFF"/>
              <w:right w:val="single" w:sz="8" w:space="0" w:color="FFFFFF"/>
            </w:tcBorders>
            <w:shd w:val="clear" w:color="auto" w:fill="E8F3FF"/>
            <w:tcMar>
              <w:top w:w="72" w:type="dxa"/>
              <w:left w:w="144" w:type="dxa"/>
              <w:bottom w:w="72" w:type="dxa"/>
              <w:right w:w="144" w:type="dxa"/>
            </w:tcMar>
            <w:vAlign w:val="center"/>
            <w:hideMark/>
          </w:tcPr>
          <w:p w:rsidR="003B6A11" w:rsidRPr="00DB1655" w:rsidRDefault="003B6A11"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Cs/>
                <w:sz w:val="24"/>
                <w:szCs w:val="24"/>
                <w:lang w:eastAsia="ar-SA"/>
              </w:rPr>
              <w:t>0</w:t>
            </w:r>
          </w:p>
        </w:tc>
        <w:tc>
          <w:tcPr>
            <w:tcW w:w="1134" w:type="dxa"/>
            <w:tcBorders>
              <w:top w:val="single" w:sz="8" w:space="0" w:color="FFFFFF"/>
              <w:left w:val="single" w:sz="8" w:space="0" w:color="FFFFFF"/>
              <w:bottom w:val="single" w:sz="8" w:space="0" w:color="FFFFFF"/>
              <w:right w:val="single" w:sz="8" w:space="0" w:color="FFFFFF"/>
            </w:tcBorders>
            <w:shd w:val="clear" w:color="auto" w:fill="E8F3FF"/>
            <w:tcMar>
              <w:top w:w="15" w:type="dxa"/>
              <w:left w:w="15" w:type="dxa"/>
              <w:bottom w:w="0" w:type="dxa"/>
              <w:right w:w="15" w:type="dxa"/>
            </w:tcMar>
            <w:vAlign w:val="center"/>
            <w:hideMark/>
          </w:tcPr>
          <w:p w:rsidR="003B6A11" w:rsidRPr="00DB1655" w:rsidRDefault="003B6A11"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Cs/>
                <w:sz w:val="24"/>
                <w:szCs w:val="24"/>
                <w:lang w:eastAsia="ar-SA"/>
              </w:rPr>
              <w:t>48</w:t>
            </w:r>
          </w:p>
        </w:tc>
      </w:tr>
      <w:tr w:rsidR="003B6A11" w:rsidRPr="00DB1655" w:rsidTr="003B6A11">
        <w:trPr>
          <w:trHeight w:val="594"/>
        </w:trPr>
        <w:tc>
          <w:tcPr>
            <w:tcW w:w="2696"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3B6A11" w:rsidRPr="00DB1655" w:rsidRDefault="003B6A11"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
                <w:bCs/>
                <w:sz w:val="24"/>
                <w:szCs w:val="24"/>
                <w:lang w:eastAsia="ar-SA"/>
              </w:rPr>
              <w:t>Гагарина</w:t>
            </w:r>
          </w:p>
        </w:tc>
        <w:tc>
          <w:tcPr>
            <w:tcW w:w="2268"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3B6A11" w:rsidRPr="00DB1655" w:rsidRDefault="003B6A11"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
                <w:bCs/>
                <w:sz w:val="24"/>
                <w:szCs w:val="24"/>
                <w:lang w:eastAsia="ar-SA"/>
              </w:rPr>
              <w:t>16</w:t>
            </w:r>
          </w:p>
        </w:tc>
        <w:tc>
          <w:tcPr>
            <w:tcW w:w="1984"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vAlign w:val="center"/>
            <w:hideMark/>
          </w:tcPr>
          <w:p w:rsidR="003B6A11" w:rsidRPr="00DB1655" w:rsidRDefault="003B6A11"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Cs/>
                <w:sz w:val="24"/>
                <w:szCs w:val="24"/>
                <w:lang w:eastAsia="ar-SA"/>
              </w:rPr>
              <w:t>12</w:t>
            </w:r>
          </w:p>
        </w:tc>
        <w:tc>
          <w:tcPr>
            <w:tcW w:w="1560"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vAlign w:val="center"/>
            <w:hideMark/>
          </w:tcPr>
          <w:p w:rsidR="003B6A11" w:rsidRPr="00DB1655" w:rsidRDefault="003B6A11"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Cs/>
                <w:sz w:val="24"/>
                <w:szCs w:val="24"/>
                <w:lang w:eastAsia="ar-SA"/>
              </w:rPr>
              <w:t>0</w:t>
            </w:r>
          </w:p>
        </w:tc>
        <w:tc>
          <w:tcPr>
            <w:tcW w:w="1134" w:type="dxa"/>
            <w:tcBorders>
              <w:top w:val="single" w:sz="8" w:space="0" w:color="FFFFFF"/>
              <w:left w:val="single" w:sz="8" w:space="0" w:color="FFFFFF"/>
              <w:bottom w:val="single" w:sz="8" w:space="0" w:color="FFFFFF"/>
              <w:right w:val="single" w:sz="8" w:space="0" w:color="FFFFFF"/>
            </w:tcBorders>
            <w:shd w:val="clear" w:color="auto" w:fill="CDE5FE"/>
            <w:tcMar>
              <w:top w:w="15" w:type="dxa"/>
              <w:left w:w="15" w:type="dxa"/>
              <w:bottom w:w="0" w:type="dxa"/>
              <w:right w:w="15" w:type="dxa"/>
            </w:tcMar>
            <w:vAlign w:val="center"/>
            <w:hideMark/>
          </w:tcPr>
          <w:p w:rsidR="003B6A11" w:rsidRPr="00DB1655" w:rsidRDefault="003B6A11"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Cs/>
                <w:sz w:val="24"/>
                <w:szCs w:val="24"/>
                <w:lang w:eastAsia="ar-SA"/>
              </w:rPr>
              <w:t>75</w:t>
            </w:r>
          </w:p>
        </w:tc>
      </w:tr>
      <w:tr w:rsidR="003B6A11" w:rsidRPr="00DB1655" w:rsidTr="003B6A11">
        <w:trPr>
          <w:trHeight w:val="594"/>
        </w:trPr>
        <w:tc>
          <w:tcPr>
            <w:tcW w:w="2696" w:type="dxa"/>
            <w:tcBorders>
              <w:top w:val="single" w:sz="8" w:space="0" w:color="FFFFFF"/>
              <w:left w:val="single" w:sz="8" w:space="0" w:color="FFFFFF"/>
              <w:bottom w:val="single" w:sz="8" w:space="0" w:color="FFFFFF"/>
              <w:right w:val="single" w:sz="8" w:space="0" w:color="FFFFFF"/>
            </w:tcBorders>
            <w:shd w:val="clear" w:color="auto" w:fill="E8F3FF"/>
            <w:tcMar>
              <w:top w:w="72" w:type="dxa"/>
              <w:left w:w="144" w:type="dxa"/>
              <w:bottom w:w="72" w:type="dxa"/>
              <w:right w:w="144" w:type="dxa"/>
            </w:tcMar>
            <w:hideMark/>
          </w:tcPr>
          <w:p w:rsidR="003B6A11" w:rsidRPr="00DB1655" w:rsidRDefault="003B6A11"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
                <w:bCs/>
                <w:sz w:val="24"/>
                <w:szCs w:val="24"/>
                <w:lang w:eastAsia="ar-SA"/>
              </w:rPr>
              <w:t>Герцена</w:t>
            </w:r>
          </w:p>
        </w:tc>
        <w:tc>
          <w:tcPr>
            <w:tcW w:w="2268" w:type="dxa"/>
            <w:tcBorders>
              <w:top w:val="single" w:sz="8" w:space="0" w:color="FFFFFF"/>
              <w:left w:val="single" w:sz="8" w:space="0" w:color="FFFFFF"/>
              <w:bottom w:val="single" w:sz="8" w:space="0" w:color="FFFFFF"/>
              <w:right w:val="single" w:sz="8" w:space="0" w:color="FFFFFF"/>
            </w:tcBorders>
            <w:shd w:val="clear" w:color="auto" w:fill="E8F3FF"/>
            <w:tcMar>
              <w:top w:w="72" w:type="dxa"/>
              <w:left w:w="144" w:type="dxa"/>
              <w:bottom w:w="72" w:type="dxa"/>
              <w:right w:w="144" w:type="dxa"/>
            </w:tcMar>
            <w:hideMark/>
          </w:tcPr>
          <w:p w:rsidR="003B6A11" w:rsidRPr="00DB1655" w:rsidRDefault="003B6A11"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
                <w:bCs/>
                <w:sz w:val="24"/>
                <w:szCs w:val="24"/>
                <w:lang w:eastAsia="ar-SA"/>
              </w:rPr>
              <w:t>33</w:t>
            </w:r>
          </w:p>
        </w:tc>
        <w:tc>
          <w:tcPr>
            <w:tcW w:w="1984" w:type="dxa"/>
            <w:tcBorders>
              <w:top w:val="single" w:sz="8" w:space="0" w:color="FFFFFF"/>
              <w:left w:val="single" w:sz="8" w:space="0" w:color="FFFFFF"/>
              <w:bottom w:val="single" w:sz="8" w:space="0" w:color="FFFFFF"/>
              <w:right w:val="single" w:sz="8" w:space="0" w:color="FFFFFF"/>
            </w:tcBorders>
            <w:shd w:val="clear" w:color="auto" w:fill="E8F3FF"/>
            <w:tcMar>
              <w:top w:w="72" w:type="dxa"/>
              <w:left w:w="144" w:type="dxa"/>
              <w:bottom w:w="72" w:type="dxa"/>
              <w:right w:w="144" w:type="dxa"/>
            </w:tcMar>
            <w:vAlign w:val="center"/>
            <w:hideMark/>
          </w:tcPr>
          <w:p w:rsidR="003B6A11" w:rsidRPr="00DB1655" w:rsidRDefault="003B6A11"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Cs/>
                <w:sz w:val="24"/>
                <w:szCs w:val="24"/>
                <w:lang w:eastAsia="ar-SA"/>
              </w:rPr>
              <w:t>8</w:t>
            </w:r>
          </w:p>
        </w:tc>
        <w:tc>
          <w:tcPr>
            <w:tcW w:w="1560" w:type="dxa"/>
            <w:tcBorders>
              <w:top w:val="single" w:sz="8" w:space="0" w:color="FFFFFF"/>
              <w:left w:val="single" w:sz="8" w:space="0" w:color="FFFFFF"/>
              <w:bottom w:val="single" w:sz="8" w:space="0" w:color="FFFFFF"/>
              <w:right w:val="single" w:sz="8" w:space="0" w:color="FFFFFF"/>
            </w:tcBorders>
            <w:shd w:val="clear" w:color="auto" w:fill="E8F3FF"/>
            <w:tcMar>
              <w:top w:w="72" w:type="dxa"/>
              <w:left w:w="144" w:type="dxa"/>
              <w:bottom w:w="72" w:type="dxa"/>
              <w:right w:w="144" w:type="dxa"/>
            </w:tcMar>
            <w:vAlign w:val="center"/>
            <w:hideMark/>
          </w:tcPr>
          <w:p w:rsidR="003B6A11" w:rsidRPr="00DB1655" w:rsidRDefault="003B6A11"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Cs/>
                <w:sz w:val="24"/>
                <w:szCs w:val="24"/>
                <w:lang w:eastAsia="ar-SA"/>
              </w:rPr>
              <w:t>0</w:t>
            </w:r>
          </w:p>
        </w:tc>
        <w:tc>
          <w:tcPr>
            <w:tcW w:w="1134" w:type="dxa"/>
            <w:tcBorders>
              <w:top w:val="single" w:sz="8" w:space="0" w:color="FFFFFF"/>
              <w:left w:val="single" w:sz="8" w:space="0" w:color="FFFFFF"/>
              <w:bottom w:val="single" w:sz="8" w:space="0" w:color="FFFFFF"/>
              <w:right w:val="single" w:sz="8" w:space="0" w:color="FFFFFF"/>
            </w:tcBorders>
            <w:shd w:val="clear" w:color="auto" w:fill="E8F3FF"/>
            <w:tcMar>
              <w:top w:w="15" w:type="dxa"/>
              <w:left w:w="15" w:type="dxa"/>
              <w:bottom w:w="0" w:type="dxa"/>
              <w:right w:w="15" w:type="dxa"/>
            </w:tcMar>
            <w:vAlign w:val="center"/>
            <w:hideMark/>
          </w:tcPr>
          <w:p w:rsidR="003B6A11" w:rsidRPr="00DB1655" w:rsidRDefault="003B6A11"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Cs/>
                <w:sz w:val="24"/>
                <w:szCs w:val="24"/>
                <w:lang w:eastAsia="ar-SA"/>
              </w:rPr>
              <w:t>24</w:t>
            </w:r>
          </w:p>
        </w:tc>
      </w:tr>
      <w:tr w:rsidR="003B6A11" w:rsidRPr="00DB1655" w:rsidTr="003B6A11">
        <w:trPr>
          <w:trHeight w:val="594"/>
        </w:trPr>
        <w:tc>
          <w:tcPr>
            <w:tcW w:w="2696"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3B6A11" w:rsidRPr="00DB1655" w:rsidRDefault="003B6A11"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
                <w:bCs/>
                <w:sz w:val="24"/>
                <w:szCs w:val="24"/>
                <w:lang w:eastAsia="ar-SA"/>
              </w:rPr>
              <w:t>Заречная</w:t>
            </w:r>
          </w:p>
        </w:tc>
        <w:tc>
          <w:tcPr>
            <w:tcW w:w="2268"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3B6A11" w:rsidRPr="00DB1655" w:rsidRDefault="003B6A11"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
                <w:bCs/>
                <w:sz w:val="24"/>
                <w:szCs w:val="24"/>
                <w:lang w:eastAsia="ar-SA"/>
              </w:rPr>
              <w:t>159</w:t>
            </w:r>
          </w:p>
        </w:tc>
        <w:tc>
          <w:tcPr>
            <w:tcW w:w="1984"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vAlign w:val="center"/>
            <w:hideMark/>
          </w:tcPr>
          <w:p w:rsidR="003B6A11" w:rsidRPr="00DB1655" w:rsidRDefault="003B6A11"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Cs/>
                <w:sz w:val="24"/>
                <w:szCs w:val="24"/>
                <w:lang w:eastAsia="ar-SA"/>
              </w:rPr>
              <w:t>84</w:t>
            </w:r>
          </w:p>
        </w:tc>
        <w:tc>
          <w:tcPr>
            <w:tcW w:w="1560"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vAlign w:val="center"/>
            <w:hideMark/>
          </w:tcPr>
          <w:p w:rsidR="003B6A11" w:rsidRPr="00DB1655" w:rsidRDefault="003B6A11"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Cs/>
                <w:sz w:val="24"/>
                <w:szCs w:val="24"/>
                <w:lang w:eastAsia="ar-SA"/>
              </w:rPr>
              <w:t>2</w:t>
            </w:r>
          </w:p>
        </w:tc>
        <w:tc>
          <w:tcPr>
            <w:tcW w:w="1134" w:type="dxa"/>
            <w:tcBorders>
              <w:top w:val="single" w:sz="8" w:space="0" w:color="FFFFFF"/>
              <w:left w:val="single" w:sz="8" w:space="0" w:color="FFFFFF"/>
              <w:bottom w:val="single" w:sz="8" w:space="0" w:color="FFFFFF"/>
              <w:right w:val="single" w:sz="8" w:space="0" w:color="FFFFFF"/>
            </w:tcBorders>
            <w:shd w:val="clear" w:color="auto" w:fill="CDE5FE"/>
            <w:tcMar>
              <w:top w:w="15" w:type="dxa"/>
              <w:left w:w="15" w:type="dxa"/>
              <w:bottom w:w="0" w:type="dxa"/>
              <w:right w:w="15" w:type="dxa"/>
            </w:tcMar>
            <w:vAlign w:val="center"/>
            <w:hideMark/>
          </w:tcPr>
          <w:p w:rsidR="003B6A11" w:rsidRPr="00DB1655" w:rsidRDefault="003B6A11"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Cs/>
                <w:sz w:val="24"/>
                <w:szCs w:val="24"/>
                <w:lang w:eastAsia="ar-SA"/>
              </w:rPr>
              <w:t>53</w:t>
            </w:r>
          </w:p>
        </w:tc>
      </w:tr>
      <w:tr w:rsidR="003B6A11" w:rsidRPr="00DB1655" w:rsidTr="003B6A11">
        <w:trPr>
          <w:trHeight w:val="594"/>
        </w:trPr>
        <w:tc>
          <w:tcPr>
            <w:tcW w:w="2696" w:type="dxa"/>
            <w:tcBorders>
              <w:top w:val="single" w:sz="8" w:space="0" w:color="FFFFFF"/>
              <w:left w:val="single" w:sz="8" w:space="0" w:color="FFFFFF"/>
              <w:bottom w:val="single" w:sz="8" w:space="0" w:color="FFFFFF"/>
              <w:right w:val="single" w:sz="8" w:space="0" w:color="FFFFFF"/>
            </w:tcBorders>
            <w:shd w:val="clear" w:color="auto" w:fill="E8F3FF"/>
            <w:tcMar>
              <w:top w:w="72" w:type="dxa"/>
              <w:left w:w="144" w:type="dxa"/>
              <w:bottom w:w="72" w:type="dxa"/>
              <w:right w:w="144" w:type="dxa"/>
            </w:tcMar>
            <w:hideMark/>
          </w:tcPr>
          <w:p w:rsidR="003B6A11" w:rsidRPr="00DB1655" w:rsidRDefault="003B6A11"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
                <w:bCs/>
                <w:sz w:val="24"/>
                <w:szCs w:val="24"/>
                <w:lang w:eastAsia="ar-SA"/>
              </w:rPr>
              <w:t>Зеленая</w:t>
            </w:r>
          </w:p>
        </w:tc>
        <w:tc>
          <w:tcPr>
            <w:tcW w:w="2268" w:type="dxa"/>
            <w:tcBorders>
              <w:top w:val="single" w:sz="8" w:space="0" w:color="FFFFFF"/>
              <w:left w:val="single" w:sz="8" w:space="0" w:color="FFFFFF"/>
              <w:bottom w:val="single" w:sz="8" w:space="0" w:color="FFFFFF"/>
              <w:right w:val="single" w:sz="8" w:space="0" w:color="FFFFFF"/>
            </w:tcBorders>
            <w:shd w:val="clear" w:color="auto" w:fill="E8F3FF"/>
            <w:tcMar>
              <w:top w:w="72" w:type="dxa"/>
              <w:left w:w="144" w:type="dxa"/>
              <w:bottom w:w="72" w:type="dxa"/>
              <w:right w:w="144" w:type="dxa"/>
            </w:tcMar>
            <w:hideMark/>
          </w:tcPr>
          <w:p w:rsidR="003B6A11" w:rsidRPr="00DB1655" w:rsidRDefault="003B6A11"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
                <w:bCs/>
                <w:sz w:val="24"/>
                <w:szCs w:val="24"/>
                <w:lang w:eastAsia="ar-SA"/>
              </w:rPr>
              <w:t>30</w:t>
            </w:r>
          </w:p>
        </w:tc>
        <w:tc>
          <w:tcPr>
            <w:tcW w:w="1984" w:type="dxa"/>
            <w:tcBorders>
              <w:top w:val="single" w:sz="8" w:space="0" w:color="FFFFFF"/>
              <w:left w:val="single" w:sz="8" w:space="0" w:color="FFFFFF"/>
              <w:bottom w:val="single" w:sz="8" w:space="0" w:color="FFFFFF"/>
              <w:right w:val="single" w:sz="8" w:space="0" w:color="FFFFFF"/>
            </w:tcBorders>
            <w:shd w:val="clear" w:color="auto" w:fill="E8F3FF"/>
            <w:tcMar>
              <w:top w:w="72" w:type="dxa"/>
              <w:left w:w="144" w:type="dxa"/>
              <w:bottom w:w="72" w:type="dxa"/>
              <w:right w:w="144" w:type="dxa"/>
            </w:tcMar>
            <w:vAlign w:val="center"/>
            <w:hideMark/>
          </w:tcPr>
          <w:p w:rsidR="003B6A11" w:rsidRPr="00DB1655" w:rsidRDefault="003B6A11"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Cs/>
                <w:sz w:val="24"/>
                <w:szCs w:val="24"/>
                <w:lang w:eastAsia="ar-SA"/>
              </w:rPr>
              <w:t>8</w:t>
            </w:r>
          </w:p>
        </w:tc>
        <w:tc>
          <w:tcPr>
            <w:tcW w:w="1560" w:type="dxa"/>
            <w:tcBorders>
              <w:top w:val="single" w:sz="8" w:space="0" w:color="FFFFFF"/>
              <w:left w:val="single" w:sz="8" w:space="0" w:color="FFFFFF"/>
              <w:bottom w:val="single" w:sz="8" w:space="0" w:color="FFFFFF"/>
              <w:right w:val="single" w:sz="8" w:space="0" w:color="FFFFFF"/>
            </w:tcBorders>
            <w:shd w:val="clear" w:color="auto" w:fill="E8F3FF"/>
            <w:tcMar>
              <w:top w:w="72" w:type="dxa"/>
              <w:left w:w="144" w:type="dxa"/>
              <w:bottom w:w="72" w:type="dxa"/>
              <w:right w:w="144" w:type="dxa"/>
            </w:tcMar>
            <w:vAlign w:val="center"/>
            <w:hideMark/>
          </w:tcPr>
          <w:p w:rsidR="003B6A11" w:rsidRPr="00DB1655" w:rsidRDefault="003B6A11"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Cs/>
                <w:sz w:val="24"/>
                <w:szCs w:val="24"/>
                <w:lang w:eastAsia="ar-SA"/>
              </w:rPr>
              <w:t>1</w:t>
            </w:r>
          </w:p>
        </w:tc>
        <w:tc>
          <w:tcPr>
            <w:tcW w:w="1134" w:type="dxa"/>
            <w:tcBorders>
              <w:top w:val="single" w:sz="8" w:space="0" w:color="FFFFFF"/>
              <w:left w:val="single" w:sz="8" w:space="0" w:color="FFFFFF"/>
              <w:bottom w:val="single" w:sz="8" w:space="0" w:color="FFFFFF"/>
              <w:right w:val="single" w:sz="8" w:space="0" w:color="FFFFFF"/>
            </w:tcBorders>
            <w:shd w:val="clear" w:color="auto" w:fill="E8F3FF"/>
            <w:tcMar>
              <w:top w:w="15" w:type="dxa"/>
              <w:left w:w="15" w:type="dxa"/>
              <w:bottom w:w="0" w:type="dxa"/>
              <w:right w:w="15" w:type="dxa"/>
            </w:tcMar>
            <w:vAlign w:val="center"/>
            <w:hideMark/>
          </w:tcPr>
          <w:p w:rsidR="003B6A11" w:rsidRPr="00DB1655" w:rsidRDefault="003B6A11"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Cs/>
                <w:sz w:val="24"/>
                <w:szCs w:val="24"/>
                <w:lang w:eastAsia="ar-SA"/>
              </w:rPr>
              <w:t>27</w:t>
            </w:r>
          </w:p>
        </w:tc>
      </w:tr>
      <w:tr w:rsidR="003B6A11" w:rsidRPr="00DB1655" w:rsidTr="003B6A11">
        <w:trPr>
          <w:trHeight w:val="594"/>
        </w:trPr>
        <w:tc>
          <w:tcPr>
            <w:tcW w:w="2696"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3B6A11" w:rsidRPr="00DB1655" w:rsidRDefault="003B6A11" w:rsidP="003B6A11">
            <w:pPr>
              <w:suppressAutoHyphens/>
              <w:spacing w:after="0"/>
              <w:jc w:val="both"/>
              <w:rPr>
                <w:rFonts w:ascii="Arial" w:eastAsia="Times New Roman" w:hAnsi="Arial" w:cs="Arial"/>
                <w:b/>
                <w:bCs/>
                <w:sz w:val="24"/>
                <w:szCs w:val="24"/>
                <w:lang w:eastAsia="ar-SA"/>
              </w:rPr>
            </w:pPr>
            <w:r w:rsidRPr="00DB1655">
              <w:rPr>
                <w:rFonts w:ascii="Arial" w:eastAsia="Times New Roman" w:hAnsi="Arial" w:cs="Arial"/>
                <w:b/>
                <w:bCs/>
                <w:sz w:val="24"/>
                <w:szCs w:val="24"/>
                <w:lang w:eastAsia="ar-SA"/>
              </w:rPr>
              <w:t>Зеленая одн.</w:t>
            </w:r>
          </w:p>
        </w:tc>
        <w:tc>
          <w:tcPr>
            <w:tcW w:w="2268"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3B6A11" w:rsidRPr="00DB1655" w:rsidRDefault="003B6A11" w:rsidP="003B6A11">
            <w:pPr>
              <w:suppressAutoHyphens/>
              <w:spacing w:after="0"/>
              <w:jc w:val="both"/>
              <w:rPr>
                <w:rFonts w:ascii="Arial" w:eastAsia="Times New Roman" w:hAnsi="Arial" w:cs="Arial"/>
                <w:b/>
                <w:bCs/>
                <w:sz w:val="24"/>
                <w:szCs w:val="24"/>
                <w:lang w:eastAsia="ar-SA"/>
              </w:rPr>
            </w:pPr>
            <w:r w:rsidRPr="00DB1655">
              <w:rPr>
                <w:rFonts w:ascii="Arial" w:eastAsia="Times New Roman" w:hAnsi="Arial" w:cs="Arial"/>
                <w:b/>
                <w:bCs/>
                <w:sz w:val="24"/>
                <w:szCs w:val="24"/>
                <w:lang w:eastAsia="ar-SA"/>
              </w:rPr>
              <w:t>1</w:t>
            </w:r>
          </w:p>
        </w:tc>
        <w:tc>
          <w:tcPr>
            <w:tcW w:w="1984"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vAlign w:val="center"/>
            <w:hideMark/>
          </w:tcPr>
          <w:p w:rsidR="003B6A11" w:rsidRPr="00DB1655" w:rsidRDefault="003B6A11"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Cs/>
                <w:sz w:val="24"/>
                <w:szCs w:val="24"/>
                <w:lang w:eastAsia="ar-SA"/>
              </w:rPr>
              <w:t>1</w:t>
            </w:r>
          </w:p>
        </w:tc>
        <w:tc>
          <w:tcPr>
            <w:tcW w:w="1560"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vAlign w:val="center"/>
            <w:hideMark/>
          </w:tcPr>
          <w:p w:rsidR="003B6A11" w:rsidRPr="00DB1655" w:rsidRDefault="003B6A11"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Cs/>
                <w:sz w:val="24"/>
                <w:szCs w:val="24"/>
                <w:lang w:eastAsia="ar-SA"/>
              </w:rPr>
              <w:t>0</w:t>
            </w:r>
          </w:p>
        </w:tc>
        <w:tc>
          <w:tcPr>
            <w:tcW w:w="1134" w:type="dxa"/>
            <w:tcBorders>
              <w:top w:val="single" w:sz="8" w:space="0" w:color="FFFFFF"/>
              <w:left w:val="single" w:sz="8" w:space="0" w:color="FFFFFF"/>
              <w:bottom w:val="single" w:sz="8" w:space="0" w:color="FFFFFF"/>
              <w:right w:val="single" w:sz="8" w:space="0" w:color="FFFFFF"/>
            </w:tcBorders>
            <w:shd w:val="clear" w:color="auto" w:fill="CDE5FE"/>
            <w:tcMar>
              <w:top w:w="15" w:type="dxa"/>
              <w:left w:w="15" w:type="dxa"/>
              <w:bottom w:w="0" w:type="dxa"/>
              <w:right w:w="15" w:type="dxa"/>
            </w:tcMar>
            <w:vAlign w:val="center"/>
            <w:hideMark/>
          </w:tcPr>
          <w:p w:rsidR="003B6A11" w:rsidRPr="00DB1655" w:rsidRDefault="003B6A11"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Cs/>
                <w:sz w:val="24"/>
                <w:szCs w:val="24"/>
                <w:lang w:eastAsia="ar-SA"/>
              </w:rPr>
              <w:t>100</w:t>
            </w:r>
          </w:p>
        </w:tc>
      </w:tr>
      <w:tr w:rsidR="003B6A11" w:rsidRPr="00DB1655" w:rsidTr="003B6A11">
        <w:trPr>
          <w:trHeight w:val="594"/>
        </w:trPr>
        <w:tc>
          <w:tcPr>
            <w:tcW w:w="2696"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3B6A11" w:rsidRPr="00DB1655" w:rsidRDefault="003B6A11"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
                <w:bCs/>
                <w:sz w:val="24"/>
                <w:szCs w:val="24"/>
                <w:lang w:eastAsia="ar-SA"/>
              </w:rPr>
              <w:t>Лермонтова</w:t>
            </w:r>
          </w:p>
        </w:tc>
        <w:tc>
          <w:tcPr>
            <w:tcW w:w="2268"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3B6A11" w:rsidRPr="00DB1655" w:rsidRDefault="003B6A11"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
                <w:bCs/>
                <w:sz w:val="24"/>
                <w:szCs w:val="24"/>
                <w:lang w:eastAsia="ar-SA"/>
              </w:rPr>
              <w:t>27</w:t>
            </w:r>
          </w:p>
        </w:tc>
        <w:tc>
          <w:tcPr>
            <w:tcW w:w="1984"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vAlign w:val="center"/>
            <w:hideMark/>
          </w:tcPr>
          <w:p w:rsidR="003B6A11" w:rsidRPr="00DB1655" w:rsidRDefault="003B6A11"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Cs/>
                <w:sz w:val="24"/>
                <w:szCs w:val="24"/>
                <w:lang w:eastAsia="ar-SA"/>
              </w:rPr>
              <w:t>12</w:t>
            </w:r>
          </w:p>
        </w:tc>
        <w:tc>
          <w:tcPr>
            <w:tcW w:w="1560"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vAlign w:val="center"/>
            <w:hideMark/>
          </w:tcPr>
          <w:p w:rsidR="003B6A11" w:rsidRPr="00DB1655" w:rsidRDefault="003B6A11"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Cs/>
                <w:sz w:val="24"/>
                <w:szCs w:val="24"/>
                <w:lang w:eastAsia="ar-SA"/>
              </w:rPr>
              <w:t>0</w:t>
            </w:r>
          </w:p>
        </w:tc>
        <w:tc>
          <w:tcPr>
            <w:tcW w:w="1134" w:type="dxa"/>
            <w:tcBorders>
              <w:top w:val="single" w:sz="8" w:space="0" w:color="FFFFFF"/>
              <w:left w:val="single" w:sz="8" w:space="0" w:color="FFFFFF"/>
              <w:bottom w:val="single" w:sz="8" w:space="0" w:color="FFFFFF"/>
              <w:right w:val="single" w:sz="8" w:space="0" w:color="FFFFFF"/>
            </w:tcBorders>
            <w:shd w:val="clear" w:color="auto" w:fill="CDE5FE"/>
            <w:tcMar>
              <w:top w:w="15" w:type="dxa"/>
              <w:left w:w="15" w:type="dxa"/>
              <w:bottom w:w="0" w:type="dxa"/>
              <w:right w:w="15" w:type="dxa"/>
            </w:tcMar>
            <w:vAlign w:val="center"/>
            <w:hideMark/>
          </w:tcPr>
          <w:p w:rsidR="003B6A11" w:rsidRPr="00DB1655" w:rsidRDefault="003B6A11"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Cs/>
                <w:sz w:val="24"/>
                <w:szCs w:val="24"/>
                <w:lang w:eastAsia="ar-SA"/>
              </w:rPr>
              <w:t>44</w:t>
            </w:r>
          </w:p>
        </w:tc>
      </w:tr>
      <w:tr w:rsidR="003B6A11" w:rsidRPr="00DB1655" w:rsidTr="003B6A11">
        <w:trPr>
          <w:trHeight w:val="594"/>
        </w:trPr>
        <w:tc>
          <w:tcPr>
            <w:tcW w:w="2696" w:type="dxa"/>
            <w:tcBorders>
              <w:top w:val="single" w:sz="8" w:space="0" w:color="FFFFFF"/>
              <w:left w:val="single" w:sz="8" w:space="0" w:color="FFFFFF"/>
              <w:bottom w:val="single" w:sz="8" w:space="0" w:color="FFFFFF"/>
              <w:right w:val="single" w:sz="8" w:space="0" w:color="FFFFFF"/>
            </w:tcBorders>
            <w:shd w:val="clear" w:color="auto" w:fill="E8F3FF"/>
            <w:tcMar>
              <w:top w:w="72" w:type="dxa"/>
              <w:left w:w="144" w:type="dxa"/>
              <w:bottom w:w="72" w:type="dxa"/>
              <w:right w:w="144" w:type="dxa"/>
            </w:tcMar>
            <w:hideMark/>
          </w:tcPr>
          <w:p w:rsidR="003B6A11" w:rsidRPr="00DB1655" w:rsidRDefault="003B6A11"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
                <w:bCs/>
                <w:sz w:val="24"/>
                <w:szCs w:val="24"/>
                <w:lang w:eastAsia="ar-SA"/>
              </w:rPr>
              <w:t>Комсомольская</w:t>
            </w:r>
          </w:p>
        </w:tc>
        <w:tc>
          <w:tcPr>
            <w:tcW w:w="2268" w:type="dxa"/>
            <w:tcBorders>
              <w:top w:val="single" w:sz="8" w:space="0" w:color="FFFFFF"/>
              <w:left w:val="single" w:sz="8" w:space="0" w:color="FFFFFF"/>
              <w:bottom w:val="single" w:sz="8" w:space="0" w:color="FFFFFF"/>
              <w:right w:val="single" w:sz="8" w:space="0" w:color="FFFFFF"/>
            </w:tcBorders>
            <w:shd w:val="clear" w:color="auto" w:fill="E8F3FF"/>
            <w:tcMar>
              <w:top w:w="72" w:type="dxa"/>
              <w:left w:w="144" w:type="dxa"/>
              <w:bottom w:w="72" w:type="dxa"/>
              <w:right w:w="144" w:type="dxa"/>
            </w:tcMar>
            <w:hideMark/>
          </w:tcPr>
          <w:p w:rsidR="003B6A11" w:rsidRPr="00DB1655" w:rsidRDefault="003B6A11"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
                <w:bCs/>
                <w:sz w:val="24"/>
                <w:szCs w:val="24"/>
                <w:lang w:eastAsia="ar-SA"/>
              </w:rPr>
              <w:t>35</w:t>
            </w:r>
          </w:p>
        </w:tc>
        <w:tc>
          <w:tcPr>
            <w:tcW w:w="1984" w:type="dxa"/>
            <w:tcBorders>
              <w:top w:val="single" w:sz="8" w:space="0" w:color="FFFFFF"/>
              <w:left w:val="single" w:sz="8" w:space="0" w:color="FFFFFF"/>
              <w:bottom w:val="single" w:sz="8" w:space="0" w:color="FFFFFF"/>
              <w:right w:val="single" w:sz="8" w:space="0" w:color="FFFFFF"/>
            </w:tcBorders>
            <w:shd w:val="clear" w:color="auto" w:fill="E8F3FF"/>
            <w:tcMar>
              <w:top w:w="72" w:type="dxa"/>
              <w:left w:w="144" w:type="dxa"/>
              <w:bottom w:w="72" w:type="dxa"/>
              <w:right w:w="144" w:type="dxa"/>
            </w:tcMar>
            <w:vAlign w:val="center"/>
            <w:hideMark/>
          </w:tcPr>
          <w:p w:rsidR="003B6A11" w:rsidRPr="00DB1655" w:rsidRDefault="003B6A11"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Cs/>
                <w:sz w:val="24"/>
                <w:szCs w:val="24"/>
                <w:lang w:eastAsia="ar-SA"/>
              </w:rPr>
              <w:t>32</w:t>
            </w:r>
          </w:p>
        </w:tc>
        <w:tc>
          <w:tcPr>
            <w:tcW w:w="1560" w:type="dxa"/>
            <w:tcBorders>
              <w:top w:val="single" w:sz="8" w:space="0" w:color="FFFFFF"/>
              <w:left w:val="single" w:sz="8" w:space="0" w:color="FFFFFF"/>
              <w:bottom w:val="single" w:sz="8" w:space="0" w:color="FFFFFF"/>
              <w:right w:val="single" w:sz="8" w:space="0" w:color="FFFFFF"/>
            </w:tcBorders>
            <w:shd w:val="clear" w:color="auto" w:fill="E8F3FF"/>
            <w:tcMar>
              <w:top w:w="72" w:type="dxa"/>
              <w:left w:w="144" w:type="dxa"/>
              <w:bottom w:w="72" w:type="dxa"/>
              <w:right w:w="144" w:type="dxa"/>
            </w:tcMar>
            <w:vAlign w:val="center"/>
            <w:hideMark/>
          </w:tcPr>
          <w:p w:rsidR="003B6A11" w:rsidRPr="00DB1655" w:rsidRDefault="003B6A11"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Cs/>
                <w:sz w:val="24"/>
                <w:szCs w:val="24"/>
                <w:lang w:eastAsia="ar-SA"/>
              </w:rPr>
              <w:t>1</w:t>
            </w:r>
          </w:p>
        </w:tc>
        <w:tc>
          <w:tcPr>
            <w:tcW w:w="1134" w:type="dxa"/>
            <w:tcBorders>
              <w:top w:val="single" w:sz="8" w:space="0" w:color="FFFFFF"/>
              <w:left w:val="single" w:sz="8" w:space="0" w:color="FFFFFF"/>
              <w:bottom w:val="single" w:sz="8" w:space="0" w:color="FFFFFF"/>
              <w:right w:val="single" w:sz="8" w:space="0" w:color="FFFFFF"/>
            </w:tcBorders>
            <w:shd w:val="clear" w:color="auto" w:fill="E8F3FF"/>
            <w:tcMar>
              <w:top w:w="15" w:type="dxa"/>
              <w:left w:w="15" w:type="dxa"/>
              <w:bottom w:w="0" w:type="dxa"/>
              <w:right w:w="15" w:type="dxa"/>
            </w:tcMar>
            <w:vAlign w:val="center"/>
            <w:hideMark/>
          </w:tcPr>
          <w:p w:rsidR="003B6A11" w:rsidRPr="00DB1655" w:rsidRDefault="003B6A11"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Cs/>
                <w:sz w:val="24"/>
                <w:szCs w:val="24"/>
                <w:lang w:eastAsia="ar-SA"/>
              </w:rPr>
              <w:t>91</w:t>
            </w:r>
          </w:p>
        </w:tc>
      </w:tr>
      <w:tr w:rsidR="003B6A11" w:rsidRPr="00DB1655" w:rsidTr="003B6A11">
        <w:trPr>
          <w:trHeight w:val="594"/>
        </w:trPr>
        <w:tc>
          <w:tcPr>
            <w:tcW w:w="2696"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3B6A11" w:rsidRPr="00DB1655" w:rsidRDefault="003B6A11"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
                <w:bCs/>
                <w:sz w:val="24"/>
                <w:szCs w:val="24"/>
                <w:lang w:eastAsia="ar-SA"/>
              </w:rPr>
              <w:t>Кооперативная</w:t>
            </w:r>
          </w:p>
        </w:tc>
        <w:tc>
          <w:tcPr>
            <w:tcW w:w="2268"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3B6A11" w:rsidRPr="00DB1655" w:rsidRDefault="003B6A11"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
                <w:bCs/>
                <w:sz w:val="24"/>
                <w:szCs w:val="24"/>
                <w:lang w:eastAsia="ar-SA"/>
              </w:rPr>
              <w:t>24</w:t>
            </w:r>
          </w:p>
        </w:tc>
        <w:tc>
          <w:tcPr>
            <w:tcW w:w="1984"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vAlign w:val="center"/>
            <w:hideMark/>
          </w:tcPr>
          <w:p w:rsidR="003B6A11" w:rsidRPr="00DB1655" w:rsidRDefault="003B6A11"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Cs/>
                <w:sz w:val="24"/>
                <w:szCs w:val="24"/>
                <w:lang w:eastAsia="ar-SA"/>
              </w:rPr>
              <w:t>23</w:t>
            </w:r>
          </w:p>
        </w:tc>
        <w:tc>
          <w:tcPr>
            <w:tcW w:w="1560"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vAlign w:val="center"/>
            <w:hideMark/>
          </w:tcPr>
          <w:p w:rsidR="003B6A11" w:rsidRPr="00DB1655" w:rsidRDefault="003B6A11"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Cs/>
                <w:sz w:val="24"/>
                <w:szCs w:val="24"/>
                <w:lang w:eastAsia="ar-SA"/>
              </w:rPr>
              <w:t>0</w:t>
            </w:r>
          </w:p>
        </w:tc>
        <w:tc>
          <w:tcPr>
            <w:tcW w:w="1134" w:type="dxa"/>
            <w:tcBorders>
              <w:top w:val="single" w:sz="8" w:space="0" w:color="FFFFFF"/>
              <w:left w:val="single" w:sz="8" w:space="0" w:color="FFFFFF"/>
              <w:bottom w:val="single" w:sz="8" w:space="0" w:color="FFFFFF"/>
              <w:right w:val="single" w:sz="8" w:space="0" w:color="FFFFFF"/>
            </w:tcBorders>
            <w:shd w:val="clear" w:color="auto" w:fill="CDE5FE"/>
            <w:tcMar>
              <w:top w:w="15" w:type="dxa"/>
              <w:left w:w="15" w:type="dxa"/>
              <w:bottom w:w="0" w:type="dxa"/>
              <w:right w:w="15" w:type="dxa"/>
            </w:tcMar>
            <w:vAlign w:val="center"/>
            <w:hideMark/>
          </w:tcPr>
          <w:p w:rsidR="003B6A11" w:rsidRPr="00DB1655" w:rsidRDefault="003B6A11"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Cs/>
                <w:sz w:val="24"/>
                <w:szCs w:val="24"/>
                <w:lang w:eastAsia="ar-SA"/>
              </w:rPr>
              <w:t>96</w:t>
            </w:r>
          </w:p>
        </w:tc>
      </w:tr>
      <w:tr w:rsidR="003B6A11" w:rsidRPr="00DB1655" w:rsidTr="003B6A11">
        <w:trPr>
          <w:trHeight w:val="594"/>
        </w:trPr>
        <w:tc>
          <w:tcPr>
            <w:tcW w:w="2696" w:type="dxa"/>
            <w:tcBorders>
              <w:top w:val="single" w:sz="8" w:space="0" w:color="FFFFFF"/>
              <w:left w:val="single" w:sz="8" w:space="0" w:color="FFFFFF"/>
              <w:bottom w:val="single" w:sz="8" w:space="0" w:color="FFFFFF"/>
              <w:right w:val="single" w:sz="8" w:space="0" w:color="FFFFFF"/>
            </w:tcBorders>
            <w:shd w:val="clear" w:color="auto" w:fill="E8F3FF"/>
            <w:tcMar>
              <w:top w:w="72" w:type="dxa"/>
              <w:left w:w="144" w:type="dxa"/>
              <w:bottom w:w="72" w:type="dxa"/>
              <w:right w:w="144" w:type="dxa"/>
            </w:tcMar>
            <w:hideMark/>
          </w:tcPr>
          <w:p w:rsidR="003B6A11" w:rsidRPr="00DB1655" w:rsidRDefault="003B6A11"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
                <w:bCs/>
                <w:sz w:val="24"/>
                <w:szCs w:val="24"/>
                <w:lang w:eastAsia="ar-SA"/>
              </w:rPr>
              <w:t>Луговая</w:t>
            </w:r>
          </w:p>
        </w:tc>
        <w:tc>
          <w:tcPr>
            <w:tcW w:w="2268" w:type="dxa"/>
            <w:tcBorders>
              <w:top w:val="single" w:sz="8" w:space="0" w:color="FFFFFF"/>
              <w:left w:val="single" w:sz="8" w:space="0" w:color="FFFFFF"/>
              <w:bottom w:val="single" w:sz="8" w:space="0" w:color="FFFFFF"/>
              <w:right w:val="single" w:sz="8" w:space="0" w:color="FFFFFF"/>
            </w:tcBorders>
            <w:shd w:val="clear" w:color="auto" w:fill="E8F3FF"/>
            <w:tcMar>
              <w:top w:w="72" w:type="dxa"/>
              <w:left w:w="144" w:type="dxa"/>
              <w:bottom w:w="72" w:type="dxa"/>
              <w:right w:w="144" w:type="dxa"/>
            </w:tcMar>
            <w:hideMark/>
          </w:tcPr>
          <w:p w:rsidR="003B6A11" w:rsidRPr="00DB1655" w:rsidRDefault="003B6A11"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
                <w:bCs/>
                <w:sz w:val="24"/>
                <w:szCs w:val="24"/>
                <w:lang w:eastAsia="ar-SA"/>
              </w:rPr>
              <w:t>25</w:t>
            </w:r>
          </w:p>
        </w:tc>
        <w:tc>
          <w:tcPr>
            <w:tcW w:w="1984" w:type="dxa"/>
            <w:tcBorders>
              <w:top w:val="single" w:sz="8" w:space="0" w:color="FFFFFF"/>
              <w:left w:val="single" w:sz="8" w:space="0" w:color="FFFFFF"/>
              <w:bottom w:val="single" w:sz="8" w:space="0" w:color="FFFFFF"/>
              <w:right w:val="single" w:sz="8" w:space="0" w:color="FFFFFF"/>
            </w:tcBorders>
            <w:shd w:val="clear" w:color="auto" w:fill="E8F3FF"/>
            <w:tcMar>
              <w:top w:w="72" w:type="dxa"/>
              <w:left w:w="144" w:type="dxa"/>
              <w:bottom w:w="72" w:type="dxa"/>
              <w:right w:w="144" w:type="dxa"/>
            </w:tcMar>
            <w:vAlign w:val="center"/>
            <w:hideMark/>
          </w:tcPr>
          <w:p w:rsidR="003B6A11" w:rsidRPr="00DB1655" w:rsidRDefault="003B6A11"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Cs/>
                <w:sz w:val="24"/>
                <w:szCs w:val="24"/>
                <w:lang w:eastAsia="ar-SA"/>
              </w:rPr>
              <w:t>15</w:t>
            </w:r>
          </w:p>
        </w:tc>
        <w:tc>
          <w:tcPr>
            <w:tcW w:w="1560" w:type="dxa"/>
            <w:tcBorders>
              <w:top w:val="single" w:sz="8" w:space="0" w:color="FFFFFF"/>
              <w:left w:val="single" w:sz="8" w:space="0" w:color="FFFFFF"/>
              <w:bottom w:val="single" w:sz="8" w:space="0" w:color="FFFFFF"/>
              <w:right w:val="single" w:sz="8" w:space="0" w:color="FFFFFF"/>
            </w:tcBorders>
            <w:shd w:val="clear" w:color="auto" w:fill="E8F3FF"/>
            <w:tcMar>
              <w:top w:w="72" w:type="dxa"/>
              <w:left w:w="144" w:type="dxa"/>
              <w:bottom w:w="72" w:type="dxa"/>
              <w:right w:w="144" w:type="dxa"/>
            </w:tcMar>
            <w:vAlign w:val="center"/>
            <w:hideMark/>
          </w:tcPr>
          <w:p w:rsidR="003B6A11" w:rsidRPr="00DB1655" w:rsidRDefault="003B6A11"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Cs/>
                <w:sz w:val="24"/>
                <w:szCs w:val="24"/>
                <w:lang w:eastAsia="ar-SA"/>
              </w:rPr>
              <w:t>1</w:t>
            </w:r>
          </w:p>
        </w:tc>
        <w:tc>
          <w:tcPr>
            <w:tcW w:w="1134" w:type="dxa"/>
            <w:tcBorders>
              <w:top w:val="single" w:sz="8" w:space="0" w:color="FFFFFF"/>
              <w:left w:val="single" w:sz="8" w:space="0" w:color="FFFFFF"/>
              <w:bottom w:val="single" w:sz="8" w:space="0" w:color="FFFFFF"/>
              <w:right w:val="single" w:sz="8" w:space="0" w:color="FFFFFF"/>
            </w:tcBorders>
            <w:shd w:val="clear" w:color="auto" w:fill="E8F3FF"/>
            <w:tcMar>
              <w:top w:w="15" w:type="dxa"/>
              <w:left w:w="15" w:type="dxa"/>
              <w:bottom w:w="0" w:type="dxa"/>
              <w:right w:w="15" w:type="dxa"/>
            </w:tcMar>
            <w:vAlign w:val="center"/>
            <w:hideMark/>
          </w:tcPr>
          <w:p w:rsidR="003B6A11" w:rsidRPr="00DB1655" w:rsidRDefault="003B6A11"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Cs/>
                <w:sz w:val="24"/>
                <w:szCs w:val="24"/>
                <w:lang w:eastAsia="ar-SA"/>
              </w:rPr>
              <w:t>60</w:t>
            </w:r>
          </w:p>
        </w:tc>
      </w:tr>
      <w:tr w:rsidR="003B6A11" w:rsidRPr="00DB1655" w:rsidTr="003B6A11">
        <w:trPr>
          <w:trHeight w:val="594"/>
        </w:trPr>
        <w:tc>
          <w:tcPr>
            <w:tcW w:w="2696"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3B6A11" w:rsidRPr="00DB1655" w:rsidRDefault="003B6A11"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
                <w:bCs/>
                <w:sz w:val="24"/>
                <w:szCs w:val="24"/>
                <w:lang w:eastAsia="ar-SA"/>
              </w:rPr>
              <w:t>М.Горького</w:t>
            </w:r>
          </w:p>
        </w:tc>
        <w:tc>
          <w:tcPr>
            <w:tcW w:w="2268"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3B6A11" w:rsidRPr="00DB1655" w:rsidRDefault="003B6A11"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
                <w:bCs/>
                <w:sz w:val="24"/>
                <w:szCs w:val="24"/>
                <w:lang w:eastAsia="ar-SA"/>
              </w:rPr>
              <w:t>13</w:t>
            </w:r>
          </w:p>
        </w:tc>
        <w:tc>
          <w:tcPr>
            <w:tcW w:w="1984"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vAlign w:val="center"/>
            <w:hideMark/>
          </w:tcPr>
          <w:p w:rsidR="003B6A11" w:rsidRPr="00DB1655" w:rsidRDefault="003B6A11"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Cs/>
                <w:sz w:val="24"/>
                <w:szCs w:val="24"/>
                <w:lang w:eastAsia="ar-SA"/>
              </w:rPr>
              <w:t>8</w:t>
            </w:r>
          </w:p>
        </w:tc>
        <w:tc>
          <w:tcPr>
            <w:tcW w:w="1560"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vAlign w:val="center"/>
            <w:hideMark/>
          </w:tcPr>
          <w:p w:rsidR="003B6A11" w:rsidRPr="00DB1655" w:rsidRDefault="003B6A11"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Cs/>
                <w:sz w:val="24"/>
                <w:szCs w:val="24"/>
                <w:lang w:eastAsia="ar-SA"/>
              </w:rPr>
              <w:t>0</w:t>
            </w:r>
          </w:p>
        </w:tc>
        <w:tc>
          <w:tcPr>
            <w:tcW w:w="1134" w:type="dxa"/>
            <w:tcBorders>
              <w:top w:val="single" w:sz="8" w:space="0" w:color="FFFFFF"/>
              <w:left w:val="single" w:sz="8" w:space="0" w:color="FFFFFF"/>
              <w:bottom w:val="single" w:sz="8" w:space="0" w:color="FFFFFF"/>
              <w:right w:val="single" w:sz="8" w:space="0" w:color="FFFFFF"/>
            </w:tcBorders>
            <w:shd w:val="clear" w:color="auto" w:fill="CDE5FE"/>
            <w:tcMar>
              <w:top w:w="15" w:type="dxa"/>
              <w:left w:w="15" w:type="dxa"/>
              <w:bottom w:w="0" w:type="dxa"/>
              <w:right w:w="15" w:type="dxa"/>
            </w:tcMar>
            <w:vAlign w:val="center"/>
            <w:hideMark/>
          </w:tcPr>
          <w:p w:rsidR="003B6A11" w:rsidRPr="00DB1655" w:rsidRDefault="003B6A11"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Cs/>
                <w:sz w:val="24"/>
                <w:szCs w:val="24"/>
                <w:lang w:eastAsia="ar-SA"/>
              </w:rPr>
              <w:t>62</w:t>
            </w:r>
          </w:p>
        </w:tc>
      </w:tr>
      <w:tr w:rsidR="003B6A11" w:rsidRPr="00DB1655" w:rsidTr="003B6A11">
        <w:trPr>
          <w:trHeight w:val="594"/>
        </w:trPr>
        <w:tc>
          <w:tcPr>
            <w:tcW w:w="2696"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3B6A11" w:rsidRPr="00DB1655" w:rsidRDefault="003B6A11" w:rsidP="003B6A11">
            <w:pPr>
              <w:suppressAutoHyphens/>
              <w:spacing w:after="0"/>
              <w:jc w:val="both"/>
              <w:rPr>
                <w:rFonts w:ascii="Arial" w:eastAsia="Times New Roman" w:hAnsi="Arial" w:cs="Arial"/>
                <w:b/>
                <w:bCs/>
                <w:sz w:val="24"/>
                <w:szCs w:val="24"/>
                <w:lang w:eastAsia="ar-SA"/>
              </w:rPr>
            </w:pPr>
            <w:r w:rsidRPr="00DB1655">
              <w:rPr>
                <w:rFonts w:ascii="Arial" w:eastAsia="Times New Roman" w:hAnsi="Arial" w:cs="Arial"/>
                <w:b/>
                <w:bCs/>
                <w:sz w:val="24"/>
                <w:szCs w:val="24"/>
                <w:lang w:eastAsia="ar-SA"/>
              </w:rPr>
              <w:t>Мира</w:t>
            </w:r>
          </w:p>
        </w:tc>
        <w:tc>
          <w:tcPr>
            <w:tcW w:w="2268"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3B6A11" w:rsidRPr="00DB1655" w:rsidRDefault="003B6A11" w:rsidP="003B6A11">
            <w:pPr>
              <w:suppressAutoHyphens/>
              <w:spacing w:after="0"/>
              <w:jc w:val="both"/>
              <w:rPr>
                <w:rFonts w:ascii="Arial" w:eastAsia="Times New Roman" w:hAnsi="Arial" w:cs="Arial"/>
                <w:b/>
                <w:bCs/>
                <w:sz w:val="24"/>
                <w:szCs w:val="24"/>
                <w:lang w:eastAsia="ar-SA"/>
              </w:rPr>
            </w:pPr>
            <w:r w:rsidRPr="00DB1655">
              <w:rPr>
                <w:rFonts w:ascii="Arial" w:eastAsia="Times New Roman" w:hAnsi="Arial" w:cs="Arial"/>
                <w:b/>
                <w:bCs/>
                <w:sz w:val="24"/>
                <w:szCs w:val="24"/>
                <w:lang w:eastAsia="ar-SA"/>
              </w:rPr>
              <w:t>6</w:t>
            </w:r>
          </w:p>
        </w:tc>
        <w:tc>
          <w:tcPr>
            <w:tcW w:w="1984"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vAlign w:val="center"/>
            <w:hideMark/>
          </w:tcPr>
          <w:p w:rsidR="003B6A11" w:rsidRPr="00DB1655" w:rsidRDefault="003B6A11"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Cs/>
                <w:sz w:val="24"/>
                <w:szCs w:val="24"/>
                <w:lang w:eastAsia="ar-SA"/>
              </w:rPr>
              <w:t>6</w:t>
            </w:r>
          </w:p>
        </w:tc>
        <w:tc>
          <w:tcPr>
            <w:tcW w:w="1560"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vAlign w:val="center"/>
            <w:hideMark/>
          </w:tcPr>
          <w:p w:rsidR="003B6A11" w:rsidRPr="00DB1655" w:rsidRDefault="003B6A11"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Cs/>
                <w:sz w:val="24"/>
                <w:szCs w:val="24"/>
                <w:lang w:eastAsia="ar-SA"/>
              </w:rPr>
              <w:t>0</w:t>
            </w:r>
          </w:p>
        </w:tc>
        <w:tc>
          <w:tcPr>
            <w:tcW w:w="1134" w:type="dxa"/>
            <w:tcBorders>
              <w:top w:val="single" w:sz="8" w:space="0" w:color="FFFFFF"/>
              <w:left w:val="single" w:sz="8" w:space="0" w:color="FFFFFF"/>
              <w:bottom w:val="single" w:sz="8" w:space="0" w:color="FFFFFF"/>
              <w:right w:val="single" w:sz="8" w:space="0" w:color="FFFFFF"/>
            </w:tcBorders>
            <w:shd w:val="clear" w:color="auto" w:fill="CDE5FE"/>
            <w:tcMar>
              <w:top w:w="15" w:type="dxa"/>
              <w:left w:w="15" w:type="dxa"/>
              <w:bottom w:w="0" w:type="dxa"/>
              <w:right w:w="15" w:type="dxa"/>
            </w:tcMar>
            <w:vAlign w:val="center"/>
            <w:hideMark/>
          </w:tcPr>
          <w:p w:rsidR="003B6A11" w:rsidRPr="00DB1655" w:rsidRDefault="003B6A11"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Cs/>
                <w:sz w:val="24"/>
                <w:szCs w:val="24"/>
                <w:lang w:eastAsia="ar-SA"/>
              </w:rPr>
              <w:t>100</w:t>
            </w:r>
          </w:p>
        </w:tc>
      </w:tr>
      <w:tr w:rsidR="003B6A11" w:rsidRPr="00DB1655" w:rsidTr="003B6A11">
        <w:trPr>
          <w:trHeight w:val="594"/>
        </w:trPr>
        <w:tc>
          <w:tcPr>
            <w:tcW w:w="2696"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3B6A11" w:rsidRPr="00DB1655" w:rsidRDefault="003B6A11" w:rsidP="003B6A11">
            <w:pPr>
              <w:suppressAutoHyphens/>
              <w:spacing w:after="0"/>
              <w:jc w:val="both"/>
              <w:rPr>
                <w:rFonts w:ascii="Arial" w:eastAsia="Times New Roman" w:hAnsi="Arial" w:cs="Arial"/>
                <w:b/>
                <w:bCs/>
                <w:sz w:val="24"/>
                <w:szCs w:val="24"/>
                <w:lang w:eastAsia="ar-SA"/>
              </w:rPr>
            </w:pPr>
            <w:r w:rsidRPr="00DB1655">
              <w:rPr>
                <w:rFonts w:ascii="Arial" w:eastAsia="Times New Roman" w:hAnsi="Arial" w:cs="Arial"/>
                <w:b/>
                <w:bCs/>
                <w:sz w:val="24"/>
                <w:szCs w:val="24"/>
                <w:lang w:eastAsia="ar-SA"/>
              </w:rPr>
              <w:t>Молодежная</w:t>
            </w:r>
          </w:p>
        </w:tc>
        <w:tc>
          <w:tcPr>
            <w:tcW w:w="2268"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3B6A11" w:rsidRPr="00DB1655" w:rsidRDefault="003B6A11" w:rsidP="003B6A11">
            <w:pPr>
              <w:suppressAutoHyphens/>
              <w:spacing w:after="0"/>
              <w:jc w:val="both"/>
              <w:rPr>
                <w:rFonts w:ascii="Arial" w:eastAsia="Times New Roman" w:hAnsi="Arial" w:cs="Arial"/>
                <w:b/>
                <w:bCs/>
                <w:sz w:val="24"/>
                <w:szCs w:val="24"/>
                <w:lang w:eastAsia="ar-SA"/>
              </w:rPr>
            </w:pPr>
            <w:r w:rsidRPr="00DB1655">
              <w:rPr>
                <w:rFonts w:ascii="Arial" w:eastAsia="Times New Roman" w:hAnsi="Arial" w:cs="Arial"/>
                <w:b/>
                <w:bCs/>
                <w:sz w:val="24"/>
                <w:szCs w:val="24"/>
                <w:lang w:eastAsia="ar-SA"/>
              </w:rPr>
              <w:t>20</w:t>
            </w:r>
          </w:p>
        </w:tc>
        <w:tc>
          <w:tcPr>
            <w:tcW w:w="1984"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vAlign w:val="center"/>
            <w:hideMark/>
          </w:tcPr>
          <w:p w:rsidR="003B6A11" w:rsidRPr="00DB1655" w:rsidRDefault="003B6A11"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Cs/>
                <w:sz w:val="24"/>
                <w:szCs w:val="24"/>
                <w:lang w:eastAsia="ar-SA"/>
              </w:rPr>
              <w:t>17</w:t>
            </w:r>
          </w:p>
        </w:tc>
        <w:tc>
          <w:tcPr>
            <w:tcW w:w="1560"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vAlign w:val="center"/>
            <w:hideMark/>
          </w:tcPr>
          <w:p w:rsidR="003B6A11" w:rsidRPr="00DB1655" w:rsidRDefault="003B6A11"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Cs/>
                <w:sz w:val="24"/>
                <w:szCs w:val="24"/>
                <w:lang w:eastAsia="ar-SA"/>
              </w:rPr>
              <w:t>1</w:t>
            </w:r>
          </w:p>
        </w:tc>
        <w:tc>
          <w:tcPr>
            <w:tcW w:w="1134" w:type="dxa"/>
            <w:tcBorders>
              <w:top w:val="single" w:sz="8" w:space="0" w:color="FFFFFF"/>
              <w:left w:val="single" w:sz="8" w:space="0" w:color="FFFFFF"/>
              <w:bottom w:val="single" w:sz="8" w:space="0" w:color="FFFFFF"/>
              <w:right w:val="single" w:sz="8" w:space="0" w:color="FFFFFF"/>
            </w:tcBorders>
            <w:shd w:val="clear" w:color="auto" w:fill="CDE5FE"/>
            <w:tcMar>
              <w:top w:w="15" w:type="dxa"/>
              <w:left w:w="15" w:type="dxa"/>
              <w:bottom w:w="0" w:type="dxa"/>
              <w:right w:w="15" w:type="dxa"/>
            </w:tcMar>
            <w:vAlign w:val="center"/>
            <w:hideMark/>
          </w:tcPr>
          <w:p w:rsidR="003B6A11" w:rsidRPr="00DB1655" w:rsidRDefault="003B6A11"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Cs/>
                <w:sz w:val="24"/>
                <w:szCs w:val="24"/>
                <w:lang w:eastAsia="ar-SA"/>
              </w:rPr>
              <w:t>85</w:t>
            </w:r>
          </w:p>
        </w:tc>
      </w:tr>
      <w:tr w:rsidR="003B6A11" w:rsidRPr="00DB1655" w:rsidTr="003B6A11">
        <w:trPr>
          <w:trHeight w:val="594"/>
        </w:trPr>
        <w:tc>
          <w:tcPr>
            <w:tcW w:w="2696"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3B6A11" w:rsidRPr="00DB1655" w:rsidRDefault="003B6A11" w:rsidP="003B6A11">
            <w:pPr>
              <w:suppressAutoHyphens/>
              <w:spacing w:after="0"/>
              <w:jc w:val="both"/>
              <w:rPr>
                <w:rFonts w:ascii="Arial" w:eastAsia="Times New Roman" w:hAnsi="Arial" w:cs="Arial"/>
                <w:b/>
                <w:bCs/>
                <w:sz w:val="24"/>
                <w:szCs w:val="24"/>
                <w:lang w:eastAsia="ar-SA"/>
              </w:rPr>
            </w:pPr>
            <w:r w:rsidRPr="00DB1655">
              <w:rPr>
                <w:rFonts w:ascii="Arial" w:eastAsia="Times New Roman" w:hAnsi="Arial" w:cs="Arial"/>
                <w:b/>
                <w:bCs/>
                <w:sz w:val="24"/>
                <w:szCs w:val="24"/>
                <w:lang w:eastAsia="ar-SA"/>
              </w:rPr>
              <w:t>Набережная</w:t>
            </w:r>
          </w:p>
        </w:tc>
        <w:tc>
          <w:tcPr>
            <w:tcW w:w="2268"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3B6A11" w:rsidRPr="00DB1655" w:rsidRDefault="003B6A11" w:rsidP="003B6A11">
            <w:pPr>
              <w:suppressAutoHyphens/>
              <w:spacing w:after="0"/>
              <w:jc w:val="both"/>
              <w:rPr>
                <w:rFonts w:ascii="Arial" w:eastAsia="Times New Roman" w:hAnsi="Arial" w:cs="Arial"/>
                <w:b/>
                <w:bCs/>
                <w:sz w:val="24"/>
                <w:szCs w:val="24"/>
                <w:lang w:eastAsia="ar-SA"/>
              </w:rPr>
            </w:pPr>
            <w:r w:rsidRPr="00DB1655">
              <w:rPr>
                <w:rFonts w:ascii="Arial" w:eastAsia="Times New Roman" w:hAnsi="Arial" w:cs="Arial"/>
                <w:b/>
                <w:bCs/>
                <w:sz w:val="24"/>
                <w:szCs w:val="24"/>
                <w:lang w:eastAsia="ar-SA"/>
              </w:rPr>
              <w:t>68</w:t>
            </w:r>
          </w:p>
        </w:tc>
        <w:tc>
          <w:tcPr>
            <w:tcW w:w="1984"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vAlign w:val="center"/>
            <w:hideMark/>
          </w:tcPr>
          <w:p w:rsidR="003B6A11" w:rsidRPr="00DB1655" w:rsidRDefault="003B6A11"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Cs/>
                <w:sz w:val="24"/>
                <w:szCs w:val="24"/>
                <w:lang w:eastAsia="ar-SA"/>
              </w:rPr>
              <w:t>39</w:t>
            </w:r>
          </w:p>
        </w:tc>
        <w:tc>
          <w:tcPr>
            <w:tcW w:w="1560"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vAlign w:val="center"/>
            <w:hideMark/>
          </w:tcPr>
          <w:p w:rsidR="003B6A11" w:rsidRPr="00DB1655" w:rsidRDefault="003B6A11"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Cs/>
                <w:sz w:val="24"/>
                <w:szCs w:val="24"/>
                <w:lang w:eastAsia="ar-SA"/>
              </w:rPr>
              <w:t>1</w:t>
            </w:r>
          </w:p>
        </w:tc>
        <w:tc>
          <w:tcPr>
            <w:tcW w:w="1134" w:type="dxa"/>
            <w:tcBorders>
              <w:top w:val="single" w:sz="8" w:space="0" w:color="FFFFFF"/>
              <w:left w:val="single" w:sz="8" w:space="0" w:color="FFFFFF"/>
              <w:bottom w:val="single" w:sz="8" w:space="0" w:color="FFFFFF"/>
              <w:right w:val="single" w:sz="8" w:space="0" w:color="FFFFFF"/>
            </w:tcBorders>
            <w:shd w:val="clear" w:color="auto" w:fill="CDE5FE"/>
            <w:tcMar>
              <w:top w:w="15" w:type="dxa"/>
              <w:left w:w="15" w:type="dxa"/>
              <w:bottom w:w="0" w:type="dxa"/>
              <w:right w:w="15" w:type="dxa"/>
            </w:tcMar>
            <w:vAlign w:val="center"/>
            <w:hideMark/>
          </w:tcPr>
          <w:p w:rsidR="003B6A11" w:rsidRPr="00DB1655" w:rsidRDefault="003B6A11"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Cs/>
                <w:sz w:val="24"/>
                <w:szCs w:val="24"/>
                <w:lang w:eastAsia="ar-SA"/>
              </w:rPr>
              <w:t>56</w:t>
            </w:r>
          </w:p>
        </w:tc>
      </w:tr>
      <w:tr w:rsidR="003B6A11" w:rsidRPr="00DB1655" w:rsidTr="003B6A11">
        <w:trPr>
          <w:trHeight w:val="594"/>
        </w:trPr>
        <w:tc>
          <w:tcPr>
            <w:tcW w:w="2696"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3B6A11" w:rsidRPr="00DB1655" w:rsidRDefault="003B6A11" w:rsidP="003B6A11">
            <w:pPr>
              <w:suppressAutoHyphens/>
              <w:spacing w:after="0"/>
              <w:jc w:val="both"/>
              <w:rPr>
                <w:rFonts w:ascii="Arial" w:eastAsia="Times New Roman" w:hAnsi="Arial" w:cs="Arial"/>
                <w:b/>
                <w:bCs/>
                <w:sz w:val="24"/>
                <w:szCs w:val="24"/>
                <w:lang w:eastAsia="ar-SA"/>
              </w:rPr>
            </w:pPr>
            <w:r w:rsidRPr="00DB1655">
              <w:rPr>
                <w:rFonts w:ascii="Arial" w:eastAsia="Times New Roman" w:hAnsi="Arial" w:cs="Arial"/>
                <w:b/>
                <w:bCs/>
                <w:sz w:val="24"/>
                <w:szCs w:val="24"/>
                <w:lang w:eastAsia="ar-SA"/>
              </w:rPr>
              <w:lastRenderedPageBreak/>
              <w:t>Новая озерная</w:t>
            </w:r>
          </w:p>
        </w:tc>
        <w:tc>
          <w:tcPr>
            <w:tcW w:w="2268"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3B6A11" w:rsidRPr="00DB1655" w:rsidRDefault="003B6A11" w:rsidP="003B6A11">
            <w:pPr>
              <w:suppressAutoHyphens/>
              <w:spacing w:after="0"/>
              <w:jc w:val="both"/>
              <w:rPr>
                <w:rFonts w:ascii="Arial" w:eastAsia="Times New Roman" w:hAnsi="Arial" w:cs="Arial"/>
                <w:b/>
                <w:bCs/>
                <w:sz w:val="24"/>
                <w:szCs w:val="24"/>
                <w:lang w:eastAsia="ar-SA"/>
              </w:rPr>
            </w:pPr>
            <w:r w:rsidRPr="00DB1655">
              <w:rPr>
                <w:rFonts w:ascii="Arial" w:eastAsia="Times New Roman" w:hAnsi="Arial" w:cs="Arial"/>
                <w:b/>
                <w:bCs/>
                <w:sz w:val="24"/>
                <w:szCs w:val="24"/>
                <w:lang w:eastAsia="ar-SA"/>
              </w:rPr>
              <w:t>398</w:t>
            </w:r>
          </w:p>
        </w:tc>
        <w:tc>
          <w:tcPr>
            <w:tcW w:w="1984"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vAlign w:val="center"/>
            <w:hideMark/>
          </w:tcPr>
          <w:p w:rsidR="003B6A11" w:rsidRPr="00DB1655" w:rsidRDefault="003B6A11"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Cs/>
                <w:sz w:val="24"/>
                <w:szCs w:val="24"/>
                <w:lang w:eastAsia="ar-SA"/>
              </w:rPr>
              <w:t>276</w:t>
            </w:r>
          </w:p>
        </w:tc>
        <w:tc>
          <w:tcPr>
            <w:tcW w:w="1560"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vAlign w:val="center"/>
            <w:hideMark/>
          </w:tcPr>
          <w:p w:rsidR="003B6A11" w:rsidRPr="00DB1655" w:rsidRDefault="003B6A11"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Cs/>
                <w:sz w:val="24"/>
                <w:szCs w:val="24"/>
                <w:lang w:eastAsia="ar-SA"/>
              </w:rPr>
              <w:t>4</w:t>
            </w:r>
          </w:p>
        </w:tc>
        <w:tc>
          <w:tcPr>
            <w:tcW w:w="1134" w:type="dxa"/>
            <w:tcBorders>
              <w:top w:val="single" w:sz="8" w:space="0" w:color="FFFFFF"/>
              <w:left w:val="single" w:sz="8" w:space="0" w:color="FFFFFF"/>
              <w:bottom w:val="single" w:sz="8" w:space="0" w:color="FFFFFF"/>
              <w:right w:val="single" w:sz="8" w:space="0" w:color="FFFFFF"/>
            </w:tcBorders>
            <w:shd w:val="clear" w:color="auto" w:fill="CDE5FE"/>
            <w:tcMar>
              <w:top w:w="15" w:type="dxa"/>
              <w:left w:w="15" w:type="dxa"/>
              <w:bottom w:w="0" w:type="dxa"/>
              <w:right w:w="15" w:type="dxa"/>
            </w:tcMar>
            <w:vAlign w:val="center"/>
            <w:hideMark/>
          </w:tcPr>
          <w:p w:rsidR="003B6A11" w:rsidRPr="00DB1655" w:rsidRDefault="003B6A11"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Cs/>
                <w:sz w:val="24"/>
                <w:szCs w:val="24"/>
                <w:lang w:eastAsia="ar-SA"/>
              </w:rPr>
              <w:t>69</w:t>
            </w:r>
          </w:p>
        </w:tc>
      </w:tr>
      <w:tr w:rsidR="003B6A11" w:rsidRPr="00DB1655" w:rsidTr="003B6A11">
        <w:trPr>
          <w:trHeight w:val="594"/>
        </w:trPr>
        <w:tc>
          <w:tcPr>
            <w:tcW w:w="2696"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3B6A11" w:rsidRPr="00DB1655" w:rsidRDefault="003B6A11" w:rsidP="003B6A11">
            <w:pPr>
              <w:suppressAutoHyphens/>
              <w:spacing w:after="0"/>
              <w:jc w:val="both"/>
              <w:rPr>
                <w:rFonts w:ascii="Arial" w:eastAsia="Times New Roman" w:hAnsi="Arial" w:cs="Arial"/>
                <w:b/>
                <w:bCs/>
                <w:sz w:val="24"/>
                <w:szCs w:val="24"/>
                <w:lang w:eastAsia="ar-SA"/>
              </w:rPr>
            </w:pPr>
            <w:r w:rsidRPr="00DB1655">
              <w:rPr>
                <w:rFonts w:ascii="Arial" w:eastAsia="Times New Roman" w:hAnsi="Arial" w:cs="Arial"/>
                <w:b/>
                <w:bCs/>
                <w:sz w:val="24"/>
                <w:szCs w:val="24"/>
                <w:lang w:eastAsia="ar-SA"/>
              </w:rPr>
              <w:t>Новоселов</w:t>
            </w:r>
          </w:p>
        </w:tc>
        <w:tc>
          <w:tcPr>
            <w:tcW w:w="2268"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3B6A11" w:rsidRPr="00DB1655" w:rsidRDefault="003B6A11" w:rsidP="003B6A11">
            <w:pPr>
              <w:suppressAutoHyphens/>
              <w:spacing w:after="0"/>
              <w:jc w:val="both"/>
              <w:rPr>
                <w:rFonts w:ascii="Arial" w:eastAsia="Times New Roman" w:hAnsi="Arial" w:cs="Arial"/>
                <w:b/>
                <w:bCs/>
                <w:sz w:val="24"/>
                <w:szCs w:val="24"/>
                <w:lang w:eastAsia="ar-SA"/>
              </w:rPr>
            </w:pPr>
            <w:r w:rsidRPr="00DB1655">
              <w:rPr>
                <w:rFonts w:ascii="Arial" w:eastAsia="Times New Roman" w:hAnsi="Arial" w:cs="Arial"/>
                <w:b/>
                <w:bCs/>
                <w:sz w:val="24"/>
                <w:szCs w:val="24"/>
                <w:lang w:eastAsia="ar-SA"/>
              </w:rPr>
              <w:t>48</w:t>
            </w:r>
          </w:p>
        </w:tc>
        <w:tc>
          <w:tcPr>
            <w:tcW w:w="1984"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vAlign w:val="center"/>
            <w:hideMark/>
          </w:tcPr>
          <w:p w:rsidR="003B6A11" w:rsidRPr="00DB1655" w:rsidRDefault="003B6A11"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Cs/>
                <w:sz w:val="24"/>
                <w:szCs w:val="24"/>
                <w:lang w:eastAsia="ar-SA"/>
              </w:rPr>
              <w:t>35</w:t>
            </w:r>
          </w:p>
        </w:tc>
        <w:tc>
          <w:tcPr>
            <w:tcW w:w="1560"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vAlign w:val="center"/>
            <w:hideMark/>
          </w:tcPr>
          <w:p w:rsidR="003B6A11" w:rsidRPr="00DB1655" w:rsidRDefault="003B6A11"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Cs/>
                <w:sz w:val="24"/>
                <w:szCs w:val="24"/>
                <w:lang w:eastAsia="ar-SA"/>
              </w:rPr>
              <w:t>0</w:t>
            </w:r>
          </w:p>
        </w:tc>
        <w:tc>
          <w:tcPr>
            <w:tcW w:w="1134" w:type="dxa"/>
            <w:tcBorders>
              <w:top w:val="single" w:sz="8" w:space="0" w:color="FFFFFF"/>
              <w:left w:val="single" w:sz="8" w:space="0" w:color="FFFFFF"/>
              <w:bottom w:val="single" w:sz="8" w:space="0" w:color="FFFFFF"/>
              <w:right w:val="single" w:sz="8" w:space="0" w:color="FFFFFF"/>
            </w:tcBorders>
            <w:shd w:val="clear" w:color="auto" w:fill="CDE5FE"/>
            <w:tcMar>
              <w:top w:w="15" w:type="dxa"/>
              <w:left w:w="15" w:type="dxa"/>
              <w:bottom w:w="0" w:type="dxa"/>
              <w:right w:w="15" w:type="dxa"/>
            </w:tcMar>
            <w:vAlign w:val="center"/>
            <w:hideMark/>
          </w:tcPr>
          <w:p w:rsidR="003B6A11" w:rsidRPr="00DB1655" w:rsidRDefault="003B6A11"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Cs/>
                <w:sz w:val="24"/>
                <w:szCs w:val="24"/>
                <w:lang w:eastAsia="ar-SA"/>
              </w:rPr>
              <w:t>73</w:t>
            </w:r>
          </w:p>
        </w:tc>
      </w:tr>
      <w:tr w:rsidR="003B6A11" w:rsidRPr="00DB1655" w:rsidTr="003B6A11">
        <w:trPr>
          <w:trHeight w:val="594"/>
        </w:trPr>
        <w:tc>
          <w:tcPr>
            <w:tcW w:w="2696"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3B6A11" w:rsidRPr="00DB1655" w:rsidRDefault="003B6A11" w:rsidP="003B6A11">
            <w:pPr>
              <w:suppressAutoHyphens/>
              <w:spacing w:after="0"/>
              <w:jc w:val="both"/>
              <w:rPr>
                <w:rFonts w:ascii="Arial" w:eastAsia="Times New Roman" w:hAnsi="Arial" w:cs="Arial"/>
                <w:b/>
                <w:bCs/>
                <w:sz w:val="24"/>
                <w:szCs w:val="24"/>
                <w:lang w:eastAsia="ar-SA"/>
              </w:rPr>
            </w:pPr>
            <w:r w:rsidRPr="00DB1655">
              <w:rPr>
                <w:rFonts w:ascii="Arial" w:eastAsia="Times New Roman" w:hAnsi="Arial" w:cs="Arial"/>
                <w:b/>
                <w:bCs/>
                <w:sz w:val="24"/>
                <w:szCs w:val="24"/>
                <w:lang w:eastAsia="ar-SA"/>
              </w:rPr>
              <w:t>Озерная</w:t>
            </w:r>
          </w:p>
        </w:tc>
        <w:tc>
          <w:tcPr>
            <w:tcW w:w="2268"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3B6A11" w:rsidRPr="00DB1655" w:rsidRDefault="003B6A11" w:rsidP="003B6A11">
            <w:pPr>
              <w:suppressAutoHyphens/>
              <w:spacing w:after="0"/>
              <w:jc w:val="both"/>
              <w:rPr>
                <w:rFonts w:ascii="Arial" w:eastAsia="Times New Roman" w:hAnsi="Arial" w:cs="Arial"/>
                <w:b/>
                <w:bCs/>
                <w:sz w:val="24"/>
                <w:szCs w:val="24"/>
                <w:lang w:eastAsia="ar-SA"/>
              </w:rPr>
            </w:pPr>
            <w:r w:rsidRPr="00DB1655">
              <w:rPr>
                <w:rFonts w:ascii="Arial" w:eastAsia="Times New Roman" w:hAnsi="Arial" w:cs="Arial"/>
                <w:b/>
                <w:bCs/>
                <w:sz w:val="24"/>
                <w:szCs w:val="24"/>
                <w:lang w:eastAsia="ar-SA"/>
              </w:rPr>
              <w:t>38</w:t>
            </w:r>
          </w:p>
        </w:tc>
        <w:tc>
          <w:tcPr>
            <w:tcW w:w="1984"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vAlign w:val="center"/>
            <w:hideMark/>
          </w:tcPr>
          <w:p w:rsidR="003B6A11" w:rsidRPr="00DB1655" w:rsidRDefault="003B6A11"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Cs/>
                <w:sz w:val="24"/>
                <w:szCs w:val="24"/>
                <w:lang w:eastAsia="ar-SA"/>
              </w:rPr>
              <w:t>29</w:t>
            </w:r>
          </w:p>
        </w:tc>
        <w:tc>
          <w:tcPr>
            <w:tcW w:w="1560"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vAlign w:val="center"/>
            <w:hideMark/>
          </w:tcPr>
          <w:p w:rsidR="003B6A11" w:rsidRPr="00DB1655" w:rsidRDefault="003B6A11"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Cs/>
                <w:sz w:val="24"/>
                <w:szCs w:val="24"/>
                <w:lang w:eastAsia="ar-SA"/>
              </w:rPr>
              <w:t>1</w:t>
            </w:r>
          </w:p>
        </w:tc>
        <w:tc>
          <w:tcPr>
            <w:tcW w:w="1134" w:type="dxa"/>
            <w:tcBorders>
              <w:top w:val="single" w:sz="8" w:space="0" w:color="FFFFFF"/>
              <w:left w:val="single" w:sz="8" w:space="0" w:color="FFFFFF"/>
              <w:bottom w:val="single" w:sz="8" w:space="0" w:color="FFFFFF"/>
              <w:right w:val="single" w:sz="8" w:space="0" w:color="FFFFFF"/>
            </w:tcBorders>
            <w:shd w:val="clear" w:color="auto" w:fill="CDE5FE"/>
            <w:tcMar>
              <w:top w:w="15" w:type="dxa"/>
              <w:left w:w="15" w:type="dxa"/>
              <w:bottom w:w="0" w:type="dxa"/>
              <w:right w:w="15" w:type="dxa"/>
            </w:tcMar>
            <w:vAlign w:val="center"/>
            <w:hideMark/>
          </w:tcPr>
          <w:p w:rsidR="003B6A11" w:rsidRPr="00DB1655" w:rsidRDefault="003B6A11"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Cs/>
                <w:sz w:val="24"/>
                <w:szCs w:val="24"/>
                <w:lang w:eastAsia="ar-SA"/>
              </w:rPr>
              <w:t>74</w:t>
            </w:r>
          </w:p>
        </w:tc>
      </w:tr>
      <w:tr w:rsidR="003B6A11" w:rsidRPr="00DB1655" w:rsidTr="003B6A11">
        <w:trPr>
          <w:trHeight w:val="594"/>
        </w:trPr>
        <w:tc>
          <w:tcPr>
            <w:tcW w:w="2696"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3B6A11" w:rsidRPr="00DB1655" w:rsidRDefault="003B6A11" w:rsidP="003B6A11">
            <w:pPr>
              <w:suppressAutoHyphens/>
              <w:spacing w:after="0"/>
              <w:jc w:val="both"/>
              <w:rPr>
                <w:rFonts w:ascii="Arial" w:eastAsia="Times New Roman" w:hAnsi="Arial" w:cs="Arial"/>
                <w:b/>
                <w:bCs/>
                <w:sz w:val="24"/>
                <w:szCs w:val="24"/>
                <w:lang w:eastAsia="ar-SA"/>
              </w:rPr>
            </w:pPr>
            <w:r w:rsidRPr="00DB1655">
              <w:rPr>
                <w:rFonts w:ascii="Arial" w:eastAsia="Times New Roman" w:hAnsi="Arial" w:cs="Arial"/>
                <w:b/>
                <w:bCs/>
                <w:sz w:val="24"/>
                <w:szCs w:val="24"/>
                <w:lang w:eastAsia="ar-SA"/>
              </w:rPr>
              <w:t>Озерная односторонка</w:t>
            </w:r>
          </w:p>
        </w:tc>
        <w:tc>
          <w:tcPr>
            <w:tcW w:w="2268"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3B6A11" w:rsidRPr="00DB1655" w:rsidRDefault="003B6A11" w:rsidP="003B6A11">
            <w:pPr>
              <w:suppressAutoHyphens/>
              <w:spacing w:after="0"/>
              <w:jc w:val="both"/>
              <w:rPr>
                <w:rFonts w:ascii="Arial" w:eastAsia="Times New Roman" w:hAnsi="Arial" w:cs="Arial"/>
                <w:b/>
                <w:bCs/>
                <w:sz w:val="24"/>
                <w:szCs w:val="24"/>
                <w:lang w:eastAsia="ar-SA"/>
              </w:rPr>
            </w:pPr>
            <w:r w:rsidRPr="00DB1655">
              <w:rPr>
                <w:rFonts w:ascii="Arial" w:eastAsia="Times New Roman" w:hAnsi="Arial" w:cs="Arial"/>
                <w:b/>
                <w:bCs/>
                <w:sz w:val="24"/>
                <w:szCs w:val="24"/>
                <w:lang w:eastAsia="ar-SA"/>
              </w:rPr>
              <w:t>38</w:t>
            </w:r>
          </w:p>
        </w:tc>
        <w:tc>
          <w:tcPr>
            <w:tcW w:w="1984"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vAlign w:val="center"/>
            <w:hideMark/>
          </w:tcPr>
          <w:p w:rsidR="003B6A11" w:rsidRPr="00DB1655" w:rsidRDefault="003B6A11"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Cs/>
                <w:sz w:val="24"/>
                <w:szCs w:val="24"/>
                <w:lang w:eastAsia="ar-SA"/>
              </w:rPr>
              <w:t>13</w:t>
            </w:r>
          </w:p>
        </w:tc>
        <w:tc>
          <w:tcPr>
            <w:tcW w:w="1560"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vAlign w:val="center"/>
            <w:hideMark/>
          </w:tcPr>
          <w:p w:rsidR="003B6A11" w:rsidRPr="00DB1655" w:rsidRDefault="003B6A11"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Cs/>
                <w:sz w:val="24"/>
                <w:szCs w:val="24"/>
                <w:lang w:eastAsia="ar-SA"/>
              </w:rPr>
              <w:t>0</w:t>
            </w:r>
          </w:p>
        </w:tc>
        <w:tc>
          <w:tcPr>
            <w:tcW w:w="1134" w:type="dxa"/>
            <w:tcBorders>
              <w:top w:val="single" w:sz="8" w:space="0" w:color="FFFFFF"/>
              <w:left w:val="single" w:sz="8" w:space="0" w:color="FFFFFF"/>
              <w:bottom w:val="single" w:sz="8" w:space="0" w:color="FFFFFF"/>
              <w:right w:val="single" w:sz="8" w:space="0" w:color="FFFFFF"/>
            </w:tcBorders>
            <w:shd w:val="clear" w:color="auto" w:fill="CDE5FE"/>
            <w:tcMar>
              <w:top w:w="15" w:type="dxa"/>
              <w:left w:w="15" w:type="dxa"/>
              <w:bottom w:w="0" w:type="dxa"/>
              <w:right w:w="15" w:type="dxa"/>
            </w:tcMar>
            <w:vAlign w:val="center"/>
            <w:hideMark/>
          </w:tcPr>
          <w:p w:rsidR="003B6A11" w:rsidRPr="00DB1655" w:rsidRDefault="003B6A11"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Cs/>
                <w:sz w:val="24"/>
                <w:szCs w:val="24"/>
                <w:lang w:eastAsia="ar-SA"/>
              </w:rPr>
              <w:t>34</w:t>
            </w:r>
          </w:p>
        </w:tc>
      </w:tr>
      <w:tr w:rsidR="003B6A11" w:rsidRPr="00DB1655" w:rsidTr="003B6A11">
        <w:trPr>
          <w:trHeight w:val="594"/>
        </w:trPr>
        <w:tc>
          <w:tcPr>
            <w:tcW w:w="2696"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3B6A11" w:rsidRPr="00DB1655" w:rsidRDefault="003B6A11" w:rsidP="003B6A11">
            <w:pPr>
              <w:suppressAutoHyphens/>
              <w:spacing w:after="0"/>
              <w:jc w:val="both"/>
              <w:rPr>
                <w:rFonts w:ascii="Arial" w:eastAsia="Times New Roman" w:hAnsi="Arial" w:cs="Arial"/>
                <w:b/>
                <w:bCs/>
                <w:sz w:val="24"/>
                <w:szCs w:val="24"/>
                <w:lang w:eastAsia="ar-SA"/>
              </w:rPr>
            </w:pPr>
            <w:r w:rsidRPr="00DB1655">
              <w:rPr>
                <w:rFonts w:ascii="Arial" w:eastAsia="Times New Roman" w:hAnsi="Arial" w:cs="Arial"/>
                <w:b/>
                <w:bCs/>
                <w:sz w:val="24"/>
                <w:szCs w:val="24"/>
                <w:lang w:eastAsia="ar-SA"/>
              </w:rPr>
              <w:t>Октябрьская</w:t>
            </w:r>
          </w:p>
        </w:tc>
        <w:tc>
          <w:tcPr>
            <w:tcW w:w="2268"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3B6A11" w:rsidRPr="00DB1655" w:rsidRDefault="003B6A11" w:rsidP="003B6A11">
            <w:pPr>
              <w:suppressAutoHyphens/>
              <w:spacing w:after="0"/>
              <w:jc w:val="both"/>
              <w:rPr>
                <w:rFonts w:ascii="Arial" w:eastAsia="Times New Roman" w:hAnsi="Arial" w:cs="Arial"/>
                <w:b/>
                <w:bCs/>
                <w:sz w:val="24"/>
                <w:szCs w:val="24"/>
                <w:lang w:eastAsia="ar-SA"/>
              </w:rPr>
            </w:pPr>
            <w:r w:rsidRPr="00DB1655">
              <w:rPr>
                <w:rFonts w:ascii="Arial" w:eastAsia="Times New Roman" w:hAnsi="Arial" w:cs="Arial"/>
                <w:b/>
                <w:bCs/>
                <w:sz w:val="24"/>
                <w:szCs w:val="24"/>
                <w:lang w:eastAsia="ar-SA"/>
              </w:rPr>
              <w:t>53</w:t>
            </w:r>
          </w:p>
        </w:tc>
        <w:tc>
          <w:tcPr>
            <w:tcW w:w="1984"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vAlign w:val="center"/>
            <w:hideMark/>
          </w:tcPr>
          <w:p w:rsidR="003B6A11" w:rsidRPr="00DB1655" w:rsidRDefault="003B6A11"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Cs/>
                <w:sz w:val="24"/>
                <w:szCs w:val="24"/>
                <w:lang w:eastAsia="ar-SA"/>
              </w:rPr>
              <w:t>38</w:t>
            </w:r>
          </w:p>
        </w:tc>
        <w:tc>
          <w:tcPr>
            <w:tcW w:w="1560"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vAlign w:val="center"/>
            <w:hideMark/>
          </w:tcPr>
          <w:p w:rsidR="003B6A11" w:rsidRPr="00DB1655" w:rsidRDefault="003B6A11"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Cs/>
                <w:sz w:val="24"/>
                <w:szCs w:val="24"/>
                <w:lang w:eastAsia="ar-SA"/>
              </w:rPr>
              <w:t>2</w:t>
            </w:r>
          </w:p>
        </w:tc>
        <w:tc>
          <w:tcPr>
            <w:tcW w:w="1134" w:type="dxa"/>
            <w:tcBorders>
              <w:top w:val="single" w:sz="8" w:space="0" w:color="FFFFFF"/>
              <w:left w:val="single" w:sz="8" w:space="0" w:color="FFFFFF"/>
              <w:bottom w:val="single" w:sz="8" w:space="0" w:color="FFFFFF"/>
              <w:right w:val="single" w:sz="8" w:space="0" w:color="FFFFFF"/>
            </w:tcBorders>
            <w:shd w:val="clear" w:color="auto" w:fill="CDE5FE"/>
            <w:tcMar>
              <w:top w:w="15" w:type="dxa"/>
              <w:left w:w="15" w:type="dxa"/>
              <w:bottom w:w="0" w:type="dxa"/>
              <w:right w:w="15" w:type="dxa"/>
            </w:tcMar>
            <w:vAlign w:val="center"/>
            <w:hideMark/>
          </w:tcPr>
          <w:p w:rsidR="003B6A11" w:rsidRPr="00DB1655" w:rsidRDefault="003B6A11"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Cs/>
                <w:sz w:val="24"/>
                <w:szCs w:val="24"/>
                <w:lang w:eastAsia="ar-SA"/>
              </w:rPr>
              <w:t>72</w:t>
            </w:r>
          </w:p>
        </w:tc>
      </w:tr>
      <w:tr w:rsidR="003B6A11" w:rsidRPr="00DB1655" w:rsidTr="003B6A11">
        <w:trPr>
          <w:trHeight w:val="594"/>
        </w:trPr>
        <w:tc>
          <w:tcPr>
            <w:tcW w:w="2696"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3B6A11" w:rsidRPr="00DB1655" w:rsidRDefault="003B6A11" w:rsidP="003B6A11">
            <w:pPr>
              <w:suppressAutoHyphens/>
              <w:spacing w:after="0"/>
              <w:jc w:val="both"/>
              <w:rPr>
                <w:rFonts w:ascii="Arial" w:eastAsia="Times New Roman" w:hAnsi="Arial" w:cs="Arial"/>
                <w:b/>
                <w:bCs/>
                <w:sz w:val="24"/>
                <w:szCs w:val="24"/>
                <w:lang w:eastAsia="ar-SA"/>
              </w:rPr>
            </w:pPr>
            <w:r w:rsidRPr="00DB1655">
              <w:rPr>
                <w:rFonts w:ascii="Arial" w:eastAsia="Times New Roman" w:hAnsi="Arial" w:cs="Arial"/>
                <w:b/>
                <w:bCs/>
                <w:sz w:val="24"/>
                <w:szCs w:val="24"/>
                <w:lang w:eastAsia="ar-SA"/>
              </w:rPr>
              <w:t>Октябрьская одн.</w:t>
            </w:r>
          </w:p>
        </w:tc>
        <w:tc>
          <w:tcPr>
            <w:tcW w:w="2268"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3B6A11" w:rsidRPr="00DB1655" w:rsidRDefault="003B6A11" w:rsidP="003B6A11">
            <w:pPr>
              <w:suppressAutoHyphens/>
              <w:spacing w:after="0"/>
              <w:jc w:val="both"/>
              <w:rPr>
                <w:rFonts w:ascii="Arial" w:eastAsia="Times New Roman" w:hAnsi="Arial" w:cs="Arial"/>
                <w:b/>
                <w:bCs/>
                <w:sz w:val="24"/>
                <w:szCs w:val="24"/>
                <w:lang w:eastAsia="ar-SA"/>
              </w:rPr>
            </w:pPr>
            <w:r w:rsidRPr="00DB1655">
              <w:rPr>
                <w:rFonts w:ascii="Arial" w:eastAsia="Times New Roman" w:hAnsi="Arial" w:cs="Arial"/>
                <w:b/>
                <w:bCs/>
                <w:sz w:val="24"/>
                <w:szCs w:val="24"/>
                <w:lang w:eastAsia="ar-SA"/>
              </w:rPr>
              <w:t>7</w:t>
            </w:r>
          </w:p>
        </w:tc>
        <w:tc>
          <w:tcPr>
            <w:tcW w:w="1984"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vAlign w:val="center"/>
            <w:hideMark/>
          </w:tcPr>
          <w:p w:rsidR="003B6A11" w:rsidRPr="00DB1655" w:rsidRDefault="003B6A11"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Cs/>
                <w:sz w:val="24"/>
                <w:szCs w:val="24"/>
                <w:lang w:eastAsia="ar-SA"/>
              </w:rPr>
              <w:t>2</w:t>
            </w:r>
          </w:p>
        </w:tc>
        <w:tc>
          <w:tcPr>
            <w:tcW w:w="1560"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vAlign w:val="center"/>
            <w:hideMark/>
          </w:tcPr>
          <w:p w:rsidR="003B6A11" w:rsidRPr="00DB1655" w:rsidRDefault="003B6A11"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Cs/>
                <w:sz w:val="24"/>
                <w:szCs w:val="24"/>
                <w:lang w:eastAsia="ar-SA"/>
              </w:rPr>
              <w:t>0</w:t>
            </w:r>
          </w:p>
        </w:tc>
        <w:tc>
          <w:tcPr>
            <w:tcW w:w="1134" w:type="dxa"/>
            <w:tcBorders>
              <w:top w:val="single" w:sz="8" w:space="0" w:color="FFFFFF"/>
              <w:left w:val="single" w:sz="8" w:space="0" w:color="FFFFFF"/>
              <w:bottom w:val="single" w:sz="8" w:space="0" w:color="FFFFFF"/>
              <w:right w:val="single" w:sz="8" w:space="0" w:color="FFFFFF"/>
            </w:tcBorders>
            <w:shd w:val="clear" w:color="auto" w:fill="CDE5FE"/>
            <w:tcMar>
              <w:top w:w="15" w:type="dxa"/>
              <w:left w:w="15" w:type="dxa"/>
              <w:bottom w:w="0" w:type="dxa"/>
              <w:right w:w="15" w:type="dxa"/>
            </w:tcMar>
            <w:vAlign w:val="center"/>
            <w:hideMark/>
          </w:tcPr>
          <w:p w:rsidR="003B6A11" w:rsidRPr="00DB1655" w:rsidRDefault="003B6A11"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Cs/>
                <w:sz w:val="24"/>
                <w:szCs w:val="24"/>
                <w:lang w:eastAsia="ar-SA"/>
              </w:rPr>
              <w:t>29</w:t>
            </w:r>
          </w:p>
        </w:tc>
      </w:tr>
      <w:tr w:rsidR="003B6A11" w:rsidRPr="00DB1655" w:rsidTr="003B6A11">
        <w:trPr>
          <w:trHeight w:val="594"/>
        </w:trPr>
        <w:tc>
          <w:tcPr>
            <w:tcW w:w="2696"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3B6A11" w:rsidRPr="00DB1655" w:rsidRDefault="003B6A11" w:rsidP="003B6A11">
            <w:pPr>
              <w:suppressAutoHyphens/>
              <w:spacing w:after="0"/>
              <w:jc w:val="both"/>
              <w:rPr>
                <w:rFonts w:ascii="Arial" w:eastAsia="Times New Roman" w:hAnsi="Arial" w:cs="Arial"/>
                <w:b/>
                <w:bCs/>
                <w:sz w:val="24"/>
                <w:szCs w:val="24"/>
                <w:lang w:eastAsia="ar-SA"/>
              </w:rPr>
            </w:pPr>
            <w:r w:rsidRPr="00DB1655">
              <w:rPr>
                <w:rFonts w:ascii="Arial" w:eastAsia="Times New Roman" w:hAnsi="Arial" w:cs="Arial"/>
                <w:b/>
                <w:bCs/>
                <w:sz w:val="24"/>
                <w:szCs w:val="24"/>
                <w:lang w:eastAsia="ar-SA"/>
              </w:rPr>
              <w:t>Орджоникидзе</w:t>
            </w:r>
          </w:p>
        </w:tc>
        <w:tc>
          <w:tcPr>
            <w:tcW w:w="2268"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3B6A11" w:rsidRPr="00DB1655" w:rsidRDefault="003B6A11" w:rsidP="003B6A11">
            <w:pPr>
              <w:suppressAutoHyphens/>
              <w:spacing w:after="0"/>
              <w:jc w:val="both"/>
              <w:rPr>
                <w:rFonts w:ascii="Arial" w:eastAsia="Times New Roman" w:hAnsi="Arial" w:cs="Arial"/>
                <w:b/>
                <w:bCs/>
                <w:sz w:val="24"/>
                <w:szCs w:val="24"/>
                <w:lang w:eastAsia="ar-SA"/>
              </w:rPr>
            </w:pPr>
            <w:r w:rsidRPr="00DB1655">
              <w:rPr>
                <w:rFonts w:ascii="Arial" w:eastAsia="Times New Roman" w:hAnsi="Arial" w:cs="Arial"/>
                <w:b/>
                <w:bCs/>
                <w:sz w:val="24"/>
                <w:szCs w:val="24"/>
                <w:lang w:eastAsia="ar-SA"/>
              </w:rPr>
              <w:t>40</w:t>
            </w:r>
          </w:p>
        </w:tc>
        <w:tc>
          <w:tcPr>
            <w:tcW w:w="1984"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vAlign w:val="center"/>
            <w:hideMark/>
          </w:tcPr>
          <w:p w:rsidR="003B6A11" w:rsidRPr="00DB1655" w:rsidRDefault="003B6A11"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Cs/>
                <w:sz w:val="24"/>
                <w:szCs w:val="24"/>
                <w:lang w:eastAsia="ar-SA"/>
              </w:rPr>
              <w:t>17</w:t>
            </w:r>
          </w:p>
        </w:tc>
        <w:tc>
          <w:tcPr>
            <w:tcW w:w="1560"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vAlign w:val="center"/>
            <w:hideMark/>
          </w:tcPr>
          <w:p w:rsidR="003B6A11" w:rsidRPr="00DB1655" w:rsidRDefault="003B6A11"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Cs/>
                <w:sz w:val="24"/>
                <w:szCs w:val="24"/>
                <w:lang w:eastAsia="ar-SA"/>
              </w:rPr>
              <w:t>0</w:t>
            </w:r>
          </w:p>
        </w:tc>
        <w:tc>
          <w:tcPr>
            <w:tcW w:w="1134" w:type="dxa"/>
            <w:tcBorders>
              <w:top w:val="single" w:sz="8" w:space="0" w:color="FFFFFF"/>
              <w:left w:val="single" w:sz="8" w:space="0" w:color="FFFFFF"/>
              <w:bottom w:val="single" w:sz="8" w:space="0" w:color="FFFFFF"/>
              <w:right w:val="single" w:sz="8" w:space="0" w:color="FFFFFF"/>
            </w:tcBorders>
            <w:shd w:val="clear" w:color="auto" w:fill="CDE5FE"/>
            <w:tcMar>
              <w:top w:w="15" w:type="dxa"/>
              <w:left w:w="15" w:type="dxa"/>
              <w:bottom w:w="0" w:type="dxa"/>
              <w:right w:w="15" w:type="dxa"/>
            </w:tcMar>
            <w:vAlign w:val="center"/>
            <w:hideMark/>
          </w:tcPr>
          <w:p w:rsidR="003B6A11" w:rsidRPr="00DB1655" w:rsidRDefault="003B6A11"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Cs/>
                <w:sz w:val="24"/>
                <w:szCs w:val="24"/>
                <w:lang w:eastAsia="ar-SA"/>
              </w:rPr>
              <w:t>43</w:t>
            </w:r>
          </w:p>
        </w:tc>
      </w:tr>
      <w:tr w:rsidR="003B6A11" w:rsidRPr="00DB1655" w:rsidTr="003B6A11">
        <w:trPr>
          <w:trHeight w:val="594"/>
        </w:trPr>
        <w:tc>
          <w:tcPr>
            <w:tcW w:w="2696"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3B6A11" w:rsidRPr="00DB1655" w:rsidRDefault="003B6A11" w:rsidP="003B6A11">
            <w:pPr>
              <w:suppressAutoHyphens/>
              <w:spacing w:after="0"/>
              <w:jc w:val="both"/>
              <w:rPr>
                <w:rFonts w:ascii="Arial" w:eastAsia="Times New Roman" w:hAnsi="Arial" w:cs="Arial"/>
                <w:b/>
                <w:bCs/>
                <w:sz w:val="24"/>
                <w:szCs w:val="24"/>
                <w:lang w:eastAsia="ar-SA"/>
              </w:rPr>
            </w:pPr>
            <w:r w:rsidRPr="00DB1655">
              <w:rPr>
                <w:rFonts w:ascii="Arial" w:eastAsia="Times New Roman" w:hAnsi="Arial" w:cs="Arial"/>
                <w:b/>
                <w:bCs/>
                <w:sz w:val="24"/>
                <w:szCs w:val="24"/>
                <w:lang w:eastAsia="ar-SA"/>
              </w:rPr>
              <w:t>Островского</w:t>
            </w:r>
          </w:p>
        </w:tc>
        <w:tc>
          <w:tcPr>
            <w:tcW w:w="2268"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3B6A11" w:rsidRPr="00DB1655" w:rsidRDefault="003B6A11" w:rsidP="003B6A11">
            <w:pPr>
              <w:suppressAutoHyphens/>
              <w:spacing w:after="0"/>
              <w:jc w:val="both"/>
              <w:rPr>
                <w:rFonts w:ascii="Arial" w:eastAsia="Times New Roman" w:hAnsi="Arial" w:cs="Arial"/>
                <w:b/>
                <w:bCs/>
                <w:sz w:val="24"/>
                <w:szCs w:val="24"/>
                <w:lang w:eastAsia="ar-SA"/>
              </w:rPr>
            </w:pPr>
            <w:r w:rsidRPr="00DB1655">
              <w:rPr>
                <w:rFonts w:ascii="Arial" w:eastAsia="Times New Roman" w:hAnsi="Arial" w:cs="Arial"/>
                <w:b/>
                <w:bCs/>
                <w:sz w:val="24"/>
                <w:szCs w:val="24"/>
                <w:lang w:eastAsia="ar-SA"/>
              </w:rPr>
              <w:t>18</w:t>
            </w:r>
          </w:p>
        </w:tc>
        <w:tc>
          <w:tcPr>
            <w:tcW w:w="1984"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vAlign w:val="center"/>
            <w:hideMark/>
          </w:tcPr>
          <w:p w:rsidR="003B6A11" w:rsidRPr="00DB1655" w:rsidRDefault="003B6A11"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Cs/>
                <w:sz w:val="24"/>
                <w:szCs w:val="24"/>
                <w:lang w:eastAsia="ar-SA"/>
              </w:rPr>
              <w:t>18</w:t>
            </w:r>
          </w:p>
        </w:tc>
        <w:tc>
          <w:tcPr>
            <w:tcW w:w="1560"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vAlign w:val="center"/>
            <w:hideMark/>
          </w:tcPr>
          <w:p w:rsidR="003B6A11" w:rsidRPr="00DB1655" w:rsidRDefault="003B6A11"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Cs/>
                <w:sz w:val="24"/>
                <w:szCs w:val="24"/>
                <w:lang w:eastAsia="ar-SA"/>
              </w:rPr>
              <w:t>0</w:t>
            </w:r>
          </w:p>
        </w:tc>
        <w:tc>
          <w:tcPr>
            <w:tcW w:w="1134" w:type="dxa"/>
            <w:tcBorders>
              <w:top w:val="single" w:sz="8" w:space="0" w:color="FFFFFF"/>
              <w:left w:val="single" w:sz="8" w:space="0" w:color="FFFFFF"/>
              <w:bottom w:val="single" w:sz="8" w:space="0" w:color="FFFFFF"/>
              <w:right w:val="single" w:sz="8" w:space="0" w:color="FFFFFF"/>
            </w:tcBorders>
            <w:shd w:val="clear" w:color="auto" w:fill="CDE5FE"/>
            <w:tcMar>
              <w:top w:w="15" w:type="dxa"/>
              <w:left w:w="15" w:type="dxa"/>
              <w:bottom w:w="0" w:type="dxa"/>
              <w:right w:w="15" w:type="dxa"/>
            </w:tcMar>
            <w:vAlign w:val="center"/>
            <w:hideMark/>
          </w:tcPr>
          <w:p w:rsidR="003B6A11" w:rsidRPr="00DB1655" w:rsidRDefault="003B6A11"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Cs/>
                <w:sz w:val="24"/>
                <w:szCs w:val="24"/>
                <w:lang w:eastAsia="ar-SA"/>
              </w:rPr>
              <w:t>100</w:t>
            </w:r>
          </w:p>
        </w:tc>
      </w:tr>
      <w:tr w:rsidR="003B6A11" w:rsidRPr="00DB1655" w:rsidTr="003B6A11">
        <w:trPr>
          <w:trHeight w:val="594"/>
        </w:trPr>
        <w:tc>
          <w:tcPr>
            <w:tcW w:w="2696"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3B6A11" w:rsidRPr="00DB1655" w:rsidRDefault="003B6A11" w:rsidP="003B6A11">
            <w:pPr>
              <w:suppressAutoHyphens/>
              <w:spacing w:after="0"/>
              <w:jc w:val="both"/>
              <w:rPr>
                <w:rFonts w:ascii="Arial" w:eastAsia="Times New Roman" w:hAnsi="Arial" w:cs="Arial"/>
                <w:b/>
                <w:bCs/>
                <w:sz w:val="24"/>
                <w:szCs w:val="24"/>
                <w:lang w:eastAsia="ar-SA"/>
              </w:rPr>
            </w:pPr>
            <w:r w:rsidRPr="00DB1655">
              <w:rPr>
                <w:rFonts w:ascii="Arial" w:eastAsia="Times New Roman" w:hAnsi="Arial" w:cs="Arial"/>
                <w:b/>
                <w:bCs/>
                <w:sz w:val="24"/>
                <w:szCs w:val="24"/>
                <w:lang w:eastAsia="ar-SA"/>
              </w:rPr>
              <w:t>пер.Андреевский</w:t>
            </w:r>
          </w:p>
        </w:tc>
        <w:tc>
          <w:tcPr>
            <w:tcW w:w="2268"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3B6A11" w:rsidRPr="00DB1655" w:rsidRDefault="003B6A11" w:rsidP="003B6A11">
            <w:pPr>
              <w:suppressAutoHyphens/>
              <w:spacing w:after="0"/>
              <w:jc w:val="both"/>
              <w:rPr>
                <w:rFonts w:ascii="Arial" w:eastAsia="Times New Roman" w:hAnsi="Arial" w:cs="Arial"/>
                <w:b/>
                <w:bCs/>
                <w:sz w:val="24"/>
                <w:szCs w:val="24"/>
                <w:lang w:eastAsia="ar-SA"/>
              </w:rPr>
            </w:pPr>
            <w:r w:rsidRPr="00DB1655">
              <w:rPr>
                <w:rFonts w:ascii="Arial" w:eastAsia="Times New Roman" w:hAnsi="Arial" w:cs="Arial"/>
                <w:b/>
                <w:bCs/>
                <w:sz w:val="24"/>
                <w:szCs w:val="24"/>
                <w:lang w:eastAsia="ar-SA"/>
              </w:rPr>
              <w:t>4</w:t>
            </w:r>
          </w:p>
        </w:tc>
        <w:tc>
          <w:tcPr>
            <w:tcW w:w="1984"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vAlign w:val="center"/>
            <w:hideMark/>
          </w:tcPr>
          <w:p w:rsidR="003B6A11" w:rsidRPr="00DB1655" w:rsidRDefault="003B6A11"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Cs/>
                <w:sz w:val="24"/>
                <w:szCs w:val="24"/>
                <w:lang w:eastAsia="ar-SA"/>
              </w:rPr>
              <w:t>3</w:t>
            </w:r>
          </w:p>
        </w:tc>
        <w:tc>
          <w:tcPr>
            <w:tcW w:w="1560"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vAlign w:val="center"/>
            <w:hideMark/>
          </w:tcPr>
          <w:p w:rsidR="003B6A11" w:rsidRPr="00DB1655" w:rsidRDefault="003B6A11"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Cs/>
                <w:sz w:val="24"/>
                <w:szCs w:val="24"/>
                <w:lang w:eastAsia="ar-SA"/>
              </w:rPr>
              <w:t>0</w:t>
            </w:r>
          </w:p>
        </w:tc>
        <w:tc>
          <w:tcPr>
            <w:tcW w:w="1134" w:type="dxa"/>
            <w:tcBorders>
              <w:top w:val="single" w:sz="8" w:space="0" w:color="FFFFFF"/>
              <w:left w:val="single" w:sz="8" w:space="0" w:color="FFFFFF"/>
              <w:bottom w:val="single" w:sz="8" w:space="0" w:color="FFFFFF"/>
              <w:right w:val="single" w:sz="8" w:space="0" w:color="FFFFFF"/>
            </w:tcBorders>
            <w:shd w:val="clear" w:color="auto" w:fill="CDE5FE"/>
            <w:tcMar>
              <w:top w:w="15" w:type="dxa"/>
              <w:left w:w="15" w:type="dxa"/>
              <w:bottom w:w="0" w:type="dxa"/>
              <w:right w:w="15" w:type="dxa"/>
            </w:tcMar>
            <w:vAlign w:val="center"/>
            <w:hideMark/>
          </w:tcPr>
          <w:p w:rsidR="003B6A11" w:rsidRPr="00DB1655" w:rsidRDefault="003B6A11"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Cs/>
                <w:sz w:val="24"/>
                <w:szCs w:val="24"/>
                <w:lang w:eastAsia="ar-SA"/>
              </w:rPr>
              <w:t>75</w:t>
            </w:r>
          </w:p>
        </w:tc>
      </w:tr>
      <w:tr w:rsidR="003B6A11" w:rsidRPr="00DB1655" w:rsidTr="003B6A11">
        <w:trPr>
          <w:trHeight w:val="594"/>
        </w:trPr>
        <w:tc>
          <w:tcPr>
            <w:tcW w:w="2696"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3B6A11" w:rsidRPr="00DB1655" w:rsidRDefault="003B6A11" w:rsidP="003B6A11">
            <w:pPr>
              <w:suppressAutoHyphens/>
              <w:spacing w:after="0"/>
              <w:jc w:val="both"/>
              <w:rPr>
                <w:rFonts w:ascii="Arial" w:eastAsia="Times New Roman" w:hAnsi="Arial" w:cs="Arial"/>
                <w:b/>
                <w:bCs/>
                <w:sz w:val="24"/>
                <w:szCs w:val="24"/>
                <w:lang w:eastAsia="ar-SA"/>
              </w:rPr>
            </w:pPr>
            <w:r w:rsidRPr="00DB1655">
              <w:rPr>
                <w:rFonts w:ascii="Arial" w:eastAsia="Times New Roman" w:hAnsi="Arial" w:cs="Arial"/>
                <w:b/>
                <w:bCs/>
                <w:sz w:val="24"/>
                <w:szCs w:val="24"/>
                <w:lang w:eastAsia="ar-SA"/>
              </w:rPr>
              <w:t>Пер.Вокзальный</w:t>
            </w:r>
          </w:p>
        </w:tc>
        <w:tc>
          <w:tcPr>
            <w:tcW w:w="2268"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3B6A11" w:rsidRPr="00DB1655" w:rsidRDefault="003B6A11" w:rsidP="003B6A11">
            <w:pPr>
              <w:suppressAutoHyphens/>
              <w:spacing w:after="0"/>
              <w:jc w:val="both"/>
              <w:rPr>
                <w:rFonts w:ascii="Arial" w:eastAsia="Times New Roman" w:hAnsi="Arial" w:cs="Arial"/>
                <w:b/>
                <w:bCs/>
                <w:sz w:val="24"/>
                <w:szCs w:val="24"/>
                <w:lang w:eastAsia="ar-SA"/>
              </w:rPr>
            </w:pPr>
            <w:r w:rsidRPr="00DB1655">
              <w:rPr>
                <w:rFonts w:ascii="Arial" w:eastAsia="Times New Roman" w:hAnsi="Arial" w:cs="Arial"/>
                <w:b/>
                <w:bCs/>
                <w:sz w:val="24"/>
                <w:szCs w:val="24"/>
                <w:lang w:eastAsia="ar-SA"/>
              </w:rPr>
              <w:t>15</w:t>
            </w:r>
          </w:p>
        </w:tc>
        <w:tc>
          <w:tcPr>
            <w:tcW w:w="1984"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vAlign w:val="center"/>
            <w:hideMark/>
          </w:tcPr>
          <w:p w:rsidR="003B6A11" w:rsidRPr="00DB1655" w:rsidRDefault="003B6A11"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Cs/>
                <w:sz w:val="24"/>
                <w:szCs w:val="24"/>
                <w:lang w:eastAsia="ar-SA"/>
              </w:rPr>
              <w:t>13</w:t>
            </w:r>
          </w:p>
        </w:tc>
        <w:tc>
          <w:tcPr>
            <w:tcW w:w="1560"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vAlign w:val="center"/>
            <w:hideMark/>
          </w:tcPr>
          <w:p w:rsidR="003B6A11" w:rsidRPr="00DB1655" w:rsidRDefault="003B6A11"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Cs/>
                <w:sz w:val="24"/>
                <w:szCs w:val="24"/>
                <w:lang w:eastAsia="ar-SA"/>
              </w:rPr>
              <w:t>0</w:t>
            </w:r>
          </w:p>
        </w:tc>
        <w:tc>
          <w:tcPr>
            <w:tcW w:w="1134" w:type="dxa"/>
            <w:tcBorders>
              <w:top w:val="single" w:sz="8" w:space="0" w:color="FFFFFF"/>
              <w:left w:val="single" w:sz="8" w:space="0" w:color="FFFFFF"/>
              <w:bottom w:val="single" w:sz="8" w:space="0" w:color="FFFFFF"/>
              <w:right w:val="single" w:sz="8" w:space="0" w:color="FFFFFF"/>
            </w:tcBorders>
            <w:shd w:val="clear" w:color="auto" w:fill="CDE5FE"/>
            <w:tcMar>
              <w:top w:w="15" w:type="dxa"/>
              <w:left w:w="15" w:type="dxa"/>
              <w:bottom w:w="0" w:type="dxa"/>
              <w:right w:w="15" w:type="dxa"/>
            </w:tcMar>
            <w:vAlign w:val="center"/>
            <w:hideMark/>
          </w:tcPr>
          <w:p w:rsidR="003B6A11" w:rsidRPr="00DB1655" w:rsidRDefault="003B6A11"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Cs/>
                <w:sz w:val="24"/>
                <w:szCs w:val="24"/>
                <w:lang w:eastAsia="ar-SA"/>
              </w:rPr>
              <w:t>80</w:t>
            </w:r>
          </w:p>
        </w:tc>
      </w:tr>
      <w:tr w:rsidR="003B6A11" w:rsidRPr="00DB1655" w:rsidTr="003B6A11">
        <w:trPr>
          <w:trHeight w:val="594"/>
        </w:trPr>
        <w:tc>
          <w:tcPr>
            <w:tcW w:w="2696"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3B6A11" w:rsidRPr="00DB1655" w:rsidRDefault="003B6A11" w:rsidP="003B6A11">
            <w:pPr>
              <w:suppressAutoHyphens/>
              <w:spacing w:after="0"/>
              <w:jc w:val="both"/>
              <w:rPr>
                <w:rFonts w:ascii="Arial" w:eastAsia="Times New Roman" w:hAnsi="Arial" w:cs="Arial"/>
                <w:b/>
                <w:bCs/>
                <w:sz w:val="24"/>
                <w:szCs w:val="24"/>
                <w:lang w:eastAsia="ar-SA"/>
              </w:rPr>
            </w:pPr>
            <w:r w:rsidRPr="00DB1655">
              <w:rPr>
                <w:rFonts w:ascii="Arial" w:eastAsia="Times New Roman" w:hAnsi="Arial" w:cs="Arial"/>
                <w:b/>
                <w:bCs/>
                <w:sz w:val="24"/>
                <w:szCs w:val="24"/>
                <w:lang w:eastAsia="ar-SA"/>
              </w:rPr>
              <w:t>Пер.Деповский</w:t>
            </w:r>
          </w:p>
        </w:tc>
        <w:tc>
          <w:tcPr>
            <w:tcW w:w="2268"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3B6A11" w:rsidRPr="00DB1655" w:rsidRDefault="003B6A11" w:rsidP="003B6A11">
            <w:pPr>
              <w:suppressAutoHyphens/>
              <w:spacing w:after="0"/>
              <w:jc w:val="both"/>
              <w:rPr>
                <w:rFonts w:ascii="Arial" w:eastAsia="Times New Roman" w:hAnsi="Arial" w:cs="Arial"/>
                <w:b/>
                <w:bCs/>
                <w:sz w:val="24"/>
                <w:szCs w:val="24"/>
                <w:lang w:eastAsia="ar-SA"/>
              </w:rPr>
            </w:pPr>
            <w:r w:rsidRPr="00DB1655">
              <w:rPr>
                <w:rFonts w:ascii="Arial" w:eastAsia="Times New Roman" w:hAnsi="Arial" w:cs="Arial"/>
                <w:b/>
                <w:bCs/>
                <w:sz w:val="24"/>
                <w:szCs w:val="24"/>
                <w:lang w:eastAsia="ar-SA"/>
              </w:rPr>
              <w:t>9</w:t>
            </w:r>
          </w:p>
        </w:tc>
        <w:tc>
          <w:tcPr>
            <w:tcW w:w="1984"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vAlign w:val="center"/>
            <w:hideMark/>
          </w:tcPr>
          <w:p w:rsidR="003B6A11" w:rsidRPr="00DB1655" w:rsidRDefault="003B6A11"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Cs/>
                <w:sz w:val="24"/>
                <w:szCs w:val="24"/>
                <w:lang w:eastAsia="ar-SA"/>
              </w:rPr>
              <w:t>3</w:t>
            </w:r>
          </w:p>
        </w:tc>
        <w:tc>
          <w:tcPr>
            <w:tcW w:w="1560"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vAlign w:val="center"/>
            <w:hideMark/>
          </w:tcPr>
          <w:p w:rsidR="003B6A11" w:rsidRPr="00DB1655" w:rsidRDefault="003B6A11"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Cs/>
                <w:sz w:val="24"/>
                <w:szCs w:val="24"/>
                <w:lang w:eastAsia="ar-SA"/>
              </w:rPr>
              <w:t>0</w:t>
            </w:r>
          </w:p>
        </w:tc>
        <w:tc>
          <w:tcPr>
            <w:tcW w:w="1134" w:type="dxa"/>
            <w:tcBorders>
              <w:top w:val="single" w:sz="8" w:space="0" w:color="FFFFFF"/>
              <w:left w:val="single" w:sz="8" w:space="0" w:color="FFFFFF"/>
              <w:bottom w:val="single" w:sz="8" w:space="0" w:color="FFFFFF"/>
              <w:right w:val="single" w:sz="8" w:space="0" w:color="FFFFFF"/>
            </w:tcBorders>
            <w:shd w:val="clear" w:color="auto" w:fill="CDE5FE"/>
            <w:tcMar>
              <w:top w:w="15" w:type="dxa"/>
              <w:left w:w="15" w:type="dxa"/>
              <w:bottom w:w="0" w:type="dxa"/>
              <w:right w:w="15" w:type="dxa"/>
            </w:tcMar>
            <w:vAlign w:val="center"/>
            <w:hideMark/>
          </w:tcPr>
          <w:p w:rsidR="003B6A11" w:rsidRPr="00DB1655" w:rsidRDefault="003B6A11"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Cs/>
                <w:sz w:val="24"/>
                <w:szCs w:val="24"/>
                <w:lang w:eastAsia="ar-SA"/>
              </w:rPr>
              <w:t>33</w:t>
            </w:r>
          </w:p>
        </w:tc>
      </w:tr>
      <w:tr w:rsidR="003B6A11" w:rsidRPr="00DB1655" w:rsidTr="003B6A11">
        <w:trPr>
          <w:trHeight w:val="594"/>
        </w:trPr>
        <w:tc>
          <w:tcPr>
            <w:tcW w:w="2696"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3B6A11" w:rsidRPr="00DB1655" w:rsidRDefault="003B6A11" w:rsidP="003B6A11">
            <w:pPr>
              <w:suppressAutoHyphens/>
              <w:spacing w:after="0"/>
              <w:jc w:val="both"/>
              <w:rPr>
                <w:rFonts w:ascii="Arial" w:eastAsia="Times New Roman" w:hAnsi="Arial" w:cs="Arial"/>
                <w:b/>
                <w:bCs/>
                <w:sz w:val="24"/>
                <w:szCs w:val="24"/>
                <w:lang w:eastAsia="ar-SA"/>
              </w:rPr>
            </w:pPr>
            <w:r w:rsidRPr="00DB1655">
              <w:rPr>
                <w:rFonts w:ascii="Arial" w:eastAsia="Times New Roman" w:hAnsi="Arial" w:cs="Arial"/>
                <w:b/>
                <w:bCs/>
                <w:sz w:val="24"/>
                <w:szCs w:val="24"/>
                <w:lang w:eastAsia="ar-SA"/>
              </w:rPr>
              <w:t>Пер.Заречный</w:t>
            </w:r>
          </w:p>
        </w:tc>
        <w:tc>
          <w:tcPr>
            <w:tcW w:w="2268"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3B6A11" w:rsidRPr="00DB1655" w:rsidRDefault="003B6A11" w:rsidP="003B6A11">
            <w:pPr>
              <w:suppressAutoHyphens/>
              <w:spacing w:after="0"/>
              <w:jc w:val="both"/>
              <w:rPr>
                <w:rFonts w:ascii="Arial" w:eastAsia="Times New Roman" w:hAnsi="Arial" w:cs="Arial"/>
                <w:b/>
                <w:bCs/>
                <w:sz w:val="24"/>
                <w:szCs w:val="24"/>
                <w:lang w:eastAsia="ar-SA"/>
              </w:rPr>
            </w:pPr>
            <w:r w:rsidRPr="00DB1655">
              <w:rPr>
                <w:rFonts w:ascii="Arial" w:eastAsia="Times New Roman" w:hAnsi="Arial" w:cs="Arial"/>
                <w:b/>
                <w:bCs/>
                <w:sz w:val="24"/>
                <w:szCs w:val="24"/>
                <w:lang w:eastAsia="ar-SA"/>
              </w:rPr>
              <w:t>32</w:t>
            </w:r>
          </w:p>
        </w:tc>
        <w:tc>
          <w:tcPr>
            <w:tcW w:w="1984"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vAlign w:val="center"/>
            <w:hideMark/>
          </w:tcPr>
          <w:p w:rsidR="003B6A11" w:rsidRPr="00DB1655" w:rsidRDefault="003B6A11"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Cs/>
                <w:sz w:val="24"/>
                <w:szCs w:val="24"/>
                <w:lang w:eastAsia="ar-SA"/>
              </w:rPr>
              <w:t>1</w:t>
            </w:r>
          </w:p>
        </w:tc>
        <w:tc>
          <w:tcPr>
            <w:tcW w:w="1560"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vAlign w:val="center"/>
            <w:hideMark/>
          </w:tcPr>
          <w:p w:rsidR="003B6A11" w:rsidRPr="00DB1655" w:rsidRDefault="003B6A11"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Cs/>
                <w:sz w:val="24"/>
                <w:szCs w:val="24"/>
                <w:lang w:eastAsia="ar-SA"/>
              </w:rPr>
              <w:t>0</w:t>
            </w:r>
          </w:p>
        </w:tc>
        <w:tc>
          <w:tcPr>
            <w:tcW w:w="1134" w:type="dxa"/>
            <w:tcBorders>
              <w:top w:val="single" w:sz="8" w:space="0" w:color="FFFFFF"/>
              <w:left w:val="single" w:sz="8" w:space="0" w:color="FFFFFF"/>
              <w:bottom w:val="single" w:sz="8" w:space="0" w:color="FFFFFF"/>
              <w:right w:val="single" w:sz="8" w:space="0" w:color="FFFFFF"/>
            </w:tcBorders>
            <w:shd w:val="clear" w:color="auto" w:fill="CDE5FE"/>
            <w:tcMar>
              <w:top w:w="15" w:type="dxa"/>
              <w:left w:w="15" w:type="dxa"/>
              <w:bottom w:w="0" w:type="dxa"/>
              <w:right w:w="15" w:type="dxa"/>
            </w:tcMar>
            <w:vAlign w:val="center"/>
            <w:hideMark/>
          </w:tcPr>
          <w:p w:rsidR="003B6A11" w:rsidRPr="00DB1655" w:rsidRDefault="003B6A11"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Cs/>
                <w:sz w:val="24"/>
                <w:szCs w:val="24"/>
                <w:lang w:eastAsia="ar-SA"/>
              </w:rPr>
              <w:t>3</w:t>
            </w:r>
          </w:p>
        </w:tc>
      </w:tr>
      <w:tr w:rsidR="003B6A11" w:rsidRPr="00DB1655" w:rsidTr="003B6A11">
        <w:trPr>
          <w:trHeight w:val="594"/>
        </w:trPr>
        <w:tc>
          <w:tcPr>
            <w:tcW w:w="2696"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3B6A11" w:rsidRPr="00DB1655" w:rsidRDefault="003B6A11" w:rsidP="003B6A11">
            <w:pPr>
              <w:suppressAutoHyphens/>
              <w:spacing w:after="0"/>
              <w:jc w:val="both"/>
              <w:rPr>
                <w:rFonts w:ascii="Arial" w:eastAsia="Times New Roman" w:hAnsi="Arial" w:cs="Arial"/>
                <w:b/>
                <w:bCs/>
                <w:sz w:val="24"/>
                <w:szCs w:val="24"/>
                <w:lang w:eastAsia="ar-SA"/>
              </w:rPr>
            </w:pPr>
            <w:r w:rsidRPr="00DB1655">
              <w:rPr>
                <w:rFonts w:ascii="Arial" w:eastAsia="Times New Roman" w:hAnsi="Arial" w:cs="Arial"/>
                <w:b/>
                <w:bCs/>
                <w:sz w:val="24"/>
                <w:szCs w:val="24"/>
                <w:lang w:eastAsia="ar-SA"/>
              </w:rPr>
              <w:t>Пер.Зеленый</w:t>
            </w:r>
          </w:p>
        </w:tc>
        <w:tc>
          <w:tcPr>
            <w:tcW w:w="2268"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3B6A11" w:rsidRPr="00DB1655" w:rsidRDefault="003B6A11" w:rsidP="003B6A11">
            <w:pPr>
              <w:suppressAutoHyphens/>
              <w:spacing w:after="0"/>
              <w:jc w:val="both"/>
              <w:rPr>
                <w:rFonts w:ascii="Arial" w:eastAsia="Times New Roman" w:hAnsi="Arial" w:cs="Arial"/>
                <w:b/>
                <w:bCs/>
                <w:sz w:val="24"/>
                <w:szCs w:val="24"/>
                <w:lang w:eastAsia="ar-SA"/>
              </w:rPr>
            </w:pPr>
            <w:r w:rsidRPr="00DB1655">
              <w:rPr>
                <w:rFonts w:ascii="Arial" w:eastAsia="Times New Roman" w:hAnsi="Arial" w:cs="Arial"/>
                <w:b/>
                <w:bCs/>
                <w:sz w:val="24"/>
                <w:szCs w:val="24"/>
                <w:lang w:eastAsia="ar-SA"/>
              </w:rPr>
              <w:t>5</w:t>
            </w:r>
          </w:p>
        </w:tc>
        <w:tc>
          <w:tcPr>
            <w:tcW w:w="1984"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vAlign w:val="center"/>
            <w:hideMark/>
          </w:tcPr>
          <w:p w:rsidR="003B6A11" w:rsidRPr="00DB1655" w:rsidRDefault="003B6A11"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Cs/>
                <w:sz w:val="24"/>
                <w:szCs w:val="24"/>
                <w:lang w:eastAsia="ar-SA"/>
              </w:rPr>
              <w:t>5</w:t>
            </w:r>
          </w:p>
        </w:tc>
        <w:tc>
          <w:tcPr>
            <w:tcW w:w="1560"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vAlign w:val="center"/>
            <w:hideMark/>
          </w:tcPr>
          <w:p w:rsidR="003B6A11" w:rsidRPr="00DB1655" w:rsidRDefault="003B6A11"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Cs/>
                <w:sz w:val="24"/>
                <w:szCs w:val="24"/>
                <w:lang w:eastAsia="ar-SA"/>
              </w:rPr>
              <w:t>0</w:t>
            </w:r>
          </w:p>
        </w:tc>
        <w:tc>
          <w:tcPr>
            <w:tcW w:w="1134" w:type="dxa"/>
            <w:tcBorders>
              <w:top w:val="single" w:sz="8" w:space="0" w:color="FFFFFF"/>
              <w:left w:val="single" w:sz="8" w:space="0" w:color="FFFFFF"/>
              <w:bottom w:val="single" w:sz="8" w:space="0" w:color="FFFFFF"/>
              <w:right w:val="single" w:sz="8" w:space="0" w:color="FFFFFF"/>
            </w:tcBorders>
            <w:shd w:val="clear" w:color="auto" w:fill="CDE5FE"/>
            <w:tcMar>
              <w:top w:w="15" w:type="dxa"/>
              <w:left w:w="15" w:type="dxa"/>
              <w:bottom w:w="0" w:type="dxa"/>
              <w:right w:w="15" w:type="dxa"/>
            </w:tcMar>
            <w:vAlign w:val="center"/>
            <w:hideMark/>
          </w:tcPr>
          <w:p w:rsidR="003B6A11" w:rsidRPr="00DB1655" w:rsidRDefault="003B6A11"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Cs/>
                <w:sz w:val="24"/>
                <w:szCs w:val="24"/>
                <w:lang w:eastAsia="ar-SA"/>
              </w:rPr>
              <w:t>100</w:t>
            </w:r>
          </w:p>
        </w:tc>
      </w:tr>
      <w:tr w:rsidR="003B6A11" w:rsidRPr="00DB1655" w:rsidTr="003B6A11">
        <w:trPr>
          <w:trHeight w:val="594"/>
        </w:trPr>
        <w:tc>
          <w:tcPr>
            <w:tcW w:w="2696"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3B6A11" w:rsidRPr="00DB1655" w:rsidRDefault="003B6A11" w:rsidP="003B6A11">
            <w:pPr>
              <w:suppressAutoHyphens/>
              <w:spacing w:after="0"/>
              <w:jc w:val="both"/>
              <w:rPr>
                <w:rFonts w:ascii="Arial" w:eastAsia="Times New Roman" w:hAnsi="Arial" w:cs="Arial"/>
                <w:b/>
                <w:bCs/>
                <w:sz w:val="24"/>
                <w:szCs w:val="24"/>
                <w:lang w:eastAsia="ar-SA"/>
              </w:rPr>
            </w:pPr>
            <w:r w:rsidRPr="00DB1655">
              <w:rPr>
                <w:rFonts w:ascii="Arial" w:eastAsia="Times New Roman" w:hAnsi="Arial" w:cs="Arial"/>
                <w:b/>
                <w:bCs/>
                <w:sz w:val="24"/>
                <w:szCs w:val="24"/>
                <w:lang w:eastAsia="ar-SA"/>
              </w:rPr>
              <w:t>Пер.Кирпичный</w:t>
            </w:r>
          </w:p>
        </w:tc>
        <w:tc>
          <w:tcPr>
            <w:tcW w:w="2268"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3B6A11" w:rsidRPr="00DB1655" w:rsidRDefault="003B6A11" w:rsidP="003B6A11">
            <w:pPr>
              <w:suppressAutoHyphens/>
              <w:spacing w:after="0"/>
              <w:jc w:val="both"/>
              <w:rPr>
                <w:rFonts w:ascii="Arial" w:eastAsia="Times New Roman" w:hAnsi="Arial" w:cs="Arial"/>
                <w:b/>
                <w:bCs/>
                <w:sz w:val="24"/>
                <w:szCs w:val="24"/>
                <w:lang w:eastAsia="ar-SA"/>
              </w:rPr>
            </w:pPr>
            <w:r w:rsidRPr="00DB1655">
              <w:rPr>
                <w:rFonts w:ascii="Arial" w:eastAsia="Times New Roman" w:hAnsi="Arial" w:cs="Arial"/>
                <w:b/>
                <w:bCs/>
                <w:sz w:val="24"/>
                <w:szCs w:val="24"/>
                <w:lang w:eastAsia="ar-SA"/>
              </w:rPr>
              <w:t>33</w:t>
            </w:r>
          </w:p>
        </w:tc>
        <w:tc>
          <w:tcPr>
            <w:tcW w:w="1984"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vAlign w:val="center"/>
            <w:hideMark/>
          </w:tcPr>
          <w:p w:rsidR="003B6A11" w:rsidRPr="00DB1655" w:rsidRDefault="003B6A11"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Cs/>
                <w:sz w:val="24"/>
                <w:szCs w:val="24"/>
                <w:lang w:eastAsia="ar-SA"/>
              </w:rPr>
              <w:t>24</w:t>
            </w:r>
          </w:p>
        </w:tc>
        <w:tc>
          <w:tcPr>
            <w:tcW w:w="1560"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vAlign w:val="center"/>
            <w:hideMark/>
          </w:tcPr>
          <w:p w:rsidR="003B6A11" w:rsidRPr="00DB1655" w:rsidRDefault="003B6A11"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Cs/>
                <w:sz w:val="24"/>
                <w:szCs w:val="24"/>
                <w:lang w:eastAsia="ar-SA"/>
              </w:rPr>
              <w:t>4</w:t>
            </w:r>
          </w:p>
        </w:tc>
        <w:tc>
          <w:tcPr>
            <w:tcW w:w="1134" w:type="dxa"/>
            <w:tcBorders>
              <w:top w:val="single" w:sz="8" w:space="0" w:color="FFFFFF"/>
              <w:left w:val="single" w:sz="8" w:space="0" w:color="FFFFFF"/>
              <w:bottom w:val="single" w:sz="8" w:space="0" w:color="FFFFFF"/>
              <w:right w:val="single" w:sz="8" w:space="0" w:color="FFFFFF"/>
            </w:tcBorders>
            <w:shd w:val="clear" w:color="auto" w:fill="CDE5FE"/>
            <w:tcMar>
              <w:top w:w="15" w:type="dxa"/>
              <w:left w:w="15" w:type="dxa"/>
              <w:bottom w:w="0" w:type="dxa"/>
              <w:right w:w="15" w:type="dxa"/>
            </w:tcMar>
            <w:vAlign w:val="center"/>
            <w:hideMark/>
          </w:tcPr>
          <w:p w:rsidR="003B6A11" w:rsidRPr="00DB1655" w:rsidRDefault="003B6A11"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Cs/>
                <w:sz w:val="24"/>
                <w:szCs w:val="24"/>
                <w:lang w:eastAsia="ar-SA"/>
              </w:rPr>
              <w:t>73</w:t>
            </w:r>
          </w:p>
        </w:tc>
      </w:tr>
      <w:tr w:rsidR="003B6A11" w:rsidRPr="00DB1655" w:rsidTr="003B6A11">
        <w:trPr>
          <w:trHeight w:val="594"/>
        </w:trPr>
        <w:tc>
          <w:tcPr>
            <w:tcW w:w="2696"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3B6A11" w:rsidRPr="00DB1655" w:rsidRDefault="003B6A11" w:rsidP="003B6A11">
            <w:pPr>
              <w:suppressAutoHyphens/>
              <w:spacing w:after="0"/>
              <w:jc w:val="both"/>
              <w:rPr>
                <w:rFonts w:ascii="Arial" w:eastAsia="Times New Roman" w:hAnsi="Arial" w:cs="Arial"/>
                <w:b/>
                <w:bCs/>
                <w:sz w:val="24"/>
                <w:szCs w:val="24"/>
                <w:lang w:eastAsia="ar-SA"/>
              </w:rPr>
            </w:pPr>
            <w:r w:rsidRPr="00DB1655">
              <w:rPr>
                <w:rFonts w:ascii="Arial" w:eastAsia="Times New Roman" w:hAnsi="Arial" w:cs="Arial"/>
                <w:b/>
                <w:bCs/>
                <w:sz w:val="24"/>
                <w:szCs w:val="24"/>
                <w:lang w:eastAsia="ar-SA"/>
              </w:rPr>
              <w:t>Пер.Лесной</w:t>
            </w:r>
          </w:p>
        </w:tc>
        <w:tc>
          <w:tcPr>
            <w:tcW w:w="2268"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3B6A11" w:rsidRPr="00DB1655" w:rsidRDefault="003B6A11" w:rsidP="003B6A11">
            <w:pPr>
              <w:suppressAutoHyphens/>
              <w:spacing w:after="0"/>
              <w:jc w:val="both"/>
              <w:rPr>
                <w:rFonts w:ascii="Arial" w:eastAsia="Times New Roman" w:hAnsi="Arial" w:cs="Arial"/>
                <w:b/>
                <w:bCs/>
                <w:sz w:val="24"/>
                <w:szCs w:val="24"/>
                <w:lang w:eastAsia="ar-SA"/>
              </w:rPr>
            </w:pPr>
            <w:r w:rsidRPr="00DB1655">
              <w:rPr>
                <w:rFonts w:ascii="Arial" w:eastAsia="Times New Roman" w:hAnsi="Arial" w:cs="Arial"/>
                <w:b/>
                <w:bCs/>
                <w:sz w:val="24"/>
                <w:szCs w:val="24"/>
                <w:lang w:eastAsia="ar-SA"/>
              </w:rPr>
              <w:t>61</w:t>
            </w:r>
          </w:p>
        </w:tc>
        <w:tc>
          <w:tcPr>
            <w:tcW w:w="1984"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vAlign w:val="center"/>
            <w:hideMark/>
          </w:tcPr>
          <w:p w:rsidR="003B6A11" w:rsidRPr="00DB1655" w:rsidRDefault="003B6A11"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Cs/>
                <w:sz w:val="24"/>
                <w:szCs w:val="24"/>
                <w:lang w:eastAsia="ar-SA"/>
              </w:rPr>
              <w:t>20</w:t>
            </w:r>
          </w:p>
        </w:tc>
        <w:tc>
          <w:tcPr>
            <w:tcW w:w="1560"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vAlign w:val="center"/>
            <w:hideMark/>
          </w:tcPr>
          <w:p w:rsidR="003B6A11" w:rsidRPr="00DB1655" w:rsidRDefault="003B6A11"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Cs/>
                <w:sz w:val="24"/>
                <w:szCs w:val="24"/>
                <w:lang w:eastAsia="ar-SA"/>
              </w:rPr>
              <w:t>0</w:t>
            </w:r>
          </w:p>
        </w:tc>
        <w:tc>
          <w:tcPr>
            <w:tcW w:w="1134" w:type="dxa"/>
            <w:tcBorders>
              <w:top w:val="single" w:sz="8" w:space="0" w:color="FFFFFF"/>
              <w:left w:val="single" w:sz="8" w:space="0" w:color="FFFFFF"/>
              <w:bottom w:val="single" w:sz="8" w:space="0" w:color="FFFFFF"/>
              <w:right w:val="single" w:sz="8" w:space="0" w:color="FFFFFF"/>
            </w:tcBorders>
            <w:shd w:val="clear" w:color="auto" w:fill="CDE5FE"/>
            <w:tcMar>
              <w:top w:w="15" w:type="dxa"/>
              <w:left w:w="15" w:type="dxa"/>
              <w:bottom w:w="0" w:type="dxa"/>
              <w:right w:w="15" w:type="dxa"/>
            </w:tcMar>
            <w:vAlign w:val="center"/>
            <w:hideMark/>
          </w:tcPr>
          <w:p w:rsidR="003B6A11" w:rsidRPr="00DB1655" w:rsidRDefault="003B6A11"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Cs/>
                <w:sz w:val="24"/>
                <w:szCs w:val="24"/>
                <w:lang w:eastAsia="ar-SA"/>
              </w:rPr>
              <w:t>31</w:t>
            </w:r>
          </w:p>
        </w:tc>
      </w:tr>
      <w:tr w:rsidR="003B6A11" w:rsidRPr="00DB1655" w:rsidTr="003B6A11">
        <w:trPr>
          <w:trHeight w:val="594"/>
        </w:trPr>
        <w:tc>
          <w:tcPr>
            <w:tcW w:w="2696"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3B6A11" w:rsidRPr="00DB1655" w:rsidRDefault="003B6A11" w:rsidP="003B6A11">
            <w:pPr>
              <w:suppressAutoHyphens/>
              <w:spacing w:after="0"/>
              <w:jc w:val="both"/>
              <w:rPr>
                <w:rFonts w:ascii="Arial" w:eastAsia="Times New Roman" w:hAnsi="Arial" w:cs="Arial"/>
                <w:b/>
                <w:bCs/>
                <w:sz w:val="24"/>
                <w:szCs w:val="24"/>
                <w:lang w:eastAsia="ar-SA"/>
              </w:rPr>
            </w:pPr>
            <w:r w:rsidRPr="00DB1655">
              <w:rPr>
                <w:rFonts w:ascii="Arial" w:eastAsia="Times New Roman" w:hAnsi="Arial" w:cs="Arial"/>
                <w:b/>
                <w:bCs/>
                <w:sz w:val="24"/>
                <w:szCs w:val="24"/>
                <w:lang w:eastAsia="ar-SA"/>
              </w:rPr>
              <w:t>Пер.Новоселов</w:t>
            </w:r>
          </w:p>
        </w:tc>
        <w:tc>
          <w:tcPr>
            <w:tcW w:w="2268"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3B6A11" w:rsidRPr="00DB1655" w:rsidRDefault="003B6A11" w:rsidP="003B6A11">
            <w:pPr>
              <w:suppressAutoHyphens/>
              <w:spacing w:after="0"/>
              <w:jc w:val="both"/>
              <w:rPr>
                <w:rFonts w:ascii="Arial" w:eastAsia="Times New Roman" w:hAnsi="Arial" w:cs="Arial"/>
                <w:b/>
                <w:bCs/>
                <w:sz w:val="24"/>
                <w:szCs w:val="24"/>
                <w:lang w:eastAsia="ar-SA"/>
              </w:rPr>
            </w:pPr>
            <w:r w:rsidRPr="00DB1655">
              <w:rPr>
                <w:rFonts w:ascii="Arial" w:eastAsia="Times New Roman" w:hAnsi="Arial" w:cs="Arial"/>
                <w:b/>
                <w:bCs/>
                <w:sz w:val="24"/>
                <w:szCs w:val="24"/>
                <w:lang w:eastAsia="ar-SA"/>
              </w:rPr>
              <w:t>12</w:t>
            </w:r>
          </w:p>
        </w:tc>
        <w:tc>
          <w:tcPr>
            <w:tcW w:w="1984"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vAlign w:val="center"/>
            <w:hideMark/>
          </w:tcPr>
          <w:p w:rsidR="003B6A11" w:rsidRPr="00DB1655" w:rsidRDefault="003B6A11"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Cs/>
                <w:sz w:val="24"/>
                <w:szCs w:val="24"/>
                <w:lang w:eastAsia="ar-SA"/>
              </w:rPr>
              <w:t>11</w:t>
            </w:r>
          </w:p>
        </w:tc>
        <w:tc>
          <w:tcPr>
            <w:tcW w:w="1560"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vAlign w:val="center"/>
            <w:hideMark/>
          </w:tcPr>
          <w:p w:rsidR="003B6A11" w:rsidRPr="00DB1655" w:rsidRDefault="003B6A11"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Cs/>
                <w:sz w:val="24"/>
                <w:szCs w:val="24"/>
                <w:lang w:eastAsia="ar-SA"/>
              </w:rPr>
              <w:t>0</w:t>
            </w:r>
          </w:p>
        </w:tc>
        <w:tc>
          <w:tcPr>
            <w:tcW w:w="1134" w:type="dxa"/>
            <w:tcBorders>
              <w:top w:val="single" w:sz="8" w:space="0" w:color="FFFFFF"/>
              <w:left w:val="single" w:sz="8" w:space="0" w:color="FFFFFF"/>
              <w:bottom w:val="single" w:sz="8" w:space="0" w:color="FFFFFF"/>
              <w:right w:val="single" w:sz="8" w:space="0" w:color="FFFFFF"/>
            </w:tcBorders>
            <w:shd w:val="clear" w:color="auto" w:fill="CDE5FE"/>
            <w:tcMar>
              <w:top w:w="15" w:type="dxa"/>
              <w:left w:w="15" w:type="dxa"/>
              <w:bottom w:w="0" w:type="dxa"/>
              <w:right w:w="15" w:type="dxa"/>
            </w:tcMar>
            <w:vAlign w:val="center"/>
            <w:hideMark/>
          </w:tcPr>
          <w:p w:rsidR="003B6A11" w:rsidRPr="00DB1655" w:rsidRDefault="003B6A11"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Cs/>
                <w:sz w:val="24"/>
                <w:szCs w:val="24"/>
                <w:lang w:eastAsia="ar-SA"/>
              </w:rPr>
              <w:t>92</w:t>
            </w:r>
          </w:p>
        </w:tc>
      </w:tr>
      <w:tr w:rsidR="003B6A11" w:rsidRPr="00DB1655" w:rsidTr="003B6A11">
        <w:trPr>
          <w:trHeight w:val="594"/>
        </w:trPr>
        <w:tc>
          <w:tcPr>
            <w:tcW w:w="2696"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3B6A11" w:rsidRPr="00DB1655" w:rsidRDefault="003B6A11" w:rsidP="003B6A11">
            <w:pPr>
              <w:suppressAutoHyphens/>
              <w:spacing w:after="0"/>
              <w:jc w:val="both"/>
              <w:rPr>
                <w:rFonts w:ascii="Arial" w:eastAsia="Times New Roman" w:hAnsi="Arial" w:cs="Arial"/>
                <w:b/>
                <w:bCs/>
                <w:sz w:val="24"/>
                <w:szCs w:val="24"/>
                <w:lang w:eastAsia="ar-SA"/>
              </w:rPr>
            </w:pPr>
            <w:r w:rsidRPr="00DB1655">
              <w:rPr>
                <w:rFonts w:ascii="Arial" w:eastAsia="Times New Roman" w:hAnsi="Arial" w:cs="Arial"/>
                <w:b/>
                <w:bCs/>
                <w:sz w:val="24"/>
                <w:szCs w:val="24"/>
                <w:lang w:eastAsia="ar-SA"/>
              </w:rPr>
              <w:t>Пер.Озерный</w:t>
            </w:r>
          </w:p>
        </w:tc>
        <w:tc>
          <w:tcPr>
            <w:tcW w:w="2268"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3B6A11" w:rsidRPr="00DB1655" w:rsidRDefault="003B6A11" w:rsidP="003B6A11">
            <w:pPr>
              <w:suppressAutoHyphens/>
              <w:spacing w:after="0"/>
              <w:jc w:val="both"/>
              <w:rPr>
                <w:rFonts w:ascii="Arial" w:eastAsia="Times New Roman" w:hAnsi="Arial" w:cs="Arial"/>
                <w:b/>
                <w:bCs/>
                <w:sz w:val="24"/>
                <w:szCs w:val="24"/>
                <w:lang w:eastAsia="ar-SA"/>
              </w:rPr>
            </w:pPr>
            <w:r w:rsidRPr="00DB1655">
              <w:rPr>
                <w:rFonts w:ascii="Arial" w:eastAsia="Times New Roman" w:hAnsi="Arial" w:cs="Arial"/>
                <w:b/>
                <w:bCs/>
                <w:sz w:val="24"/>
                <w:szCs w:val="24"/>
                <w:lang w:eastAsia="ar-SA"/>
              </w:rPr>
              <w:t>20</w:t>
            </w:r>
          </w:p>
        </w:tc>
        <w:tc>
          <w:tcPr>
            <w:tcW w:w="1984"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vAlign w:val="center"/>
            <w:hideMark/>
          </w:tcPr>
          <w:p w:rsidR="003B6A11" w:rsidRPr="00DB1655" w:rsidRDefault="003B6A11"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Cs/>
                <w:sz w:val="24"/>
                <w:szCs w:val="24"/>
                <w:lang w:eastAsia="ar-SA"/>
              </w:rPr>
              <w:t>12</w:t>
            </w:r>
          </w:p>
        </w:tc>
        <w:tc>
          <w:tcPr>
            <w:tcW w:w="1560"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vAlign w:val="center"/>
            <w:hideMark/>
          </w:tcPr>
          <w:p w:rsidR="003B6A11" w:rsidRPr="00DB1655" w:rsidRDefault="003B6A11"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Cs/>
                <w:sz w:val="24"/>
                <w:szCs w:val="24"/>
                <w:lang w:eastAsia="ar-SA"/>
              </w:rPr>
              <w:t>0</w:t>
            </w:r>
          </w:p>
        </w:tc>
        <w:tc>
          <w:tcPr>
            <w:tcW w:w="1134" w:type="dxa"/>
            <w:tcBorders>
              <w:top w:val="single" w:sz="8" w:space="0" w:color="FFFFFF"/>
              <w:left w:val="single" w:sz="8" w:space="0" w:color="FFFFFF"/>
              <w:bottom w:val="single" w:sz="8" w:space="0" w:color="FFFFFF"/>
              <w:right w:val="single" w:sz="8" w:space="0" w:color="FFFFFF"/>
            </w:tcBorders>
            <w:shd w:val="clear" w:color="auto" w:fill="CDE5FE"/>
            <w:tcMar>
              <w:top w:w="15" w:type="dxa"/>
              <w:left w:w="15" w:type="dxa"/>
              <w:bottom w:w="0" w:type="dxa"/>
              <w:right w:w="15" w:type="dxa"/>
            </w:tcMar>
            <w:vAlign w:val="center"/>
            <w:hideMark/>
          </w:tcPr>
          <w:p w:rsidR="003B6A11" w:rsidRPr="00DB1655" w:rsidRDefault="003B6A11"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Cs/>
                <w:sz w:val="24"/>
                <w:szCs w:val="24"/>
                <w:lang w:eastAsia="ar-SA"/>
              </w:rPr>
              <w:t>60</w:t>
            </w:r>
          </w:p>
        </w:tc>
      </w:tr>
      <w:tr w:rsidR="003B6A11" w:rsidRPr="00DB1655" w:rsidTr="003B6A11">
        <w:trPr>
          <w:trHeight w:val="594"/>
        </w:trPr>
        <w:tc>
          <w:tcPr>
            <w:tcW w:w="2696"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3B6A11" w:rsidRPr="00DB1655" w:rsidRDefault="003B6A11" w:rsidP="003B6A11">
            <w:pPr>
              <w:suppressAutoHyphens/>
              <w:spacing w:after="0"/>
              <w:jc w:val="both"/>
              <w:rPr>
                <w:rFonts w:ascii="Arial" w:eastAsia="Times New Roman" w:hAnsi="Arial" w:cs="Arial"/>
                <w:b/>
                <w:bCs/>
                <w:sz w:val="24"/>
                <w:szCs w:val="24"/>
                <w:lang w:eastAsia="ar-SA"/>
              </w:rPr>
            </w:pPr>
            <w:r w:rsidRPr="00DB1655">
              <w:rPr>
                <w:rFonts w:ascii="Arial" w:eastAsia="Times New Roman" w:hAnsi="Arial" w:cs="Arial"/>
                <w:b/>
                <w:bCs/>
                <w:sz w:val="24"/>
                <w:szCs w:val="24"/>
                <w:lang w:eastAsia="ar-SA"/>
              </w:rPr>
              <w:lastRenderedPageBreak/>
              <w:t>Пер.Октябрьский</w:t>
            </w:r>
          </w:p>
        </w:tc>
        <w:tc>
          <w:tcPr>
            <w:tcW w:w="2268"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3B6A11" w:rsidRPr="00DB1655" w:rsidRDefault="003B6A11" w:rsidP="003B6A11">
            <w:pPr>
              <w:suppressAutoHyphens/>
              <w:spacing w:after="0"/>
              <w:jc w:val="both"/>
              <w:rPr>
                <w:rFonts w:ascii="Arial" w:eastAsia="Times New Roman" w:hAnsi="Arial" w:cs="Arial"/>
                <w:b/>
                <w:bCs/>
                <w:sz w:val="24"/>
                <w:szCs w:val="24"/>
                <w:lang w:eastAsia="ar-SA"/>
              </w:rPr>
            </w:pPr>
            <w:r w:rsidRPr="00DB1655">
              <w:rPr>
                <w:rFonts w:ascii="Arial" w:eastAsia="Times New Roman" w:hAnsi="Arial" w:cs="Arial"/>
                <w:b/>
                <w:bCs/>
                <w:sz w:val="24"/>
                <w:szCs w:val="24"/>
                <w:lang w:eastAsia="ar-SA"/>
              </w:rPr>
              <w:t>25</w:t>
            </w:r>
          </w:p>
        </w:tc>
        <w:tc>
          <w:tcPr>
            <w:tcW w:w="1984"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vAlign w:val="center"/>
            <w:hideMark/>
          </w:tcPr>
          <w:p w:rsidR="003B6A11" w:rsidRPr="00DB1655" w:rsidRDefault="003B6A11"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Cs/>
                <w:sz w:val="24"/>
                <w:szCs w:val="24"/>
                <w:lang w:eastAsia="ar-SA"/>
              </w:rPr>
              <w:t>20</w:t>
            </w:r>
          </w:p>
        </w:tc>
        <w:tc>
          <w:tcPr>
            <w:tcW w:w="1560"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vAlign w:val="center"/>
            <w:hideMark/>
          </w:tcPr>
          <w:p w:rsidR="003B6A11" w:rsidRPr="00DB1655" w:rsidRDefault="003B6A11"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Cs/>
                <w:sz w:val="24"/>
                <w:szCs w:val="24"/>
                <w:lang w:eastAsia="ar-SA"/>
              </w:rPr>
              <w:t>0</w:t>
            </w:r>
          </w:p>
        </w:tc>
        <w:tc>
          <w:tcPr>
            <w:tcW w:w="1134" w:type="dxa"/>
            <w:tcBorders>
              <w:top w:val="single" w:sz="8" w:space="0" w:color="FFFFFF"/>
              <w:left w:val="single" w:sz="8" w:space="0" w:color="FFFFFF"/>
              <w:bottom w:val="single" w:sz="8" w:space="0" w:color="FFFFFF"/>
              <w:right w:val="single" w:sz="8" w:space="0" w:color="FFFFFF"/>
            </w:tcBorders>
            <w:shd w:val="clear" w:color="auto" w:fill="CDE5FE"/>
            <w:tcMar>
              <w:top w:w="15" w:type="dxa"/>
              <w:left w:w="15" w:type="dxa"/>
              <w:bottom w:w="0" w:type="dxa"/>
              <w:right w:w="15" w:type="dxa"/>
            </w:tcMar>
            <w:vAlign w:val="center"/>
            <w:hideMark/>
          </w:tcPr>
          <w:p w:rsidR="003B6A11" w:rsidRPr="00DB1655" w:rsidRDefault="003B6A11"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Cs/>
                <w:sz w:val="24"/>
                <w:szCs w:val="24"/>
                <w:lang w:eastAsia="ar-SA"/>
              </w:rPr>
              <w:t>72</w:t>
            </w:r>
          </w:p>
        </w:tc>
      </w:tr>
      <w:tr w:rsidR="003B6A11" w:rsidRPr="00DB1655" w:rsidTr="003B6A11">
        <w:trPr>
          <w:trHeight w:val="594"/>
        </w:trPr>
        <w:tc>
          <w:tcPr>
            <w:tcW w:w="2696"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3B6A11" w:rsidRPr="00DB1655" w:rsidRDefault="003B6A11" w:rsidP="003B6A11">
            <w:pPr>
              <w:suppressAutoHyphens/>
              <w:spacing w:after="0"/>
              <w:jc w:val="both"/>
              <w:rPr>
                <w:rFonts w:ascii="Arial" w:eastAsia="Times New Roman" w:hAnsi="Arial" w:cs="Arial"/>
                <w:b/>
                <w:bCs/>
                <w:sz w:val="24"/>
                <w:szCs w:val="24"/>
                <w:lang w:eastAsia="ar-SA"/>
              </w:rPr>
            </w:pPr>
            <w:r w:rsidRPr="00DB1655">
              <w:rPr>
                <w:rFonts w:ascii="Arial" w:eastAsia="Times New Roman" w:hAnsi="Arial" w:cs="Arial"/>
                <w:b/>
                <w:bCs/>
                <w:sz w:val="24"/>
                <w:szCs w:val="24"/>
                <w:lang w:eastAsia="ar-SA"/>
              </w:rPr>
              <w:t>Пер.Первомайский</w:t>
            </w:r>
          </w:p>
        </w:tc>
        <w:tc>
          <w:tcPr>
            <w:tcW w:w="2268"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3B6A11" w:rsidRPr="00DB1655" w:rsidRDefault="003B6A11" w:rsidP="003B6A11">
            <w:pPr>
              <w:suppressAutoHyphens/>
              <w:spacing w:after="0"/>
              <w:jc w:val="both"/>
              <w:rPr>
                <w:rFonts w:ascii="Arial" w:eastAsia="Times New Roman" w:hAnsi="Arial" w:cs="Arial"/>
                <w:b/>
                <w:bCs/>
                <w:sz w:val="24"/>
                <w:szCs w:val="24"/>
                <w:lang w:eastAsia="ar-SA"/>
              </w:rPr>
            </w:pPr>
            <w:r w:rsidRPr="00DB1655">
              <w:rPr>
                <w:rFonts w:ascii="Arial" w:eastAsia="Times New Roman" w:hAnsi="Arial" w:cs="Arial"/>
                <w:b/>
                <w:bCs/>
                <w:sz w:val="24"/>
                <w:szCs w:val="24"/>
                <w:lang w:eastAsia="ar-SA"/>
              </w:rPr>
              <w:t>10</w:t>
            </w:r>
          </w:p>
        </w:tc>
        <w:tc>
          <w:tcPr>
            <w:tcW w:w="1984"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vAlign w:val="center"/>
            <w:hideMark/>
          </w:tcPr>
          <w:p w:rsidR="003B6A11" w:rsidRPr="00DB1655" w:rsidRDefault="003B6A11"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Cs/>
                <w:sz w:val="24"/>
                <w:szCs w:val="24"/>
                <w:lang w:eastAsia="ar-SA"/>
              </w:rPr>
              <w:t>5</w:t>
            </w:r>
          </w:p>
        </w:tc>
        <w:tc>
          <w:tcPr>
            <w:tcW w:w="1560"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vAlign w:val="center"/>
            <w:hideMark/>
          </w:tcPr>
          <w:p w:rsidR="003B6A11" w:rsidRPr="00DB1655" w:rsidRDefault="003B6A11"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Cs/>
                <w:sz w:val="24"/>
                <w:szCs w:val="24"/>
                <w:lang w:eastAsia="ar-SA"/>
              </w:rPr>
              <w:t>1</w:t>
            </w:r>
          </w:p>
        </w:tc>
        <w:tc>
          <w:tcPr>
            <w:tcW w:w="1134" w:type="dxa"/>
            <w:tcBorders>
              <w:top w:val="single" w:sz="8" w:space="0" w:color="FFFFFF"/>
              <w:left w:val="single" w:sz="8" w:space="0" w:color="FFFFFF"/>
              <w:bottom w:val="single" w:sz="8" w:space="0" w:color="FFFFFF"/>
              <w:right w:val="single" w:sz="8" w:space="0" w:color="FFFFFF"/>
            </w:tcBorders>
            <w:shd w:val="clear" w:color="auto" w:fill="CDE5FE"/>
            <w:tcMar>
              <w:top w:w="15" w:type="dxa"/>
              <w:left w:w="15" w:type="dxa"/>
              <w:bottom w:w="0" w:type="dxa"/>
              <w:right w:w="15" w:type="dxa"/>
            </w:tcMar>
            <w:vAlign w:val="center"/>
            <w:hideMark/>
          </w:tcPr>
          <w:p w:rsidR="003B6A11" w:rsidRPr="00DB1655" w:rsidRDefault="003B6A11"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Cs/>
                <w:sz w:val="24"/>
                <w:szCs w:val="24"/>
                <w:lang w:eastAsia="ar-SA"/>
              </w:rPr>
              <w:t>40</w:t>
            </w:r>
          </w:p>
        </w:tc>
      </w:tr>
      <w:tr w:rsidR="003B6A11" w:rsidRPr="00DB1655" w:rsidTr="003B6A11">
        <w:trPr>
          <w:trHeight w:val="594"/>
        </w:trPr>
        <w:tc>
          <w:tcPr>
            <w:tcW w:w="2696"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3B6A11" w:rsidRPr="00DB1655" w:rsidRDefault="003B6A11" w:rsidP="003B6A11">
            <w:pPr>
              <w:suppressAutoHyphens/>
              <w:spacing w:after="0"/>
              <w:jc w:val="both"/>
              <w:rPr>
                <w:rFonts w:ascii="Arial" w:eastAsia="Times New Roman" w:hAnsi="Arial" w:cs="Arial"/>
                <w:b/>
                <w:bCs/>
                <w:sz w:val="24"/>
                <w:szCs w:val="24"/>
                <w:lang w:eastAsia="ar-SA"/>
              </w:rPr>
            </w:pPr>
            <w:r w:rsidRPr="00DB1655">
              <w:rPr>
                <w:rFonts w:ascii="Arial" w:eastAsia="Times New Roman" w:hAnsi="Arial" w:cs="Arial"/>
                <w:b/>
                <w:bCs/>
                <w:sz w:val="24"/>
                <w:szCs w:val="24"/>
                <w:lang w:eastAsia="ar-SA"/>
              </w:rPr>
              <w:t>Пер.Пушкина</w:t>
            </w:r>
          </w:p>
        </w:tc>
        <w:tc>
          <w:tcPr>
            <w:tcW w:w="2268"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3B6A11" w:rsidRPr="00DB1655" w:rsidRDefault="003B6A11" w:rsidP="003B6A11">
            <w:pPr>
              <w:suppressAutoHyphens/>
              <w:spacing w:after="0"/>
              <w:jc w:val="both"/>
              <w:rPr>
                <w:rFonts w:ascii="Arial" w:eastAsia="Times New Roman" w:hAnsi="Arial" w:cs="Arial"/>
                <w:b/>
                <w:bCs/>
                <w:sz w:val="24"/>
                <w:szCs w:val="24"/>
                <w:lang w:eastAsia="ar-SA"/>
              </w:rPr>
            </w:pPr>
            <w:r w:rsidRPr="00DB1655">
              <w:rPr>
                <w:rFonts w:ascii="Arial" w:eastAsia="Times New Roman" w:hAnsi="Arial" w:cs="Arial"/>
                <w:b/>
                <w:bCs/>
                <w:sz w:val="24"/>
                <w:szCs w:val="24"/>
                <w:lang w:eastAsia="ar-SA"/>
              </w:rPr>
              <w:t>7</w:t>
            </w:r>
          </w:p>
        </w:tc>
        <w:tc>
          <w:tcPr>
            <w:tcW w:w="1984"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vAlign w:val="center"/>
            <w:hideMark/>
          </w:tcPr>
          <w:p w:rsidR="003B6A11" w:rsidRPr="00DB1655" w:rsidRDefault="003B6A11"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Cs/>
                <w:sz w:val="24"/>
                <w:szCs w:val="24"/>
                <w:lang w:eastAsia="ar-SA"/>
              </w:rPr>
              <w:t>2</w:t>
            </w:r>
          </w:p>
        </w:tc>
        <w:tc>
          <w:tcPr>
            <w:tcW w:w="1560"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vAlign w:val="center"/>
            <w:hideMark/>
          </w:tcPr>
          <w:p w:rsidR="003B6A11" w:rsidRPr="00DB1655" w:rsidRDefault="003B6A11"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Cs/>
                <w:sz w:val="24"/>
                <w:szCs w:val="24"/>
                <w:lang w:eastAsia="ar-SA"/>
              </w:rPr>
              <w:t>0</w:t>
            </w:r>
          </w:p>
        </w:tc>
        <w:tc>
          <w:tcPr>
            <w:tcW w:w="1134" w:type="dxa"/>
            <w:tcBorders>
              <w:top w:val="single" w:sz="8" w:space="0" w:color="FFFFFF"/>
              <w:left w:val="single" w:sz="8" w:space="0" w:color="FFFFFF"/>
              <w:bottom w:val="single" w:sz="8" w:space="0" w:color="FFFFFF"/>
              <w:right w:val="single" w:sz="8" w:space="0" w:color="FFFFFF"/>
            </w:tcBorders>
            <w:shd w:val="clear" w:color="auto" w:fill="CDE5FE"/>
            <w:tcMar>
              <w:top w:w="15" w:type="dxa"/>
              <w:left w:w="15" w:type="dxa"/>
              <w:bottom w:w="0" w:type="dxa"/>
              <w:right w:w="15" w:type="dxa"/>
            </w:tcMar>
            <w:vAlign w:val="center"/>
            <w:hideMark/>
          </w:tcPr>
          <w:p w:rsidR="003B6A11" w:rsidRPr="00DB1655" w:rsidRDefault="003B6A11"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Cs/>
                <w:sz w:val="24"/>
                <w:szCs w:val="24"/>
                <w:lang w:eastAsia="ar-SA"/>
              </w:rPr>
              <w:t>29</w:t>
            </w:r>
          </w:p>
        </w:tc>
      </w:tr>
      <w:tr w:rsidR="003B6A11" w:rsidRPr="00DB1655" w:rsidTr="003B6A11">
        <w:trPr>
          <w:trHeight w:val="594"/>
        </w:trPr>
        <w:tc>
          <w:tcPr>
            <w:tcW w:w="2696"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3B6A11" w:rsidRPr="00DB1655" w:rsidRDefault="003B6A11" w:rsidP="003B6A11">
            <w:pPr>
              <w:suppressAutoHyphens/>
              <w:spacing w:after="0"/>
              <w:jc w:val="both"/>
              <w:rPr>
                <w:rFonts w:ascii="Arial" w:eastAsia="Times New Roman" w:hAnsi="Arial" w:cs="Arial"/>
                <w:b/>
                <w:bCs/>
                <w:sz w:val="24"/>
                <w:szCs w:val="24"/>
                <w:lang w:eastAsia="ar-SA"/>
              </w:rPr>
            </w:pPr>
            <w:r w:rsidRPr="00DB1655">
              <w:rPr>
                <w:rFonts w:ascii="Arial" w:eastAsia="Times New Roman" w:hAnsi="Arial" w:cs="Arial"/>
                <w:b/>
                <w:bCs/>
                <w:sz w:val="24"/>
                <w:szCs w:val="24"/>
                <w:lang w:eastAsia="ar-SA"/>
              </w:rPr>
              <w:t>Пер.Тельмана</w:t>
            </w:r>
          </w:p>
        </w:tc>
        <w:tc>
          <w:tcPr>
            <w:tcW w:w="2268"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3B6A11" w:rsidRPr="00DB1655" w:rsidRDefault="003B6A11" w:rsidP="003B6A11">
            <w:pPr>
              <w:suppressAutoHyphens/>
              <w:spacing w:after="0"/>
              <w:jc w:val="both"/>
              <w:rPr>
                <w:rFonts w:ascii="Arial" w:eastAsia="Times New Roman" w:hAnsi="Arial" w:cs="Arial"/>
                <w:b/>
                <w:bCs/>
                <w:sz w:val="24"/>
                <w:szCs w:val="24"/>
                <w:lang w:eastAsia="ar-SA"/>
              </w:rPr>
            </w:pPr>
            <w:r w:rsidRPr="00DB1655">
              <w:rPr>
                <w:rFonts w:ascii="Arial" w:eastAsia="Times New Roman" w:hAnsi="Arial" w:cs="Arial"/>
                <w:b/>
                <w:bCs/>
                <w:sz w:val="24"/>
                <w:szCs w:val="24"/>
                <w:lang w:eastAsia="ar-SA"/>
              </w:rPr>
              <w:t>14</w:t>
            </w:r>
          </w:p>
        </w:tc>
        <w:tc>
          <w:tcPr>
            <w:tcW w:w="1984"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vAlign w:val="center"/>
            <w:hideMark/>
          </w:tcPr>
          <w:p w:rsidR="003B6A11" w:rsidRPr="00DB1655" w:rsidRDefault="003B6A11"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Cs/>
                <w:sz w:val="24"/>
                <w:szCs w:val="24"/>
                <w:lang w:eastAsia="ar-SA"/>
              </w:rPr>
              <w:t>13</w:t>
            </w:r>
          </w:p>
        </w:tc>
        <w:tc>
          <w:tcPr>
            <w:tcW w:w="1560"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vAlign w:val="center"/>
            <w:hideMark/>
          </w:tcPr>
          <w:p w:rsidR="003B6A11" w:rsidRPr="00DB1655" w:rsidRDefault="003B6A11"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Cs/>
                <w:sz w:val="24"/>
                <w:szCs w:val="24"/>
                <w:lang w:eastAsia="ar-SA"/>
              </w:rPr>
              <w:t>0</w:t>
            </w:r>
          </w:p>
        </w:tc>
        <w:tc>
          <w:tcPr>
            <w:tcW w:w="1134" w:type="dxa"/>
            <w:tcBorders>
              <w:top w:val="single" w:sz="8" w:space="0" w:color="FFFFFF"/>
              <w:left w:val="single" w:sz="8" w:space="0" w:color="FFFFFF"/>
              <w:bottom w:val="single" w:sz="8" w:space="0" w:color="FFFFFF"/>
              <w:right w:val="single" w:sz="8" w:space="0" w:color="FFFFFF"/>
            </w:tcBorders>
            <w:shd w:val="clear" w:color="auto" w:fill="CDE5FE"/>
            <w:tcMar>
              <w:top w:w="15" w:type="dxa"/>
              <w:left w:w="15" w:type="dxa"/>
              <w:bottom w:w="0" w:type="dxa"/>
              <w:right w:w="15" w:type="dxa"/>
            </w:tcMar>
            <w:vAlign w:val="center"/>
            <w:hideMark/>
          </w:tcPr>
          <w:p w:rsidR="003B6A11" w:rsidRPr="00DB1655" w:rsidRDefault="003B6A11"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Cs/>
                <w:sz w:val="24"/>
                <w:szCs w:val="24"/>
                <w:lang w:eastAsia="ar-SA"/>
              </w:rPr>
              <w:t>93</w:t>
            </w:r>
          </w:p>
        </w:tc>
      </w:tr>
      <w:tr w:rsidR="003B6A11" w:rsidRPr="00DB1655" w:rsidTr="003B6A11">
        <w:trPr>
          <w:trHeight w:val="594"/>
        </w:trPr>
        <w:tc>
          <w:tcPr>
            <w:tcW w:w="2696"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3B6A11" w:rsidRPr="00DB1655" w:rsidRDefault="003B6A11" w:rsidP="003B6A11">
            <w:pPr>
              <w:suppressAutoHyphens/>
              <w:spacing w:after="0"/>
              <w:jc w:val="both"/>
              <w:rPr>
                <w:rFonts w:ascii="Arial" w:eastAsia="Times New Roman" w:hAnsi="Arial" w:cs="Arial"/>
                <w:b/>
                <w:bCs/>
                <w:sz w:val="24"/>
                <w:szCs w:val="24"/>
                <w:lang w:eastAsia="ar-SA"/>
              </w:rPr>
            </w:pPr>
            <w:r w:rsidRPr="00DB1655">
              <w:rPr>
                <w:rFonts w:ascii="Arial" w:eastAsia="Times New Roman" w:hAnsi="Arial" w:cs="Arial"/>
                <w:b/>
                <w:bCs/>
                <w:sz w:val="24"/>
                <w:szCs w:val="24"/>
                <w:lang w:eastAsia="ar-SA"/>
              </w:rPr>
              <w:t>Первомайская</w:t>
            </w:r>
          </w:p>
        </w:tc>
        <w:tc>
          <w:tcPr>
            <w:tcW w:w="2268"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3B6A11" w:rsidRPr="00DB1655" w:rsidRDefault="003B6A11" w:rsidP="003B6A11">
            <w:pPr>
              <w:suppressAutoHyphens/>
              <w:spacing w:after="0"/>
              <w:jc w:val="both"/>
              <w:rPr>
                <w:rFonts w:ascii="Arial" w:eastAsia="Times New Roman" w:hAnsi="Arial" w:cs="Arial"/>
                <w:b/>
                <w:bCs/>
                <w:sz w:val="24"/>
                <w:szCs w:val="24"/>
                <w:lang w:eastAsia="ar-SA"/>
              </w:rPr>
            </w:pPr>
            <w:r w:rsidRPr="00DB1655">
              <w:rPr>
                <w:rFonts w:ascii="Arial" w:eastAsia="Times New Roman" w:hAnsi="Arial" w:cs="Arial"/>
                <w:b/>
                <w:bCs/>
                <w:sz w:val="24"/>
                <w:szCs w:val="24"/>
                <w:lang w:eastAsia="ar-SA"/>
              </w:rPr>
              <w:t>18</w:t>
            </w:r>
          </w:p>
        </w:tc>
        <w:tc>
          <w:tcPr>
            <w:tcW w:w="1984"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vAlign w:val="center"/>
            <w:hideMark/>
          </w:tcPr>
          <w:p w:rsidR="003B6A11" w:rsidRPr="00DB1655" w:rsidRDefault="003B6A11"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Cs/>
                <w:sz w:val="24"/>
                <w:szCs w:val="24"/>
                <w:lang w:eastAsia="ar-SA"/>
              </w:rPr>
              <w:t>3</w:t>
            </w:r>
          </w:p>
        </w:tc>
        <w:tc>
          <w:tcPr>
            <w:tcW w:w="1560"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vAlign w:val="center"/>
            <w:hideMark/>
          </w:tcPr>
          <w:p w:rsidR="003B6A11" w:rsidRPr="00DB1655" w:rsidRDefault="003B6A11"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Cs/>
                <w:sz w:val="24"/>
                <w:szCs w:val="24"/>
                <w:lang w:eastAsia="ar-SA"/>
              </w:rPr>
              <w:t>0</w:t>
            </w:r>
          </w:p>
        </w:tc>
        <w:tc>
          <w:tcPr>
            <w:tcW w:w="1134" w:type="dxa"/>
            <w:tcBorders>
              <w:top w:val="single" w:sz="8" w:space="0" w:color="FFFFFF"/>
              <w:left w:val="single" w:sz="8" w:space="0" w:color="FFFFFF"/>
              <w:bottom w:val="single" w:sz="8" w:space="0" w:color="FFFFFF"/>
              <w:right w:val="single" w:sz="8" w:space="0" w:color="FFFFFF"/>
            </w:tcBorders>
            <w:shd w:val="clear" w:color="auto" w:fill="CDE5FE"/>
            <w:tcMar>
              <w:top w:w="15" w:type="dxa"/>
              <w:left w:w="15" w:type="dxa"/>
              <w:bottom w:w="0" w:type="dxa"/>
              <w:right w:w="15" w:type="dxa"/>
            </w:tcMar>
            <w:vAlign w:val="center"/>
            <w:hideMark/>
          </w:tcPr>
          <w:p w:rsidR="003B6A11" w:rsidRPr="00DB1655" w:rsidRDefault="003B6A11"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Cs/>
                <w:sz w:val="24"/>
                <w:szCs w:val="24"/>
                <w:lang w:eastAsia="ar-SA"/>
              </w:rPr>
              <w:t>17</w:t>
            </w:r>
          </w:p>
        </w:tc>
      </w:tr>
      <w:tr w:rsidR="003B6A11" w:rsidRPr="00DB1655" w:rsidTr="003B6A11">
        <w:trPr>
          <w:trHeight w:val="594"/>
        </w:trPr>
        <w:tc>
          <w:tcPr>
            <w:tcW w:w="2696"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3B6A11" w:rsidRPr="00DB1655" w:rsidRDefault="003B6A11" w:rsidP="003B6A11">
            <w:pPr>
              <w:suppressAutoHyphens/>
              <w:spacing w:after="0"/>
              <w:jc w:val="both"/>
              <w:rPr>
                <w:rFonts w:ascii="Arial" w:eastAsia="Times New Roman" w:hAnsi="Arial" w:cs="Arial"/>
                <w:b/>
                <w:bCs/>
                <w:sz w:val="24"/>
                <w:szCs w:val="24"/>
                <w:lang w:eastAsia="ar-SA"/>
              </w:rPr>
            </w:pPr>
            <w:r w:rsidRPr="00DB1655">
              <w:rPr>
                <w:rFonts w:ascii="Arial" w:eastAsia="Times New Roman" w:hAnsi="Arial" w:cs="Arial"/>
                <w:b/>
                <w:bCs/>
                <w:sz w:val="24"/>
                <w:szCs w:val="24"/>
                <w:lang w:eastAsia="ar-SA"/>
              </w:rPr>
              <w:t>Полевая</w:t>
            </w:r>
          </w:p>
        </w:tc>
        <w:tc>
          <w:tcPr>
            <w:tcW w:w="2268"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3B6A11" w:rsidRPr="00DB1655" w:rsidRDefault="003B6A11" w:rsidP="003B6A11">
            <w:pPr>
              <w:suppressAutoHyphens/>
              <w:spacing w:after="0"/>
              <w:jc w:val="both"/>
              <w:rPr>
                <w:rFonts w:ascii="Arial" w:eastAsia="Times New Roman" w:hAnsi="Arial" w:cs="Arial"/>
                <w:b/>
                <w:bCs/>
                <w:sz w:val="24"/>
                <w:szCs w:val="24"/>
                <w:lang w:eastAsia="ar-SA"/>
              </w:rPr>
            </w:pPr>
            <w:r w:rsidRPr="00DB1655">
              <w:rPr>
                <w:rFonts w:ascii="Arial" w:eastAsia="Times New Roman" w:hAnsi="Arial" w:cs="Arial"/>
                <w:b/>
                <w:bCs/>
                <w:sz w:val="24"/>
                <w:szCs w:val="24"/>
                <w:lang w:eastAsia="ar-SA"/>
              </w:rPr>
              <w:t>22</w:t>
            </w:r>
          </w:p>
        </w:tc>
        <w:tc>
          <w:tcPr>
            <w:tcW w:w="1984"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vAlign w:val="center"/>
            <w:hideMark/>
          </w:tcPr>
          <w:p w:rsidR="003B6A11" w:rsidRPr="00DB1655" w:rsidRDefault="003B6A11"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Cs/>
                <w:sz w:val="24"/>
                <w:szCs w:val="24"/>
                <w:lang w:eastAsia="ar-SA"/>
              </w:rPr>
              <w:t>16</w:t>
            </w:r>
          </w:p>
        </w:tc>
        <w:tc>
          <w:tcPr>
            <w:tcW w:w="1560"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vAlign w:val="center"/>
            <w:hideMark/>
          </w:tcPr>
          <w:p w:rsidR="003B6A11" w:rsidRPr="00DB1655" w:rsidRDefault="003B6A11"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Cs/>
                <w:sz w:val="24"/>
                <w:szCs w:val="24"/>
                <w:lang w:eastAsia="ar-SA"/>
              </w:rPr>
              <w:t>0</w:t>
            </w:r>
          </w:p>
        </w:tc>
        <w:tc>
          <w:tcPr>
            <w:tcW w:w="1134" w:type="dxa"/>
            <w:tcBorders>
              <w:top w:val="single" w:sz="8" w:space="0" w:color="FFFFFF"/>
              <w:left w:val="single" w:sz="8" w:space="0" w:color="FFFFFF"/>
              <w:bottom w:val="single" w:sz="8" w:space="0" w:color="FFFFFF"/>
              <w:right w:val="single" w:sz="8" w:space="0" w:color="FFFFFF"/>
            </w:tcBorders>
            <w:shd w:val="clear" w:color="auto" w:fill="CDE5FE"/>
            <w:tcMar>
              <w:top w:w="15" w:type="dxa"/>
              <w:left w:w="15" w:type="dxa"/>
              <w:bottom w:w="0" w:type="dxa"/>
              <w:right w:w="15" w:type="dxa"/>
            </w:tcMar>
            <w:vAlign w:val="center"/>
            <w:hideMark/>
          </w:tcPr>
          <w:p w:rsidR="003B6A11" w:rsidRPr="00DB1655" w:rsidRDefault="003B6A11"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Cs/>
                <w:sz w:val="24"/>
                <w:szCs w:val="24"/>
                <w:lang w:eastAsia="ar-SA"/>
              </w:rPr>
              <w:t>73</w:t>
            </w:r>
          </w:p>
        </w:tc>
      </w:tr>
      <w:tr w:rsidR="003B6A11" w:rsidRPr="00DB1655" w:rsidTr="003B6A11">
        <w:trPr>
          <w:trHeight w:val="594"/>
        </w:trPr>
        <w:tc>
          <w:tcPr>
            <w:tcW w:w="2696"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3B6A11" w:rsidRPr="00DB1655" w:rsidRDefault="003B6A11" w:rsidP="003B6A11">
            <w:pPr>
              <w:suppressAutoHyphens/>
              <w:spacing w:after="0"/>
              <w:jc w:val="both"/>
              <w:rPr>
                <w:rFonts w:ascii="Arial" w:eastAsia="Times New Roman" w:hAnsi="Arial" w:cs="Arial"/>
                <w:b/>
                <w:bCs/>
                <w:sz w:val="24"/>
                <w:szCs w:val="24"/>
                <w:lang w:eastAsia="ar-SA"/>
              </w:rPr>
            </w:pPr>
            <w:r w:rsidRPr="00DB1655">
              <w:rPr>
                <w:rFonts w:ascii="Arial" w:eastAsia="Times New Roman" w:hAnsi="Arial" w:cs="Arial"/>
                <w:b/>
                <w:bCs/>
                <w:sz w:val="24"/>
                <w:szCs w:val="24"/>
                <w:lang w:eastAsia="ar-SA"/>
              </w:rPr>
              <w:t xml:space="preserve">Пролетарская </w:t>
            </w:r>
          </w:p>
        </w:tc>
        <w:tc>
          <w:tcPr>
            <w:tcW w:w="2268"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3B6A11" w:rsidRPr="00DB1655" w:rsidRDefault="003B6A11" w:rsidP="003B6A11">
            <w:pPr>
              <w:suppressAutoHyphens/>
              <w:spacing w:after="0"/>
              <w:jc w:val="both"/>
              <w:rPr>
                <w:rFonts w:ascii="Arial" w:eastAsia="Times New Roman" w:hAnsi="Arial" w:cs="Arial"/>
                <w:b/>
                <w:bCs/>
                <w:sz w:val="24"/>
                <w:szCs w:val="24"/>
                <w:lang w:eastAsia="ar-SA"/>
              </w:rPr>
            </w:pPr>
            <w:r w:rsidRPr="00DB1655">
              <w:rPr>
                <w:rFonts w:ascii="Arial" w:eastAsia="Times New Roman" w:hAnsi="Arial" w:cs="Arial"/>
                <w:b/>
                <w:bCs/>
                <w:sz w:val="24"/>
                <w:szCs w:val="24"/>
                <w:lang w:eastAsia="ar-SA"/>
              </w:rPr>
              <w:t>30</w:t>
            </w:r>
          </w:p>
        </w:tc>
        <w:tc>
          <w:tcPr>
            <w:tcW w:w="1984"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vAlign w:val="center"/>
            <w:hideMark/>
          </w:tcPr>
          <w:p w:rsidR="003B6A11" w:rsidRPr="00DB1655" w:rsidRDefault="003B6A11"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Cs/>
                <w:sz w:val="24"/>
                <w:szCs w:val="24"/>
                <w:lang w:eastAsia="ar-SA"/>
              </w:rPr>
              <w:t>23</w:t>
            </w:r>
          </w:p>
        </w:tc>
        <w:tc>
          <w:tcPr>
            <w:tcW w:w="1560"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vAlign w:val="center"/>
            <w:hideMark/>
          </w:tcPr>
          <w:p w:rsidR="003B6A11" w:rsidRPr="00DB1655" w:rsidRDefault="003B6A11"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Cs/>
                <w:sz w:val="24"/>
                <w:szCs w:val="24"/>
                <w:lang w:eastAsia="ar-SA"/>
              </w:rPr>
              <w:t>0</w:t>
            </w:r>
          </w:p>
        </w:tc>
        <w:tc>
          <w:tcPr>
            <w:tcW w:w="1134" w:type="dxa"/>
            <w:tcBorders>
              <w:top w:val="single" w:sz="8" w:space="0" w:color="FFFFFF"/>
              <w:left w:val="single" w:sz="8" w:space="0" w:color="FFFFFF"/>
              <w:bottom w:val="single" w:sz="8" w:space="0" w:color="FFFFFF"/>
              <w:right w:val="single" w:sz="8" w:space="0" w:color="FFFFFF"/>
            </w:tcBorders>
            <w:shd w:val="clear" w:color="auto" w:fill="CDE5FE"/>
            <w:tcMar>
              <w:top w:w="15" w:type="dxa"/>
              <w:left w:w="15" w:type="dxa"/>
              <w:bottom w:w="0" w:type="dxa"/>
              <w:right w:w="15" w:type="dxa"/>
            </w:tcMar>
            <w:vAlign w:val="center"/>
            <w:hideMark/>
          </w:tcPr>
          <w:p w:rsidR="003B6A11" w:rsidRPr="00DB1655" w:rsidRDefault="003B6A11"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Cs/>
                <w:sz w:val="24"/>
                <w:szCs w:val="24"/>
                <w:lang w:eastAsia="ar-SA"/>
              </w:rPr>
              <w:t>77</w:t>
            </w:r>
          </w:p>
        </w:tc>
      </w:tr>
      <w:tr w:rsidR="003B6A11" w:rsidRPr="00DB1655" w:rsidTr="003B6A11">
        <w:trPr>
          <w:trHeight w:val="594"/>
        </w:trPr>
        <w:tc>
          <w:tcPr>
            <w:tcW w:w="2696"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3B6A11" w:rsidRPr="00DB1655" w:rsidRDefault="003B6A11" w:rsidP="003B6A11">
            <w:pPr>
              <w:suppressAutoHyphens/>
              <w:spacing w:after="0"/>
              <w:jc w:val="both"/>
              <w:rPr>
                <w:rFonts w:ascii="Arial" w:eastAsia="Times New Roman" w:hAnsi="Arial" w:cs="Arial"/>
                <w:b/>
                <w:bCs/>
                <w:sz w:val="24"/>
                <w:szCs w:val="24"/>
                <w:lang w:eastAsia="ar-SA"/>
              </w:rPr>
            </w:pPr>
            <w:r w:rsidRPr="00DB1655">
              <w:rPr>
                <w:rFonts w:ascii="Arial" w:eastAsia="Times New Roman" w:hAnsi="Arial" w:cs="Arial"/>
                <w:b/>
                <w:bCs/>
                <w:sz w:val="24"/>
                <w:szCs w:val="24"/>
                <w:lang w:eastAsia="ar-SA"/>
              </w:rPr>
              <w:t>Пушкина</w:t>
            </w:r>
          </w:p>
        </w:tc>
        <w:tc>
          <w:tcPr>
            <w:tcW w:w="2268"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3B6A11" w:rsidRPr="00DB1655" w:rsidRDefault="003B6A11" w:rsidP="003B6A11">
            <w:pPr>
              <w:suppressAutoHyphens/>
              <w:spacing w:after="0"/>
              <w:jc w:val="both"/>
              <w:rPr>
                <w:rFonts w:ascii="Arial" w:eastAsia="Times New Roman" w:hAnsi="Arial" w:cs="Arial"/>
                <w:b/>
                <w:bCs/>
                <w:sz w:val="24"/>
                <w:szCs w:val="24"/>
                <w:lang w:eastAsia="ar-SA"/>
              </w:rPr>
            </w:pPr>
            <w:r w:rsidRPr="00DB1655">
              <w:rPr>
                <w:rFonts w:ascii="Arial" w:eastAsia="Times New Roman" w:hAnsi="Arial" w:cs="Arial"/>
                <w:b/>
                <w:bCs/>
                <w:sz w:val="24"/>
                <w:szCs w:val="24"/>
                <w:lang w:eastAsia="ar-SA"/>
              </w:rPr>
              <w:t>62</w:t>
            </w:r>
          </w:p>
        </w:tc>
        <w:tc>
          <w:tcPr>
            <w:tcW w:w="1984"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vAlign w:val="center"/>
            <w:hideMark/>
          </w:tcPr>
          <w:p w:rsidR="003B6A11" w:rsidRPr="00DB1655" w:rsidRDefault="003B6A11"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Cs/>
                <w:sz w:val="24"/>
                <w:szCs w:val="24"/>
                <w:lang w:eastAsia="ar-SA"/>
              </w:rPr>
              <w:t>26</w:t>
            </w:r>
          </w:p>
        </w:tc>
        <w:tc>
          <w:tcPr>
            <w:tcW w:w="1560"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vAlign w:val="center"/>
            <w:hideMark/>
          </w:tcPr>
          <w:p w:rsidR="003B6A11" w:rsidRPr="00DB1655" w:rsidRDefault="003B6A11"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Cs/>
                <w:sz w:val="24"/>
                <w:szCs w:val="24"/>
                <w:lang w:eastAsia="ar-SA"/>
              </w:rPr>
              <w:t>2</w:t>
            </w:r>
          </w:p>
        </w:tc>
        <w:tc>
          <w:tcPr>
            <w:tcW w:w="1134" w:type="dxa"/>
            <w:tcBorders>
              <w:top w:val="single" w:sz="8" w:space="0" w:color="FFFFFF"/>
              <w:left w:val="single" w:sz="8" w:space="0" w:color="FFFFFF"/>
              <w:bottom w:val="single" w:sz="8" w:space="0" w:color="FFFFFF"/>
              <w:right w:val="single" w:sz="8" w:space="0" w:color="FFFFFF"/>
            </w:tcBorders>
            <w:shd w:val="clear" w:color="auto" w:fill="CDE5FE"/>
            <w:tcMar>
              <w:top w:w="15" w:type="dxa"/>
              <w:left w:w="15" w:type="dxa"/>
              <w:bottom w:w="0" w:type="dxa"/>
              <w:right w:w="15" w:type="dxa"/>
            </w:tcMar>
            <w:vAlign w:val="center"/>
            <w:hideMark/>
          </w:tcPr>
          <w:p w:rsidR="003B6A11" w:rsidRPr="00DB1655" w:rsidRDefault="003B6A11"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Cs/>
                <w:sz w:val="24"/>
                <w:szCs w:val="24"/>
                <w:lang w:eastAsia="ar-SA"/>
              </w:rPr>
              <w:t>39</w:t>
            </w:r>
          </w:p>
        </w:tc>
      </w:tr>
      <w:tr w:rsidR="003B6A11" w:rsidRPr="00DB1655" w:rsidTr="003B6A11">
        <w:trPr>
          <w:trHeight w:val="594"/>
        </w:trPr>
        <w:tc>
          <w:tcPr>
            <w:tcW w:w="2696"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3B6A11" w:rsidRPr="00DB1655" w:rsidRDefault="003B6A11" w:rsidP="003B6A11">
            <w:pPr>
              <w:suppressAutoHyphens/>
              <w:spacing w:after="0"/>
              <w:jc w:val="both"/>
              <w:rPr>
                <w:rFonts w:ascii="Arial" w:eastAsia="Times New Roman" w:hAnsi="Arial" w:cs="Arial"/>
                <w:b/>
                <w:bCs/>
                <w:sz w:val="24"/>
                <w:szCs w:val="24"/>
                <w:lang w:eastAsia="ar-SA"/>
              </w:rPr>
            </w:pPr>
            <w:r w:rsidRPr="00DB1655">
              <w:rPr>
                <w:rFonts w:ascii="Arial" w:eastAsia="Times New Roman" w:hAnsi="Arial" w:cs="Arial"/>
                <w:b/>
                <w:bCs/>
                <w:sz w:val="24"/>
                <w:szCs w:val="24"/>
                <w:lang w:eastAsia="ar-SA"/>
              </w:rPr>
              <w:t>Сибирская</w:t>
            </w:r>
          </w:p>
        </w:tc>
        <w:tc>
          <w:tcPr>
            <w:tcW w:w="2268"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3B6A11" w:rsidRPr="00DB1655" w:rsidRDefault="003B6A11" w:rsidP="003B6A11">
            <w:pPr>
              <w:suppressAutoHyphens/>
              <w:spacing w:after="0"/>
              <w:jc w:val="both"/>
              <w:rPr>
                <w:rFonts w:ascii="Arial" w:eastAsia="Times New Roman" w:hAnsi="Arial" w:cs="Arial"/>
                <w:b/>
                <w:bCs/>
                <w:sz w:val="24"/>
                <w:szCs w:val="24"/>
                <w:lang w:eastAsia="ar-SA"/>
              </w:rPr>
            </w:pPr>
            <w:r w:rsidRPr="00DB1655">
              <w:rPr>
                <w:rFonts w:ascii="Arial" w:eastAsia="Times New Roman" w:hAnsi="Arial" w:cs="Arial"/>
                <w:b/>
                <w:bCs/>
                <w:sz w:val="24"/>
                <w:szCs w:val="24"/>
                <w:lang w:eastAsia="ar-SA"/>
              </w:rPr>
              <w:t>39</w:t>
            </w:r>
          </w:p>
        </w:tc>
        <w:tc>
          <w:tcPr>
            <w:tcW w:w="1984"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vAlign w:val="center"/>
            <w:hideMark/>
          </w:tcPr>
          <w:p w:rsidR="003B6A11" w:rsidRPr="00DB1655" w:rsidRDefault="003B6A11"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Cs/>
                <w:sz w:val="24"/>
                <w:szCs w:val="24"/>
                <w:lang w:eastAsia="ar-SA"/>
              </w:rPr>
              <w:t>25</w:t>
            </w:r>
          </w:p>
        </w:tc>
        <w:tc>
          <w:tcPr>
            <w:tcW w:w="1560"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vAlign w:val="center"/>
            <w:hideMark/>
          </w:tcPr>
          <w:p w:rsidR="003B6A11" w:rsidRPr="00DB1655" w:rsidRDefault="003B6A11"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Cs/>
                <w:sz w:val="24"/>
                <w:szCs w:val="24"/>
                <w:lang w:eastAsia="ar-SA"/>
              </w:rPr>
              <w:t>1</w:t>
            </w:r>
          </w:p>
        </w:tc>
        <w:tc>
          <w:tcPr>
            <w:tcW w:w="1134" w:type="dxa"/>
            <w:tcBorders>
              <w:top w:val="single" w:sz="8" w:space="0" w:color="FFFFFF"/>
              <w:left w:val="single" w:sz="8" w:space="0" w:color="FFFFFF"/>
              <w:bottom w:val="single" w:sz="8" w:space="0" w:color="FFFFFF"/>
              <w:right w:val="single" w:sz="8" w:space="0" w:color="FFFFFF"/>
            </w:tcBorders>
            <w:shd w:val="clear" w:color="auto" w:fill="CDE5FE"/>
            <w:tcMar>
              <w:top w:w="15" w:type="dxa"/>
              <w:left w:w="15" w:type="dxa"/>
              <w:bottom w:w="0" w:type="dxa"/>
              <w:right w:w="15" w:type="dxa"/>
            </w:tcMar>
            <w:vAlign w:val="center"/>
            <w:hideMark/>
          </w:tcPr>
          <w:p w:rsidR="003B6A11" w:rsidRPr="00DB1655" w:rsidRDefault="003B6A11"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Cs/>
                <w:sz w:val="24"/>
                <w:szCs w:val="24"/>
                <w:lang w:eastAsia="ar-SA"/>
              </w:rPr>
              <w:t>62</w:t>
            </w:r>
          </w:p>
        </w:tc>
      </w:tr>
      <w:tr w:rsidR="003B6A11" w:rsidRPr="00DB1655" w:rsidTr="003B6A11">
        <w:trPr>
          <w:trHeight w:val="594"/>
        </w:trPr>
        <w:tc>
          <w:tcPr>
            <w:tcW w:w="2696"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3B6A11" w:rsidRPr="00DB1655" w:rsidRDefault="003B6A11" w:rsidP="003B6A11">
            <w:pPr>
              <w:suppressAutoHyphens/>
              <w:spacing w:after="0"/>
              <w:jc w:val="both"/>
              <w:rPr>
                <w:rFonts w:ascii="Arial" w:eastAsia="Times New Roman" w:hAnsi="Arial" w:cs="Arial"/>
                <w:b/>
                <w:bCs/>
                <w:sz w:val="24"/>
                <w:szCs w:val="24"/>
                <w:lang w:eastAsia="ar-SA"/>
              </w:rPr>
            </w:pPr>
            <w:r w:rsidRPr="00DB1655">
              <w:rPr>
                <w:rFonts w:ascii="Arial" w:eastAsia="Times New Roman" w:hAnsi="Arial" w:cs="Arial"/>
                <w:b/>
                <w:bCs/>
                <w:sz w:val="24"/>
                <w:szCs w:val="24"/>
                <w:lang w:eastAsia="ar-SA"/>
              </w:rPr>
              <w:t>Солнечная</w:t>
            </w:r>
          </w:p>
        </w:tc>
        <w:tc>
          <w:tcPr>
            <w:tcW w:w="2268"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3B6A11" w:rsidRPr="00DB1655" w:rsidRDefault="003B6A11" w:rsidP="003B6A11">
            <w:pPr>
              <w:suppressAutoHyphens/>
              <w:spacing w:after="0"/>
              <w:jc w:val="both"/>
              <w:rPr>
                <w:rFonts w:ascii="Arial" w:eastAsia="Times New Roman" w:hAnsi="Arial" w:cs="Arial"/>
                <w:b/>
                <w:bCs/>
                <w:sz w:val="24"/>
                <w:szCs w:val="24"/>
                <w:lang w:eastAsia="ar-SA"/>
              </w:rPr>
            </w:pPr>
            <w:r w:rsidRPr="00DB1655">
              <w:rPr>
                <w:rFonts w:ascii="Arial" w:eastAsia="Times New Roman" w:hAnsi="Arial" w:cs="Arial"/>
                <w:b/>
                <w:bCs/>
                <w:sz w:val="24"/>
                <w:szCs w:val="24"/>
                <w:lang w:eastAsia="ar-SA"/>
              </w:rPr>
              <w:t>39</w:t>
            </w:r>
          </w:p>
        </w:tc>
        <w:tc>
          <w:tcPr>
            <w:tcW w:w="1984"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vAlign w:val="center"/>
            <w:hideMark/>
          </w:tcPr>
          <w:p w:rsidR="003B6A11" w:rsidRPr="00DB1655" w:rsidRDefault="003B6A11"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Cs/>
                <w:sz w:val="24"/>
                <w:szCs w:val="24"/>
                <w:lang w:eastAsia="ar-SA"/>
              </w:rPr>
              <w:t>32</w:t>
            </w:r>
          </w:p>
        </w:tc>
        <w:tc>
          <w:tcPr>
            <w:tcW w:w="1560"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vAlign w:val="center"/>
            <w:hideMark/>
          </w:tcPr>
          <w:p w:rsidR="003B6A11" w:rsidRPr="00DB1655" w:rsidRDefault="003B6A11"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Cs/>
                <w:sz w:val="24"/>
                <w:szCs w:val="24"/>
                <w:lang w:eastAsia="ar-SA"/>
              </w:rPr>
              <w:t>0</w:t>
            </w:r>
          </w:p>
        </w:tc>
        <w:tc>
          <w:tcPr>
            <w:tcW w:w="1134" w:type="dxa"/>
            <w:tcBorders>
              <w:top w:val="single" w:sz="8" w:space="0" w:color="FFFFFF"/>
              <w:left w:val="single" w:sz="8" w:space="0" w:color="FFFFFF"/>
              <w:bottom w:val="single" w:sz="8" w:space="0" w:color="FFFFFF"/>
              <w:right w:val="single" w:sz="8" w:space="0" w:color="FFFFFF"/>
            </w:tcBorders>
            <w:shd w:val="clear" w:color="auto" w:fill="CDE5FE"/>
            <w:tcMar>
              <w:top w:w="15" w:type="dxa"/>
              <w:left w:w="15" w:type="dxa"/>
              <w:bottom w:w="0" w:type="dxa"/>
              <w:right w:w="15" w:type="dxa"/>
            </w:tcMar>
            <w:vAlign w:val="center"/>
            <w:hideMark/>
          </w:tcPr>
          <w:p w:rsidR="003B6A11" w:rsidRPr="00DB1655" w:rsidRDefault="003B6A11"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Cs/>
                <w:sz w:val="24"/>
                <w:szCs w:val="24"/>
                <w:lang w:eastAsia="ar-SA"/>
              </w:rPr>
              <w:t>82</w:t>
            </w:r>
          </w:p>
        </w:tc>
      </w:tr>
      <w:tr w:rsidR="003B6A11" w:rsidRPr="00DB1655" w:rsidTr="003B6A11">
        <w:trPr>
          <w:trHeight w:val="594"/>
        </w:trPr>
        <w:tc>
          <w:tcPr>
            <w:tcW w:w="2696"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3B6A11" w:rsidRPr="00DB1655" w:rsidRDefault="003B6A11" w:rsidP="003B6A11">
            <w:pPr>
              <w:suppressAutoHyphens/>
              <w:spacing w:after="0"/>
              <w:jc w:val="both"/>
              <w:rPr>
                <w:rFonts w:ascii="Arial" w:eastAsia="Times New Roman" w:hAnsi="Arial" w:cs="Arial"/>
                <w:b/>
                <w:bCs/>
                <w:sz w:val="24"/>
                <w:szCs w:val="24"/>
                <w:lang w:eastAsia="ar-SA"/>
              </w:rPr>
            </w:pPr>
            <w:r w:rsidRPr="00DB1655">
              <w:rPr>
                <w:rFonts w:ascii="Arial" w:eastAsia="Times New Roman" w:hAnsi="Arial" w:cs="Arial"/>
                <w:b/>
                <w:bCs/>
                <w:sz w:val="24"/>
                <w:szCs w:val="24"/>
                <w:lang w:eastAsia="ar-SA"/>
              </w:rPr>
              <w:t>Суворова</w:t>
            </w:r>
          </w:p>
        </w:tc>
        <w:tc>
          <w:tcPr>
            <w:tcW w:w="2268"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3B6A11" w:rsidRPr="00DB1655" w:rsidRDefault="003B6A11" w:rsidP="003B6A11">
            <w:pPr>
              <w:suppressAutoHyphens/>
              <w:spacing w:after="0"/>
              <w:jc w:val="both"/>
              <w:rPr>
                <w:rFonts w:ascii="Arial" w:eastAsia="Times New Roman" w:hAnsi="Arial" w:cs="Arial"/>
                <w:b/>
                <w:bCs/>
                <w:sz w:val="24"/>
                <w:szCs w:val="24"/>
                <w:lang w:eastAsia="ar-SA"/>
              </w:rPr>
            </w:pPr>
            <w:r w:rsidRPr="00DB1655">
              <w:rPr>
                <w:rFonts w:ascii="Arial" w:eastAsia="Times New Roman" w:hAnsi="Arial" w:cs="Arial"/>
                <w:b/>
                <w:bCs/>
                <w:sz w:val="24"/>
                <w:szCs w:val="24"/>
                <w:lang w:eastAsia="ar-SA"/>
              </w:rPr>
              <w:t>18</w:t>
            </w:r>
          </w:p>
        </w:tc>
        <w:tc>
          <w:tcPr>
            <w:tcW w:w="1984"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vAlign w:val="center"/>
            <w:hideMark/>
          </w:tcPr>
          <w:p w:rsidR="003B6A11" w:rsidRPr="00DB1655" w:rsidRDefault="003B6A11"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Cs/>
                <w:sz w:val="24"/>
                <w:szCs w:val="24"/>
                <w:lang w:eastAsia="ar-SA"/>
              </w:rPr>
              <w:t>12</w:t>
            </w:r>
          </w:p>
        </w:tc>
        <w:tc>
          <w:tcPr>
            <w:tcW w:w="1560"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vAlign w:val="center"/>
            <w:hideMark/>
          </w:tcPr>
          <w:p w:rsidR="003B6A11" w:rsidRPr="00DB1655" w:rsidRDefault="003B6A11"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Cs/>
                <w:sz w:val="24"/>
                <w:szCs w:val="24"/>
                <w:lang w:eastAsia="ar-SA"/>
              </w:rPr>
              <w:t>0</w:t>
            </w:r>
          </w:p>
        </w:tc>
        <w:tc>
          <w:tcPr>
            <w:tcW w:w="1134" w:type="dxa"/>
            <w:tcBorders>
              <w:top w:val="single" w:sz="8" w:space="0" w:color="FFFFFF"/>
              <w:left w:val="single" w:sz="8" w:space="0" w:color="FFFFFF"/>
              <w:bottom w:val="single" w:sz="8" w:space="0" w:color="FFFFFF"/>
              <w:right w:val="single" w:sz="8" w:space="0" w:color="FFFFFF"/>
            </w:tcBorders>
            <w:shd w:val="clear" w:color="auto" w:fill="CDE5FE"/>
            <w:tcMar>
              <w:top w:w="15" w:type="dxa"/>
              <w:left w:w="15" w:type="dxa"/>
              <w:bottom w:w="0" w:type="dxa"/>
              <w:right w:w="15" w:type="dxa"/>
            </w:tcMar>
            <w:vAlign w:val="center"/>
            <w:hideMark/>
          </w:tcPr>
          <w:p w:rsidR="003B6A11" w:rsidRPr="00DB1655" w:rsidRDefault="003B6A11"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Cs/>
                <w:sz w:val="24"/>
                <w:szCs w:val="24"/>
                <w:lang w:eastAsia="ar-SA"/>
              </w:rPr>
              <w:t>67</w:t>
            </w:r>
          </w:p>
        </w:tc>
      </w:tr>
      <w:tr w:rsidR="003B6A11" w:rsidRPr="00DB1655" w:rsidTr="003B6A11">
        <w:trPr>
          <w:trHeight w:val="128"/>
        </w:trPr>
        <w:tc>
          <w:tcPr>
            <w:tcW w:w="2696"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3B6A11" w:rsidRPr="00DB1655" w:rsidRDefault="003B6A11" w:rsidP="003B6A11">
            <w:pPr>
              <w:suppressAutoHyphens/>
              <w:spacing w:after="0"/>
              <w:jc w:val="both"/>
              <w:rPr>
                <w:rFonts w:ascii="Arial" w:eastAsia="Times New Roman" w:hAnsi="Arial" w:cs="Arial"/>
                <w:b/>
                <w:bCs/>
                <w:sz w:val="24"/>
                <w:szCs w:val="24"/>
                <w:lang w:eastAsia="ar-SA"/>
              </w:rPr>
            </w:pPr>
            <w:r w:rsidRPr="00DB1655">
              <w:rPr>
                <w:rFonts w:ascii="Arial" w:eastAsia="Times New Roman" w:hAnsi="Arial" w:cs="Arial"/>
                <w:b/>
                <w:bCs/>
                <w:sz w:val="24"/>
                <w:szCs w:val="24"/>
                <w:lang w:eastAsia="ar-SA"/>
              </w:rPr>
              <w:t>Тельмана</w:t>
            </w:r>
          </w:p>
        </w:tc>
        <w:tc>
          <w:tcPr>
            <w:tcW w:w="2268"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3B6A11" w:rsidRPr="00DB1655" w:rsidRDefault="003B6A11" w:rsidP="003B6A11">
            <w:pPr>
              <w:suppressAutoHyphens/>
              <w:spacing w:after="0"/>
              <w:jc w:val="both"/>
              <w:rPr>
                <w:rFonts w:ascii="Arial" w:eastAsia="Times New Roman" w:hAnsi="Arial" w:cs="Arial"/>
                <w:b/>
                <w:bCs/>
                <w:sz w:val="24"/>
                <w:szCs w:val="24"/>
                <w:lang w:eastAsia="ar-SA"/>
              </w:rPr>
            </w:pPr>
            <w:r w:rsidRPr="00DB1655">
              <w:rPr>
                <w:rFonts w:ascii="Arial" w:eastAsia="Times New Roman" w:hAnsi="Arial" w:cs="Arial"/>
                <w:b/>
                <w:bCs/>
                <w:sz w:val="24"/>
                <w:szCs w:val="24"/>
                <w:lang w:eastAsia="ar-SA"/>
              </w:rPr>
              <w:t>67</w:t>
            </w:r>
          </w:p>
        </w:tc>
        <w:tc>
          <w:tcPr>
            <w:tcW w:w="1984"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vAlign w:val="center"/>
            <w:hideMark/>
          </w:tcPr>
          <w:p w:rsidR="003B6A11" w:rsidRPr="00DB1655" w:rsidRDefault="003B6A11"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Cs/>
                <w:sz w:val="24"/>
                <w:szCs w:val="24"/>
                <w:lang w:eastAsia="ar-SA"/>
              </w:rPr>
              <w:t>41</w:t>
            </w:r>
          </w:p>
        </w:tc>
        <w:tc>
          <w:tcPr>
            <w:tcW w:w="1560"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vAlign w:val="center"/>
            <w:hideMark/>
          </w:tcPr>
          <w:p w:rsidR="003B6A11" w:rsidRPr="00DB1655" w:rsidRDefault="003B6A11"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Cs/>
                <w:sz w:val="24"/>
                <w:szCs w:val="24"/>
                <w:lang w:eastAsia="ar-SA"/>
              </w:rPr>
              <w:t>1</w:t>
            </w:r>
          </w:p>
        </w:tc>
        <w:tc>
          <w:tcPr>
            <w:tcW w:w="1134" w:type="dxa"/>
            <w:tcBorders>
              <w:top w:val="single" w:sz="8" w:space="0" w:color="FFFFFF"/>
              <w:left w:val="single" w:sz="8" w:space="0" w:color="FFFFFF"/>
              <w:bottom w:val="single" w:sz="8" w:space="0" w:color="FFFFFF"/>
              <w:right w:val="single" w:sz="8" w:space="0" w:color="FFFFFF"/>
            </w:tcBorders>
            <w:shd w:val="clear" w:color="auto" w:fill="CDE5FE"/>
            <w:tcMar>
              <w:top w:w="15" w:type="dxa"/>
              <w:left w:w="15" w:type="dxa"/>
              <w:bottom w:w="0" w:type="dxa"/>
              <w:right w:w="15" w:type="dxa"/>
            </w:tcMar>
            <w:vAlign w:val="center"/>
            <w:hideMark/>
          </w:tcPr>
          <w:p w:rsidR="003B6A11" w:rsidRPr="00DB1655" w:rsidRDefault="003B6A11"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Cs/>
                <w:sz w:val="24"/>
                <w:szCs w:val="24"/>
                <w:lang w:eastAsia="ar-SA"/>
              </w:rPr>
              <w:t>61</w:t>
            </w:r>
          </w:p>
        </w:tc>
      </w:tr>
      <w:tr w:rsidR="003B6A11" w:rsidRPr="00DB1655" w:rsidTr="003B6A11">
        <w:trPr>
          <w:trHeight w:val="594"/>
        </w:trPr>
        <w:tc>
          <w:tcPr>
            <w:tcW w:w="2696"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3B6A11" w:rsidRPr="00DB1655" w:rsidRDefault="003B6A11" w:rsidP="003B6A11">
            <w:pPr>
              <w:suppressAutoHyphens/>
              <w:spacing w:after="0"/>
              <w:jc w:val="both"/>
              <w:rPr>
                <w:rFonts w:ascii="Arial" w:eastAsia="Times New Roman" w:hAnsi="Arial" w:cs="Arial"/>
                <w:b/>
                <w:bCs/>
                <w:sz w:val="24"/>
                <w:szCs w:val="24"/>
                <w:lang w:eastAsia="ar-SA"/>
              </w:rPr>
            </w:pPr>
            <w:r w:rsidRPr="00DB1655">
              <w:rPr>
                <w:rFonts w:ascii="Arial" w:eastAsia="Times New Roman" w:hAnsi="Arial" w:cs="Arial"/>
                <w:b/>
                <w:bCs/>
                <w:sz w:val="24"/>
                <w:szCs w:val="24"/>
                <w:lang w:eastAsia="ar-SA"/>
              </w:rPr>
              <w:t>Титова</w:t>
            </w:r>
          </w:p>
        </w:tc>
        <w:tc>
          <w:tcPr>
            <w:tcW w:w="2268"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3B6A11" w:rsidRPr="00DB1655" w:rsidRDefault="003B6A11" w:rsidP="003B6A11">
            <w:pPr>
              <w:suppressAutoHyphens/>
              <w:spacing w:after="0"/>
              <w:jc w:val="both"/>
              <w:rPr>
                <w:rFonts w:ascii="Arial" w:eastAsia="Times New Roman" w:hAnsi="Arial" w:cs="Arial"/>
                <w:b/>
                <w:bCs/>
                <w:sz w:val="24"/>
                <w:szCs w:val="24"/>
                <w:lang w:eastAsia="ar-SA"/>
              </w:rPr>
            </w:pPr>
            <w:r w:rsidRPr="00DB1655">
              <w:rPr>
                <w:rFonts w:ascii="Arial" w:eastAsia="Times New Roman" w:hAnsi="Arial" w:cs="Arial"/>
                <w:b/>
                <w:bCs/>
                <w:sz w:val="24"/>
                <w:szCs w:val="24"/>
                <w:lang w:eastAsia="ar-SA"/>
              </w:rPr>
              <w:t>35</w:t>
            </w:r>
          </w:p>
        </w:tc>
        <w:tc>
          <w:tcPr>
            <w:tcW w:w="1984"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vAlign w:val="center"/>
            <w:hideMark/>
          </w:tcPr>
          <w:p w:rsidR="003B6A11" w:rsidRPr="00DB1655" w:rsidRDefault="003B6A11"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Cs/>
                <w:sz w:val="24"/>
                <w:szCs w:val="24"/>
                <w:lang w:eastAsia="ar-SA"/>
              </w:rPr>
              <w:t>23</w:t>
            </w:r>
          </w:p>
        </w:tc>
        <w:tc>
          <w:tcPr>
            <w:tcW w:w="1560"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vAlign w:val="center"/>
            <w:hideMark/>
          </w:tcPr>
          <w:p w:rsidR="003B6A11" w:rsidRPr="00DB1655" w:rsidRDefault="003B6A11"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Cs/>
                <w:sz w:val="24"/>
                <w:szCs w:val="24"/>
                <w:lang w:eastAsia="ar-SA"/>
              </w:rPr>
              <w:t>0</w:t>
            </w:r>
          </w:p>
        </w:tc>
        <w:tc>
          <w:tcPr>
            <w:tcW w:w="1134" w:type="dxa"/>
            <w:tcBorders>
              <w:top w:val="single" w:sz="8" w:space="0" w:color="FFFFFF"/>
              <w:left w:val="single" w:sz="8" w:space="0" w:color="FFFFFF"/>
              <w:bottom w:val="single" w:sz="8" w:space="0" w:color="FFFFFF"/>
              <w:right w:val="single" w:sz="8" w:space="0" w:color="FFFFFF"/>
            </w:tcBorders>
            <w:shd w:val="clear" w:color="auto" w:fill="CDE5FE"/>
            <w:tcMar>
              <w:top w:w="15" w:type="dxa"/>
              <w:left w:w="15" w:type="dxa"/>
              <w:bottom w:w="0" w:type="dxa"/>
              <w:right w:w="15" w:type="dxa"/>
            </w:tcMar>
            <w:vAlign w:val="center"/>
            <w:hideMark/>
          </w:tcPr>
          <w:p w:rsidR="003B6A11" w:rsidRPr="00DB1655" w:rsidRDefault="003B6A11"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Cs/>
                <w:sz w:val="24"/>
                <w:szCs w:val="24"/>
                <w:lang w:eastAsia="ar-SA"/>
              </w:rPr>
              <w:t>66</w:t>
            </w:r>
          </w:p>
        </w:tc>
      </w:tr>
      <w:tr w:rsidR="003B6A11" w:rsidRPr="00DB1655" w:rsidTr="003B6A11">
        <w:trPr>
          <w:trHeight w:val="594"/>
        </w:trPr>
        <w:tc>
          <w:tcPr>
            <w:tcW w:w="2696"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3B6A11" w:rsidRPr="00DB1655" w:rsidRDefault="003B6A11" w:rsidP="003B6A11">
            <w:pPr>
              <w:suppressAutoHyphens/>
              <w:spacing w:after="0"/>
              <w:jc w:val="both"/>
              <w:rPr>
                <w:rFonts w:ascii="Arial" w:eastAsia="Times New Roman" w:hAnsi="Arial" w:cs="Arial"/>
                <w:b/>
                <w:bCs/>
                <w:sz w:val="24"/>
                <w:szCs w:val="24"/>
                <w:lang w:eastAsia="ar-SA"/>
              </w:rPr>
            </w:pPr>
            <w:r w:rsidRPr="00DB1655">
              <w:rPr>
                <w:rFonts w:ascii="Arial" w:eastAsia="Times New Roman" w:hAnsi="Arial" w:cs="Arial"/>
                <w:b/>
                <w:bCs/>
                <w:sz w:val="24"/>
                <w:szCs w:val="24"/>
                <w:lang w:eastAsia="ar-SA"/>
              </w:rPr>
              <w:t>Торфяная</w:t>
            </w:r>
          </w:p>
        </w:tc>
        <w:tc>
          <w:tcPr>
            <w:tcW w:w="2268"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3B6A11" w:rsidRPr="00DB1655" w:rsidRDefault="003B6A11" w:rsidP="003B6A11">
            <w:pPr>
              <w:suppressAutoHyphens/>
              <w:spacing w:after="0"/>
              <w:jc w:val="both"/>
              <w:rPr>
                <w:rFonts w:ascii="Arial" w:eastAsia="Times New Roman" w:hAnsi="Arial" w:cs="Arial"/>
                <w:b/>
                <w:bCs/>
                <w:sz w:val="24"/>
                <w:szCs w:val="24"/>
                <w:lang w:eastAsia="ar-SA"/>
              </w:rPr>
            </w:pPr>
            <w:r w:rsidRPr="00DB1655">
              <w:rPr>
                <w:rFonts w:ascii="Arial" w:eastAsia="Times New Roman" w:hAnsi="Arial" w:cs="Arial"/>
                <w:b/>
                <w:bCs/>
                <w:sz w:val="24"/>
                <w:szCs w:val="24"/>
                <w:lang w:eastAsia="ar-SA"/>
              </w:rPr>
              <w:t>50</w:t>
            </w:r>
          </w:p>
        </w:tc>
        <w:tc>
          <w:tcPr>
            <w:tcW w:w="1984"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vAlign w:val="center"/>
            <w:hideMark/>
          </w:tcPr>
          <w:p w:rsidR="003B6A11" w:rsidRPr="00DB1655" w:rsidRDefault="003B6A11"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Cs/>
                <w:sz w:val="24"/>
                <w:szCs w:val="24"/>
                <w:lang w:eastAsia="ar-SA"/>
              </w:rPr>
              <w:t>33</w:t>
            </w:r>
          </w:p>
        </w:tc>
        <w:tc>
          <w:tcPr>
            <w:tcW w:w="1560"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vAlign w:val="center"/>
            <w:hideMark/>
          </w:tcPr>
          <w:p w:rsidR="003B6A11" w:rsidRPr="00DB1655" w:rsidRDefault="003B6A11"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Cs/>
                <w:sz w:val="24"/>
                <w:szCs w:val="24"/>
                <w:lang w:eastAsia="ar-SA"/>
              </w:rPr>
              <w:t>1</w:t>
            </w:r>
          </w:p>
        </w:tc>
        <w:tc>
          <w:tcPr>
            <w:tcW w:w="1134" w:type="dxa"/>
            <w:tcBorders>
              <w:top w:val="single" w:sz="8" w:space="0" w:color="FFFFFF"/>
              <w:left w:val="single" w:sz="8" w:space="0" w:color="FFFFFF"/>
              <w:bottom w:val="single" w:sz="8" w:space="0" w:color="FFFFFF"/>
              <w:right w:val="single" w:sz="8" w:space="0" w:color="FFFFFF"/>
            </w:tcBorders>
            <w:shd w:val="clear" w:color="auto" w:fill="CDE5FE"/>
            <w:tcMar>
              <w:top w:w="15" w:type="dxa"/>
              <w:left w:w="15" w:type="dxa"/>
              <w:bottom w:w="0" w:type="dxa"/>
              <w:right w:w="15" w:type="dxa"/>
            </w:tcMar>
            <w:vAlign w:val="center"/>
            <w:hideMark/>
          </w:tcPr>
          <w:p w:rsidR="003B6A11" w:rsidRPr="00DB1655" w:rsidRDefault="003B6A11"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Cs/>
                <w:sz w:val="24"/>
                <w:szCs w:val="24"/>
                <w:lang w:eastAsia="ar-SA"/>
              </w:rPr>
              <w:t>64</w:t>
            </w:r>
          </w:p>
        </w:tc>
      </w:tr>
      <w:tr w:rsidR="003B6A11" w:rsidRPr="00DB1655" w:rsidTr="003B6A11">
        <w:trPr>
          <w:trHeight w:val="594"/>
        </w:trPr>
        <w:tc>
          <w:tcPr>
            <w:tcW w:w="2696"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3B6A11" w:rsidRPr="00DB1655" w:rsidRDefault="003B6A11" w:rsidP="003B6A11">
            <w:pPr>
              <w:suppressAutoHyphens/>
              <w:spacing w:after="0"/>
              <w:jc w:val="both"/>
              <w:rPr>
                <w:rFonts w:ascii="Arial" w:eastAsia="Times New Roman" w:hAnsi="Arial" w:cs="Arial"/>
                <w:b/>
                <w:bCs/>
                <w:sz w:val="24"/>
                <w:szCs w:val="24"/>
                <w:lang w:eastAsia="ar-SA"/>
              </w:rPr>
            </w:pPr>
            <w:r w:rsidRPr="00DB1655">
              <w:rPr>
                <w:rFonts w:ascii="Arial" w:eastAsia="Times New Roman" w:hAnsi="Arial" w:cs="Arial"/>
                <w:b/>
                <w:bCs/>
                <w:sz w:val="24"/>
                <w:szCs w:val="24"/>
                <w:lang w:eastAsia="ar-SA"/>
              </w:rPr>
              <w:t>Торфяная одн.</w:t>
            </w:r>
          </w:p>
        </w:tc>
        <w:tc>
          <w:tcPr>
            <w:tcW w:w="2268"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3B6A11" w:rsidRPr="00DB1655" w:rsidRDefault="003B6A11" w:rsidP="003B6A11">
            <w:pPr>
              <w:suppressAutoHyphens/>
              <w:spacing w:after="0"/>
              <w:jc w:val="both"/>
              <w:rPr>
                <w:rFonts w:ascii="Arial" w:eastAsia="Times New Roman" w:hAnsi="Arial" w:cs="Arial"/>
                <w:b/>
                <w:bCs/>
                <w:sz w:val="24"/>
                <w:szCs w:val="24"/>
                <w:lang w:eastAsia="ar-SA"/>
              </w:rPr>
            </w:pPr>
            <w:r w:rsidRPr="00DB1655">
              <w:rPr>
                <w:rFonts w:ascii="Arial" w:eastAsia="Times New Roman" w:hAnsi="Arial" w:cs="Arial"/>
                <w:b/>
                <w:bCs/>
                <w:sz w:val="24"/>
                <w:szCs w:val="24"/>
                <w:lang w:eastAsia="ar-SA"/>
              </w:rPr>
              <w:t>23</w:t>
            </w:r>
          </w:p>
        </w:tc>
        <w:tc>
          <w:tcPr>
            <w:tcW w:w="1984"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vAlign w:val="center"/>
            <w:hideMark/>
          </w:tcPr>
          <w:p w:rsidR="003B6A11" w:rsidRPr="00DB1655" w:rsidRDefault="003B6A11"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Cs/>
                <w:sz w:val="24"/>
                <w:szCs w:val="24"/>
                <w:lang w:eastAsia="ar-SA"/>
              </w:rPr>
              <w:t>10</w:t>
            </w:r>
          </w:p>
        </w:tc>
        <w:tc>
          <w:tcPr>
            <w:tcW w:w="1560"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vAlign w:val="center"/>
            <w:hideMark/>
          </w:tcPr>
          <w:p w:rsidR="003B6A11" w:rsidRPr="00DB1655" w:rsidRDefault="003B6A11"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Cs/>
                <w:sz w:val="24"/>
                <w:szCs w:val="24"/>
                <w:lang w:eastAsia="ar-SA"/>
              </w:rPr>
              <w:t>0</w:t>
            </w:r>
          </w:p>
        </w:tc>
        <w:tc>
          <w:tcPr>
            <w:tcW w:w="1134" w:type="dxa"/>
            <w:tcBorders>
              <w:top w:val="single" w:sz="8" w:space="0" w:color="FFFFFF"/>
              <w:left w:val="single" w:sz="8" w:space="0" w:color="FFFFFF"/>
              <w:bottom w:val="single" w:sz="8" w:space="0" w:color="FFFFFF"/>
              <w:right w:val="single" w:sz="8" w:space="0" w:color="FFFFFF"/>
            </w:tcBorders>
            <w:shd w:val="clear" w:color="auto" w:fill="CDE5FE"/>
            <w:tcMar>
              <w:top w:w="15" w:type="dxa"/>
              <w:left w:w="15" w:type="dxa"/>
              <w:bottom w:w="0" w:type="dxa"/>
              <w:right w:w="15" w:type="dxa"/>
            </w:tcMar>
            <w:vAlign w:val="center"/>
            <w:hideMark/>
          </w:tcPr>
          <w:p w:rsidR="003B6A11" w:rsidRPr="00DB1655" w:rsidRDefault="003B6A11"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Cs/>
                <w:sz w:val="24"/>
                <w:szCs w:val="24"/>
                <w:lang w:eastAsia="ar-SA"/>
              </w:rPr>
              <w:t>43</w:t>
            </w:r>
          </w:p>
        </w:tc>
      </w:tr>
      <w:tr w:rsidR="003B6A11" w:rsidRPr="00DB1655" w:rsidTr="003B6A11">
        <w:trPr>
          <w:trHeight w:val="594"/>
        </w:trPr>
        <w:tc>
          <w:tcPr>
            <w:tcW w:w="2696"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3B6A11" w:rsidRPr="00DB1655" w:rsidRDefault="003B6A11" w:rsidP="003B6A11">
            <w:pPr>
              <w:suppressAutoHyphens/>
              <w:spacing w:after="0"/>
              <w:jc w:val="both"/>
              <w:rPr>
                <w:rFonts w:ascii="Arial" w:eastAsia="Times New Roman" w:hAnsi="Arial" w:cs="Arial"/>
                <w:b/>
                <w:bCs/>
                <w:sz w:val="24"/>
                <w:szCs w:val="24"/>
                <w:lang w:eastAsia="ar-SA"/>
              </w:rPr>
            </w:pPr>
            <w:r w:rsidRPr="00DB1655">
              <w:rPr>
                <w:rFonts w:ascii="Arial" w:eastAsia="Times New Roman" w:hAnsi="Arial" w:cs="Arial"/>
                <w:b/>
                <w:bCs/>
                <w:sz w:val="24"/>
                <w:szCs w:val="24"/>
                <w:lang w:eastAsia="ar-SA"/>
              </w:rPr>
              <w:t>Трактовая</w:t>
            </w:r>
          </w:p>
        </w:tc>
        <w:tc>
          <w:tcPr>
            <w:tcW w:w="2268"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3B6A11" w:rsidRPr="00DB1655" w:rsidRDefault="003B6A11" w:rsidP="003B6A11">
            <w:pPr>
              <w:suppressAutoHyphens/>
              <w:spacing w:after="0"/>
              <w:jc w:val="both"/>
              <w:rPr>
                <w:rFonts w:ascii="Arial" w:eastAsia="Times New Roman" w:hAnsi="Arial" w:cs="Arial"/>
                <w:b/>
                <w:bCs/>
                <w:sz w:val="24"/>
                <w:szCs w:val="24"/>
                <w:lang w:eastAsia="ar-SA"/>
              </w:rPr>
            </w:pPr>
            <w:r w:rsidRPr="00DB1655">
              <w:rPr>
                <w:rFonts w:ascii="Arial" w:eastAsia="Times New Roman" w:hAnsi="Arial" w:cs="Arial"/>
                <w:b/>
                <w:bCs/>
                <w:sz w:val="24"/>
                <w:szCs w:val="24"/>
                <w:lang w:eastAsia="ar-SA"/>
              </w:rPr>
              <w:t>72</w:t>
            </w:r>
          </w:p>
        </w:tc>
        <w:tc>
          <w:tcPr>
            <w:tcW w:w="1984"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vAlign w:val="center"/>
            <w:hideMark/>
          </w:tcPr>
          <w:p w:rsidR="003B6A11" w:rsidRPr="00DB1655" w:rsidRDefault="003B6A11"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Cs/>
                <w:sz w:val="24"/>
                <w:szCs w:val="24"/>
                <w:lang w:eastAsia="ar-SA"/>
              </w:rPr>
              <w:t>30</w:t>
            </w:r>
          </w:p>
        </w:tc>
        <w:tc>
          <w:tcPr>
            <w:tcW w:w="1560"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vAlign w:val="center"/>
            <w:hideMark/>
          </w:tcPr>
          <w:p w:rsidR="003B6A11" w:rsidRPr="00DB1655" w:rsidRDefault="003B6A11"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Cs/>
                <w:sz w:val="24"/>
                <w:szCs w:val="24"/>
                <w:lang w:eastAsia="ar-SA"/>
              </w:rPr>
              <w:t>0</w:t>
            </w:r>
          </w:p>
        </w:tc>
        <w:tc>
          <w:tcPr>
            <w:tcW w:w="1134" w:type="dxa"/>
            <w:tcBorders>
              <w:top w:val="single" w:sz="8" w:space="0" w:color="FFFFFF"/>
              <w:left w:val="single" w:sz="8" w:space="0" w:color="FFFFFF"/>
              <w:bottom w:val="single" w:sz="8" w:space="0" w:color="FFFFFF"/>
              <w:right w:val="single" w:sz="8" w:space="0" w:color="FFFFFF"/>
            </w:tcBorders>
            <w:shd w:val="clear" w:color="auto" w:fill="CDE5FE"/>
            <w:tcMar>
              <w:top w:w="15" w:type="dxa"/>
              <w:left w:w="15" w:type="dxa"/>
              <w:bottom w:w="0" w:type="dxa"/>
              <w:right w:w="15" w:type="dxa"/>
            </w:tcMar>
            <w:vAlign w:val="center"/>
            <w:hideMark/>
          </w:tcPr>
          <w:p w:rsidR="003B6A11" w:rsidRPr="00DB1655" w:rsidRDefault="003B6A11"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Cs/>
                <w:sz w:val="24"/>
                <w:szCs w:val="24"/>
                <w:lang w:eastAsia="ar-SA"/>
              </w:rPr>
              <w:t>42</w:t>
            </w:r>
          </w:p>
        </w:tc>
      </w:tr>
      <w:tr w:rsidR="003B6A11" w:rsidRPr="00DB1655" w:rsidTr="003B6A11">
        <w:trPr>
          <w:trHeight w:val="594"/>
        </w:trPr>
        <w:tc>
          <w:tcPr>
            <w:tcW w:w="2696"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3B6A11" w:rsidRPr="00DB1655" w:rsidRDefault="003B6A11" w:rsidP="003B6A11">
            <w:pPr>
              <w:suppressAutoHyphens/>
              <w:spacing w:after="0"/>
              <w:jc w:val="both"/>
              <w:rPr>
                <w:rFonts w:ascii="Arial" w:eastAsia="Times New Roman" w:hAnsi="Arial" w:cs="Arial"/>
                <w:b/>
                <w:bCs/>
                <w:sz w:val="24"/>
                <w:szCs w:val="24"/>
                <w:lang w:eastAsia="ar-SA"/>
              </w:rPr>
            </w:pPr>
            <w:r w:rsidRPr="00DB1655">
              <w:rPr>
                <w:rFonts w:ascii="Arial" w:eastAsia="Times New Roman" w:hAnsi="Arial" w:cs="Arial"/>
                <w:b/>
                <w:bCs/>
                <w:sz w:val="24"/>
                <w:szCs w:val="24"/>
                <w:lang w:eastAsia="ar-SA"/>
              </w:rPr>
              <w:t>Тюменская</w:t>
            </w:r>
          </w:p>
        </w:tc>
        <w:tc>
          <w:tcPr>
            <w:tcW w:w="2268"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3B6A11" w:rsidRPr="00DB1655" w:rsidRDefault="003B6A11" w:rsidP="003B6A11">
            <w:pPr>
              <w:suppressAutoHyphens/>
              <w:spacing w:after="0"/>
              <w:jc w:val="both"/>
              <w:rPr>
                <w:rFonts w:ascii="Arial" w:eastAsia="Times New Roman" w:hAnsi="Arial" w:cs="Arial"/>
                <w:b/>
                <w:bCs/>
                <w:sz w:val="24"/>
                <w:szCs w:val="24"/>
                <w:lang w:eastAsia="ar-SA"/>
              </w:rPr>
            </w:pPr>
            <w:r w:rsidRPr="00DB1655">
              <w:rPr>
                <w:rFonts w:ascii="Arial" w:eastAsia="Times New Roman" w:hAnsi="Arial" w:cs="Arial"/>
                <w:b/>
                <w:bCs/>
                <w:sz w:val="24"/>
                <w:szCs w:val="24"/>
                <w:lang w:eastAsia="ar-SA"/>
              </w:rPr>
              <w:t>33</w:t>
            </w:r>
          </w:p>
        </w:tc>
        <w:tc>
          <w:tcPr>
            <w:tcW w:w="1984"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vAlign w:val="center"/>
            <w:hideMark/>
          </w:tcPr>
          <w:p w:rsidR="003B6A11" w:rsidRPr="00DB1655" w:rsidRDefault="003B6A11"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Cs/>
                <w:sz w:val="24"/>
                <w:szCs w:val="24"/>
                <w:lang w:eastAsia="ar-SA"/>
              </w:rPr>
              <w:t>19</w:t>
            </w:r>
          </w:p>
        </w:tc>
        <w:tc>
          <w:tcPr>
            <w:tcW w:w="1560"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vAlign w:val="center"/>
            <w:hideMark/>
          </w:tcPr>
          <w:p w:rsidR="003B6A11" w:rsidRPr="00DB1655" w:rsidRDefault="003B6A11"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Cs/>
                <w:sz w:val="24"/>
                <w:szCs w:val="24"/>
                <w:lang w:eastAsia="ar-SA"/>
              </w:rPr>
              <w:t>0</w:t>
            </w:r>
          </w:p>
        </w:tc>
        <w:tc>
          <w:tcPr>
            <w:tcW w:w="1134" w:type="dxa"/>
            <w:tcBorders>
              <w:top w:val="single" w:sz="8" w:space="0" w:color="FFFFFF"/>
              <w:left w:val="single" w:sz="8" w:space="0" w:color="FFFFFF"/>
              <w:bottom w:val="single" w:sz="8" w:space="0" w:color="FFFFFF"/>
              <w:right w:val="single" w:sz="8" w:space="0" w:color="FFFFFF"/>
            </w:tcBorders>
            <w:shd w:val="clear" w:color="auto" w:fill="CDE5FE"/>
            <w:tcMar>
              <w:top w:w="15" w:type="dxa"/>
              <w:left w:w="15" w:type="dxa"/>
              <w:bottom w:w="0" w:type="dxa"/>
              <w:right w:w="15" w:type="dxa"/>
            </w:tcMar>
            <w:vAlign w:val="center"/>
            <w:hideMark/>
          </w:tcPr>
          <w:p w:rsidR="003B6A11" w:rsidRPr="00DB1655" w:rsidRDefault="003B6A11"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Cs/>
                <w:sz w:val="24"/>
                <w:szCs w:val="24"/>
                <w:lang w:eastAsia="ar-SA"/>
              </w:rPr>
              <w:t>58</w:t>
            </w:r>
          </w:p>
        </w:tc>
      </w:tr>
      <w:tr w:rsidR="003B6A11" w:rsidRPr="00DB1655" w:rsidTr="003B6A11">
        <w:trPr>
          <w:trHeight w:val="594"/>
        </w:trPr>
        <w:tc>
          <w:tcPr>
            <w:tcW w:w="2696"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3B6A11" w:rsidRPr="00DB1655" w:rsidRDefault="003B6A11" w:rsidP="003B6A11">
            <w:pPr>
              <w:suppressAutoHyphens/>
              <w:spacing w:after="0"/>
              <w:jc w:val="both"/>
              <w:rPr>
                <w:rFonts w:ascii="Arial" w:eastAsia="Times New Roman" w:hAnsi="Arial" w:cs="Arial"/>
                <w:b/>
                <w:bCs/>
                <w:sz w:val="24"/>
                <w:szCs w:val="24"/>
                <w:lang w:eastAsia="ar-SA"/>
              </w:rPr>
            </w:pPr>
            <w:r w:rsidRPr="00DB1655">
              <w:rPr>
                <w:rFonts w:ascii="Arial" w:eastAsia="Times New Roman" w:hAnsi="Arial" w:cs="Arial"/>
                <w:b/>
                <w:bCs/>
                <w:sz w:val="24"/>
                <w:szCs w:val="24"/>
                <w:lang w:eastAsia="ar-SA"/>
              </w:rPr>
              <w:t>Фабричная</w:t>
            </w:r>
          </w:p>
        </w:tc>
        <w:tc>
          <w:tcPr>
            <w:tcW w:w="2268"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3B6A11" w:rsidRPr="00DB1655" w:rsidRDefault="003B6A11" w:rsidP="003B6A11">
            <w:pPr>
              <w:suppressAutoHyphens/>
              <w:spacing w:after="0"/>
              <w:jc w:val="both"/>
              <w:rPr>
                <w:rFonts w:ascii="Arial" w:eastAsia="Times New Roman" w:hAnsi="Arial" w:cs="Arial"/>
                <w:b/>
                <w:bCs/>
                <w:sz w:val="24"/>
                <w:szCs w:val="24"/>
                <w:lang w:eastAsia="ar-SA"/>
              </w:rPr>
            </w:pPr>
            <w:r w:rsidRPr="00DB1655">
              <w:rPr>
                <w:rFonts w:ascii="Arial" w:eastAsia="Times New Roman" w:hAnsi="Arial" w:cs="Arial"/>
                <w:b/>
                <w:bCs/>
                <w:sz w:val="24"/>
                <w:szCs w:val="24"/>
                <w:lang w:eastAsia="ar-SA"/>
              </w:rPr>
              <w:t>46</w:t>
            </w:r>
          </w:p>
        </w:tc>
        <w:tc>
          <w:tcPr>
            <w:tcW w:w="1984"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vAlign w:val="center"/>
            <w:hideMark/>
          </w:tcPr>
          <w:p w:rsidR="003B6A11" w:rsidRPr="00DB1655" w:rsidRDefault="003B6A11"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Cs/>
                <w:sz w:val="24"/>
                <w:szCs w:val="24"/>
                <w:lang w:eastAsia="ar-SA"/>
              </w:rPr>
              <w:t>32</w:t>
            </w:r>
          </w:p>
        </w:tc>
        <w:tc>
          <w:tcPr>
            <w:tcW w:w="1560"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vAlign w:val="center"/>
            <w:hideMark/>
          </w:tcPr>
          <w:p w:rsidR="003B6A11" w:rsidRPr="00DB1655" w:rsidRDefault="003B6A11"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Cs/>
                <w:sz w:val="24"/>
                <w:szCs w:val="24"/>
                <w:lang w:eastAsia="ar-SA"/>
              </w:rPr>
              <w:t>0</w:t>
            </w:r>
          </w:p>
        </w:tc>
        <w:tc>
          <w:tcPr>
            <w:tcW w:w="1134" w:type="dxa"/>
            <w:tcBorders>
              <w:top w:val="single" w:sz="8" w:space="0" w:color="FFFFFF"/>
              <w:left w:val="single" w:sz="8" w:space="0" w:color="FFFFFF"/>
              <w:bottom w:val="single" w:sz="8" w:space="0" w:color="FFFFFF"/>
              <w:right w:val="single" w:sz="8" w:space="0" w:color="FFFFFF"/>
            </w:tcBorders>
            <w:shd w:val="clear" w:color="auto" w:fill="CDE5FE"/>
            <w:tcMar>
              <w:top w:w="15" w:type="dxa"/>
              <w:left w:w="15" w:type="dxa"/>
              <w:bottom w:w="0" w:type="dxa"/>
              <w:right w:w="15" w:type="dxa"/>
            </w:tcMar>
            <w:vAlign w:val="center"/>
            <w:hideMark/>
          </w:tcPr>
          <w:p w:rsidR="003B6A11" w:rsidRPr="00DB1655" w:rsidRDefault="003B6A11"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Cs/>
                <w:sz w:val="24"/>
                <w:szCs w:val="24"/>
                <w:lang w:eastAsia="ar-SA"/>
              </w:rPr>
              <w:t>68</w:t>
            </w:r>
          </w:p>
        </w:tc>
      </w:tr>
      <w:tr w:rsidR="003B6A11" w:rsidRPr="00DB1655" w:rsidTr="003B6A11">
        <w:trPr>
          <w:trHeight w:val="594"/>
        </w:trPr>
        <w:tc>
          <w:tcPr>
            <w:tcW w:w="2696"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3B6A11" w:rsidRPr="00DB1655" w:rsidRDefault="003B6A11" w:rsidP="003B6A11">
            <w:pPr>
              <w:suppressAutoHyphens/>
              <w:spacing w:after="0"/>
              <w:jc w:val="both"/>
              <w:rPr>
                <w:rFonts w:ascii="Arial" w:eastAsia="Times New Roman" w:hAnsi="Arial" w:cs="Arial"/>
                <w:b/>
                <w:bCs/>
                <w:sz w:val="24"/>
                <w:szCs w:val="24"/>
                <w:lang w:eastAsia="ar-SA"/>
              </w:rPr>
            </w:pPr>
            <w:r w:rsidRPr="00DB1655">
              <w:rPr>
                <w:rFonts w:ascii="Arial" w:eastAsia="Times New Roman" w:hAnsi="Arial" w:cs="Arial"/>
                <w:b/>
                <w:bCs/>
                <w:sz w:val="24"/>
                <w:szCs w:val="24"/>
                <w:lang w:eastAsia="ar-SA"/>
              </w:rPr>
              <w:lastRenderedPageBreak/>
              <w:t>Южная</w:t>
            </w:r>
          </w:p>
        </w:tc>
        <w:tc>
          <w:tcPr>
            <w:tcW w:w="2268"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3B6A11" w:rsidRPr="00DB1655" w:rsidRDefault="003B6A11" w:rsidP="003B6A11">
            <w:pPr>
              <w:suppressAutoHyphens/>
              <w:spacing w:after="0"/>
              <w:jc w:val="both"/>
              <w:rPr>
                <w:rFonts w:ascii="Arial" w:eastAsia="Times New Roman" w:hAnsi="Arial" w:cs="Arial"/>
                <w:b/>
                <w:bCs/>
                <w:sz w:val="24"/>
                <w:szCs w:val="24"/>
                <w:lang w:eastAsia="ar-SA"/>
              </w:rPr>
            </w:pPr>
            <w:r w:rsidRPr="00DB1655">
              <w:rPr>
                <w:rFonts w:ascii="Arial" w:eastAsia="Times New Roman" w:hAnsi="Arial" w:cs="Arial"/>
                <w:b/>
                <w:bCs/>
                <w:sz w:val="24"/>
                <w:szCs w:val="24"/>
                <w:lang w:eastAsia="ar-SA"/>
              </w:rPr>
              <w:t>32</w:t>
            </w:r>
          </w:p>
        </w:tc>
        <w:tc>
          <w:tcPr>
            <w:tcW w:w="1984"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vAlign w:val="center"/>
            <w:hideMark/>
          </w:tcPr>
          <w:p w:rsidR="003B6A11" w:rsidRPr="00DB1655" w:rsidRDefault="003B6A11"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Cs/>
                <w:sz w:val="24"/>
                <w:szCs w:val="24"/>
                <w:lang w:eastAsia="ar-SA"/>
              </w:rPr>
              <w:t>20</w:t>
            </w:r>
          </w:p>
        </w:tc>
        <w:tc>
          <w:tcPr>
            <w:tcW w:w="1560"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vAlign w:val="center"/>
            <w:hideMark/>
          </w:tcPr>
          <w:p w:rsidR="003B6A11" w:rsidRPr="00DB1655" w:rsidRDefault="003B6A11"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Cs/>
                <w:sz w:val="24"/>
                <w:szCs w:val="24"/>
                <w:lang w:eastAsia="ar-SA"/>
              </w:rPr>
              <w:t>0</w:t>
            </w:r>
          </w:p>
        </w:tc>
        <w:tc>
          <w:tcPr>
            <w:tcW w:w="1134" w:type="dxa"/>
            <w:tcBorders>
              <w:top w:val="single" w:sz="8" w:space="0" w:color="FFFFFF"/>
              <w:left w:val="single" w:sz="8" w:space="0" w:color="FFFFFF"/>
              <w:bottom w:val="single" w:sz="8" w:space="0" w:color="FFFFFF"/>
              <w:right w:val="single" w:sz="8" w:space="0" w:color="FFFFFF"/>
            </w:tcBorders>
            <w:shd w:val="clear" w:color="auto" w:fill="CDE5FE"/>
            <w:tcMar>
              <w:top w:w="15" w:type="dxa"/>
              <w:left w:w="15" w:type="dxa"/>
              <w:bottom w:w="0" w:type="dxa"/>
              <w:right w:w="15" w:type="dxa"/>
            </w:tcMar>
            <w:vAlign w:val="center"/>
            <w:hideMark/>
          </w:tcPr>
          <w:p w:rsidR="003B6A11" w:rsidRPr="00DB1655" w:rsidRDefault="003B6A11"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Cs/>
                <w:sz w:val="24"/>
                <w:szCs w:val="24"/>
                <w:lang w:eastAsia="ar-SA"/>
              </w:rPr>
              <w:t>56</w:t>
            </w:r>
          </w:p>
        </w:tc>
      </w:tr>
      <w:tr w:rsidR="003B6A11" w:rsidRPr="00DB1655" w:rsidTr="003B6A11">
        <w:trPr>
          <w:trHeight w:val="594"/>
        </w:trPr>
        <w:tc>
          <w:tcPr>
            <w:tcW w:w="2696"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3B6A11" w:rsidRPr="00DB1655" w:rsidRDefault="003B6A11" w:rsidP="003B6A11">
            <w:pPr>
              <w:suppressAutoHyphens/>
              <w:spacing w:after="0"/>
              <w:jc w:val="both"/>
              <w:rPr>
                <w:rFonts w:ascii="Arial" w:eastAsia="Times New Roman" w:hAnsi="Arial" w:cs="Arial"/>
                <w:b/>
                <w:bCs/>
                <w:sz w:val="24"/>
                <w:szCs w:val="24"/>
                <w:lang w:eastAsia="ar-SA"/>
              </w:rPr>
            </w:pPr>
            <w:r w:rsidRPr="00DB1655">
              <w:rPr>
                <w:rFonts w:ascii="Arial" w:eastAsia="Times New Roman" w:hAnsi="Arial" w:cs="Arial"/>
                <w:b/>
                <w:bCs/>
                <w:sz w:val="24"/>
                <w:szCs w:val="24"/>
                <w:lang w:eastAsia="ar-SA"/>
              </w:rPr>
              <w:t>Всего</w:t>
            </w:r>
          </w:p>
        </w:tc>
        <w:tc>
          <w:tcPr>
            <w:tcW w:w="2268"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3B6A11" w:rsidRPr="00DB1655" w:rsidRDefault="003B6A11" w:rsidP="003B6A11">
            <w:pPr>
              <w:suppressAutoHyphens/>
              <w:spacing w:after="0"/>
              <w:jc w:val="both"/>
              <w:rPr>
                <w:rFonts w:ascii="Arial" w:eastAsia="Times New Roman" w:hAnsi="Arial" w:cs="Arial"/>
                <w:b/>
                <w:bCs/>
                <w:sz w:val="24"/>
                <w:szCs w:val="24"/>
                <w:lang w:eastAsia="ar-SA"/>
              </w:rPr>
            </w:pPr>
            <w:r w:rsidRPr="00DB1655">
              <w:rPr>
                <w:rFonts w:ascii="Arial" w:eastAsia="Times New Roman" w:hAnsi="Arial" w:cs="Arial"/>
                <w:b/>
                <w:bCs/>
                <w:sz w:val="24"/>
                <w:szCs w:val="24"/>
                <w:lang w:eastAsia="ar-SA"/>
              </w:rPr>
              <w:t>2122</w:t>
            </w:r>
          </w:p>
        </w:tc>
        <w:tc>
          <w:tcPr>
            <w:tcW w:w="1984"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vAlign w:val="center"/>
            <w:hideMark/>
          </w:tcPr>
          <w:p w:rsidR="003B6A11" w:rsidRPr="00DB1655" w:rsidRDefault="003B6A11"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Cs/>
                <w:sz w:val="24"/>
                <w:szCs w:val="24"/>
                <w:lang w:eastAsia="ar-SA"/>
              </w:rPr>
              <w:t>1252</w:t>
            </w:r>
          </w:p>
        </w:tc>
        <w:tc>
          <w:tcPr>
            <w:tcW w:w="1560"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vAlign w:val="center"/>
            <w:hideMark/>
          </w:tcPr>
          <w:p w:rsidR="003B6A11" w:rsidRPr="00DB1655" w:rsidRDefault="003B6A11"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Cs/>
                <w:sz w:val="24"/>
                <w:szCs w:val="24"/>
                <w:lang w:eastAsia="ar-SA"/>
              </w:rPr>
              <w:t>184</w:t>
            </w:r>
          </w:p>
        </w:tc>
        <w:tc>
          <w:tcPr>
            <w:tcW w:w="1134" w:type="dxa"/>
            <w:tcBorders>
              <w:top w:val="single" w:sz="8" w:space="0" w:color="FFFFFF"/>
              <w:left w:val="single" w:sz="8" w:space="0" w:color="FFFFFF"/>
              <w:bottom w:val="single" w:sz="8" w:space="0" w:color="FFFFFF"/>
              <w:right w:val="single" w:sz="8" w:space="0" w:color="FFFFFF"/>
            </w:tcBorders>
            <w:shd w:val="clear" w:color="auto" w:fill="CDE5FE"/>
            <w:tcMar>
              <w:top w:w="15" w:type="dxa"/>
              <w:left w:w="15" w:type="dxa"/>
              <w:bottom w:w="0" w:type="dxa"/>
              <w:right w:w="15" w:type="dxa"/>
            </w:tcMar>
            <w:vAlign w:val="center"/>
            <w:hideMark/>
          </w:tcPr>
          <w:p w:rsidR="003B6A11" w:rsidRPr="00DB1655" w:rsidRDefault="003B6A11"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Cs/>
                <w:sz w:val="24"/>
                <w:szCs w:val="24"/>
                <w:lang w:eastAsia="ar-SA"/>
              </w:rPr>
              <w:t>57</w:t>
            </w:r>
          </w:p>
        </w:tc>
      </w:tr>
    </w:tbl>
    <w:p w:rsidR="003B6A11" w:rsidRPr="00DB1655" w:rsidRDefault="003B6A11" w:rsidP="003B6A11">
      <w:pPr>
        <w:suppressAutoHyphens/>
        <w:spacing w:after="0"/>
        <w:jc w:val="both"/>
        <w:rPr>
          <w:rFonts w:ascii="Arial" w:eastAsia="Times New Roman" w:hAnsi="Arial" w:cs="Arial"/>
          <w:bCs/>
          <w:iCs/>
          <w:sz w:val="24"/>
          <w:szCs w:val="24"/>
          <w:lang w:eastAsia="ar-SA"/>
        </w:rPr>
      </w:pPr>
    </w:p>
    <w:p w:rsidR="003B6A11" w:rsidRPr="00DB1655" w:rsidRDefault="003B6A11"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
          <w:bCs/>
          <w:sz w:val="24"/>
          <w:szCs w:val="24"/>
          <w:lang w:eastAsia="ar-SA"/>
        </w:rPr>
        <w:t>Водоотведение</w:t>
      </w:r>
      <w:r w:rsidRPr="00DB1655">
        <w:rPr>
          <w:rFonts w:ascii="Arial" w:eastAsia="Times New Roman" w:hAnsi="Arial" w:cs="Arial"/>
          <w:bCs/>
          <w:sz w:val="24"/>
          <w:szCs w:val="24"/>
          <w:lang w:eastAsia="ar-SA"/>
        </w:rPr>
        <w:t xml:space="preserve">  МО пос. Боровский представляет собой сложный комплекс инженерных сооружений и процессов, условно разделённых на две составляющие:</w:t>
      </w:r>
    </w:p>
    <w:p w:rsidR="003B6A11" w:rsidRPr="00DB1655" w:rsidRDefault="003B6A11"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Cs/>
          <w:sz w:val="24"/>
          <w:szCs w:val="24"/>
          <w:lang w:eastAsia="ar-SA"/>
        </w:rPr>
        <w:t>1.Сбор  и транспортировка сточных вод;</w:t>
      </w:r>
    </w:p>
    <w:p w:rsidR="003B6A11" w:rsidRPr="00DB1655" w:rsidRDefault="003B6A11" w:rsidP="003B6A11">
      <w:pPr>
        <w:suppressAutoHyphens/>
        <w:spacing w:after="0"/>
        <w:jc w:val="both"/>
        <w:rPr>
          <w:rFonts w:ascii="Arial" w:eastAsia="Times New Roman" w:hAnsi="Arial" w:cs="Arial"/>
          <w:b/>
          <w:bCs/>
          <w:sz w:val="24"/>
          <w:szCs w:val="24"/>
          <w:lang w:eastAsia="ar-SA"/>
        </w:rPr>
      </w:pPr>
      <w:r w:rsidRPr="00DB1655">
        <w:rPr>
          <w:rFonts w:ascii="Arial" w:eastAsia="Times New Roman" w:hAnsi="Arial" w:cs="Arial"/>
          <w:bCs/>
          <w:sz w:val="24"/>
          <w:szCs w:val="24"/>
          <w:lang w:eastAsia="ar-SA"/>
        </w:rPr>
        <w:t>2.Очистка поступивших сточных вод на очистных сооружениях МУП ЖКХ и ПАО «Птицефабрика «Боровская».</w:t>
      </w:r>
      <w:r w:rsidRPr="00DB1655">
        <w:rPr>
          <w:rFonts w:ascii="Arial" w:eastAsia="Times New Roman" w:hAnsi="Arial" w:cs="Arial"/>
          <w:b/>
          <w:bCs/>
          <w:sz w:val="24"/>
          <w:szCs w:val="24"/>
          <w:lang w:eastAsia="ar-SA"/>
        </w:rPr>
        <w:t xml:space="preserve"> </w:t>
      </w:r>
    </w:p>
    <w:p w:rsidR="003B6A11" w:rsidRPr="00DB1655" w:rsidRDefault="003B6A11"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Cs/>
          <w:sz w:val="24"/>
          <w:szCs w:val="24"/>
          <w:lang w:eastAsia="ar-SA"/>
        </w:rPr>
        <w:t>Централизованная система водоотведения в пос. Боровский организована для районов многоэтажной застройки — мкр. Мира и мкр. Центральный.</w:t>
      </w:r>
    </w:p>
    <w:p w:rsidR="003B6A11" w:rsidRPr="00DB1655" w:rsidRDefault="003B6A11"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Cs/>
          <w:sz w:val="24"/>
          <w:szCs w:val="24"/>
          <w:lang w:eastAsia="ar-SA"/>
        </w:rPr>
        <w:t>1. Сточные воды от мкр. Мира по самотечным канализационным сетям поступают в напорный коллектор и транспортируются на очистные сооружения ОАО «Птицефабрика «Боровская».</w:t>
      </w:r>
    </w:p>
    <w:p w:rsidR="003B6A11" w:rsidRPr="00DB1655" w:rsidRDefault="003B6A11"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Cs/>
          <w:sz w:val="24"/>
          <w:szCs w:val="24"/>
          <w:lang w:eastAsia="ar-SA"/>
        </w:rPr>
        <w:t>2. Сточные воды от мкр. Центральный поступают в напорный коллектор и транспортируются на канализационные очистные сооружения.</w:t>
      </w:r>
    </w:p>
    <w:p w:rsidR="003B6A11" w:rsidRPr="00DB1655" w:rsidRDefault="003B6A11" w:rsidP="003B6A11">
      <w:pPr>
        <w:suppressAutoHyphens/>
        <w:spacing w:after="0"/>
        <w:jc w:val="both"/>
        <w:rPr>
          <w:rFonts w:ascii="Arial" w:eastAsia="Times New Roman" w:hAnsi="Arial" w:cs="Arial"/>
          <w:bCs/>
          <w:iCs/>
          <w:sz w:val="24"/>
          <w:szCs w:val="24"/>
          <w:lang w:eastAsia="ar-SA"/>
        </w:rPr>
      </w:pPr>
      <w:r w:rsidRPr="00DB1655">
        <w:rPr>
          <w:rFonts w:ascii="Arial" w:eastAsia="Times New Roman" w:hAnsi="Arial" w:cs="Arial"/>
          <w:bCs/>
          <w:iCs/>
          <w:sz w:val="24"/>
          <w:szCs w:val="24"/>
          <w:lang w:eastAsia="ar-SA"/>
        </w:rPr>
        <w:t>На 01.10.2018 года протяженность канализационных сетей составляет 27,524 км.</w:t>
      </w:r>
    </w:p>
    <w:p w:rsidR="003B6A11" w:rsidRPr="00DB1655" w:rsidRDefault="003B6A11" w:rsidP="003B6A11">
      <w:pPr>
        <w:suppressAutoHyphens/>
        <w:spacing w:after="0"/>
        <w:jc w:val="both"/>
        <w:rPr>
          <w:rFonts w:ascii="Arial" w:eastAsia="Times New Roman" w:hAnsi="Arial" w:cs="Arial"/>
          <w:b/>
          <w:bCs/>
          <w:sz w:val="24"/>
          <w:szCs w:val="24"/>
          <w:lang w:eastAsia="ar-SA"/>
        </w:rPr>
      </w:pPr>
    </w:p>
    <w:p w:rsidR="003B6A11" w:rsidRPr="00DB1655" w:rsidRDefault="003B6A11" w:rsidP="003B6A11">
      <w:pPr>
        <w:suppressAutoHyphens/>
        <w:spacing w:after="0"/>
        <w:jc w:val="both"/>
        <w:rPr>
          <w:rFonts w:ascii="Arial" w:eastAsia="Times New Roman" w:hAnsi="Arial" w:cs="Arial"/>
          <w:b/>
          <w:bCs/>
          <w:sz w:val="24"/>
          <w:szCs w:val="24"/>
          <w:lang w:eastAsia="ar-SA"/>
        </w:rPr>
      </w:pPr>
      <w:r w:rsidRPr="00DB1655">
        <w:rPr>
          <w:rFonts w:ascii="Arial" w:eastAsia="Times New Roman" w:hAnsi="Arial" w:cs="Arial"/>
          <w:b/>
          <w:bCs/>
          <w:sz w:val="24"/>
          <w:szCs w:val="24"/>
          <w:lang w:eastAsia="ar-SA"/>
        </w:rPr>
        <w:t>Теплоснабжение</w:t>
      </w:r>
    </w:p>
    <w:p w:rsidR="003B6A11" w:rsidRPr="00DB1655" w:rsidRDefault="003B6A11"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Cs/>
          <w:sz w:val="24"/>
          <w:szCs w:val="24"/>
          <w:lang w:eastAsia="ar-SA"/>
        </w:rPr>
        <w:t>Единственной теплосетевой организацией в муниципальном образовании поселок Боровский является Муниципальное унитарное предприятие «Жилищно-коммунальное хозяйство п. Боровский» (далее – МУП «ЖКХ п. Боровский»).</w:t>
      </w:r>
    </w:p>
    <w:p w:rsidR="003B6A11" w:rsidRPr="00DB1655" w:rsidRDefault="003B6A11"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Cs/>
          <w:sz w:val="24"/>
          <w:szCs w:val="24"/>
          <w:lang w:eastAsia="ar-SA"/>
        </w:rPr>
        <w:t>В поселке имеется четыре котельных для централизованного теплоснабжения населения, две из которых (котельная № 2 – 90 Гкал/ч и котельная № 3 – 32 Гкал/ч) находятся на балансе ОАО «Птицефабрика «Боровская», а две другие (котельная № 1 – 2,72 Гкал/ч и котельная № 2 – 0,82 Гкал/ч) – на балансе МУП «ЖКХ п. Боровский».</w:t>
      </w:r>
    </w:p>
    <w:p w:rsidR="003B6A11" w:rsidRPr="00DB1655" w:rsidRDefault="003B6A11"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Cs/>
          <w:sz w:val="24"/>
          <w:szCs w:val="24"/>
          <w:lang w:eastAsia="ar-SA"/>
        </w:rPr>
        <w:t>Котельная № 1 МУП «ЖКХ п. Боровский» обеспечивает теплоснабжением потребителей в микрорайоне Кирпичного переулка (Кирпичный переулок, ул. Герцена, ул. Братьев Мареевых). Котельная № 2 МУП «ЖКХ п. Боровский» обеспечивает теплоснабжением один многоквартирный дом по ул. Андреевская 54.</w:t>
      </w:r>
    </w:p>
    <w:p w:rsidR="003B6A11" w:rsidRPr="00DB1655" w:rsidRDefault="003B6A11" w:rsidP="003B6A11">
      <w:pPr>
        <w:suppressAutoHyphens/>
        <w:spacing w:after="0"/>
        <w:jc w:val="both"/>
        <w:rPr>
          <w:rFonts w:ascii="Arial" w:eastAsia="Times New Roman" w:hAnsi="Arial" w:cs="Arial"/>
          <w:b/>
          <w:bCs/>
          <w:sz w:val="24"/>
          <w:szCs w:val="24"/>
          <w:lang w:eastAsia="ar-SA"/>
        </w:rPr>
      </w:pPr>
    </w:p>
    <w:p w:rsidR="003B6A11" w:rsidRPr="00DB1655" w:rsidRDefault="003B6A11" w:rsidP="003B6A11">
      <w:pPr>
        <w:suppressAutoHyphens/>
        <w:spacing w:after="0"/>
        <w:jc w:val="both"/>
        <w:rPr>
          <w:rFonts w:ascii="Arial" w:eastAsia="Times New Roman" w:hAnsi="Arial" w:cs="Arial"/>
          <w:b/>
          <w:bCs/>
          <w:sz w:val="24"/>
          <w:szCs w:val="24"/>
          <w:lang w:eastAsia="ar-SA"/>
        </w:rPr>
      </w:pPr>
      <w:r w:rsidRPr="00DB1655">
        <w:rPr>
          <w:rFonts w:ascii="Arial" w:eastAsia="Times New Roman" w:hAnsi="Arial" w:cs="Arial"/>
          <w:b/>
          <w:bCs/>
          <w:sz w:val="24"/>
          <w:szCs w:val="24"/>
          <w:lang w:eastAsia="ar-SA"/>
        </w:rPr>
        <w:t>Ремонт инженерных сетей</w:t>
      </w:r>
      <w:r w:rsidRPr="00DB1655">
        <w:rPr>
          <w:rFonts w:ascii="Arial" w:eastAsia="Times New Roman" w:hAnsi="Arial" w:cs="Arial"/>
          <w:bCs/>
          <w:sz w:val="24"/>
          <w:szCs w:val="24"/>
          <w:lang w:eastAsia="ar-SA"/>
        </w:rPr>
        <w:t xml:space="preserve"> в 2018 году за счет средств собственников и бюджетных средств</w:t>
      </w:r>
    </w:p>
    <w:p w:rsidR="003B6A11" w:rsidRPr="00DB1655" w:rsidRDefault="003B6A11" w:rsidP="003B6A11">
      <w:pPr>
        <w:suppressAutoHyphens/>
        <w:spacing w:after="0"/>
        <w:jc w:val="both"/>
        <w:rPr>
          <w:rFonts w:ascii="Arial" w:eastAsia="Times New Roman" w:hAnsi="Arial" w:cs="Arial"/>
          <w:b/>
          <w:bCs/>
          <w:sz w:val="24"/>
          <w:szCs w:val="24"/>
          <w:lang w:eastAsia="ar-SA"/>
        </w:rPr>
      </w:pPr>
      <w:r w:rsidRPr="00DB1655">
        <w:rPr>
          <w:rFonts w:ascii="Arial" w:eastAsia="Times New Roman" w:hAnsi="Arial" w:cs="Arial"/>
          <w:b/>
          <w:bCs/>
          <w:sz w:val="24"/>
          <w:szCs w:val="24"/>
          <w:lang w:eastAsia="ar-SA"/>
        </w:rPr>
        <w:t>Ремонт жилого фонда</w:t>
      </w:r>
    </w:p>
    <w:p w:rsidR="003B6A11" w:rsidRPr="00DB1655" w:rsidRDefault="003B6A11"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Cs/>
          <w:sz w:val="24"/>
          <w:szCs w:val="24"/>
          <w:lang w:eastAsia="ar-SA"/>
        </w:rPr>
        <w:t>В 2018 году проведены работы за счет средств собственников:</w:t>
      </w:r>
    </w:p>
    <w:tbl>
      <w:tblPr>
        <w:tblW w:w="4827"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7"/>
        <w:gridCol w:w="5947"/>
        <w:gridCol w:w="3009"/>
      </w:tblGrid>
      <w:tr w:rsidR="003B6A11" w:rsidRPr="00DB1655" w:rsidTr="003B6A11">
        <w:tc>
          <w:tcPr>
            <w:tcW w:w="550" w:type="pct"/>
            <w:tcBorders>
              <w:top w:val="single" w:sz="4" w:space="0" w:color="auto"/>
              <w:left w:val="single" w:sz="4" w:space="0" w:color="auto"/>
              <w:bottom w:val="single" w:sz="4" w:space="0" w:color="auto"/>
              <w:right w:val="single" w:sz="4" w:space="0" w:color="auto"/>
            </w:tcBorders>
            <w:hideMark/>
          </w:tcPr>
          <w:p w:rsidR="003B6A11" w:rsidRPr="00DB1655" w:rsidRDefault="003B6A11"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Cs/>
                <w:sz w:val="24"/>
                <w:szCs w:val="24"/>
                <w:lang w:eastAsia="ar-SA"/>
              </w:rPr>
              <w:t>№п/п</w:t>
            </w:r>
          </w:p>
        </w:tc>
        <w:tc>
          <w:tcPr>
            <w:tcW w:w="2955" w:type="pct"/>
            <w:tcBorders>
              <w:top w:val="single" w:sz="4" w:space="0" w:color="auto"/>
              <w:left w:val="single" w:sz="4" w:space="0" w:color="auto"/>
              <w:bottom w:val="single" w:sz="4" w:space="0" w:color="auto"/>
              <w:right w:val="single" w:sz="4" w:space="0" w:color="auto"/>
            </w:tcBorders>
            <w:hideMark/>
          </w:tcPr>
          <w:p w:rsidR="003B6A11" w:rsidRPr="00DB1655" w:rsidRDefault="003B6A11"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Cs/>
                <w:sz w:val="24"/>
                <w:szCs w:val="24"/>
                <w:lang w:eastAsia="ar-SA"/>
              </w:rPr>
              <w:t>Наименование работ с указанием адреса</w:t>
            </w:r>
          </w:p>
        </w:tc>
        <w:tc>
          <w:tcPr>
            <w:tcW w:w="1495" w:type="pct"/>
            <w:tcBorders>
              <w:top w:val="single" w:sz="4" w:space="0" w:color="auto"/>
              <w:left w:val="single" w:sz="4" w:space="0" w:color="auto"/>
              <w:bottom w:val="single" w:sz="4" w:space="0" w:color="auto"/>
              <w:right w:val="single" w:sz="4" w:space="0" w:color="auto"/>
            </w:tcBorders>
            <w:hideMark/>
          </w:tcPr>
          <w:p w:rsidR="003B6A11" w:rsidRPr="00DB1655" w:rsidRDefault="003B6A11" w:rsidP="003B6A11">
            <w:pPr>
              <w:tabs>
                <w:tab w:val="right" w:pos="3153"/>
              </w:tabs>
              <w:suppressAutoHyphens/>
              <w:spacing w:after="0"/>
              <w:jc w:val="both"/>
              <w:rPr>
                <w:rFonts w:ascii="Arial" w:eastAsia="Times New Roman" w:hAnsi="Arial" w:cs="Arial"/>
                <w:bCs/>
                <w:sz w:val="24"/>
                <w:szCs w:val="24"/>
                <w:lang w:eastAsia="ar-SA"/>
              </w:rPr>
            </w:pPr>
            <w:r w:rsidRPr="00DB1655">
              <w:rPr>
                <w:rFonts w:ascii="Arial" w:eastAsia="Times New Roman" w:hAnsi="Arial" w:cs="Arial"/>
                <w:bCs/>
                <w:sz w:val="24"/>
                <w:szCs w:val="24"/>
                <w:lang w:eastAsia="ar-SA"/>
              </w:rPr>
              <w:t>Объем работ</w:t>
            </w:r>
            <w:r w:rsidRPr="00DB1655">
              <w:rPr>
                <w:rFonts w:ascii="Arial" w:eastAsia="Times New Roman" w:hAnsi="Arial" w:cs="Arial"/>
                <w:bCs/>
                <w:sz w:val="24"/>
                <w:szCs w:val="24"/>
                <w:lang w:eastAsia="ar-SA"/>
              </w:rPr>
              <w:tab/>
            </w:r>
          </w:p>
        </w:tc>
      </w:tr>
      <w:tr w:rsidR="003B6A11" w:rsidRPr="00DB1655" w:rsidTr="003B6A11">
        <w:tc>
          <w:tcPr>
            <w:tcW w:w="550" w:type="pct"/>
            <w:tcBorders>
              <w:top w:val="single" w:sz="4" w:space="0" w:color="auto"/>
              <w:left w:val="single" w:sz="4" w:space="0" w:color="auto"/>
              <w:bottom w:val="single" w:sz="4" w:space="0" w:color="auto"/>
              <w:right w:val="single" w:sz="4" w:space="0" w:color="auto"/>
            </w:tcBorders>
            <w:hideMark/>
          </w:tcPr>
          <w:p w:rsidR="003B6A11" w:rsidRPr="00DB1655" w:rsidRDefault="003B6A11"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Cs/>
                <w:sz w:val="24"/>
                <w:szCs w:val="24"/>
                <w:lang w:eastAsia="ar-SA"/>
              </w:rPr>
              <w:t>1</w:t>
            </w:r>
          </w:p>
        </w:tc>
        <w:tc>
          <w:tcPr>
            <w:tcW w:w="2955" w:type="pct"/>
            <w:tcBorders>
              <w:top w:val="single" w:sz="4" w:space="0" w:color="auto"/>
              <w:left w:val="single" w:sz="4" w:space="0" w:color="auto"/>
              <w:bottom w:val="single" w:sz="4" w:space="0" w:color="auto"/>
              <w:right w:val="single" w:sz="4" w:space="0" w:color="auto"/>
            </w:tcBorders>
            <w:hideMark/>
          </w:tcPr>
          <w:p w:rsidR="003B6A11" w:rsidRPr="00DB1655" w:rsidRDefault="003B6A11"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Cs/>
                <w:sz w:val="24"/>
                <w:szCs w:val="24"/>
                <w:lang w:eastAsia="ar-SA"/>
              </w:rPr>
              <w:t>Текущий ремонт подъездов ул. Советская 23</w:t>
            </w:r>
          </w:p>
        </w:tc>
        <w:tc>
          <w:tcPr>
            <w:tcW w:w="1495" w:type="pct"/>
            <w:tcBorders>
              <w:top w:val="single" w:sz="4" w:space="0" w:color="auto"/>
              <w:left w:val="single" w:sz="4" w:space="0" w:color="auto"/>
              <w:bottom w:val="single" w:sz="4" w:space="0" w:color="auto"/>
              <w:right w:val="single" w:sz="4" w:space="0" w:color="auto"/>
            </w:tcBorders>
            <w:hideMark/>
          </w:tcPr>
          <w:p w:rsidR="003B6A11" w:rsidRPr="00DB1655" w:rsidRDefault="003B6A11"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Cs/>
                <w:sz w:val="24"/>
                <w:szCs w:val="24"/>
                <w:lang w:eastAsia="ar-SA"/>
              </w:rPr>
              <w:t>4 шт</w:t>
            </w:r>
          </w:p>
        </w:tc>
      </w:tr>
      <w:tr w:rsidR="003B6A11" w:rsidRPr="00DB1655" w:rsidTr="003B6A11">
        <w:tc>
          <w:tcPr>
            <w:tcW w:w="550" w:type="pct"/>
            <w:tcBorders>
              <w:top w:val="single" w:sz="4" w:space="0" w:color="auto"/>
              <w:left w:val="single" w:sz="4" w:space="0" w:color="auto"/>
              <w:bottom w:val="single" w:sz="4" w:space="0" w:color="auto"/>
              <w:right w:val="single" w:sz="4" w:space="0" w:color="auto"/>
            </w:tcBorders>
            <w:hideMark/>
          </w:tcPr>
          <w:p w:rsidR="003B6A11" w:rsidRPr="00DB1655" w:rsidRDefault="003B6A11"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Cs/>
                <w:sz w:val="24"/>
                <w:szCs w:val="24"/>
                <w:lang w:eastAsia="ar-SA"/>
              </w:rPr>
              <w:t>2</w:t>
            </w:r>
          </w:p>
        </w:tc>
        <w:tc>
          <w:tcPr>
            <w:tcW w:w="2955" w:type="pct"/>
            <w:tcBorders>
              <w:top w:val="single" w:sz="4" w:space="0" w:color="auto"/>
              <w:left w:val="single" w:sz="4" w:space="0" w:color="auto"/>
              <w:bottom w:val="single" w:sz="4" w:space="0" w:color="auto"/>
              <w:right w:val="single" w:sz="4" w:space="0" w:color="auto"/>
            </w:tcBorders>
            <w:hideMark/>
          </w:tcPr>
          <w:p w:rsidR="003B6A11" w:rsidRPr="00DB1655" w:rsidRDefault="003B6A11"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Cs/>
                <w:sz w:val="24"/>
                <w:szCs w:val="24"/>
                <w:lang w:eastAsia="ar-SA"/>
              </w:rPr>
              <w:t>Текущий ремонт подъездов ул. Вокзальная 67</w:t>
            </w:r>
          </w:p>
        </w:tc>
        <w:tc>
          <w:tcPr>
            <w:tcW w:w="1495" w:type="pct"/>
            <w:tcBorders>
              <w:top w:val="single" w:sz="4" w:space="0" w:color="auto"/>
              <w:left w:val="single" w:sz="4" w:space="0" w:color="auto"/>
              <w:bottom w:val="single" w:sz="4" w:space="0" w:color="auto"/>
              <w:right w:val="single" w:sz="4" w:space="0" w:color="auto"/>
            </w:tcBorders>
            <w:hideMark/>
          </w:tcPr>
          <w:p w:rsidR="003B6A11" w:rsidRPr="00DB1655" w:rsidRDefault="003B6A11"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Cs/>
                <w:sz w:val="24"/>
                <w:szCs w:val="24"/>
                <w:lang w:eastAsia="ar-SA"/>
              </w:rPr>
              <w:t>2 шт</w:t>
            </w:r>
          </w:p>
        </w:tc>
      </w:tr>
      <w:tr w:rsidR="003B6A11" w:rsidRPr="00DB1655" w:rsidTr="003B6A11">
        <w:tc>
          <w:tcPr>
            <w:tcW w:w="550" w:type="pct"/>
            <w:tcBorders>
              <w:top w:val="single" w:sz="4" w:space="0" w:color="auto"/>
              <w:left w:val="single" w:sz="4" w:space="0" w:color="auto"/>
              <w:bottom w:val="single" w:sz="4" w:space="0" w:color="auto"/>
              <w:right w:val="single" w:sz="4" w:space="0" w:color="auto"/>
            </w:tcBorders>
            <w:hideMark/>
          </w:tcPr>
          <w:p w:rsidR="003B6A11" w:rsidRPr="00DB1655" w:rsidRDefault="003B6A11"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Cs/>
                <w:sz w:val="24"/>
                <w:szCs w:val="24"/>
                <w:lang w:eastAsia="ar-SA"/>
              </w:rPr>
              <w:t>3</w:t>
            </w:r>
          </w:p>
        </w:tc>
        <w:tc>
          <w:tcPr>
            <w:tcW w:w="2955" w:type="pct"/>
            <w:tcBorders>
              <w:top w:val="single" w:sz="4" w:space="0" w:color="auto"/>
              <w:left w:val="single" w:sz="4" w:space="0" w:color="auto"/>
              <w:bottom w:val="single" w:sz="4" w:space="0" w:color="auto"/>
              <w:right w:val="single" w:sz="4" w:space="0" w:color="auto"/>
            </w:tcBorders>
            <w:hideMark/>
          </w:tcPr>
          <w:p w:rsidR="003B6A11" w:rsidRPr="00DB1655" w:rsidRDefault="003B6A11"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Cs/>
                <w:sz w:val="24"/>
                <w:szCs w:val="24"/>
                <w:lang w:eastAsia="ar-SA"/>
              </w:rPr>
              <w:t>Текущий ремонт подъездов ул. Островского 2</w:t>
            </w:r>
          </w:p>
        </w:tc>
        <w:tc>
          <w:tcPr>
            <w:tcW w:w="1495" w:type="pct"/>
            <w:tcBorders>
              <w:top w:val="single" w:sz="4" w:space="0" w:color="auto"/>
              <w:left w:val="single" w:sz="4" w:space="0" w:color="auto"/>
              <w:bottom w:val="single" w:sz="4" w:space="0" w:color="auto"/>
              <w:right w:val="single" w:sz="4" w:space="0" w:color="auto"/>
            </w:tcBorders>
            <w:hideMark/>
          </w:tcPr>
          <w:p w:rsidR="003B6A11" w:rsidRPr="00DB1655" w:rsidRDefault="003B6A11"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Cs/>
                <w:sz w:val="24"/>
                <w:szCs w:val="24"/>
                <w:lang w:eastAsia="ar-SA"/>
              </w:rPr>
              <w:t>3 шт</w:t>
            </w:r>
          </w:p>
        </w:tc>
      </w:tr>
      <w:tr w:rsidR="003B6A11" w:rsidRPr="00DB1655" w:rsidTr="003B6A11">
        <w:tc>
          <w:tcPr>
            <w:tcW w:w="550" w:type="pct"/>
            <w:tcBorders>
              <w:top w:val="single" w:sz="4" w:space="0" w:color="auto"/>
              <w:left w:val="single" w:sz="4" w:space="0" w:color="auto"/>
              <w:bottom w:val="single" w:sz="4" w:space="0" w:color="auto"/>
              <w:right w:val="single" w:sz="4" w:space="0" w:color="auto"/>
            </w:tcBorders>
            <w:hideMark/>
          </w:tcPr>
          <w:p w:rsidR="003B6A11" w:rsidRPr="00DB1655" w:rsidRDefault="003B6A11"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Cs/>
                <w:sz w:val="24"/>
                <w:szCs w:val="24"/>
                <w:lang w:eastAsia="ar-SA"/>
              </w:rPr>
              <w:t>4</w:t>
            </w:r>
          </w:p>
        </w:tc>
        <w:tc>
          <w:tcPr>
            <w:tcW w:w="2955" w:type="pct"/>
            <w:tcBorders>
              <w:top w:val="single" w:sz="4" w:space="0" w:color="auto"/>
              <w:left w:val="single" w:sz="4" w:space="0" w:color="auto"/>
              <w:bottom w:val="single" w:sz="4" w:space="0" w:color="auto"/>
              <w:right w:val="single" w:sz="4" w:space="0" w:color="auto"/>
            </w:tcBorders>
            <w:hideMark/>
          </w:tcPr>
          <w:p w:rsidR="003B6A11" w:rsidRPr="00DB1655" w:rsidRDefault="003B6A11"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Cs/>
                <w:sz w:val="24"/>
                <w:szCs w:val="24"/>
                <w:lang w:eastAsia="ar-SA"/>
              </w:rPr>
              <w:t>Текущий ремонт подъездов ул. Островского 3</w:t>
            </w:r>
          </w:p>
        </w:tc>
        <w:tc>
          <w:tcPr>
            <w:tcW w:w="1495" w:type="pct"/>
            <w:tcBorders>
              <w:top w:val="single" w:sz="4" w:space="0" w:color="auto"/>
              <w:left w:val="single" w:sz="4" w:space="0" w:color="auto"/>
              <w:bottom w:val="single" w:sz="4" w:space="0" w:color="auto"/>
              <w:right w:val="single" w:sz="4" w:space="0" w:color="auto"/>
            </w:tcBorders>
            <w:hideMark/>
          </w:tcPr>
          <w:p w:rsidR="003B6A11" w:rsidRPr="00DB1655" w:rsidRDefault="003B6A11"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Cs/>
                <w:sz w:val="24"/>
                <w:szCs w:val="24"/>
                <w:lang w:eastAsia="ar-SA"/>
              </w:rPr>
              <w:t>3 шт</w:t>
            </w:r>
          </w:p>
        </w:tc>
      </w:tr>
    </w:tbl>
    <w:p w:rsidR="003B6A11" w:rsidRPr="00DB1655" w:rsidRDefault="00FA1942"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Cs/>
          <w:sz w:val="24"/>
          <w:szCs w:val="24"/>
          <w:lang w:eastAsia="ar-SA"/>
        </w:rPr>
        <w:lastRenderedPageBreak/>
        <w:tab/>
      </w:r>
      <w:r w:rsidR="003B6A11" w:rsidRPr="00DB1655">
        <w:rPr>
          <w:rFonts w:ascii="Arial" w:eastAsia="Times New Roman" w:hAnsi="Arial" w:cs="Arial"/>
          <w:bCs/>
          <w:sz w:val="24"/>
          <w:szCs w:val="24"/>
          <w:lang w:eastAsia="ar-SA"/>
        </w:rPr>
        <w:t xml:space="preserve">Установлено 96 общедомовых приборов учета ХВС, 105 общедомовых приборов учета ГВС, 56 общедомовых приборов учета ТЭ, из них за  2018г установлено 0 общедомовых приборов учета ХВС, 0 общедомовых приборов учета ГВС, произведена замена в связи с выходом из строя 0 приборов учета ГВС и 0 приборов учета ХВС.  </w:t>
      </w:r>
    </w:p>
    <w:p w:rsidR="003B6A11" w:rsidRPr="00DB1655" w:rsidRDefault="003B6A11"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Cs/>
          <w:sz w:val="24"/>
          <w:szCs w:val="24"/>
          <w:lang w:eastAsia="ar-SA"/>
        </w:rPr>
        <w:t xml:space="preserve">Установлено индивидуальных приборов учета в МКД 5504 шт. ХВС и 5541 шт. ГВС, из них за 2018г. ХВС </w:t>
      </w:r>
      <w:r w:rsidR="003540F0" w:rsidRPr="00DB1655">
        <w:rPr>
          <w:rFonts w:ascii="Arial" w:eastAsia="Times New Roman" w:hAnsi="Arial" w:cs="Arial"/>
          <w:bCs/>
          <w:sz w:val="24"/>
          <w:szCs w:val="24"/>
          <w:lang w:eastAsia="ar-SA"/>
        </w:rPr>
        <w:t>226</w:t>
      </w:r>
      <w:r w:rsidRPr="00DB1655">
        <w:rPr>
          <w:rFonts w:ascii="Arial" w:eastAsia="Times New Roman" w:hAnsi="Arial" w:cs="Arial"/>
          <w:bCs/>
          <w:sz w:val="24"/>
          <w:szCs w:val="24"/>
          <w:lang w:eastAsia="ar-SA"/>
        </w:rPr>
        <w:t xml:space="preserve"> шт. и </w:t>
      </w:r>
      <w:r w:rsidR="003540F0" w:rsidRPr="00DB1655">
        <w:rPr>
          <w:rFonts w:ascii="Arial" w:eastAsia="Times New Roman" w:hAnsi="Arial" w:cs="Arial"/>
          <w:bCs/>
          <w:sz w:val="24"/>
          <w:szCs w:val="24"/>
          <w:lang w:eastAsia="ar-SA"/>
        </w:rPr>
        <w:t>326 шт. ГВС.</w:t>
      </w:r>
    </w:p>
    <w:p w:rsidR="003B6A11" w:rsidRPr="00DB1655" w:rsidRDefault="00FA1942"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Cs/>
          <w:sz w:val="24"/>
          <w:szCs w:val="24"/>
          <w:lang w:eastAsia="ar-SA"/>
        </w:rPr>
        <w:tab/>
      </w:r>
      <w:r w:rsidR="003B6A11" w:rsidRPr="00DB1655">
        <w:rPr>
          <w:rFonts w:ascii="Arial" w:eastAsia="Times New Roman" w:hAnsi="Arial" w:cs="Arial"/>
          <w:bCs/>
          <w:sz w:val="24"/>
          <w:szCs w:val="24"/>
          <w:lang w:eastAsia="ar-SA"/>
        </w:rPr>
        <w:t>В 2018 году выделено бюджетных средств в рамках подготовки объектов жилищно-коммунального хозяйства Тюменского муниципального района к осенне-зимнему периоду 2018-2019 годов приказом департамента ГИЖКХ от 07.03.2018 № 425/18-ДГИЖКХ «Об утверждении Плана мероприятий по повышению надежности и эффективности работы инженерных систем жилищно-коммунального хозяйства и приведение их в технически исправное состояние на 2018-2019 гг.»  - 12369,05 тыс. руб. Из них фактически использовано на мероприятия в п.Боровский 515,99 тыс. руб. В том числе:</w:t>
      </w:r>
    </w:p>
    <w:p w:rsidR="003B6A11" w:rsidRPr="00DB1655" w:rsidRDefault="003B6A11" w:rsidP="003B6A11">
      <w:pPr>
        <w:numPr>
          <w:ilvl w:val="0"/>
          <w:numId w:val="32"/>
        </w:numPr>
        <w:suppressAutoHyphens/>
        <w:spacing w:after="0"/>
        <w:ind w:left="709" w:hanging="425"/>
        <w:rPr>
          <w:rFonts w:ascii="Arial" w:eastAsia="Times New Roman" w:hAnsi="Arial" w:cs="Arial"/>
          <w:bCs/>
          <w:sz w:val="24"/>
          <w:szCs w:val="24"/>
          <w:lang w:eastAsia="ar-SA"/>
        </w:rPr>
      </w:pPr>
      <w:r w:rsidRPr="00DB1655">
        <w:rPr>
          <w:rFonts w:ascii="Arial" w:eastAsia="Times New Roman" w:hAnsi="Arial" w:cs="Arial"/>
          <w:bCs/>
          <w:sz w:val="24"/>
          <w:szCs w:val="24"/>
          <w:lang w:eastAsia="ar-SA"/>
        </w:rPr>
        <w:t>«Проведение тепловой инфракрасной аэросъемки с целью картирования и дистанционной диагностики состояния тепловых сетей». – 417,8 тыс. руб.</w:t>
      </w:r>
    </w:p>
    <w:p w:rsidR="003B6A11" w:rsidRPr="00DB1655" w:rsidRDefault="003B6A11" w:rsidP="003B6A11">
      <w:pPr>
        <w:numPr>
          <w:ilvl w:val="0"/>
          <w:numId w:val="32"/>
        </w:numPr>
        <w:suppressAutoHyphens/>
        <w:spacing w:after="0"/>
        <w:ind w:left="709" w:hanging="425"/>
        <w:rPr>
          <w:rFonts w:ascii="Arial" w:eastAsia="Times New Roman" w:hAnsi="Arial" w:cs="Arial"/>
          <w:bCs/>
          <w:sz w:val="24"/>
          <w:szCs w:val="24"/>
          <w:lang w:eastAsia="ar-SA"/>
        </w:rPr>
      </w:pPr>
      <w:r w:rsidRPr="00DB1655">
        <w:rPr>
          <w:rFonts w:ascii="Arial" w:eastAsia="Times New Roman" w:hAnsi="Arial" w:cs="Arial"/>
          <w:bCs/>
          <w:sz w:val="24"/>
          <w:szCs w:val="24"/>
          <w:lang w:eastAsia="ar-SA"/>
        </w:rPr>
        <w:t>«Режимно-наладочные испытания котлов» - 98,19 тыс.руб.</w:t>
      </w:r>
    </w:p>
    <w:p w:rsidR="003B6A11" w:rsidRPr="00DB1655" w:rsidRDefault="003B6A11" w:rsidP="003B6A11">
      <w:pPr>
        <w:suppressAutoHyphens/>
        <w:spacing w:after="0"/>
        <w:ind w:left="709" w:hanging="425"/>
        <w:rPr>
          <w:rFonts w:ascii="Arial" w:eastAsia="Times New Roman" w:hAnsi="Arial" w:cs="Arial"/>
          <w:bCs/>
          <w:sz w:val="24"/>
          <w:szCs w:val="24"/>
          <w:lang w:eastAsia="ar-SA"/>
        </w:rPr>
      </w:pPr>
    </w:p>
    <w:p w:rsidR="003B6A11" w:rsidRPr="00DB1655" w:rsidRDefault="003B6A11" w:rsidP="003B6A11">
      <w:pPr>
        <w:suppressAutoHyphens/>
        <w:spacing w:after="0"/>
        <w:jc w:val="both"/>
        <w:rPr>
          <w:rFonts w:ascii="Arial" w:eastAsia="Times New Roman" w:hAnsi="Arial" w:cs="Arial"/>
          <w:b/>
          <w:bCs/>
          <w:i/>
          <w:sz w:val="24"/>
          <w:szCs w:val="24"/>
          <w:lang w:eastAsia="ar-SA"/>
        </w:rPr>
      </w:pPr>
      <w:r w:rsidRPr="00DB1655">
        <w:rPr>
          <w:rFonts w:ascii="Arial" w:eastAsia="Times New Roman" w:hAnsi="Arial" w:cs="Arial"/>
          <w:b/>
          <w:bCs/>
          <w:i/>
          <w:sz w:val="24"/>
          <w:szCs w:val="24"/>
          <w:lang w:eastAsia="ar-SA"/>
        </w:rPr>
        <w:t>Оплата населением жилищно-коммунальных услуг</w:t>
      </w:r>
    </w:p>
    <w:p w:rsidR="003B6A11" w:rsidRPr="00DB1655" w:rsidRDefault="003B6A11" w:rsidP="003B6A11">
      <w:pPr>
        <w:suppressAutoHyphens/>
        <w:spacing w:after="0"/>
        <w:jc w:val="both"/>
        <w:rPr>
          <w:rFonts w:ascii="Arial" w:eastAsia="Times New Roman" w:hAnsi="Arial" w:cs="Arial"/>
          <w:b/>
          <w:bCs/>
          <w:i/>
          <w:sz w:val="24"/>
          <w:szCs w:val="24"/>
          <w:lang w:eastAsia="ar-SA"/>
        </w:rPr>
      </w:pPr>
    </w:p>
    <w:p w:rsidR="003B6A11" w:rsidRPr="00DB1655" w:rsidRDefault="003B6A11"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Cs/>
          <w:sz w:val="24"/>
          <w:szCs w:val="24"/>
          <w:lang w:eastAsia="ar-SA"/>
        </w:rPr>
        <w:t xml:space="preserve">В 2018 году количество перерасчетов за не поставку горячей воды или поставку холодной воды ненадлежащего качества сократилось (увеличилось) на 0 % процента. </w:t>
      </w:r>
    </w:p>
    <w:p w:rsidR="003B6A11" w:rsidRPr="00DB1655" w:rsidRDefault="003B6A11"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Cs/>
          <w:sz w:val="24"/>
          <w:szCs w:val="24"/>
          <w:lang w:eastAsia="ar-SA"/>
        </w:rPr>
        <w:t xml:space="preserve">Бесперебойность и качество предоставления населению жилищно-коммунальных услуг напрямую зависит от своевременной оплаты таких услуг населением в полном объеме. В 2017 году наблюдается дальнейшее ухудшение платежной дисциплины населения за предоставленные жилищно-коммунальные услуги. Задолженность населения по оплате жилищно-коммунальных услуг на 01.01.2018 составила 43,109 тыс. рублей, что на 104,2 процентов выше уровня прошлого года, на 01.10.2018 – 39,35 тыс. руб. </w:t>
      </w:r>
    </w:p>
    <w:p w:rsidR="003B6A11" w:rsidRPr="00DB1655" w:rsidRDefault="00621E2A"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Cs/>
          <w:sz w:val="24"/>
          <w:szCs w:val="24"/>
          <w:lang w:eastAsia="ar-SA"/>
        </w:rPr>
        <w:tab/>
      </w:r>
      <w:r w:rsidR="003B6A11" w:rsidRPr="00DB1655">
        <w:rPr>
          <w:rFonts w:ascii="Arial" w:eastAsia="Times New Roman" w:hAnsi="Arial" w:cs="Arial"/>
          <w:bCs/>
          <w:sz w:val="24"/>
          <w:szCs w:val="24"/>
          <w:lang w:eastAsia="ar-SA"/>
        </w:rPr>
        <w:t xml:space="preserve">Просроченная задолженность увеличилась на 129,7 процента и составила 22,210 тыс. рублей.  Рост задолженности можно объяснить следующими факторами: снижение реальных доходов граждан, отсутствие эффективных внесудебных способов взыскания задолженности с граждан, установленных гражданским законодательством; отсутствие возможности переселения должников в жилые помещения меньшей площади; неэффективная система взимания задолженности службой судебных приставов по вынесенным судебным решениям; отсутствие технической возможности прекращения предоставления коммунальных услуг жильцам конкретной квартиры (горячего водоснабжения, электро- и газоснабжения). </w:t>
      </w:r>
    </w:p>
    <w:p w:rsidR="003B6A11" w:rsidRPr="00DB1655" w:rsidRDefault="00621E2A"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Cs/>
          <w:sz w:val="24"/>
          <w:szCs w:val="24"/>
          <w:lang w:eastAsia="ar-SA"/>
        </w:rPr>
        <w:tab/>
      </w:r>
      <w:r w:rsidR="003B6A11" w:rsidRPr="00DB1655">
        <w:rPr>
          <w:rFonts w:ascii="Arial" w:eastAsia="Times New Roman" w:hAnsi="Arial" w:cs="Arial"/>
          <w:bCs/>
          <w:sz w:val="24"/>
          <w:szCs w:val="24"/>
          <w:lang w:eastAsia="ar-SA"/>
        </w:rPr>
        <w:t>В целях снижения объема задолженности в Боровском ведется активная работа с гражданами – должниками по оплате жилищно-коммунальных услуг. Для ее координации в Администраци</w:t>
      </w:r>
      <w:r w:rsidR="00F72910" w:rsidRPr="00DB1655">
        <w:rPr>
          <w:rFonts w:ascii="Arial" w:eastAsia="Times New Roman" w:hAnsi="Arial" w:cs="Arial"/>
          <w:bCs/>
          <w:sz w:val="24"/>
          <w:szCs w:val="24"/>
          <w:lang w:eastAsia="ar-SA"/>
        </w:rPr>
        <w:t>и</w:t>
      </w:r>
      <w:r w:rsidR="003B6A11" w:rsidRPr="00DB1655">
        <w:rPr>
          <w:rFonts w:ascii="Arial" w:eastAsia="Times New Roman" w:hAnsi="Arial" w:cs="Arial"/>
          <w:bCs/>
          <w:sz w:val="24"/>
          <w:szCs w:val="24"/>
          <w:lang w:eastAsia="ar-SA"/>
        </w:rPr>
        <w:t xml:space="preserve"> функционирует комиссия. </w:t>
      </w:r>
    </w:p>
    <w:p w:rsidR="003B6A11" w:rsidRPr="00DB1655" w:rsidRDefault="00621E2A" w:rsidP="003B6A11">
      <w:pPr>
        <w:suppressAutoHyphens/>
        <w:spacing w:after="0"/>
        <w:jc w:val="both"/>
        <w:rPr>
          <w:rFonts w:ascii="Arial" w:eastAsia="Times New Roman" w:hAnsi="Arial" w:cs="Arial"/>
          <w:bCs/>
          <w:sz w:val="24"/>
          <w:szCs w:val="24"/>
          <w:lang w:eastAsia="ar-SA"/>
        </w:rPr>
      </w:pPr>
      <w:r w:rsidRPr="00DB1655">
        <w:rPr>
          <w:rFonts w:ascii="Arial" w:eastAsia="Times New Roman" w:hAnsi="Arial" w:cs="Arial"/>
          <w:bCs/>
          <w:sz w:val="24"/>
          <w:szCs w:val="24"/>
          <w:lang w:eastAsia="ar-SA"/>
        </w:rPr>
        <w:tab/>
      </w:r>
      <w:r w:rsidR="003B6A11" w:rsidRPr="00DB1655">
        <w:rPr>
          <w:rFonts w:ascii="Arial" w:eastAsia="Times New Roman" w:hAnsi="Arial" w:cs="Arial"/>
          <w:bCs/>
          <w:sz w:val="24"/>
          <w:szCs w:val="24"/>
          <w:lang w:eastAsia="ar-SA"/>
        </w:rPr>
        <w:t>Организации, управляющие многоквартирными домами, ведут активную претензионно-исковую работу. За 9 месяцев 2018 подано 29 исковых заявлений, принят</w:t>
      </w:r>
      <w:r w:rsidR="00C15BD0" w:rsidRPr="00DB1655">
        <w:rPr>
          <w:rFonts w:ascii="Arial" w:eastAsia="Times New Roman" w:hAnsi="Arial" w:cs="Arial"/>
          <w:bCs/>
          <w:sz w:val="24"/>
          <w:szCs w:val="24"/>
          <w:lang w:eastAsia="ar-SA"/>
        </w:rPr>
        <w:t>ые</w:t>
      </w:r>
      <w:r w:rsidR="009A5260" w:rsidRPr="00DB1655">
        <w:rPr>
          <w:rFonts w:ascii="Arial" w:eastAsia="Times New Roman" w:hAnsi="Arial" w:cs="Arial"/>
          <w:bCs/>
          <w:sz w:val="24"/>
          <w:szCs w:val="24"/>
          <w:lang w:eastAsia="ar-SA"/>
        </w:rPr>
        <w:t xml:space="preserve"> </w:t>
      </w:r>
      <w:r w:rsidR="003B6A11" w:rsidRPr="00DB1655">
        <w:rPr>
          <w:rFonts w:ascii="Arial" w:eastAsia="Times New Roman" w:hAnsi="Arial" w:cs="Arial"/>
          <w:bCs/>
          <w:sz w:val="24"/>
          <w:szCs w:val="24"/>
          <w:lang w:eastAsia="ar-SA"/>
        </w:rPr>
        <w:t>по ним положительны</w:t>
      </w:r>
      <w:r w:rsidR="00C15BD0" w:rsidRPr="00DB1655">
        <w:rPr>
          <w:rFonts w:ascii="Arial" w:eastAsia="Times New Roman" w:hAnsi="Arial" w:cs="Arial"/>
          <w:bCs/>
          <w:sz w:val="24"/>
          <w:szCs w:val="24"/>
          <w:lang w:eastAsia="ar-SA"/>
        </w:rPr>
        <w:t>е</w:t>
      </w:r>
      <w:r w:rsidR="003B6A11" w:rsidRPr="00DB1655">
        <w:rPr>
          <w:rFonts w:ascii="Arial" w:eastAsia="Times New Roman" w:hAnsi="Arial" w:cs="Arial"/>
          <w:bCs/>
          <w:sz w:val="24"/>
          <w:szCs w:val="24"/>
          <w:lang w:eastAsia="ar-SA"/>
        </w:rPr>
        <w:t xml:space="preserve"> решени</w:t>
      </w:r>
      <w:r w:rsidR="00C15BD0" w:rsidRPr="00DB1655">
        <w:rPr>
          <w:rFonts w:ascii="Arial" w:eastAsia="Times New Roman" w:hAnsi="Arial" w:cs="Arial"/>
          <w:bCs/>
          <w:sz w:val="24"/>
          <w:szCs w:val="24"/>
          <w:lang w:eastAsia="ar-SA"/>
        </w:rPr>
        <w:t>я</w:t>
      </w:r>
      <w:r w:rsidR="009A5260" w:rsidRPr="00DB1655">
        <w:rPr>
          <w:rFonts w:ascii="Arial" w:eastAsia="Times New Roman" w:hAnsi="Arial" w:cs="Arial"/>
          <w:bCs/>
          <w:sz w:val="24"/>
          <w:szCs w:val="24"/>
          <w:lang w:eastAsia="ar-SA"/>
        </w:rPr>
        <w:t xml:space="preserve"> в течении 9 месяцев 2018 года не поступал</w:t>
      </w:r>
      <w:r w:rsidR="00A3445B" w:rsidRPr="00DB1655">
        <w:rPr>
          <w:rFonts w:ascii="Arial" w:eastAsia="Times New Roman" w:hAnsi="Arial" w:cs="Arial"/>
          <w:bCs/>
          <w:sz w:val="24"/>
          <w:szCs w:val="24"/>
          <w:lang w:eastAsia="ar-SA"/>
        </w:rPr>
        <w:t>и</w:t>
      </w:r>
      <w:r w:rsidR="009A5260" w:rsidRPr="00DB1655">
        <w:rPr>
          <w:rFonts w:ascii="Arial" w:eastAsia="Times New Roman" w:hAnsi="Arial" w:cs="Arial"/>
          <w:bCs/>
          <w:sz w:val="24"/>
          <w:szCs w:val="24"/>
          <w:lang w:eastAsia="ar-SA"/>
        </w:rPr>
        <w:t xml:space="preserve">. </w:t>
      </w:r>
    </w:p>
    <w:p w:rsidR="003B6A11" w:rsidRPr="00DB1655" w:rsidRDefault="00621E2A" w:rsidP="003B6A11">
      <w:pPr>
        <w:suppressAutoHyphens/>
        <w:spacing w:after="0"/>
        <w:jc w:val="both"/>
        <w:rPr>
          <w:rFonts w:ascii="Arial" w:eastAsia="Times New Roman" w:hAnsi="Arial" w:cs="Arial"/>
          <w:b/>
          <w:bCs/>
          <w:sz w:val="24"/>
          <w:szCs w:val="24"/>
          <w:lang w:eastAsia="ar-SA"/>
        </w:rPr>
      </w:pPr>
      <w:r w:rsidRPr="00DB1655">
        <w:rPr>
          <w:rFonts w:ascii="Arial" w:eastAsia="Times New Roman" w:hAnsi="Arial" w:cs="Arial"/>
          <w:bCs/>
          <w:sz w:val="24"/>
          <w:szCs w:val="24"/>
          <w:lang w:eastAsia="ar-SA"/>
        </w:rPr>
        <w:lastRenderedPageBreak/>
        <w:tab/>
      </w:r>
      <w:r w:rsidR="003B6A11" w:rsidRPr="00DB1655">
        <w:rPr>
          <w:rFonts w:ascii="Arial" w:eastAsia="Times New Roman" w:hAnsi="Arial" w:cs="Arial"/>
          <w:bCs/>
          <w:sz w:val="24"/>
          <w:szCs w:val="24"/>
          <w:lang w:eastAsia="ar-SA"/>
        </w:rPr>
        <w:t>Кроме того, в целях снижения задолженности граждан за потребленные коммунальные услуги МУП ЖКХ п. Боровский проводят мероприятия по ограничению предоставления коммунальных услуг в жилых помещениях. Так, в 2018 году были введены мероприятия по ограничению электроснабжения, горячего водоснабжения – в отношении 50 человек.</w:t>
      </w:r>
    </w:p>
    <w:p w:rsidR="00A505D2" w:rsidRPr="00DB1655" w:rsidRDefault="00A505D2" w:rsidP="009B6CEB">
      <w:pPr>
        <w:spacing w:after="0" w:line="240" w:lineRule="auto"/>
        <w:ind w:firstLine="709"/>
        <w:jc w:val="center"/>
        <w:rPr>
          <w:rFonts w:ascii="Arial" w:eastAsia="Times New Roman" w:hAnsi="Arial" w:cs="Arial"/>
          <w:b/>
          <w:sz w:val="24"/>
          <w:szCs w:val="24"/>
          <w:lang w:eastAsia="ru-RU"/>
        </w:rPr>
      </w:pPr>
    </w:p>
    <w:p w:rsidR="009A5805" w:rsidRPr="00DB1655" w:rsidRDefault="00F72910" w:rsidP="009B6CEB">
      <w:pPr>
        <w:spacing w:after="0" w:line="240" w:lineRule="auto"/>
        <w:ind w:firstLine="709"/>
        <w:jc w:val="center"/>
        <w:rPr>
          <w:rFonts w:ascii="Arial" w:eastAsia="Times New Roman" w:hAnsi="Arial" w:cs="Arial"/>
          <w:b/>
          <w:sz w:val="24"/>
          <w:szCs w:val="24"/>
          <w:lang w:eastAsia="ru-RU"/>
        </w:rPr>
      </w:pPr>
      <w:r w:rsidRPr="00DB1655">
        <w:rPr>
          <w:rFonts w:ascii="Arial" w:eastAsia="Times New Roman" w:hAnsi="Arial" w:cs="Arial"/>
          <w:b/>
          <w:sz w:val="24"/>
          <w:szCs w:val="24"/>
          <w:lang w:eastAsia="ru-RU"/>
        </w:rPr>
        <w:t xml:space="preserve">2.4.2. </w:t>
      </w:r>
      <w:r w:rsidR="00BA1297" w:rsidRPr="00DB1655">
        <w:rPr>
          <w:rFonts w:ascii="Arial" w:eastAsia="Times New Roman" w:hAnsi="Arial" w:cs="Arial"/>
          <w:b/>
          <w:sz w:val="24"/>
          <w:szCs w:val="24"/>
          <w:lang w:eastAsia="ru-RU"/>
        </w:rPr>
        <w:t>СВЯЗЬ</w:t>
      </w:r>
    </w:p>
    <w:p w:rsidR="009A5805" w:rsidRPr="00DB1655" w:rsidRDefault="009A5805" w:rsidP="00A505D2">
      <w:pPr>
        <w:spacing w:after="0"/>
        <w:ind w:firstLine="709"/>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 xml:space="preserve">На </w:t>
      </w:r>
      <w:r w:rsidR="00090517" w:rsidRPr="00DB1655">
        <w:rPr>
          <w:rFonts w:ascii="Arial" w:eastAsia="Times New Roman" w:hAnsi="Arial" w:cs="Arial"/>
          <w:sz w:val="24"/>
          <w:szCs w:val="24"/>
          <w:lang w:eastAsia="ru-RU"/>
        </w:rPr>
        <w:t>01.10.</w:t>
      </w:r>
      <w:r w:rsidRPr="00DB1655">
        <w:rPr>
          <w:rFonts w:ascii="Arial" w:eastAsia="Times New Roman" w:hAnsi="Arial" w:cs="Arial"/>
          <w:sz w:val="24"/>
          <w:szCs w:val="24"/>
          <w:lang w:eastAsia="ru-RU"/>
        </w:rPr>
        <w:t>201</w:t>
      </w:r>
      <w:r w:rsidR="006556ED" w:rsidRPr="00DB1655">
        <w:rPr>
          <w:rFonts w:ascii="Arial" w:eastAsia="Times New Roman" w:hAnsi="Arial" w:cs="Arial"/>
          <w:sz w:val="24"/>
          <w:szCs w:val="24"/>
          <w:lang w:eastAsia="ru-RU"/>
        </w:rPr>
        <w:t>8</w:t>
      </w:r>
      <w:r w:rsidRPr="00DB1655">
        <w:rPr>
          <w:rFonts w:ascii="Arial" w:eastAsia="Times New Roman" w:hAnsi="Arial" w:cs="Arial"/>
          <w:sz w:val="24"/>
          <w:szCs w:val="24"/>
          <w:lang w:eastAsia="ru-RU"/>
        </w:rPr>
        <w:t xml:space="preserve"> год на территории рп. Боровский работают 4 оператора интернет связи </w:t>
      </w:r>
      <w:r w:rsidRPr="00DB1655">
        <w:rPr>
          <w:rFonts w:ascii="Arial" w:eastAsia="Times New Roman" w:hAnsi="Arial" w:cs="Arial"/>
          <w:sz w:val="24"/>
          <w:szCs w:val="24"/>
          <w:lang w:val="en-US" w:eastAsia="ru-RU"/>
        </w:rPr>
        <w:t>Newcom</w:t>
      </w:r>
      <w:r w:rsidRPr="00DB1655">
        <w:rPr>
          <w:rFonts w:ascii="Arial" w:eastAsia="Times New Roman" w:hAnsi="Arial" w:cs="Arial"/>
          <w:sz w:val="24"/>
          <w:szCs w:val="24"/>
          <w:lang w:eastAsia="ru-RU"/>
        </w:rPr>
        <w:t xml:space="preserve">, </w:t>
      </w:r>
      <w:r w:rsidRPr="00DB1655">
        <w:rPr>
          <w:rFonts w:ascii="Arial" w:eastAsia="Times New Roman" w:hAnsi="Arial" w:cs="Arial"/>
          <w:sz w:val="24"/>
          <w:szCs w:val="24"/>
          <w:lang w:val="en-US" w:eastAsia="ru-RU"/>
        </w:rPr>
        <w:t>Dom</w:t>
      </w:r>
      <w:r w:rsidRPr="00DB1655">
        <w:rPr>
          <w:rFonts w:ascii="Arial" w:eastAsia="Times New Roman" w:hAnsi="Arial" w:cs="Arial"/>
          <w:sz w:val="24"/>
          <w:szCs w:val="24"/>
          <w:lang w:eastAsia="ru-RU"/>
        </w:rPr>
        <w:t>.</w:t>
      </w:r>
      <w:r w:rsidRPr="00DB1655">
        <w:rPr>
          <w:rFonts w:ascii="Arial" w:eastAsia="Times New Roman" w:hAnsi="Arial" w:cs="Arial"/>
          <w:sz w:val="24"/>
          <w:szCs w:val="24"/>
          <w:lang w:val="en-US" w:eastAsia="ru-RU"/>
        </w:rPr>
        <w:t>ru</w:t>
      </w:r>
      <w:r w:rsidRPr="00DB1655">
        <w:rPr>
          <w:rFonts w:ascii="Arial" w:eastAsia="Times New Roman" w:hAnsi="Arial" w:cs="Arial"/>
          <w:sz w:val="24"/>
          <w:szCs w:val="24"/>
          <w:lang w:eastAsia="ru-RU"/>
        </w:rPr>
        <w:t>, 23</w:t>
      </w:r>
      <w:r w:rsidRPr="00DB1655">
        <w:rPr>
          <w:rFonts w:ascii="Arial" w:eastAsia="Times New Roman" w:hAnsi="Arial" w:cs="Arial"/>
          <w:sz w:val="24"/>
          <w:szCs w:val="24"/>
          <w:lang w:val="en-US" w:eastAsia="ru-RU"/>
        </w:rPr>
        <w:t>net</w:t>
      </w:r>
      <w:r w:rsidRPr="00DB1655">
        <w:rPr>
          <w:rFonts w:ascii="Arial" w:eastAsia="Times New Roman" w:hAnsi="Arial" w:cs="Arial"/>
          <w:sz w:val="24"/>
          <w:szCs w:val="24"/>
          <w:lang w:eastAsia="ru-RU"/>
        </w:rPr>
        <w:t xml:space="preserve">, Ростелеком. Операторы предоставляют услуги доступа к сети «Интернет», </w:t>
      </w:r>
      <w:r w:rsidRPr="00DB1655">
        <w:rPr>
          <w:rFonts w:ascii="Arial" w:eastAsia="Times New Roman" w:hAnsi="Arial" w:cs="Arial"/>
          <w:sz w:val="24"/>
          <w:szCs w:val="24"/>
          <w:lang w:val="en-US" w:eastAsia="ru-RU"/>
        </w:rPr>
        <w:t>IP</w:t>
      </w:r>
      <w:r w:rsidRPr="00DB1655">
        <w:rPr>
          <w:rFonts w:ascii="Arial" w:eastAsia="Times New Roman" w:hAnsi="Arial" w:cs="Arial"/>
          <w:sz w:val="24"/>
          <w:szCs w:val="24"/>
          <w:lang w:eastAsia="ru-RU"/>
        </w:rPr>
        <w:t xml:space="preserve">-телевидение и </w:t>
      </w:r>
      <w:r w:rsidRPr="00DB1655">
        <w:rPr>
          <w:rFonts w:ascii="Arial" w:eastAsia="Times New Roman" w:hAnsi="Arial" w:cs="Arial"/>
          <w:sz w:val="24"/>
          <w:szCs w:val="24"/>
          <w:lang w:val="en-US" w:eastAsia="ru-RU"/>
        </w:rPr>
        <w:t>IP</w:t>
      </w:r>
      <w:r w:rsidRPr="00DB1655">
        <w:rPr>
          <w:rFonts w:ascii="Arial" w:eastAsia="Times New Roman" w:hAnsi="Arial" w:cs="Arial"/>
          <w:sz w:val="24"/>
          <w:szCs w:val="24"/>
          <w:lang w:eastAsia="ru-RU"/>
        </w:rPr>
        <w:t>-телефония.</w:t>
      </w:r>
    </w:p>
    <w:p w:rsidR="009A5805" w:rsidRPr="00DB1655" w:rsidRDefault="009A5805" w:rsidP="00A505D2">
      <w:pPr>
        <w:spacing w:after="0"/>
        <w:ind w:firstLine="709"/>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 xml:space="preserve">Поселок полностью обеспечен сотовой связью операторов </w:t>
      </w:r>
      <w:r w:rsidRPr="00DB1655">
        <w:rPr>
          <w:rFonts w:ascii="Arial" w:eastAsia="Times New Roman" w:hAnsi="Arial" w:cs="Arial"/>
          <w:sz w:val="24"/>
          <w:szCs w:val="24"/>
          <w:lang w:val="en-US" w:eastAsia="ru-RU"/>
        </w:rPr>
        <w:t>MTS</w:t>
      </w:r>
      <w:r w:rsidRPr="00DB1655">
        <w:rPr>
          <w:rFonts w:ascii="Arial" w:eastAsia="Times New Roman" w:hAnsi="Arial" w:cs="Arial"/>
          <w:sz w:val="24"/>
          <w:szCs w:val="24"/>
          <w:lang w:eastAsia="ru-RU"/>
        </w:rPr>
        <w:t xml:space="preserve">, </w:t>
      </w:r>
      <w:r w:rsidRPr="00DB1655">
        <w:rPr>
          <w:rFonts w:ascii="Arial" w:eastAsia="Times New Roman" w:hAnsi="Arial" w:cs="Arial"/>
          <w:sz w:val="24"/>
          <w:szCs w:val="24"/>
          <w:lang w:val="en-US" w:eastAsia="ru-RU"/>
        </w:rPr>
        <w:t>Beeline</w:t>
      </w:r>
      <w:r w:rsidRPr="00DB1655">
        <w:rPr>
          <w:rFonts w:ascii="Arial" w:eastAsia="Times New Roman" w:hAnsi="Arial" w:cs="Arial"/>
          <w:sz w:val="24"/>
          <w:szCs w:val="24"/>
          <w:lang w:eastAsia="ru-RU"/>
        </w:rPr>
        <w:t xml:space="preserve">, Мегафон, </w:t>
      </w:r>
      <w:r w:rsidRPr="00DB1655">
        <w:rPr>
          <w:rFonts w:ascii="Arial" w:eastAsia="Times New Roman" w:hAnsi="Arial" w:cs="Arial"/>
          <w:sz w:val="24"/>
          <w:szCs w:val="24"/>
          <w:lang w:val="en-US" w:eastAsia="ru-RU"/>
        </w:rPr>
        <w:t>Tele</w:t>
      </w:r>
      <w:r w:rsidR="00DC7050" w:rsidRPr="00DB1655">
        <w:rPr>
          <w:rFonts w:ascii="Arial" w:eastAsia="Times New Roman" w:hAnsi="Arial" w:cs="Arial"/>
          <w:sz w:val="24"/>
          <w:szCs w:val="24"/>
          <w:lang w:eastAsia="ru-RU"/>
        </w:rPr>
        <w:t>2. В 201</w:t>
      </w:r>
      <w:r w:rsidR="008659E4" w:rsidRPr="00DB1655">
        <w:rPr>
          <w:rFonts w:ascii="Arial" w:eastAsia="Times New Roman" w:hAnsi="Arial" w:cs="Arial"/>
          <w:sz w:val="24"/>
          <w:szCs w:val="24"/>
          <w:lang w:eastAsia="ru-RU"/>
        </w:rPr>
        <w:t>6</w:t>
      </w:r>
      <w:r w:rsidRPr="00DB1655">
        <w:rPr>
          <w:rFonts w:ascii="Arial" w:eastAsia="Times New Roman" w:hAnsi="Arial" w:cs="Arial"/>
          <w:sz w:val="24"/>
          <w:szCs w:val="24"/>
          <w:lang w:eastAsia="ru-RU"/>
        </w:rPr>
        <w:t xml:space="preserve"> году расширена зона покрытия мобильного интернета 4</w:t>
      </w:r>
      <w:r w:rsidRPr="00DB1655">
        <w:rPr>
          <w:rFonts w:ascii="Arial" w:eastAsia="Times New Roman" w:hAnsi="Arial" w:cs="Arial"/>
          <w:sz w:val="24"/>
          <w:szCs w:val="24"/>
          <w:lang w:val="en-US" w:eastAsia="ru-RU"/>
        </w:rPr>
        <w:t>G</w:t>
      </w:r>
      <w:r w:rsidRPr="00DB1655">
        <w:rPr>
          <w:rFonts w:ascii="Arial" w:eastAsia="Times New Roman" w:hAnsi="Arial" w:cs="Arial"/>
          <w:sz w:val="24"/>
          <w:szCs w:val="24"/>
          <w:lang w:eastAsia="ru-RU"/>
        </w:rPr>
        <w:t>(</w:t>
      </w:r>
      <w:r w:rsidRPr="00DB1655">
        <w:rPr>
          <w:rFonts w:ascii="Arial" w:eastAsia="Times New Roman" w:hAnsi="Arial" w:cs="Arial"/>
          <w:sz w:val="24"/>
          <w:szCs w:val="24"/>
          <w:lang w:val="en-US" w:eastAsia="ru-RU"/>
        </w:rPr>
        <w:t>LTE</w:t>
      </w:r>
      <w:r w:rsidRPr="00DB1655">
        <w:rPr>
          <w:rFonts w:ascii="Arial" w:eastAsia="Times New Roman" w:hAnsi="Arial" w:cs="Arial"/>
          <w:sz w:val="24"/>
          <w:szCs w:val="24"/>
          <w:lang w:eastAsia="ru-RU"/>
        </w:rPr>
        <w:t xml:space="preserve">) операторов </w:t>
      </w:r>
      <w:r w:rsidRPr="00DB1655">
        <w:rPr>
          <w:rFonts w:ascii="Arial" w:eastAsia="Times New Roman" w:hAnsi="Arial" w:cs="Arial"/>
          <w:sz w:val="24"/>
          <w:szCs w:val="24"/>
          <w:lang w:val="en-US" w:eastAsia="ru-RU"/>
        </w:rPr>
        <w:t>MTS</w:t>
      </w:r>
      <w:r w:rsidRPr="00DB1655">
        <w:rPr>
          <w:rFonts w:ascii="Arial" w:eastAsia="Times New Roman" w:hAnsi="Arial" w:cs="Arial"/>
          <w:sz w:val="24"/>
          <w:szCs w:val="24"/>
          <w:lang w:eastAsia="ru-RU"/>
        </w:rPr>
        <w:t xml:space="preserve">, </w:t>
      </w:r>
      <w:r w:rsidRPr="00DB1655">
        <w:rPr>
          <w:rFonts w:ascii="Arial" w:eastAsia="Times New Roman" w:hAnsi="Arial" w:cs="Arial"/>
          <w:sz w:val="24"/>
          <w:szCs w:val="24"/>
          <w:lang w:val="en-US" w:eastAsia="ru-RU"/>
        </w:rPr>
        <w:t>Beeline</w:t>
      </w:r>
      <w:r w:rsidRPr="00DB1655">
        <w:rPr>
          <w:rFonts w:ascii="Arial" w:eastAsia="Times New Roman" w:hAnsi="Arial" w:cs="Arial"/>
          <w:sz w:val="24"/>
          <w:szCs w:val="24"/>
          <w:lang w:eastAsia="ru-RU"/>
        </w:rPr>
        <w:t>.</w:t>
      </w:r>
    </w:p>
    <w:p w:rsidR="0084605E" w:rsidRPr="00DB1655" w:rsidRDefault="0084605E" w:rsidP="00A505D2">
      <w:pPr>
        <w:spacing w:after="0"/>
        <w:ind w:firstLine="709"/>
        <w:jc w:val="center"/>
        <w:rPr>
          <w:rFonts w:ascii="Arial" w:eastAsia="Times New Roman" w:hAnsi="Arial" w:cs="Arial"/>
          <w:b/>
          <w:sz w:val="24"/>
          <w:szCs w:val="24"/>
          <w:lang w:eastAsia="ru-RU"/>
        </w:rPr>
      </w:pPr>
    </w:p>
    <w:p w:rsidR="0062422E" w:rsidRPr="00DB1655" w:rsidRDefault="001D2A4F" w:rsidP="0062422E">
      <w:pPr>
        <w:spacing w:after="0"/>
        <w:ind w:firstLine="709"/>
        <w:jc w:val="center"/>
        <w:rPr>
          <w:rFonts w:ascii="Arial" w:eastAsia="Times New Roman" w:hAnsi="Arial" w:cs="Arial"/>
          <w:b/>
          <w:sz w:val="24"/>
          <w:szCs w:val="24"/>
          <w:lang w:eastAsia="ru-RU"/>
        </w:rPr>
      </w:pPr>
      <w:r w:rsidRPr="00DB1655">
        <w:rPr>
          <w:rFonts w:ascii="Arial" w:eastAsia="Times New Roman" w:hAnsi="Arial" w:cs="Arial"/>
          <w:b/>
          <w:sz w:val="24"/>
          <w:szCs w:val="24"/>
          <w:lang w:eastAsia="ru-RU"/>
        </w:rPr>
        <w:t xml:space="preserve">2.4.3. </w:t>
      </w:r>
      <w:r w:rsidR="0062422E" w:rsidRPr="00DB1655">
        <w:rPr>
          <w:rFonts w:ascii="Arial" w:eastAsia="Times New Roman" w:hAnsi="Arial" w:cs="Arial"/>
          <w:b/>
          <w:sz w:val="24"/>
          <w:szCs w:val="24"/>
          <w:lang w:eastAsia="ru-RU"/>
        </w:rPr>
        <w:t>БЛАГОУСТРОЙСТВО</w:t>
      </w:r>
    </w:p>
    <w:p w:rsidR="00E65781" w:rsidRPr="00DB1655" w:rsidRDefault="00E65781" w:rsidP="00A505D2">
      <w:pPr>
        <w:spacing w:after="0"/>
        <w:ind w:firstLine="709"/>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В целях повышения уровня внешнего благоустройства и озеленения территории муниципального образования поселок Боровский, улучшения показателей комфортности окружающей среды, улучшения внешнего облика придомовых территорий, дворов, газонов, эстетического оформления территорий, закрепленных за организациями, учреждениями, распространения лучшего опыта реализации инициатив жителей посёлка в 2012-2017 годах в поселке были проведены конкурсы «Лучшие по благоустройству, озеленению и цветочному оформлению прилегающей территории» и конкурс на лучшее уличное новогоднее оформление. Победители и участники конкурса были поощрены призами.</w:t>
      </w:r>
    </w:p>
    <w:p w:rsidR="00E65781" w:rsidRPr="00DB1655" w:rsidRDefault="00E65781" w:rsidP="00A505D2">
      <w:pPr>
        <w:spacing w:after="0"/>
        <w:ind w:firstLine="709"/>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В 2013 году на участие в конкурсе было подано 38 заявок, в том числе:</w:t>
      </w:r>
    </w:p>
    <w:p w:rsidR="00E65781" w:rsidRPr="00DB1655" w:rsidRDefault="00E65781" w:rsidP="00A505D2">
      <w:pPr>
        <w:spacing w:after="0"/>
        <w:ind w:firstLine="709"/>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 Многоквартирные жилые дома – 15 домов (20 участников);</w:t>
      </w:r>
    </w:p>
    <w:p w:rsidR="00E65781" w:rsidRPr="00DB1655" w:rsidRDefault="00E65781" w:rsidP="00A505D2">
      <w:pPr>
        <w:spacing w:after="0"/>
        <w:ind w:firstLine="709"/>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 Частные домовладения – 7 домов (13 участников);</w:t>
      </w:r>
    </w:p>
    <w:p w:rsidR="00E65781" w:rsidRPr="00DB1655" w:rsidRDefault="00E65781" w:rsidP="00A505D2">
      <w:pPr>
        <w:spacing w:after="0"/>
        <w:ind w:firstLine="709"/>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 Учреждения образования и спорта – 3 участника;</w:t>
      </w:r>
    </w:p>
    <w:p w:rsidR="00E65781" w:rsidRPr="00DB1655" w:rsidRDefault="00E65781" w:rsidP="00A505D2">
      <w:pPr>
        <w:spacing w:after="0"/>
        <w:ind w:firstLine="709"/>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 Организации потребительского рынка и иных отраслей – 2 участника.</w:t>
      </w:r>
    </w:p>
    <w:p w:rsidR="00E65781" w:rsidRPr="00DB1655" w:rsidRDefault="00E65781" w:rsidP="00A505D2">
      <w:pPr>
        <w:spacing w:after="0"/>
        <w:ind w:firstLine="709"/>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В 2014 году на участие в конкурсе подано заявок 36, в том числе:</w:t>
      </w:r>
    </w:p>
    <w:p w:rsidR="00E65781" w:rsidRPr="00DB1655" w:rsidRDefault="00E65781" w:rsidP="00A505D2">
      <w:pPr>
        <w:spacing w:after="0"/>
        <w:ind w:firstLine="709"/>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 Многоквартирные жилые дома – 7 домов (20 участников);</w:t>
      </w:r>
    </w:p>
    <w:p w:rsidR="00E65781" w:rsidRPr="00DB1655" w:rsidRDefault="00E65781" w:rsidP="00A505D2">
      <w:pPr>
        <w:spacing w:after="0"/>
        <w:ind w:firstLine="709"/>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 Частные домовладения – 11 домов;</w:t>
      </w:r>
    </w:p>
    <w:p w:rsidR="00E65781" w:rsidRPr="00DB1655" w:rsidRDefault="00E65781" w:rsidP="00A505D2">
      <w:pPr>
        <w:spacing w:after="0"/>
        <w:ind w:firstLine="709"/>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 Учреждения образования и спорта – 5 участников;</w:t>
      </w:r>
    </w:p>
    <w:p w:rsidR="00E65781" w:rsidRPr="00DB1655" w:rsidRDefault="00E65781" w:rsidP="00A505D2">
      <w:pPr>
        <w:spacing w:after="0"/>
        <w:ind w:firstLine="709"/>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 Организации потребительского рынка и иных отраслей – 2 участника.</w:t>
      </w:r>
    </w:p>
    <w:p w:rsidR="00E65781" w:rsidRPr="00DB1655" w:rsidRDefault="00E65781" w:rsidP="00A505D2">
      <w:pPr>
        <w:spacing w:after="0"/>
        <w:ind w:firstLine="709"/>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В 2015 году на участие в конкурсе подано заявок 33, в том числе:</w:t>
      </w:r>
    </w:p>
    <w:p w:rsidR="00E65781" w:rsidRPr="00DB1655" w:rsidRDefault="00E65781" w:rsidP="00A505D2">
      <w:pPr>
        <w:spacing w:after="0"/>
        <w:ind w:firstLine="709"/>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 Многоквартирные жилые дома – 11 домов;</w:t>
      </w:r>
    </w:p>
    <w:p w:rsidR="00E65781" w:rsidRPr="00DB1655" w:rsidRDefault="00E65781" w:rsidP="00A505D2">
      <w:pPr>
        <w:spacing w:after="0"/>
        <w:ind w:firstLine="709"/>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 Частные домовладения – 12 домов;</w:t>
      </w:r>
    </w:p>
    <w:p w:rsidR="00E65781" w:rsidRPr="00DB1655" w:rsidRDefault="00E65781" w:rsidP="00A505D2">
      <w:pPr>
        <w:spacing w:after="0"/>
        <w:ind w:firstLine="709"/>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 Учреждения образования и спорта – 7 участников;</w:t>
      </w:r>
    </w:p>
    <w:p w:rsidR="00E65781" w:rsidRPr="00DB1655" w:rsidRDefault="00E65781" w:rsidP="00A505D2">
      <w:pPr>
        <w:spacing w:after="0"/>
        <w:ind w:firstLine="709"/>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 Организации потребительского рынка и иных отраслей – 3 участника.</w:t>
      </w:r>
    </w:p>
    <w:p w:rsidR="00E65781" w:rsidRPr="00DB1655" w:rsidRDefault="00E65781" w:rsidP="00A505D2">
      <w:pPr>
        <w:spacing w:after="0"/>
        <w:ind w:firstLine="709"/>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В 2016 году на участие в конкурсе подано заявок 31 в том числе:</w:t>
      </w:r>
    </w:p>
    <w:p w:rsidR="00E65781" w:rsidRPr="00DB1655" w:rsidRDefault="00E65781" w:rsidP="00A505D2">
      <w:pPr>
        <w:spacing w:after="0"/>
        <w:ind w:firstLine="709"/>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 Многоквартирные жилые дома – 8 домов;</w:t>
      </w:r>
    </w:p>
    <w:p w:rsidR="00E65781" w:rsidRPr="00DB1655" w:rsidRDefault="00E65781" w:rsidP="00A505D2">
      <w:pPr>
        <w:spacing w:after="0"/>
        <w:ind w:firstLine="709"/>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 Частные домовладения – 13 домов;</w:t>
      </w:r>
    </w:p>
    <w:p w:rsidR="00E65781" w:rsidRPr="00DB1655" w:rsidRDefault="00E65781" w:rsidP="00A505D2">
      <w:pPr>
        <w:spacing w:after="0"/>
        <w:ind w:firstLine="709"/>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 Учреждения образования и спорта – 5 участников;</w:t>
      </w:r>
    </w:p>
    <w:p w:rsidR="00E65781" w:rsidRPr="00DB1655" w:rsidRDefault="00E65781" w:rsidP="00A505D2">
      <w:pPr>
        <w:spacing w:after="0"/>
        <w:ind w:firstLine="709"/>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lastRenderedPageBreak/>
        <w:t>- Организации потребительского рынка и иных отраслей – 5 участников.</w:t>
      </w:r>
    </w:p>
    <w:p w:rsidR="00E65781" w:rsidRPr="00DB1655" w:rsidRDefault="00E65781" w:rsidP="00A505D2">
      <w:pPr>
        <w:spacing w:after="0"/>
        <w:ind w:firstLine="709"/>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В 2017 году на участие в конкурсе подано заявок 25 в том числе:</w:t>
      </w:r>
    </w:p>
    <w:p w:rsidR="00E65781" w:rsidRPr="00DB1655" w:rsidRDefault="00E65781" w:rsidP="00A505D2">
      <w:pPr>
        <w:spacing w:after="0"/>
        <w:ind w:firstLine="709"/>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 Многоквартирные жилые дома – 6 домов;</w:t>
      </w:r>
    </w:p>
    <w:p w:rsidR="00E65781" w:rsidRPr="00DB1655" w:rsidRDefault="00E65781" w:rsidP="00A505D2">
      <w:pPr>
        <w:spacing w:after="0"/>
        <w:ind w:firstLine="709"/>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 Частные домовладения – 8 домов;</w:t>
      </w:r>
    </w:p>
    <w:p w:rsidR="00E65781" w:rsidRPr="00DB1655" w:rsidRDefault="00E65781" w:rsidP="00A505D2">
      <w:pPr>
        <w:spacing w:after="0"/>
        <w:ind w:firstLine="709"/>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 Учреждения образования и спорта – 5 участников;</w:t>
      </w:r>
    </w:p>
    <w:p w:rsidR="00E65781" w:rsidRPr="00DB1655" w:rsidRDefault="00E65781" w:rsidP="00A505D2">
      <w:pPr>
        <w:spacing w:after="0"/>
        <w:ind w:firstLine="709"/>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 Организации потребительского рынка и иных отраслей – 6 участников.</w:t>
      </w:r>
    </w:p>
    <w:p w:rsidR="00F72910" w:rsidRPr="00DB1655" w:rsidRDefault="00F72910" w:rsidP="00A505D2">
      <w:pPr>
        <w:spacing w:after="0"/>
        <w:ind w:firstLine="709"/>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В 2018 году проведен конкурс (летний), зимний конкурс по благоустройству объявлен.</w:t>
      </w:r>
    </w:p>
    <w:p w:rsidR="008E5556" w:rsidRPr="00DB1655" w:rsidRDefault="008E5556" w:rsidP="008E5556">
      <w:pPr>
        <w:pStyle w:val="dktexleft"/>
        <w:shd w:val="clear" w:color="auto" w:fill="FFFFFF"/>
        <w:spacing w:before="0" w:beforeAutospacing="0" w:after="0" w:afterAutospacing="0"/>
        <w:ind w:firstLine="709"/>
        <w:rPr>
          <w:rFonts w:ascii="Arial" w:hAnsi="Arial" w:cs="Arial"/>
          <w:color w:val="000000"/>
        </w:rPr>
      </w:pPr>
      <w:r w:rsidRPr="00DB1655">
        <w:rPr>
          <w:rFonts w:ascii="Arial" w:hAnsi="Arial" w:cs="Arial"/>
          <w:color w:val="000000"/>
        </w:rPr>
        <w:t xml:space="preserve">В 2018 году </w:t>
      </w:r>
      <w:r w:rsidRPr="00DB1655">
        <w:rPr>
          <w:rFonts w:ascii="Arial" w:hAnsi="Arial" w:cs="Arial"/>
          <w:color w:val="000000" w:themeColor="text1"/>
        </w:rPr>
        <w:t>(61 участников):</w:t>
      </w:r>
    </w:p>
    <w:p w:rsidR="008E5556" w:rsidRPr="00DB1655" w:rsidRDefault="008E5556" w:rsidP="008E5556">
      <w:pPr>
        <w:spacing w:after="0" w:line="240" w:lineRule="auto"/>
        <w:rPr>
          <w:rFonts w:ascii="Arial" w:eastAsia="Times New Roman" w:hAnsi="Arial" w:cs="Arial"/>
          <w:color w:val="000000" w:themeColor="text1"/>
          <w:sz w:val="24"/>
          <w:szCs w:val="24"/>
          <w:lang w:eastAsia="ru-RU"/>
        </w:rPr>
      </w:pPr>
      <w:r w:rsidRPr="00DB1655">
        <w:rPr>
          <w:rFonts w:ascii="Arial" w:eastAsia="Times New Roman" w:hAnsi="Arial" w:cs="Arial"/>
          <w:color w:val="000000" w:themeColor="text1"/>
          <w:sz w:val="24"/>
          <w:szCs w:val="24"/>
          <w:lang w:eastAsia="ru-RU"/>
        </w:rPr>
        <w:t>1. «Лучшие по благоустройству, озеленению и цветочному оформлению прилегающей территории» - 27 участников,  в том числе:</w:t>
      </w:r>
    </w:p>
    <w:p w:rsidR="008E5556" w:rsidRPr="00DB1655" w:rsidRDefault="008E5556" w:rsidP="008E5556">
      <w:pPr>
        <w:spacing w:after="0" w:line="240" w:lineRule="auto"/>
        <w:rPr>
          <w:rFonts w:ascii="Arial" w:eastAsia="Times New Roman" w:hAnsi="Arial" w:cs="Arial"/>
          <w:color w:val="000000" w:themeColor="text1"/>
          <w:sz w:val="24"/>
          <w:szCs w:val="24"/>
          <w:lang w:eastAsia="ru-RU"/>
        </w:rPr>
      </w:pPr>
      <w:r w:rsidRPr="00DB1655">
        <w:rPr>
          <w:rFonts w:ascii="Arial" w:eastAsia="Times New Roman" w:hAnsi="Arial" w:cs="Arial"/>
          <w:color w:val="000000" w:themeColor="text1"/>
          <w:sz w:val="24"/>
          <w:szCs w:val="24"/>
          <w:lang w:eastAsia="ru-RU"/>
        </w:rPr>
        <w:t xml:space="preserve"> - юридические лица – 8 участников,</w:t>
      </w:r>
    </w:p>
    <w:p w:rsidR="008E5556" w:rsidRPr="00DB1655" w:rsidRDefault="008E5556" w:rsidP="008E5556">
      <w:pPr>
        <w:spacing w:after="0" w:line="240" w:lineRule="auto"/>
        <w:rPr>
          <w:rFonts w:ascii="Arial" w:eastAsia="Times New Roman" w:hAnsi="Arial" w:cs="Arial"/>
          <w:color w:val="000000" w:themeColor="text1"/>
          <w:sz w:val="24"/>
          <w:szCs w:val="24"/>
          <w:lang w:eastAsia="ru-RU"/>
        </w:rPr>
      </w:pPr>
      <w:r w:rsidRPr="00DB1655">
        <w:rPr>
          <w:rFonts w:ascii="Arial" w:eastAsia="Times New Roman" w:hAnsi="Arial" w:cs="Arial"/>
          <w:color w:val="000000" w:themeColor="text1"/>
          <w:sz w:val="24"/>
          <w:szCs w:val="24"/>
          <w:lang w:eastAsia="ru-RU"/>
        </w:rPr>
        <w:t>- физические лица – 19 участников;</w:t>
      </w:r>
    </w:p>
    <w:p w:rsidR="008E5556" w:rsidRPr="00DB1655" w:rsidRDefault="008E5556" w:rsidP="008E5556">
      <w:pPr>
        <w:spacing w:after="0" w:line="240" w:lineRule="auto"/>
        <w:rPr>
          <w:rFonts w:ascii="Arial" w:eastAsia="Times New Roman" w:hAnsi="Arial" w:cs="Arial"/>
          <w:color w:val="000000" w:themeColor="text1"/>
          <w:sz w:val="24"/>
          <w:szCs w:val="24"/>
          <w:lang w:eastAsia="ru-RU"/>
        </w:rPr>
      </w:pPr>
      <w:r w:rsidRPr="00DB1655">
        <w:rPr>
          <w:rFonts w:ascii="Arial" w:eastAsia="Times New Roman" w:hAnsi="Arial" w:cs="Arial"/>
          <w:color w:val="000000" w:themeColor="text1"/>
          <w:sz w:val="24"/>
          <w:szCs w:val="24"/>
          <w:lang w:eastAsia="ru-RU"/>
        </w:rPr>
        <w:t xml:space="preserve">2. «На лучшее уличное новогоднее оформление» – 34 участника, в том числе: </w:t>
      </w:r>
    </w:p>
    <w:p w:rsidR="008E5556" w:rsidRPr="00DB1655" w:rsidRDefault="008E5556" w:rsidP="008E5556">
      <w:pPr>
        <w:spacing w:after="0" w:line="240" w:lineRule="auto"/>
        <w:rPr>
          <w:rFonts w:ascii="Arial" w:eastAsia="Times New Roman" w:hAnsi="Arial" w:cs="Arial"/>
          <w:color w:val="000000" w:themeColor="text1"/>
          <w:sz w:val="24"/>
          <w:szCs w:val="24"/>
          <w:lang w:eastAsia="ru-RU"/>
        </w:rPr>
      </w:pPr>
      <w:r w:rsidRPr="00DB1655">
        <w:rPr>
          <w:rFonts w:ascii="Arial" w:eastAsia="Times New Roman" w:hAnsi="Arial" w:cs="Arial"/>
          <w:color w:val="000000" w:themeColor="text1"/>
          <w:sz w:val="24"/>
          <w:szCs w:val="24"/>
          <w:lang w:eastAsia="ru-RU"/>
        </w:rPr>
        <w:t>- юридические лица – 10 участников,</w:t>
      </w:r>
    </w:p>
    <w:p w:rsidR="008E5556" w:rsidRPr="00DB1655" w:rsidRDefault="008E5556" w:rsidP="008E5556">
      <w:pPr>
        <w:spacing w:after="0" w:line="240" w:lineRule="auto"/>
        <w:rPr>
          <w:rFonts w:ascii="Arial" w:eastAsia="Times New Roman" w:hAnsi="Arial" w:cs="Arial"/>
          <w:color w:val="000000" w:themeColor="text1"/>
          <w:sz w:val="24"/>
          <w:szCs w:val="24"/>
          <w:lang w:eastAsia="ru-RU"/>
        </w:rPr>
      </w:pPr>
      <w:r w:rsidRPr="00DB1655">
        <w:rPr>
          <w:rFonts w:ascii="Arial" w:eastAsia="Times New Roman" w:hAnsi="Arial" w:cs="Arial"/>
          <w:color w:val="000000" w:themeColor="text1"/>
          <w:sz w:val="24"/>
          <w:szCs w:val="24"/>
          <w:lang w:eastAsia="ru-RU"/>
        </w:rPr>
        <w:t>- физические лица – 24 участника;</w:t>
      </w:r>
    </w:p>
    <w:p w:rsidR="008E5556" w:rsidRPr="00DB1655" w:rsidRDefault="008E5556" w:rsidP="008E5556">
      <w:pPr>
        <w:pStyle w:val="dktexleft"/>
        <w:shd w:val="clear" w:color="auto" w:fill="FFFFFF"/>
        <w:spacing w:before="0" w:beforeAutospacing="0" w:after="0" w:afterAutospacing="0"/>
        <w:ind w:firstLine="709"/>
        <w:rPr>
          <w:rFonts w:ascii="Arial" w:hAnsi="Arial" w:cs="Arial"/>
          <w:color w:val="000000"/>
        </w:rPr>
      </w:pPr>
      <w:r w:rsidRPr="00DB1655">
        <w:rPr>
          <w:rFonts w:ascii="Arial" w:hAnsi="Arial" w:cs="Arial"/>
          <w:color w:val="000000"/>
        </w:rPr>
        <w:t>Администрация муниципального образования поселок Боровский в 2019-2021 годах планирует продолжить работу в том же направлениям.</w:t>
      </w:r>
    </w:p>
    <w:p w:rsidR="008E5556" w:rsidRPr="00DB1655" w:rsidRDefault="008E5556" w:rsidP="008E5556">
      <w:pPr>
        <w:pStyle w:val="dktexleft"/>
        <w:shd w:val="clear" w:color="auto" w:fill="FFFFFF"/>
        <w:spacing w:before="0" w:beforeAutospacing="0" w:after="0" w:afterAutospacing="0"/>
        <w:ind w:firstLine="709"/>
        <w:rPr>
          <w:rFonts w:ascii="Arial" w:hAnsi="Arial" w:cs="Arial"/>
          <w:color w:val="000000"/>
        </w:rPr>
      </w:pPr>
    </w:p>
    <w:p w:rsidR="008E5556" w:rsidRPr="00DB1655" w:rsidRDefault="008E5556" w:rsidP="008E5556">
      <w:pPr>
        <w:pStyle w:val="dktexleft"/>
        <w:shd w:val="clear" w:color="auto" w:fill="FFFFFF"/>
        <w:spacing w:before="0" w:beforeAutospacing="0" w:after="0" w:afterAutospacing="0"/>
        <w:ind w:firstLine="709"/>
        <w:jc w:val="center"/>
        <w:rPr>
          <w:rFonts w:ascii="Arial" w:hAnsi="Arial" w:cs="Arial"/>
          <w:b/>
          <w:color w:val="000000"/>
        </w:rPr>
      </w:pPr>
      <w:r w:rsidRPr="00DB1655">
        <w:rPr>
          <w:rFonts w:ascii="Arial" w:hAnsi="Arial" w:cs="Arial"/>
          <w:b/>
          <w:color w:val="000000"/>
        </w:rPr>
        <w:t>Уличное освещение</w:t>
      </w:r>
    </w:p>
    <w:p w:rsidR="008E5556" w:rsidRPr="00DB1655" w:rsidRDefault="008E5556" w:rsidP="008E5556">
      <w:pPr>
        <w:pStyle w:val="dktexleft"/>
        <w:shd w:val="clear" w:color="auto" w:fill="FFFFFF"/>
        <w:spacing w:before="0" w:beforeAutospacing="0" w:after="0" w:afterAutospacing="0"/>
        <w:ind w:firstLine="709"/>
        <w:rPr>
          <w:rFonts w:ascii="Arial" w:hAnsi="Arial" w:cs="Arial"/>
          <w:color w:val="000000"/>
        </w:rPr>
      </w:pPr>
      <w:r w:rsidRPr="00DB1655">
        <w:rPr>
          <w:rFonts w:ascii="Arial" w:hAnsi="Arial" w:cs="Arial"/>
          <w:color w:val="000000"/>
        </w:rPr>
        <w:t>Текущее содержание и установка новых светильников уличного освещения производится за счёт средств местного бюджета собственными силами и по муниципальным контрактам.</w:t>
      </w:r>
    </w:p>
    <w:p w:rsidR="008E5556" w:rsidRPr="00DB1655" w:rsidRDefault="008E5556" w:rsidP="008E5556">
      <w:pPr>
        <w:pStyle w:val="dktexleft"/>
        <w:shd w:val="clear" w:color="auto" w:fill="FFFFFF"/>
        <w:spacing w:before="0" w:beforeAutospacing="0" w:after="0" w:afterAutospacing="0"/>
        <w:ind w:firstLine="709"/>
        <w:rPr>
          <w:rFonts w:ascii="Arial" w:hAnsi="Arial" w:cs="Arial"/>
          <w:color w:val="000000"/>
        </w:rPr>
      </w:pPr>
      <w:r w:rsidRPr="00DB1655">
        <w:rPr>
          <w:rFonts w:ascii="Arial" w:hAnsi="Arial" w:cs="Arial"/>
          <w:color w:val="000000"/>
        </w:rPr>
        <w:t>На территории поселка Боровский дополнительно было установлено светильников: 2010 год – 50 штук, в 2011 году – 27 штук, в 2012 году – 52 штуки, в 2013 году 26 штук, в 2014 году 91 штука, в 2015 году установлено – 8 светильников, заменено 28 светильников ЖКУ-250 на LED – светодиодные 120-140Вт, заменено ламп ДНаТ-100 Вт 12 шт. на LED 40 Вт, ДНаТ 150Вт на LED 11Вт 11 шт. В 2016 году – при этом дополнительно было освещено улиц 0,568 км, за 2010-2016 годы – 6,831 км.</w:t>
      </w:r>
    </w:p>
    <w:p w:rsidR="008E5556" w:rsidRPr="00DB1655" w:rsidRDefault="008E5556" w:rsidP="008E5556">
      <w:pPr>
        <w:pStyle w:val="dktexleft"/>
        <w:shd w:val="clear" w:color="auto" w:fill="FFFFFF"/>
        <w:spacing w:before="0" w:beforeAutospacing="0" w:after="0" w:afterAutospacing="0"/>
        <w:ind w:firstLine="709"/>
        <w:rPr>
          <w:rFonts w:ascii="Arial" w:hAnsi="Arial" w:cs="Arial"/>
          <w:color w:val="000000"/>
        </w:rPr>
      </w:pPr>
      <w:r w:rsidRPr="00DB1655">
        <w:rPr>
          <w:rFonts w:ascii="Arial" w:hAnsi="Arial" w:cs="Arial"/>
          <w:color w:val="000000"/>
        </w:rPr>
        <w:t>В 2017 году были дополнительно освещены улицы:</w:t>
      </w:r>
    </w:p>
    <w:p w:rsidR="008E5556" w:rsidRPr="00DB1655" w:rsidRDefault="008E5556" w:rsidP="008E5556">
      <w:pPr>
        <w:pStyle w:val="dktexleft"/>
        <w:shd w:val="clear" w:color="auto" w:fill="FFFFFF"/>
        <w:spacing w:before="0" w:beforeAutospacing="0" w:after="0" w:afterAutospacing="0"/>
        <w:ind w:firstLine="709"/>
        <w:rPr>
          <w:rFonts w:ascii="Arial" w:hAnsi="Arial" w:cs="Arial"/>
          <w:color w:val="000000"/>
        </w:rPr>
      </w:pPr>
      <w:r w:rsidRPr="00DB1655">
        <w:rPr>
          <w:rFonts w:ascii="Arial" w:hAnsi="Arial" w:cs="Arial"/>
          <w:color w:val="000000"/>
        </w:rPr>
        <w:t>- ул. Новая Озерная – протяжённостью 285 м., установлено 7 светильников в том числе  6 шт. энергосберегающих светодиодных;</w:t>
      </w:r>
    </w:p>
    <w:p w:rsidR="008E5556" w:rsidRPr="00DB1655" w:rsidRDefault="008E5556" w:rsidP="008E5556">
      <w:pPr>
        <w:pStyle w:val="dktexleft"/>
        <w:shd w:val="clear" w:color="auto" w:fill="FFFFFF"/>
        <w:spacing w:before="0" w:beforeAutospacing="0" w:after="0" w:afterAutospacing="0"/>
        <w:ind w:firstLine="709"/>
        <w:rPr>
          <w:rFonts w:ascii="Arial" w:hAnsi="Arial" w:cs="Arial"/>
          <w:color w:val="000000"/>
        </w:rPr>
      </w:pPr>
      <w:r w:rsidRPr="00DB1655">
        <w:rPr>
          <w:rFonts w:ascii="Arial" w:hAnsi="Arial" w:cs="Arial"/>
          <w:color w:val="000000"/>
        </w:rPr>
        <w:t>- ул. Титова – протяженностью 135 м, установлено 2 светильника числе 1 шт. энергосберегающий светодиодный;</w:t>
      </w:r>
    </w:p>
    <w:p w:rsidR="008E5556" w:rsidRPr="00DB1655" w:rsidRDefault="008E5556" w:rsidP="008E5556">
      <w:pPr>
        <w:pStyle w:val="dktexleft"/>
        <w:shd w:val="clear" w:color="auto" w:fill="FFFFFF"/>
        <w:spacing w:before="0" w:beforeAutospacing="0" w:after="0" w:afterAutospacing="0"/>
        <w:ind w:firstLine="709"/>
        <w:rPr>
          <w:rFonts w:ascii="Arial" w:hAnsi="Arial" w:cs="Arial"/>
          <w:color w:val="000000"/>
        </w:rPr>
      </w:pPr>
      <w:r w:rsidRPr="00DB1655">
        <w:rPr>
          <w:rFonts w:ascii="Arial" w:hAnsi="Arial" w:cs="Arial"/>
          <w:color w:val="000000"/>
        </w:rPr>
        <w:t>- ул. Братьев Мареевых – протяженность 230 м, установлено 5 светильников энергосберегающих светодиодных;</w:t>
      </w:r>
    </w:p>
    <w:p w:rsidR="008E5556" w:rsidRPr="00DB1655" w:rsidRDefault="008E5556" w:rsidP="008E5556">
      <w:pPr>
        <w:pStyle w:val="dktexleft"/>
        <w:shd w:val="clear" w:color="auto" w:fill="FFFFFF"/>
        <w:spacing w:before="0" w:beforeAutospacing="0" w:after="0" w:afterAutospacing="0"/>
        <w:ind w:firstLine="709"/>
        <w:rPr>
          <w:rFonts w:ascii="Arial" w:hAnsi="Arial" w:cs="Arial"/>
          <w:color w:val="000000"/>
        </w:rPr>
      </w:pPr>
      <w:r w:rsidRPr="00DB1655">
        <w:rPr>
          <w:rFonts w:ascii="Arial" w:hAnsi="Arial" w:cs="Arial"/>
          <w:color w:val="000000"/>
        </w:rPr>
        <w:t>- ул. Зеленая – установлен 1 светильник энергосберегающий светодиодный;</w:t>
      </w:r>
    </w:p>
    <w:p w:rsidR="008E5556" w:rsidRPr="00DB1655" w:rsidRDefault="008E5556" w:rsidP="008E5556">
      <w:pPr>
        <w:pStyle w:val="dktexleft"/>
        <w:shd w:val="clear" w:color="auto" w:fill="FFFFFF"/>
        <w:spacing w:before="0" w:beforeAutospacing="0" w:after="0" w:afterAutospacing="0"/>
        <w:ind w:firstLine="709"/>
        <w:rPr>
          <w:rFonts w:ascii="Arial" w:hAnsi="Arial" w:cs="Arial"/>
          <w:color w:val="000000"/>
        </w:rPr>
      </w:pPr>
      <w:r w:rsidRPr="00DB1655">
        <w:rPr>
          <w:rFonts w:ascii="Arial" w:hAnsi="Arial" w:cs="Arial"/>
          <w:color w:val="000000"/>
        </w:rPr>
        <w:t xml:space="preserve">Провели замену светильников ДНаТ 150вт на энергосберегающий светодиодные 90 вт в количестве 2 шт. </w:t>
      </w:r>
    </w:p>
    <w:p w:rsidR="008E5556" w:rsidRPr="00DB1655" w:rsidRDefault="008E5556" w:rsidP="008E5556">
      <w:pPr>
        <w:spacing w:after="0" w:line="240" w:lineRule="auto"/>
        <w:ind w:firstLine="709"/>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 xml:space="preserve">В 2018 году - освещено улиц 1,480 км, </w:t>
      </w:r>
    </w:p>
    <w:p w:rsidR="008E5556" w:rsidRPr="00DB1655" w:rsidRDefault="008E5556" w:rsidP="008E5556">
      <w:pPr>
        <w:spacing w:after="0" w:line="240" w:lineRule="auto"/>
        <w:ind w:firstLine="709"/>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 xml:space="preserve">Установлено светильников ЛЕД-26 шт. ЖКУ-9 шт; </w:t>
      </w:r>
    </w:p>
    <w:p w:rsidR="008E5556" w:rsidRPr="00DB1655" w:rsidRDefault="008E5556" w:rsidP="008E5556">
      <w:pPr>
        <w:spacing w:after="0" w:line="240" w:lineRule="auto"/>
        <w:ind w:firstLine="709"/>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В 2018 году освещены улицы ул. Новая озерная – протяженность 270 м. установлено 7 светильника.</w:t>
      </w:r>
    </w:p>
    <w:p w:rsidR="008E5556" w:rsidRPr="00DB1655" w:rsidRDefault="008E5556" w:rsidP="008E5556">
      <w:pPr>
        <w:spacing w:after="0" w:line="240" w:lineRule="auto"/>
        <w:ind w:firstLine="709"/>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 xml:space="preserve"> - ул. Вокзальная - протяженность 110 установлено 2 светильника; - ул. Мира – протяженностью 110 м, установлено 4 светильника;</w:t>
      </w:r>
    </w:p>
    <w:p w:rsidR="008E5556" w:rsidRPr="00DB1655" w:rsidRDefault="008E5556" w:rsidP="008E5556">
      <w:pPr>
        <w:spacing w:after="0" w:line="240" w:lineRule="auto"/>
        <w:ind w:firstLine="709"/>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 ул. Зеленая – протяженностью 300 м, установлено 5 светильников;</w:t>
      </w:r>
    </w:p>
    <w:p w:rsidR="008E5556" w:rsidRPr="00DB1655" w:rsidRDefault="008E5556" w:rsidP="008E5556">
      <w:pPr>
        <w:spacing w:after="0" w:line="240" w:lineRule="auto"/>
        <w:ind w:firstLine="709"/>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 xml:space="preserve">- ул. </w:t>
      </w:r>
      <w:r w:rsidRPr="00DB1655">
        <w:rPr>
          <w:rFonts w:ascii="Arial" w:eastAsia="Arial Unicode MS" w:hAnsi="Arial" w:cs="Arial"/>
          <w:sz w:val="24"/>
          <w:szCs w:val="24"/>
        </w:rPr>
        <w:t>Октябрьская</w:t>
      </w:r>
      <w:r w:rsidRPr="00DB1655">
        <w:rPr>
          <w:rFonts w:ascii="Arial" w:eastAsia="Arial Unicode MS" w:hAnsi="Arial" w:cs="Arial"/>
          <w:sz w:val="24"/>
          <w:szCs w:val="24"/>
          <w:lang w:eastAsia="ru-RU"/>
        </w:rPr>
        <w:t xml:space="preserve"> </w:t>
      </w:r>
      <w:r w:rsidRPr="00DB1655">
        <w:rPr>
          <w:rFonts w:ascii="Arial" w:eastAsia="Times New Roman" w:hAnsi="Arial" w:cs="Arial"/>
          <w:sz w:val="24"/>
          <w:szCs w:val="24"/>
          <w:lang w:eastAsia="ru-RU"/>
        </w:rPr>
        <w:t>– протяженностью 40 м, установлено 1 светильник;</w:t>
      </w:r>
    </w:p>
    <w:p w:rsidR="008E5556" w:rsidRPr="00DB1655" w:rsidRDefault="008E5556" w:rsidP="008E5556">
      <w:pPr>
        <w:spacing w:after="0" w:line="240" w:lineRule="auto"/>
        <w:ind w:firstLine="709"/>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 ул. Кооперативная – протяженностью 50 м, установлено 1 светильник;</w:t>
      </w:r>
    </w:p>
    <w:p w:rsidR="008E5556" w:rsidRPr="00DB1655" w:rsidRDefault="008E5556" w:rsidP="008E5556">
      <w:pPr>
        <w:spacing w:after="0" w:line="240" w:lineRule="auto"/>
        <w:ind w:firstLine="709"/>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lastRenderedPageBreak/>
        <w:t>- ул. Пушкина – протяженностью 60 м, установлено 2 светильника;</w:t>
      </w:r>
    </w:p>
    <w:p w:rsidR="008E5556" w:rsidRPr="00DB1655" w:rsidRDefault="008E5556" w:rsidP="008E5556">
      <w:pPr>
        <w:spacing w:after="0" w:line="240" w:lineRule="auto"/>
        <w:ind w:firstLine="709"/>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-ул. 8-е Марта-Набережная–протяженностью 40м, установлено 1 светильник;</w:t>
      </w:r>
    </w:p>
    <w:p w:rsidR="008E5556" w:rsidRPr="00DB1655" w:rsidRDefault="008E5556" w:rsidP="008E5556">
      <w:pPr>
        <w:spacing w:after="0" w:line="240" w:lineRule="auto"/>
        <w:ind w:firstLine="709"/>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 ул. Братьев Мареевых– протяженностью 80 м, установлено 2 светильника;</w:t>
      </w:r>
    </w:p>
    <w:p w:rsidR="008E5556" w:rsidRPr="00DB1655" w:rsidRDefault="008E5556" w:rsidP="008E5556">
      <w:pPr>
        <w:spacing w:after="0" w:line="240" w:lineRule="auto"/>
        <w:ind w:firstLine="709"/>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 ул. Новая Озерная – протяженностью 220 м, установлено 5 светильников;</w:t>
      </w:r>
    </w:p>
    <w:p w:rsidR="008E5556" w:rsidRPr="00DB1655" w:rsidRDefault="008E5556" w:rsidP="008E5556">
      <w:pPr>
        <w:spacing w:after="0" w:line="240" w:lineRule="auto"/>
        <w:ind w:firstLine="709"/>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 ул. Пер. Лесной – протяженностью 150 м, установлено 3 светильника;</w:t>
      </w:r>
    </w:p>
    <w:p w:rsidR="008E5556" w:rsidRPr="00DB1655" w:rsidRDefault="008E5556" w:rsidP="008E5556">
      <w:pPr>
        <w:pStyle w:val="dktexleft"/>
        <w:shd w:val="clear" w:color="auto" w:fill="FFFFFF"/>
        <w:spacing w:before="0" w:beforeAutospacing="0" w:after="0" w:afterAutospacing="0"/>
        <w:ind w:firstLine="709"/>
        <w:rPr>
          <w:rFonts w:ascii="Arial" w:hAnsi="Arial" w:cs="Arial"/>
          <w:color w:val="000000"/>
        </w:rPr>
      </w:pPr>
      <w:r w:rsidRPr="00DB1655">
        <w:rPr>
          <w:rFonts w:ascii="Arial" w:hAnsi="Arial" w:cs="Arial"/>
          <w:color w:val="000000"/>
        </w:rPr>
        <w:t>Имеется проектно-сметная документация на уличное освещение: по ул. Герцена.</w:t>
      </w:r>
    </w:p>
    <w:p w:rsidR="008E5556" w:rsidRPr="00DB1655" w:rsidRDefault="008E5556" w:rsidP="008E5556">
      <w:pPr>
        <w:spacing w:after="0" w:line="240" w:lineRule="auto"/>
        <w:ind w:firstLine="709"/>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 ул. Герцена – протяженностью 480 м, установлено 13 светильников</w:t>
      </w:r>
    </w:p>
    <w:p w:rsidR="008E5556" w:rsidRPr="00DB1655" w:rsidRDefault="008E5556" w:rsidP="008E5556">
      <w:pPr>
        <w:pStyle w:val="dktexleft"/>
        <w:shd w:val="clear" w:color="auto" w:fill="FFFFFF"/>
        <w:spacing w:before="0" w:beforeAutospacing="0" w:after="0" w:afterAutospacing="0"/>
        <w:ind w:firstLine="709"/>
        <w:rPr>
          <w:rFonts w:ascii="Arial" w:hAnsi="Arial" w:cs="Arial"/>
        </w:rPr>
      </w:pPr>
      <w:r w:rsidRPr="00DB1655">
        <w:rPr>
          <w:rFonts w:ascii="Arial" w:hAnsi="Arial" w:cs="Arial"/>
        </w:rPr>
        <w:t>В планах на 2018 год осветить пешеходные переходы по ул. Октябрьская 1-3, ул. Набережная – 1 шт., пешеходный проход по ул. Пушкина в районе школы – 2 шт., ул. Зеленая протяженностью 230 м, 2 светильника.</w:t>
      </w:r>
    </w:p>
    <w:p w:rsidR="008E5556" w:rsidRPr="00DB1655" w:rsidRDefault="008E5556" w:rsidP="008E5556">
      <w:pPr>
        <w:pStyle w:val="dktexleft"/>
        <w:shd w:val="clear" w:color="auto" w:fill="FFFFFF"/>
        <w:spacing w:before="0" w:beforeAutospacing="0" w:after="0" w:afterAutospacing="0"/>
        <w:ind w:firstLine="709"/>
        <w:rPr>
          <w:rFonts w:ascii="Arial" w:hAnsi="Arial" w:cs="Arial"/>
          <w:color w:val="000000"/>
        </w:rPr>
      </w:pPr>
      <w:r w:rsidRPr="00DB1655">
        <w:rPr>
          <w:rFonts w:ascii="Arial" w:hAnsi="Arial" w:cs="Arial"/>
          <w:color w:val="000000"/>
        </w:rPr>
        <w:t>Сетью наружного освещения не достаточно оснащены некоторые участки поселка. Имеющееся светильники не обеспечивают освещение территории.</w:t>
      </w:r>
    </w:p>
    <w:p w:rsidR="008E5556" w:rsidRPr="00DB1655" w:rsidRDefault="008E5556" w:rsidP="008E5556">
      <w:pPr>
        <w:pStyle w:val="dktexleft"/>
        <w:shd w:val="clear" w:color="auto" w:fill="FFFFFF"/>
        <w:spacing w:before="0" w:beforeAutospacing="0" w:after="0" w:afterAutospacing="0"/>
        <w:ind w:firstLine="709"/>
        <w:rPr>
          <w:rFonts w:ascii="Arial" w:hAnsi="Arial" w:cs="Arial"/>
          <w:color w:val="000000"/>
        </w:rPr>
      </w:pPr>
      <w:r w:rsidRPr="00DB1655">
        <w:rPr>
          <w:rFonts w:ascii="Arial" w:hAnsi="Arial" w:cs="Arial"/>
          <w:color w:val="000000"/>
        </w:rPr>
        <w:t>Таким образом, проблема заключается в улучшение качества освещения улиц, ремонте и строительстве новых линий уличного освещения на территории поселка.</w:t>
      </w:r>
    </w:p>
    <w:p w:rsidR="008E5556" w:rsidRPr="00DB1655" w:rsidRDefault="008E5556" w:rsidP="008E5556">
      <w:pPr>
        <w:pStyle w:val="dktexleft"/>
        <w:shd w:val="clear" w:color="auto" w:fill="FFFFFF"/>
        <w:spacing w:before="0" w:beforeAutospacing="0" w:after="0" w:afterAutospacing="0"/>
        <w:ind w:firstLine="709"/>
        <w:rPr>
          <w:rFonts w:ascii="Arial" w:hAnsi="Arial" w:cs="Arial"/>
          <w:color w:val="000000"/>
        </w:rPr>
      </w:pPr>
      <w:r w:rsidRPr="00DB1655">
        <w:rPr>
          <w:rFonts w:ascii="Arial" w:hAnsi="Arial" w:cs="Arial"/>
          <w:color w:val="000000"/>
        </w:rPr>
        <w:t>В целях повышения безопасности движения автотранспорта и пешеходов в ночное и вечернее время, повышения качества наружного освещения необходимо своевременное выполнение мероприятий по ремонту и капитальному ремонту сетей уличного освещения, повышение освещенности улиц.</w:t>
      </w:r>
    </w:p>
    <w:p w:rsidR="008E5556" w:rsidRPr="00DB1655" w:rsidRDefault="008E5556" w:rsidP="008E5556">
      <w:pPr>
        <w:pStyle w:val="dktexleft"/>
        <w:shd w:val="clear" w:color="auto" w:fill="FFFFFF"/>
        <w:spacing w:before="0" w:beforeAutospacing="0" w:after="0" w:afterAutospacing="0"/>
        <w:ind w:firstLine="709"/>
        <w:rPr>
          <w:rFonts w:ascii="Arial" w:hAnsi="Arial" w:cs="Arial"/>
          <w:color w:val="000000"/>
        </w:rPr>
      </w:pPr>
      <w:r w:rsidRPr="00DB1655">
        <w:rPr>
          <w:rFonts w:ascii="Arial" w:hAnsi="Arial" w:cs="Arial"/>
          <w:color w:val="000000"/>
        </w:rPr>
        <w:t>В соответствии с Классификацией работ по капитальному ремонту, ремонту и содержанию автомобильных дорог утвержденной приказом Министерства транспорта Российской Федерации от 16.11.2012 № 402, устройство уличного освещения включено в перечень комплексных работ капитального ремонта по доведению параметров ремонтируемых участков автомобильной дороги до значений, соответствующих ее фактической технической категории, без изменения границ полосы отвода, в связи с чем, подана заявка на проведение работ по строительству новых линий уличного освещения в 2017 году следующих улиц: ул. Первомайская 1б – ул. Герцена до въезда в рп. Боровский; ул. Октябрьская от дома 1 до дома 8;ул. Октябрьская, 53 – ул. Мира 16/1; ул. Герцена от дома 19а до дома 24. В 2018 году ул. Октябрьская от дома 10 до дома 53.</w:t>
      </w:r>
    </w:p>
    <w:p w:rsidR="008E5556" w:rsidRPr="00DB1655" w:rsidRDefault="008E5556" w:rsidP="008E5556">
      <w:pPr>
        <w:pStyle w:val="dktexleft"/>
        <w:shd w:val="clear" w:color="auto" w:fill="FFFFFF"/>
        <w:spacing w:before="0" w:beforeAutospacing="0" w:after="0" w:afterAutospacing="0"/>
        <w:ind w:firstLine="709"/>
        <w:rPr>
          <w:rFonts w:ascii="Arial" w:hAnsi="Arial" w:cs="Arial"/>
          <w:color w:val="000000"/>
        </w:rPr>
      </w:pPr>
    </w:p>
    <w:p w:rsidR="00E65781" w:rsidRPr="00DB1655" w:rsidRDefault="00E65781" w:rsidP="00A505D2">
      <w:pPr>
        <w:spacing w:after="0"/>
        <w:ind w:firstLine="709"/>
        <w:jc w:val="both"/>
        <w:rPr>
          <w:rFonts w:ascii="Arial" w:eastAsia="Times New Roman" w:hAnsi="Arial" w:cs="Arial"/>
          <w:sz w:val="24"/>
          <w:szCs w:val="24"/>
          <w:lang w:eastAsia="ru-RU"/>
        </w:rPr>
      </w:pPr>
      <w:r w:rsidRPr="00DB1655">
        <w:rPr>
          <w:rFonts w:ascii="Arial" w:eastAsia="Times New Roman" w:hAnsi="Arial" w:cs="Arial"/>
          <w:b/>
          <w:sz w:val="24"/>
          <w:szCs w:val="24"/>
          <w:lang w:eastAsia="ru-RU"/>
        </w:rPr>
        <w:t>Поддержание надлежащего состояния памятников</w:t>
      </w:r>
    </w:p>
    <w:p w:rsidR="00E65781" w:rsidRPr="00DB1655" w:rsidRDefault="00E65781" w:rsidP="00A505D2">
      <w:pPr>
        <w:spacing w:after="0"/>
        <w:ind w:firstLine="709"/>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На территории поселка расположены два памятника: – «Воину-Освободителю» и «Погибшим землякам в годы Великой Отечественной войны», содержание и благоустройство территории памятников производится по договорам подряда и собственными силами.</w:t>
      </w:r>
    </w:p>
    <w:p w:rsidR="00E65781" w:rsidRPr="00DB1655" w:rsidRDefault="00E65781" w:rsidP="00A505D2">
      <w:pPr>
        <w:spacing w:after="0"/>
        <w:ind w:firstLine="709"/>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 xml:space="preserve">Ко Дню Победы в Великой Отечественной войне произведен ремонт памятника «Воину – Освободителю» и часовни в Парке Победы. </w:t>
      </w:r>
    </w:p>
    <w:p w:rsidR="00E65781" w:rsidRPr="00DB1655" w:rsidRDefault="00E65781" w:rsidP="00A505D2">
      <w:pPr>
        <w:spacing w:after="0"/>
        <w:ind w:firstLine="709"/>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В дальнейшем планируется проводить мероприятия по поддержанию надлежащего состояния памятников.</w:t>
      </w:r>
    </w:p>
    <w:p w:rsidR="00E65781" w:rsidRPr="00DB1655" w:rsidRDefault="00E65781" w:rsidP="00A505D2">
      <w:pPr>
        <w:spacing w:after="0"/>
        <w:ind w:firstLine="709"/>
        <w:jc w:val="both"/>
        <w:rPr>
          <w:rFonts w:ascii="Arial" w:eastAsia="Times New Roman" w:hAnsi="Arial" w:cs="Arial"/>
          <w:sz w:val="24"/>
          <w:szCs w:val="24"/>
          <w:lang w:eastAsia="ru-RU"/>
        </w:rPr>
      </w:pPr>
    </w:p>
    <w:p w:rsidR="00E65781" w:rsidRPr="00DB1655" w:rsidRDefault="00E65781" w:rsidP="00A505D2">
      <w:pPr>
        <w:spacing w:after="0"/>
        <w:ind w:firstLine="709"/>
        <w:jc w:val="both"/>
        <w:rPr>
          <w:rFonts w:ascii="Arial" w:eastAsia="Times New Roman" w:hAnsi="Arial" w:cs="Arial"/>
          <w:sz w:val="24"/>
          <w:szCs w:val="24"/>
          <w:lang w:eastAsia="ru-RU"/>
        </w:rPr>
      </w:pPr>
      <w:r w:rsidRPr="00DB1655">
        <w:rPr>
          <w:rFonts w:ascii="Arial" w:eastAsia="Times New Roman" w:hAnsi="Arial" w:cs="Arial"/>
          <w:b/>
          <w:sz w:val="24"/>
          <w:szCs w:val="24"/>
          <w:lang w:eastAsia="ru-RU"/>
        </w:rPr>
        <w:t>Озеленение</w:t>
      </w:r>
    </w:p>
    <w:p w:rsidR="00E65781" w:rsidRPr="00DB1655" w:rsidRDefault="00E65781" w:rsidP="00A505D2">
      <w:pPr>
        <w:spacing w:after="0"/>
        <w:ind w:firstLine="709"/>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 xml:space="preserve">Озеленение поселка – важнейшая составная часть в поселковом хозяйстве. Все более актуальное значение приобретают мероприятия по созданию благоприятных условий для отдыха населения, охране окружающей среды и важнейшее из них - благоустройство и озеленение населенных мест. Чем больше зеленых насаждений и комфортабельных зон отдыха в поселке, тем лучше и удобнее условия проживания людей. Это особенно важно для лиц пожилого возраста, ветеранов, матерей, для правильного воспитания детей. Особое внимание необходимо уделить озеленению </w:t>
      </w:r>
      <w:r w:rsidRPr="00DB1655">
        <w:rPr>
          <w:rFonts w:ascii="Arial" w:eastAsia="Times New Roman" w:hAnsi="Arial" w:cs="Arial"/>
          <w:sz w:val="24"/>
          <w:szCs w:val="24"/>
          <w:lang w:eastAsia="ru-RU"/>
        </w:rPr>
        <w:lastRenderedPageBreak/>
        <w:t xml:space="preserve">парков, скверов придавая им завершенное композиционное решение через расширение и подбор ассортимента древесно-кустарниковых пород. Деревья и цветы радуют глаза, восстанавливают силы, несут заряд бодрости и хорошего настроения. Зеленые насаждения улучшают экологическую обстановку, делают привлекательными облик нашего поселка. </w:t>
      </w:r>
    </w:p>
    <w:p w:rsidR="00E65781" w:rsidRPr="00DB1655" w:rsidRDefault="00E65781" w:rsidP="00A505D2">
      <w:pPr>
        <w:spacing w:after="0"/>
        <w:ind w:firstLine="709"/>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 xml:space="preserve">Существующие участки зеленых насаждений общего пользования и растений нуждаются в постоянном уходе. Администрацией муниципального образования поселок Боровский проводится систематический уход за существующими насаждениями: вырезка поросли, кронирование, уборка аварийных и старых деревьев, декоративная обрезка, подсадка саженцев, разбивка клумб и другие работы. </w:t>
      </w:r>
    </w:p>
    <w:p w:rsidR="00E65781" w:rsidRPr="00DB1655" w:rsidRDefault="00E65781" w:rsidP="00A505D2">
      <w:pPr>
        <w:spacing w:after="0"/>
        <w:ind w:firstLine="709"/>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 xml:space="preserve">Для решения вопросов по озеленению территории необходимо провести следующие мероприятия: </w:t>
      </w:r>
    </w:p>
    <w:p w:rsidR="00E65781" w:rsidRPr="00DB1655" w:rsidRDefault="00E65781" w:rsidP="00A505D2">
      <w:pPr>
        <w:spacing w:after="0"/>
        <w:ind w:firstLine="709"/>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-кронирование и обрезка деревьев;</w:t>
      </w:r>
    </w:p>
    <w:p w:rsidR="00E65781" w:rsidRPr="00DB1655" w:rsidRDefault="00E65781" w:rsidP="00A505D2">
      <w:pPr>
        <w:spacing w:after="0"/>
        <w:ind w:firstLine="709"/>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 xml:space="preserve">- реконструкцию зеленых насаждений; </w:t>
      </w:r>
    </w:p>
    <w:p w:rsidR="00E65781" w:rsidRPr="00DB1655" w:rsidRDefault="00E65781" w:rsidP="00A505D2">
      <w:pPr>
        <w:spacing w:after="0"/>
        <w:ind w:firstLine="709"/>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 заменить кустарники, потерявшие декоративную ценность, а в местах отсутствия кустарника в живых изгородях произвести дополнительную посадку;</w:t>
      </w:r>
    </w:p>
    <w:p w:rsidR="00E65781" w:rsidRPr="00DB1655" w:rsidRDefault="00E65781" w:rsidP="00A505D2">
      <w:pPr>
        <w:spacing w:after="0"/>
        <w:ind w:firstLine="709"/>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 приобретение запчастей, расходных материалов и ГСМ для кошения травы;</w:t>
      </w:r>
    </w:p>
    <w:p w:rsidR="00E65781" w:rsidRPr="00DB1655" w:rsidRDefault="00E65781" w:rsidP="00A505D2">
      <w:pPr>
        <w:spacing w:after="0"/>
        <w:ind w:firstLine="709"/>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 транспортировка земли для цветников на территории поселка;</w:t>
      </w:r>
    </w:p>
    <w:p w:rsidR="00E65781" w:rsidRPr="00DB1655" w:rsidRDefault="00E65781" w:rsidP="00A505D2">
      <w:pPr>
        <w:spacing w:after="0"/>
        <w:ind w:firstLine="709"/>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 приобретение рассады для цветников, оформление улиц, цветников, газонов.</w:t>
      </w:r>
    </w:p>
    <w:p w:rsidR="00E65781" w:rsidRPr="00DB1655" w:rsidRDefault="00F72910" w:rsidP="00A505D2">
      <w:pPr>
        <w:spacing w:after="0"/>
        <w:ind w:firstLine="709"/>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 xml:space="preserve">В 2018 году силами администрации и организаций поселка было посажено </w:t>
      </w:r>
      <w:r w:rsidR="003A5553" w:rsidRPr="00DB1655">
        <w:rPr>
          <w:rFonts w:ascii="Arial" w:eastAsia="Times New Roman" w:hAnsi="Arial" w:cs="Arial"/>
          <w:sz w:val="24"/>
          <w:szCs w:val="24"/>
          <w:lang w:eastAsia="ru-RU"/>
        </w:rPr>
        <w:t>97 деревьев.</w:t>
      </w:r>
    </w:p>
    <w:p w:rsidR="00E65781" w:rsidRPr="00DB1655" w:rsidRDefault="00E65781" w:rsidP="00A505D2">
      <w:pPr>
        <w:spacing w:after="0"/>
        <w:ind w:firstLine="709"/>
        <w:jc w:val="both"/>
        <w:rPr>
          <w:rFonts w:ascii="Arial" w:eastAsia="Times New Roman" w:hAnsi="Arial" w:cs="Arial"/>
          <w:sz w:val="24"/>
          <w:szCs w:val="24"/>
          <w:lang w:eastAsia="ru-RU"/>
        </w:rPr>
      </w:pPr>
      <w:r w:rsidRPr="00DB1655">
        <w:rPr>
          <w:rFonts w:ascii="Arial" w:eastAsia="Times New Roman" w:hAnsi="Arial" w:cs="Arial"/>
          <w:b/>
          <w:sz w:val="24"/>
          <w:szCs w:val="24"/>
          <w:lang w:eastAsia="ru-RU"/>
        </w:rPr>
        <w:t>Очистка канав, труб и дренажей</w:t>
      </w:r>
    </w:p>
    <w:p w:rsidR="00E65781" w:rsidRPr="00DB1655" w:rsidRDefault="00E65781" w:rsidP="00A505D2">
      <w:pPr>
        <w:spacing w:after="0"/>
        <w:ind w:firstLine="709"/>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Близкое расположение подземных грунтовых вод к поверхности земли, создают необходимость в весенне-зимний период проводить работы по уборке и чистке канав, труб и дренажей, предназначенных для отвода поверхностных и грунтовых вод с улиц и дорог.</w:t>
      </w:r>
    </w:p>
    <w:p w:rsidR="00E65781" w:rsidRPr="00DB1655" w:rsidRDefault="00E65781" w:rsidP="00A505D2">
      <w:pPr>
        <w:spacing w:after="0"/>
        <w:ind w:firstLine="709"/>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В поселке отсутствует единая система водопонижения и дренажа, для отвода грунтовых вод используются старые канавы.</w:t>
      </w:r>
    </w:p>
    <w:p w:rsidR="00E65781" w:rsidRPr="00DB1655" w:rsidRDefault="00E65781" w:rsidP="00A505D2">
      <w:pPr>
        <w:spacing w:after="0"/>
        <w:ind w:firstLine="709"/>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Для отвода поверхностных и грунтовых вод с улиц и дорог:</w:t>
      </w:r>
    </w:p>
    <w:p w:rsidR="00E65781" w:rsidRPr="00DB1655" w:rsidRDefault="00E65781" w:rsidP="00A505D2">
      <w:pPr>
        <w:spacing w:after="0"/>
        <w:ind w:firstLine="709"/>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 в 2015 году проведена очистка канав по улицам Заречная, Максима Горького, Суворова, Мира, переулок Кирпичный и проложены водопропускные трубы по улицам Пролетарская, Зеленая, переулок Кирпичный.</w:t>
      </w:r>
    </w:p>
    <w:p w:rsidR="00E65781" w:rsidRPr="00DB1655" w:rsidRDefault="00E65781" w:rsidP="00A505D2">
      <w:pPr>
        <w:spacing w:after="0"/>
        <w:ind w:firstLine="709"/>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 в 2016 году проведена очистка канав по улицам Суворова, Торфяная, Южная, Молодежная, Братьев Мареевых.</w:t>
      </w:r>
    </w:p>
    <w:p w:rsidR="00E65781" w:rsidRPr="00DB1655" w:rsidRDefault="00E65781" w:rsidP="00A505D2">
      <w:pPr>
        <w:spacing w:after="0"/>
        <w:ind w:firstLine="709"/>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 в 2017 году проведено устройство водопропускных труб по ул. Братьев Мареевых, пер. Пушкина, проведено устройство водоотводной канавы пер. Пушкина. В рамках проведения работ по ремонту автомобильных дорог местного значения проведено очистка и углубление, а также устройство новых водоотводных канав по ул. Герцена, Суворова, Набережная.</w:t>
      </w:r>
    </w:p>
    <w:p w:rsidR="003A5553" w:rsidRPr="00DB1655" w:rsidRDefault="003A5553" w:rsidP="00A505D2">
      <w:pPr>
        <w:spacing w:after="0"/>
        <w:ind w:firstLine="709"/>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 xml:space="preserve">- в 2018 году произведена очистка канав по </w:t>
      </w:r>
      <w:r w:rsidRPr="00DB1655">
        <w:rPr>
          <w:rFonts w:ascii="Arial" w:eastAsia="Calibri" w:hAnsi="Arial" w:cs="Arial"/>
          <w:sz w:val="24"/>
          <w:szCs w:val="24"/>
        </w:rPr>
        <w:t>пер. Пушкина, ул. Пушкина, ул. Заречная, пер. Кирпичный, до конца года планируется ул.Сибирская.</w:t>
      </w:r>
    </w:p>
    <w:p w:rsidR="00E65781" w:rsidRPr="00DB1655" w:rsidRDefault="00E65781" w:rsidP="00A505D2">
      <w:pPr>
        <w:spacing w:after="0"/>
        <w:ind w:firstLine="709"/>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lastRenderedPageBreak/>
        <w:t>Для комплексного решения данного вопроса на территории муниципального образования необходимо разработать ПСД на водопонижение грунтовых и поверхностных вод и в дальнейшем реализовать его в жизни.</w:t>
      </w:r>
    </w:p>
    <w:p w:rsidR="00E65781" w:rsidRPr="00DB1655" w:rsidRDefault="00E65781" w:rsidP="00A505D2">
      <w:pPr>
        <w:spacing w:after="0"/>
        <w:ind w:firstLine="709"/>
        <w:jc w:val="both"/>
        <w:rPr>
          <w:rFonts w:ascii="Arial" w:eastAsia="Times New Roman" w:hAnsi="Arial" w:cs="Arial"/>
          <w:sz w:val="24"/>
          <w:szCs w:val="24"/>
          <w:lang w:eastAsia="ru-RU"/>
        </w:rPr>
      </w:pPr>
    </w:p>
    <w:p w:rsidR="00E65781" w:rsidRPr="00DB1655" w:rsidRDefault="00E65781" w:rsidP="00A505D2">
      <w:pPr>
        <w:spacing w:after="0"/>
        <w:ind w:firstLine="709"/>
        <w:jc w:val="both"/>
        <w:rPr>
          <w:rFonts w:ascii="Arial" w:eastAsia="Times New Roman" w:hAnsi="Arial" w:cs="Arial"/>
          <w:b/>
          <w:sz w:val="24"/>
          <w:szCs w:val="24"/>
          <w:lang w:eastAsia="ru-RU"/>
        </w:rPr>
      </w:pPr>
      <w:r w:rsidRPr="00DB1655">
        <w:rPr>
          <w:rFonts w:ascii="Arial" w:eastAsia="Times New Roman" w:hAnsi="Arial" w:cs="Arial"/>
          <w:b/>
          <w:sz w:val="24"/>
          <w:szCs w:val="24"/>
          <w:lang w:eastAsia="ru-RU"/>
        </w:rPr>
        <w:t>Устройство детских игровых площадок и малых архитектурных форм</w:t>
      </w:r>
    </w:p>
    <w:p w:rsidR="00E65781" w:rsidRPr="00DB1655" w:rsidRDefault="00E65781" w:rsidP="00A505D2">
      <w:pPr>
        <w:spacing w:after="0"/>
        <w:ind w:firstLine="709"/>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В настоящий момент на территории поселка имеется 31 детская игровая площадка, 5 спортивных площадок, но это не соответствует реальной потребности. В 2013 году установлены малые архитектурные формы в 2 дворах (14 шт.), в 2014 году установлены малые архитектурные формы в 8 дворах (92 шт.), в 2015 году установлены малые архитектурные формы в 5 дворах (22 шт.). 2016 году установлены малые архитектурные формы в 2 дворах (16 шт.). Необходимо предусмотреть ограждение детских игровых и спортивных площадок.</w:t>
      </w:r>
    </w:p>
    <w:p w:rsidR="00E65781" w:rsidRPr="00DB1655" w:rsidRDefault="00E65781" w:rsidP="00A505D2">
      <w:pPr>
        <w:spacing w:after="0"/>
        <w:ind w:firstLine="709"/>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В 2016 году на Никольской площади установлены спортивные тренажеры для людей с ограниченными возможностями (4 шт.)</w:t>
      </w:r>
    </w:p>
    <w:p w:rsidR="00E65781" w:rsidRPr="00DB1655" w:rsidRDefault="00E65781" w:rsidP="00A505D2">
      <w:pPr>
        <w:spacing w:after="0"/>
        <w:ind w:firstLine="709"/>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В 2017 году на детской площадке Никольской площади произведена замена игрового комплекса – горки, произведена замена и ремонт отдельных элементов МАФ.</w:t>
      </w:r>
    </w:p>
    <w:p w:rsidR="001D2A4F" w:rsidRPr="00DB1655" w:rsidRDefault="008E5556" w:rsidP="00A505D2">
      <w:pPr>
        <w:spacing w:after="0"/>
        <w:ind w:firstLine="709"/>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В 2018 году з</w:t>
      </w:r>
      <w:r w:rsidR="001D2A4F" w:rsidRPr="00DB1655">
        <w:rPr>
          <w:rFonts w:ascii="Arial" w:eastAsia="Times New Roman" w:hAnsi="Arial" w:cs="Arial"/>
          <w:sz w:val="24"/>
          <w:szCs w:val="24"/>
          <w:lang w:eastAsia="ru-RU"/>
        </w:rPr>
        <w:t>аключены контракты на поставку запас</w:t>
      </w:r>
      <w:r w:rsidRPr="00DB1655">
        <w:rPr>
          <w:rFonts w:ascii="Arial" w:eastAsia="Times New Roman" w:hAnsi="Arial" w:cs="Arial"/>
          <w:sz w:val="24"/>
          <w:szCs w:val="24"/>
          <w:lang w:eastAsia="ru-RU"/>
        </w:rPr>
        <w:t>ных частей к МАФам  для ремонта, планируется демонтировать МАФы, которые находятся в ненормативном состоянии.</w:t>
      </w:r>
    </w:p>
    <w:p w:rsidR="001D2A4F" w:rsidRPr="00DB1655" w:rsidRDefault="008E5556" w:rsidP="00A505D2">
      <w:pPr>
        <w:spacing w:after="0"/>
        <w:ind w:firstLine="709"/>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На 2019-2021 планируются работы по содержанию детских игровых площадок.</w:t>
      </w:r>
    </w:p>
    <w:p w:rsidR="008E5556" w:rsidRPr="00DB1655" w:rsidRDefault="008E5556" w:rsidP="00A505D2">
      <w:pPr>
        <w:spacing w:after="0"/>
        <w:ind w:firstLine="709"/>
        <w:jc w:val="both"/>
        <w:rPr>
          <w:rFonts w:ascii="Arial" w:eastAsia="Times New Roman" w:hAnsi="Arial" w:cs="Arial"/>
          <w:sz w:val="24"/>
          <w:szCs w:val="24"/>
          <w:lang w:eastAsia="ru-RU"/>
        </w:rPr>
      </w:pPr>
    </w:p>
    <w:p w:rsidR="00E65781" w:rsidRPr="00DB1655" w:rsidRDefault="00E65781" w:rsidP="00A505D2">
      <w:pPr>
        <w:spacing w:after="0"/>
        <w:ind w:firstLine="709"/>
        <w:jc w:val="both"/>
        <w:rPr>
          <w:rFonts w:ascii="Arial" w:eastAsia="Times New Roman" w:hAnsi="Arial" w:cs="Arial"/>
          <w:sz w:val="24"/>
          <w:szCs w:val="24"/>
          <w:lang w:eastAsia="ru-RU"/>
        </w:rPr>
      </w:pPr>
      <w:r w:rsidRPr="00DB1655">
        <w:rPr>
          <w:rFonts w:ascii="Arial" w:eastAsia="Times New Roman" w:hAnsi="Arial" w:cs="Arial"/>
          <w:b/>
          <w:sz w:val="24"/>
          <w:szCs w:val="24"/>
          <w:lang w:eastAsia="ru-RU"/>
        </w:rPr>
        <w:t>Установка указателей с наименованиями улиц</w:t>
      </w:r>
    </w:p>
    <w:p w:rsidR="00E65781" w:rsidRPr="00DB1655" w:rsidRDefault="00E65781" w:rsidP="00A505D2">
      <w:pPr>
        <w:spacing w:after="0"/>
        <w:ind w:firstLine="709"/>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Администрация систематически проводит работу по установке указателей лиц. В 2014 году установлен 1 аншлаг со схемой нумерации домов по улице Новая озерная, 20 знаков с наименованиями улиц. В 2015 году установлены таблички с номерами на жилые дома и наименованиями улиц. Необходимо и дальше продолжить работу по этому направлению.</w:t>
      </w:r>
    </w:p>
    <w:p w:rsidR="00E65781" w:rsidRPr="00DB1655" w:rsidRDefault="00E65781" w:rsidP="00A505D2">
      <w:pPr>
        <w:spacing w:after="0"/>
        <w:ind w:firstLine="709"/>
        <w:jc w:val="both"/>
        <w:rPr>
          <w:rFonts w:ascii="Arial" w:eastAsia="Times New Roman" w:hAnsi="Arial" w:cs="Arial"/>
          <w:sz w:val="24"/>
          <w:szCs w:val="24"/>
          <w:lang w:eastAsia="ru-RU"/>
        </w:rPr>
      </w:pPr>
    </w:p>
    <w:p w:rsidR="00E65781" w:rsidRPr="00DB1655" w:rsidRDefault="00E65781" w:rsidP="00A505D2">
      <w:pPr>
        <w:spacing w:after="0"/>
        <w:ind w:firstLine="709"/>
        <w:jc w:val="both"/>
        <w:rPr>
          <w:rFonts w:ascii="Arial" w:eastAsia="Times New Roman" w:hAnsi="Arial" w:cs="Arial"/>
          <w:b/>
          <w:sz w:val="24"/>
          <w:szCs w:val="24"/>
          <w:lang w:eastAsia="ru-RU"/>
        </w:rPr>
      </w:pPr>
      <w:r w:rsidRPr="00DB1655">
        <w:rPr>
          <w:rFonts w:ascii="Arial" w:eastAsia="Times New Roman" w:hAnsi="Arial" w:cs="Arial"/>
          <w:b/>
          <w:sz w:val="24"/>
          <w:szCs w:val="24"/>
          <w:lang w:eastAsia="ru-RU"/>
        </w:rPr>
        <w:t>Обеспечение чистоты на территории поселка и ликвидация несанкционированных свалок</w:t>
      </w:r>
    </w:p>
    <w:p w:rsidR="00E65781" w:rsidRPr="00DB1655" w:rsidRDefault="00E65781" w:rsidP="00A505D2">
      <w:pPr>
        <w:spacing w:after="0"/>
        <w:ind w:firstLine="709"/>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Недостаточный уровень экологической культуры и ответственности населения поселка за состояние окружающей среды.</w:t>
      </w:r>
    </w:p>
    <w:p w:rsidR="00E65781" w:rsidRPr="00DB1655" w:rsidRDefault="00E65781" w:rsidP="00A505D2">
      <w:pPr>
        <w:spacing w:after="0"/>
        <w:ind w:firstLine="709"/>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Причина возникновения проблемы:</w:t>
      </w:r>
    </w:p>
    <w:p w:rsidR="00E65781" w:rsidRPr="00DB1655" w:rsidRDefault="00E65781" w:rsidP="00A505D2">
      <w:pPr>
        <w:spacing w:after="0"/>
        <w:ind w:firstLine="709"/>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недостаточная вовлеченность населения в мероприятия по охране окружающей среды.</w:t>
      </w:r>
    </w:p>
    <w:p w:rsidR="00E65781" w:rsidRPr="00DB1655" w:rsidRDefault="00E65781" w:rsidP="00A505D2">
      <w:pPr>
        <w:spacing w:after="0"/>
        <w:ind w:firstLine="709"/>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На территории поселка ежегодно проводятся массовые мероприятия по охране окружающей среды, в которых, в основном, принимают участие обучающиеся образовательных организаций и лишь в малой степени - взрослое население.</w:t>
      </w:r>
    </w:p>
    <w:p w:rsidR="00E65781" w:rsidRPr="00DB1655" w:rsidRDefault="00E65781" w:rsidP="00A505D2">
      <w:pPr>
        <w:spacing w:after="0"/>
        <w:ind w:firstLine="709"/>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В 2017 году в поселке проведено 48 массовых мероприятий по охране окружающей среды, в которых участвовали 5600 человек (в 2016 году проведено 28 мероприятий, в которых приняли участие 1800 человек).</w:t>
      </w:r>
    </w:p>
    <w:p w:rsidR="00E65781" w:rsidRPr="00DB1655" w:rsidRDefault="00E65781" w:rsidP="00A505D2">
      <w:pPr>
        <w:spacing w:after="0"/>
        <w:ind w:firstLine="709"/>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 xml:space="preserve">Боровчане активно принимают участие в общепоселковых мероприятиях, таких как субботники, но вместе с тем, они могут нарушать требования Правил благоустройства </w:t>
      </w:r>
      <w:r w:rsidRPr="00DB1655">
        <w:rPr>
          <w:rFonts w:ascii="Arial" w:eastAsia="Times New Roman" w:hAnsi="Arial" w:cs="Arial"/>
          <w:sz w:val="24"/>
          <w:szCs w:val="24"/>
          <w:lang w:eastAsia="ru-RU"/>
        </w:rPr>
        <w:lastRenderedPageBreak/>
        <w:t>территории муниципального образования поселок Боровский, утвержденных решением Боровской поселковой Думы от 29.08.2012 № 232 (далее - Правила благоустройства), о чем свидетельствует увеличение количества составленных протоколов о привлечении к административной ответственности за нарушение Правил благоустройства.</w:t>
      </w:r>
    </w:p>
    <w:p w:rsidR="00E65781" w:rsidRPr="00DB1655" w:rsidRDefault="00E65781" w:rsidP="00A505D2">
      <w:pPr>
        <w:spacing w:after="0"/>
        <w:ind w:firstLine="709"/>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Вовлечение взрослого населения в проведение мероприятий по охране окружающей среды будет способствовать снижению количества нарушений требований законодательства в сфере охраны окружающей среды и улучшению общей экологической ситуации на территории города.</w:t>
      </w:r>
    </w:p>
    <w:p w:rsidR="00E65781" w:rsidRPr="00DB1655" w:rsidRDefault="00E65781" w:rsidP="00A505D2">
      <w:pPr>
        <w:spacing w:after="0"/>
        <w:ind w:firstLine="709"/>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В весенне-осенний период на территории поселка проводятся месячники по благоустройству и санитарной очистке поселка. В течение года среди населения и предприятий поселка проводится информирование через уведомления, газету «Боровские вести», в сети интернет на официальном сайте, информационные стенды, осуществляется агитационная работа путем подворовых обходов.</w:t>
      </w:r>
    </w:p>
    <w:p w:rsidR="00E65781" w:rsidRPr="00DB1655" w:rsidRDefault="00E65781" w:rsidP="00A505D2">
      <w:pPr>
        <w:spacing w:after="0"/>
        <w:ind w:firstLine="709"/>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 xml:space="preserve">В 2013 году проведены экологические субботники, с участием организаций и предприятий поселка. Вывезено всего 451,7 м3 мусора, в том числе с территории частного сектора - 388 м3. </w:t>
      </w:r>
    </w:p>
    <w:p w:rsidR="00E65781" w:rsidRPr="00DB1655" w:rsidRDefault="00E65781" w:rsidP="00A505D2">
      <w:pPr>
        <w:spacing w:after="0"/>
        <w:ind w:firstLine="709"/>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В апреле 2014 года проведен Всероссийский экологический субботник «Зеленая Весна», с участием организаций и предприятий поселка. Всего приняло участие в субботнике 1305 человек. Проведена уборка на территории 22100 м2, вывезено 500 м3 мусора, побелено 180 м. п. бордюров, отремонтировано 400 м. п. ограждений.</w:t>
      </w:r>
    </w:p>
    <w:p w:rsidR="00E65781" w:rsidRPr="00DB1655" w:rsidRDefault="00E65781" w:rsidP="00A505D2">
      <w:pPr>
        <w:spacing w:after="0"/>
        <w:ind w:firstLine="709"/>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В августе 2014 года проведен Всероссийский экологический субботник «Зеленая Россия» с участием организаций и предприятий поселка. Всего приняло участие в субботнике 601 человек. Проведена уборка на территории 62000 м2, вывезено 136 м3 мусора.</w:t>
      </w:r>
    </w:p>
    <w:p w:rsidR="00E65781" w:rsidRPr="00DB1655" w:rsidRDefault="00E65781" w:rsidP="00A505D2">
      <w:pPr>
        <w:spacing w:after="0"/>
        <w:ind w:firstLine="709"/>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В мае 2015 года проведен Всероссийский экологический субботник «Зеленая весна» Всего приняло участие в субботнике 1219 человек. Проведена уборка на территории 22200 м2, вывезено 530 м3 мусора, побелено 130 м.п. бордюров, отремонтировано 450 м. п. ограждений, отремонтировано и покрашено 5 МАФов.</w:t>
      </w:r>
    </w:p>
    <w:p w:rsidR="00E65781" w:rsidRPr="00DB1655" w:rsidRDefault="00E65781" w:rsidP="00A505D2">
      <w:pPr>
        <w:spacing w:after="0"/>
        <w:ind w:firstLine="709"/>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В августе 2015 года проведен Всероссийский экологический субботник «Зеленая Россия». Всего приняло участие в субботнике 160 человек. Вывезено 66 м3 мусора.</w:t>
      </w:r>
    </w:p>
    <w:p w:rsidR="00E65781" w:rsidRPr="00DB1655" w:rsidRDefault="00E65781" w:rsidP="00A505D2">
      <w:pPr>
        <w:spacing w:after="0"/>
        <w:ind w:firstLine="709"/>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В 2016 года проведено 8 экологический субботников. Всего приняло участие 2438 человек. Собрано более 700 м3 мусора, побелено 130 м.п. бордюров.</w:t>
      </w:r>
    </w:p>
    <w:p w:rsidR="00E65781" w:rsidRPr="00DB1655" w:rsidRDefault="00E65781" w:rsidP="00A505D2">
      <w:pPr>
        <w:spacing w:after="0"/>
        <w:ind w:firstLine="709"/>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В результате проведения «Всероссийского экологического субботника» только в мае 2017 года приняло участие 1800 человек, очищено от мусора 83,5 га территории, вывезено более 280 куб. м. мусора.</w:t>
      </w:r>
    </w:p>
    <w:p w:rsidR="00E65781" w:rsidRPr="00DB1655" w:rsidRDefault="00E65781" w:rsidP="00A505D2">
      <w:pPr>
        <w:spacing w:after="0"/>
        <w:ind w:firstLine="709"/>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Всего за истекший период 2017 года в субботниках участвовало 2159 человека, что составляет 11,7 % от общего количества проживающих в населенном пункте.</w:t>
      </w:r>
    </w:p>
    <w:p w:rsidR="00E65781" w:rsidRPr="00DB1655" w:rsidRDefault="00E65781" w:rsidP="00A505D2">
      <w:pPr>
        <w:spacing w:after="0"/>
        <w:ind w:firstLine="709"/>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 xml:space="preserve">Основная проблема муниципального образования – захламление территорий путем несанкционированной выгрузки бытовых и строительных отходов организациями, предприятиями и жителями не только поселка, но и города Тюмени (члены дачных обществ). </w:t>
      </w:r>
    </w:p>
    <w:p w:rsidR="00E65781" w:rsidRPr="00DB1655" w:rsidRDefault="00E65781" w:rsidP="00A505D2">
      <w:pPr>
        <w:spacing w:after="0"/>
        <w:ind w:firstLine="709"/>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В 2013 году очищен лесной массив в районе базы отдыха «Рубин» собрано и вывезено 10 м3 мусора.</w:t>
      </w:r>
    </w:p>
    <w:p w:rsidR="00E65781" w:rsidRPr="00DB1655" w:rsidRDefault="00E65781" w:rsidP="00A505D2">
      <w:pPr>
        <w:spacing w:after="0"/>
        <w:ind w:firstLine="709"/>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lastRenderedPageBreak/>
        <w:t>В 2014 году было ликвидировано 2 несанкционированных свалки по ул. Герцена лесной массив и прилегающая территория к РЖД. Собрано и вывезено 11745 м3 мусора.</w:t>
      </w:r>
    </w:p>
    <w:p w:rsidR="00E65781" w:rsidRPr="00DB1655" w:rsidRDefault="00E65781" w:rsidP="00A505D2">
      <w:pPr>
        <w:spacing w:after="0"/>
        <w:ind w:firstLine="709"/>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В 2015 году за сброс мусора в зеленой зоне был привлечен к административной ответственности с наложением штрафа в размере 5000 рублей – 1 человек.</w:t>
      </w:r>
    </w:p>
    <w:p w:rsidR="00E65781" w:rsidRPr="00DB1655" w:rsidRDefault="00E65781" w:rsidP="00A505D2">
      <w:pPr>
        <w:spacing w:after="0"/>
        <w:ind w:firstLine="709"/>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В 2015 году выполнены работы по обустройству 28 контейнерных площадок под ТБО с твердым покрытием и ограждением.</w:t>
      </w:r>
    </w:p>
    <w:p w:rsidR="00E65781" w:rsidRPr="00DB1655" w:rsidRDefault="00E65781" w:rsidP="00A505D2">
      <w:pPr>
        <w:spacing w:after="0"/>
        <w:ind w:firstLine="709"/>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В 2016 году выполнены работы по обустройству 9 контейнерных площадок.</w:t>
      </w:r>
    </w:p>
    <w:p w:rsidR="00E65781" w:rsidRPr="00DB1655" w:rsidRDefault="00E65781" w:rsidP="00A505D2">
      <w:pPr>
        <w:spacing w:after="0"/>
        <w:ind w:firstLine="709"/>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В 2017 году проведены работ по обустройству подъездов к контейнерным площадкам.</w:t>
      </w:r>
    </w:p>
    <w:p w:rsidR="008E5556" w:rsidRPr="00DB1655" w:rsidRDefault="008E5556" w:rsidP="008E5556">
      <w:pPr>
        <w:pStyle w:val="dktexleft"/>
        <w:shd w:val="clear" w:color="auto" w:fill="FFFFFF"/>
        <w:spacing w:before="0" w:beforeAutospacing="0" w:after="0" w:afterAutospacing="0"/>
        <w:ind w:firstLine="709"/>
        <w:rPr>
          <w:rFonts w:ascii="Arial" w:hAnsi="Arial" w:cs="Arial"/>
          <w:color w:val="000000"/>
        </w:rPr>
      </w:pPr>
      <w:r w:rsidRPr="00DB1655">
        <w:rPr>
          <w:rFonts w:ascii="Arial" w:hAnsi="Arial" w:cs="Arial"/>
          <w:color w:val="000000"/>
        </w:rPr>
        <w:t>В 2017 году Администрация муниципального образования поселок Боровский заняла 1 место в районном конкурсе по благоустройству среди муниципальных образований Тюменского района.</w:t>
      </w:r>
    </w:p>
    <w:p w:rsidR="008E5556" w:rsidRPr="00DB1655" w:rsidRDefault="008E5556" w:rsidP="008E5556">
      <w:pPr>
        <w:pStyle w:val="dktexleft"/>
        <w:shd w:val="clear" w:color="auto" w:fill="FFFFFF"/>
        <w:spacing w:before="0" w:beforeAutospacing="0" w:after="0" w:afterAutospacing="0"/>
        <w:ind w:firstLine="709"/>
        <w:rPr>
          <w:rFonts w:ascii="Arial" w:hAnsi="Arial" w:cs="Arial"/>
          <w:color w:val="000000"/>
        </w:rPr>
      </w:pPr>
      <w:r w:rsidRPr="00DB1655">
        <w:rPr>
          <w:rFonts w:ascii="Arial" w:hAnsi="Arial" w:cs="Arial"/>
          <w:color w:val="000000"/>
        </w:rPr>
        <w:t>Кроме того п. Боровский занял первое место в конкурсе среди муниципальных образований Тюменской области «Самое экологически чистое муниципальное образование»</w:t>
      </w:r>
    </w:p>
    <w:p w:rsidR="008E5556" w:rsidRPr="00DB1655" w:rsidRDefault="008E5556" w:rsidP="008E5556">
      <w:pPr>
        <w:pStyle w:val="dktexleft"/>
        <w:shd w:val="clear" w:color="auto" w:fill="FFFFFF"/>
        <w:spacing w:before="0" w:beforeAutospacing="0" w:after="0" w:afterAutospacing="0"/>
        <w:ind w:firstLine="709"/>
        <w:rPr>
          <w:rFonts w:ascii="Arial" w:hAnsi="Arial" w:cs="Arial"/>
          <w:color w:val="000000"/>
        </w:rPr>
      </w:pPr>
      <w:r w:rsidRPr="00DB1655">
        <w:rPr>
          <w:rFonts w:ascii="Arial" w:hAnsi="Arial" w:cs="Arial"/>
          <w:color w:val="000000"/>
        </w:rPr>
        <w:t>Основными критериями, по которым оценивались муниципальные образования – участники конкурса, были: чистота населенного пункта, отсутствие несанкционированных свалок, оформление и обслуживание мест массового отдыха жителей, площадь и ухоженность зеленых насаждений.</w:t>
      </w:r>
    </w:p>
    <w:p w:rsidR="008E5556" w:rsidRPr="00DB1655" w:rsidRDefault="008E5556" w:rsidP="008E5556">
      <w:pPr>
        <w:pStyle w:val="dktexleft"/>
        <w:shd w:val="clear" w:color="auto" w:fill="FFFFFF"/>
        <w:spacing w:before="0" w:beforeAutospacing="0" w:after="0" w:afterAutospacing="0"/>
        <w:ind w:firstLine="709"/>
        <w:rPr>
          <w:rFonts w:ascii="Arial" w:hAnsi="Arial" w:cs="Arial"/>
          <w:color w:val="000000"/>
        </w:rPr>
      </w:pPr>
      <w:r w:rsidRPr="00DB1655">
        <w:rPr>
          <w:rFonts w:ascii="Arial" w:hAnsi="Arial" w:cs="Arial"/>
          <w:color w:val="000000"/>
        </w:rPr>
        <w:t>В рамках федерального проекта ОНФ «Генеральная уборка/Интерактивная карта свалок» Общероссийский народный фронт создал сетевой ресурс «Интерактивная карта свалок», на котором будут фиксироваться обращения о нелегальном складировании мусора. Новый проект неслучайно называется «Генеральная уборка», поскольку он дает возможность самим гражданам внести свой вклад в улучшение экологической обстановки, став волонтерами проекта.</w:t>
      </w:r>
    </w:p>
    <w:p w:rsidR="008E5556" w:rsidRPr="00DB1655" w:rsidRDefault="008E5556" w:rsidP="00A505D2">
      <w:pPr>
        <w:spacing w:after="0"/>
        <w:ind w:firstLine="709"/>
        <w:jc w:val="both"/>
        <w:rPr>
          <w:rFonts w:ascii="Arial" w:eastAsia="Times New Roman" w:hAnsi="Arial" w:cs="Arial"/>
          <w:sz w:val="24"/>
          <w:szCs w:val="24"/>
          <w:lang w:eastAsia="ru-RU"/>
        </w:rPr>
      </w:pPr>
    </w:p>
    <w:p w:rsidR="00E65781" w:rsidRPr="00DB1655" w:rsidRDefault="00E65781" w:rsidP="00A505D2">
      <w:pPr>
        <w:spacing w:after="0"/>
        <w:ind w:firstLine="709"/>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 xml:space="preserve">Для обеспечения чистоты на территории поселка регулярно проводятся следующие работы: </w:t>
      </w:r>
    </w:p>
    <w:p w:rsidR="00E65781" w:rsidRPr="00DB1655" w:rsidRDefault="00E65781" w:rsidP="00A505D2">
      <w:pPr>
        <w:spacing w:after="0"/>
        <w:ind w:firstLine="709"/>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 мероприятия по ликвидации несанкционированных свалок;</w:t>
      </w:r>
    </w:p>
    <w:p w:rsidR="00E65781" w:rsidRPr="00DB1655" w:rsidRDefault="00E65781" w:rsidP="00A505D2">
      <w:pPr>
        <w:spacing w:after="0"/>
        <w:ind w:firstLine="709"/>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 проведение акций по уборке лесных участков;</w:t>
      </w:r>
    </w:p>
    <w:p w:rsidR="00E65781" w:rsidRPr="00DB1655" w:rsidRDefault="00E65781" w:rsidP="00A505D2">
      <w:pPr>
        <w:spacing w:after="0"/>
        <w:ind w:firstLine="709"/>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 месячники по благоустройству и санитарной очистке поселка;</w:t>
      </w:r>
    </w:p>
    <w:p w:rsidR="00E65781" w:rsidRPr="00DB1655" w:rsidRDefault="00E65781" w:rsidP="00A505D2">
      <w:pPr>
        <w:spacing w:after="0"/>
        <w:ind w:firstLine="709"/>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 вывоз крупно-габаритного мусора из частного сектора.</w:t>
      </w:r>
    </w:p>
    <w:p w:rsidR="00E65781" w:rsidRPr="00DB1655" w:rsidRDefault="00E65781" w:rsidP="00A505D2">
      <w:pPr>
        <w:spacing w:after="0"/>
        <w:ind w:firstLine="709"/>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В рамках сотрудничества с организациями и жителями поселка по вопросам благоустройства заключено договоров на вывоз ТБО:</w:t>
      </w:r>
    </w:p>
    <w:p w:rsidR="00E65781" w:rsidRPr="00DB1655" w:rsidRDefault="00E65781" w:rsidP="00A505D2">
      <w:pPr>
        <w:spacing w:after="0"/>
        <w:ind w:firstLine="709"/>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 xml:space="preserve">- на 01.01.2013 год с организациями- 114 договоров, с жителями частного сектора 942 – договоров. </w:t>
      </w:r>
    </w:p>
    <w:p w:rsidR="00E65781" w:rsidRPr="00DB1655" w:rsidRDefault="00E65781" w:rsidP="00A505D2">
      <w:pPr>
        <w:spacing w:after="0"/>
        <w:ind w:firstLine="709"/>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 xml:space="preserve">- на 01.01.2014 год с организациями – 117 договоров, с жителями частного сектора – 1282 договоров. </w:t>
      </w:r>
    </w:p>
    <w:p w:rsidR="00E65781" w:rsidRPr="00DB1655" w:rsidRDefault="00E65781" w:rsidP="00A505D2">
      <w:pPr>
        <w:spacing w:after="0"/>
        <w:ind w:firstLine="709"/>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 на 01.01.2015 год с организациями – 120 договоров, с жителями частного сектора – 1367 договоров.</w:t>
      </w:r>
    </w:p>
    <w:p w:rsidR="00E65781" w:rsidRPr="00DB1655" w:rsidRDefault="00E65781" w:rsidP="00A505D2">
      <w:pPr>
        <w:spacing w:after="0"/>
        <w:ind w:firstLine="709"/>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 на 25.09.2015 года с организациями – 122 договора, с жителями частного сектора – 1417 договоров.</w:t>
      </w:r>
    </w:p>
    <w:p w:rsidR="00E65781" w:rsidRPr="00DB1655" w:rsidRDefault="00E65781" w:rsidP="00A505D2">
      <w:pPr>
        <w:spacing w:after="0"/>
        <w:ind w:firstLine="709"/>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 на 25.09.2016 года с организациями – 118 договора, с жителями частного сектора – 1464 договоров.</w:t>
      </w:r>
    </w:p>
    <w:p w:rsidR="00E65781" w:rsidRPr="00DB1655" w:rsidRDefault="00E65781" w:rsidP="00A505D2">
      <w:pPr>
        <w:spacing w:after="0"/>
        <w:ind w:firstLine="709"/>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lastRenderedPageBreak/>
        <w:t>- на 01.10.2017 года с организациями – 121 договора, с жителями частного сектора – 1600 договоров</w:t>
      </w:r>
    </w:p>
    <w:p w:rsidR="00E65781" w:rsidRPr="00DB1655" w:rsidRDefault="00E65781" w:rsidP="00A505D2">
      <w:pPr>
        <w:spacing w:after="0"/>
        <w:ind w:firstLine="709"/>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Ведется регулярное информирование жителей:</w:t>
      </w:r>
    </w:p>
    <w:p w:rsidR="00E65781" w:rsidRPr="00DB1655" w:rsidRDefault="00E65781" w:rsidP="00A505D2">
      <w:pPr>
        <w:spacing w:after="0"/>
        <w:ind w:firstLine="709"/>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 xml:space="preserve">- о проведении конкурсов по благоустройству </w:t>
      </w:r>
    </w:p>
    <w:p w:rsidR="00E65781" w:rsidRPr="00DB1655" w:rsidRDefault="00E65781" w:rsidP="00A505D2">
      <w:pPr>
        <w:spacing w:after="0"/>
        <w:ind w:firstLine="709"/>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 xml:space="preserve">- о количестве заключенных договоров на вывоз ТБО от частного сектора; </w:t>
      </w:r>
    </w:p>
    <w:p w:rsidR="00E65781" w:rsidRPr="00DB1655" w:rsidRDefault="00E65781" w:rsidP="00A505D2">
      <w:pPr>
        <w:spacing w:after="0"/>
        <w:ind w:firstLine="709"/>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 об итогах проведения мероприятий, направленных на обеспечение и улучшение санитарного и эстетического состояния территории поселка.</w:t>
      </w:r>
    </w:p>
    <w:p w:rsidR="00E65781" w:rsidRPr="00DB1655" w:rsidRDefault="00E65781" w:rsidP="00A505D2">
      <w:pPr>
        <w:spacing w:after="0"/>
        <w:ind w:firstLine="709"/>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Администрация муниципального образования поселок Боровский в 2018-2020 годах планирует продолжить работу по тем же направлениям.</w:t>
      </w:r>
    </w:p>
    <w:p w:rsidR="00E65781" w:rsidRPr="00DB1655" w:rsidRDefault="00E65781" w:rsidP="00A505D2">
      <w:pPr>
        <w:spacing w:after="0"/>
        <w:ind w:firstLine="709"/>
        <w:jc w:val="both"/>
        <w:rPr>
          <w:rFonts w:ascii="Arial" w:eastAsia="Times New Roman" w:hAnsi="Arial" w:cs="Arial"/>
          <w:sz w:val="24"/>
          <w:szCs w:val="24"/>
          <w:lang w:eastAsia="ru-RU"/>
        </w:rPr>
      </w:pPr>
    </w:p>
    <w:p w:rsidR="00E65781" w:rsidRPr="00DB1655" w:rsidRDefault="00E65781" w:rsidP="00A505D2">
      <w:pPr>
        <w:spacing w:after="0"/>
        <w:ind w:firstLine="709"/>
        <w:jc w:val="both"/>
        <w:rPr>
          <w:rFonts w:ascii="Arial" w:eastAsia="Times New Roman" w:hAnsi="Arial" w:cs="Arial"/>
          <w:sz w:val="24"/>
          <w:szCs w:val="24"/>
          <w:lang w:eastAsia="ru-RU"/>
        </w:rPr>
      </w:pPr>
      <w:r w:rsidRPr="00DB1655">
        <w:rPr>
          <w:rFonts w:ascii="Arial" w:eastAsia="Times New Roman" w:hAnsi="Arial" w:cs="Arial"/>
          <w:b/>
          <w:sz w:val="24"/>
          <w:szCs w:val="24"/>
          <w:lang w:eastAsia="ru-RU"/>
        </w:rPr>
        <w:t>Места массового отдыха</w:t>
      </w:r>
    </w:p>
    <w:p w:rsidR="00E65781" w:rsidRPr="00DB1655" w:rsidRDefault="00E65781" w:rsidP="00A505D2">
      <w:pPr>
        <w:spacing w:after="0"/>
        <w:ind w:firstLine="709"/>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Общая площадь парков, скверов и зон отдыха 33530 м2.</w:t>
      </w:r>
    </w:p>
    <w:p w:rsidR="00E65781" w:rsidRPr="00DB1655" w:rsidRDefault="00E65781" w:rsidP="00A505D2">
      <w:pPr>
        <w:spacing w:after="0"/>
        <w:ind w:firstLine="709"/>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Инфраструктура отдыха населения поселка на муниципальном уровне состоит из двух парковых зон: Парк Победы по ул. Советской и Парковая зона ул. Островского - ул. Набережная.</w:t>
      </w:r>
    </w:p>
    <w:p w:rsidR="00E65781" w:rsidRPr="00DB1655" w:rsidRDefault="00E65781" w:rsidP="00A505D2">
      <w:pPr>
        <w:spacing w:after="0"/>
        <w:ind w:firstLine="709"/>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Вопрос увеличения количества скверов (ул. Мира, ул. Октябрьская, ул. 8 Марта - Пушкина), мест отдыха населения на водных объектах, зон отдыха в лесах остается актуальным.</w:t>
      </w:r>
    </w:p>
    <w:p w:rsidR="00E65781" w:rsidRPr="00DB1655" w:rsidRDefault="00E65781" w:rsidP="00A505D2">
      <w:pPr>
        <w:spacing w:after="0"/>
        <w:ind w:firstLine="709"/>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 xml:space="preserve">По содержанию мест массового отдыха в нормативном состоянии проводятся следующие мероприятия: </w:t>
      </w:r>
    </w:p>
    <w:p w:rsidR="00E65781" w:rsidRPr="00DB1655" w:rsidRDefault="00E65781" w:rsidP="00A505D2">
      <w:pPr>
        <w:spacing w:after="0"/>
        <w:ind w:firstLine="709"/>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летнее содержание:</w:t>
      </w:r>
    </w:p>
    <w:p w:rsidR="00E65781" w:rsidRPr="00DB1655" w:rsidRDefault="00E65781" w:rsidP="00A505D2">
      <w:pPr>
        <w:spacing w:after="0"/>
        <w:ind w:firstLine="709"/>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 ежедневная уборка парков и улиц от мусора;</w:t>
      </w:r>
    </w:p>
    <w:p w:rsidR="00E65781" w:rsidRPr="00DB1655" w:rsidRDefault="00E65781" w:rsidP="00A505D2">
      <w:pPr>
        <w:spacing w:after="0"/>
        <w:ind w:firstLine="709"/>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 скашивание травы в парках и на обочинах дорог;</w:t>
      </w:r>
    </w:p>
    <w:p w:rsidR="00E65781" w:rsidRPr="00DB1655" w:rsidRDefault="00E65781" w:rsidP="00A505D2">
      <w:pPr>
        <w:spacing w:after="0"/>
        <w:ind w:firstLine="709"/>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 обслуживание фонтана;</w:t>
      </w:r>
    </w:p>
    <w:p w:rsidR="00E65781" w:rsidRPr="00DB1655" w:rsidRDefault="00E65781" w:rsidP="00A505D2">
      <w:pPr>
        <w:spacing w:after="0"/>
        <w:ind w:firstLine="709"/>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 содержание МАФов, ограждений, садово-парковой мебели;</w:t>
      </w:r>
    </w:p>
    <w:p w:rsidR="00E65781" w:rsidRPr="00DB1655" w:rsidRDefault="00E65781" w:rsidP="00A505D2">
      <w:pPr>
        <w:spacing w:after="0"/>
        <w:ind w:firstLine="709"/>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 механизированная очистка тротуаров.</w:t>
      </w:r>
    </w:p>
    <w:p w:rsidR="00E65781" w:rsidRPr="00DB1655" w:rsidRDefault="00E65781" w:rsidP="00A505D2">
      <w:pPr>
        <w:spacing w:after="0"/>
        <w:ind w:firstLine="709"/>
        <w:jc w:val="both"/>
        <w:rPr>
          <w:rFonts w:ascii="Arial" w:eastAsia="Times New Roman" w:hAnsi="Arial" w:cs="Arial"/>
          <w:sz w:val="24"/>
          <w:szCs w:val="24"/>
          <w:lang w:eastAsia="ru-RU"/>
        </w:rPr>
      </w:pPr>
    </w:p>
    <w:p w:rsidR="00E65781" w:rsidRPr="00DB1655" w:rsidRDefault="00E65781" w:rsidP="00A505D2">
      <w:pPr>
        <w:spacing w:after="0"/>
        <w:ind w:firstLine="709"/>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зимнее содержание:</w:t>
      </w:r>
    </w:p>
    <w:p w:rsidR="00E65781" w:rsidRPr="00DB1655" w:rsidRDefault="00E65781" w:rsidP="00A505D2">
      <w:pPr>
        <w:spacing w:after="0"/>
        <w:ind w:firstLine="709"/>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 ручная и механизированная уборка снега;</w:t>
      </w:r>
    </w:p>
    <w:p w:rsidR="00E65781" w:rsidRPr="00DB1655" w:rsidRDefault="00E65781" w:rsidP="00A505D2">
      <w:pPr>
        <w:spacing w:after="0"/>
        <w:ind w:firstLine="709"/>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 xml:space="preserve">- вывоз снега. </w:t>
      </w:r>
    </w:p>
    <w:p w:rsidR="001D2A4F" w:rsidRPr="00DB1655" w:rsidRDefault="001D2A4F" w:rsidP="001D2A4F">
      <w:pPr>
        <w:spacing w:after="0"/>
        <w:ind w:firstLine="709"/>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В 2018 году заменены МАфы на детской и спортивной площадке на Никольской площади. Установлено ограждение спортивной площадки</w:t>
      </w:r>
    </w:p>
    <w:p w:rsidR="00E65781" w:rsidRPr="00DB1655" w:rsidRDefault="008E5556" w:rsidP="00A505D2">
      <w:pPr>
        <w:spacing w:after="0"/>
        <w:ind w:firstLine="709"/>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В 2019 году планируется замена светодиодных шаров, замена покрытия на спортивной площадке.</w:t>
      </w:r>
    </w:p>
    <w:p w:rsidR="00E65781" w:rsidRPr="00DB1655" w:rsidRDefault="00E65781" w:rsidP="00A505D2">
      <w:pPr>
        <w:spacing w:after="0"/>
        <w:ind w:firstLine="709"/>
        <w:jc w:val="both"/>
        <w:rPr>
          <w:rFonts w:ascii="Arial" w:eastAsia="Times New Roman" w:hAnsi="Arial" w:cs="Arial"/>
          <w:sz w:val="24"/>
          <w:szCs w:val="24"/>
          <w:lang w:eastAsia="ru-RU"/>
        </w:rPr>
      </w:pPr>
      <w:r w:rsidRPr="00DB1655">
        <w:rPr>
          <w:rFonts w:ascii="Arial" w:eastAsia="Times New Roman" w:hAnsi="Arial" w:cs="Arial"/>
          <w:b/>
          <w:sz w:val="24"/>
          <w:szCs w:val="24"/>
          <w:lang w:eastAsia="ru-RU"/>
        </w:rPr>
        <w:t>Организация и содержание мест захоронения</w:t>
      </w:r>
    </w:p>
    <w:p w:rsidR="00E65781" w:rsidRPr="00DB1655" w:rsidRDefault="00E65781" w:rsidP="00A505D2">
      <w:pPr>
        <w:spacing w:after="0"/>
        <w:ind w:firstLine="709"/>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На территории поселка Боровский имеется 2 кладбища, в том числе одно действующее общей площадью 7,5 тыс.м2.</w:t>
      </w:r>
    </w:p>
    <w:p w:rsidR="00E65781" w:rsidRPr="00DB1655" w:rsidRDefault="00E65781" w:rsidP="00A505D2">
      <w:pPr>
        <w:spacing w:after="0"/>
        <w:ind w:firstLine="709"/>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 xml:space="preserve">К числу основных проблем в части организации содержания мест захоронения относятся следующее: </w:t>
      </w:r>
    </w:p>
    <w:p w:rsidR="00E65781" w:rsidRPr="00DB1655" w:rsidRDefault="00E65781" w:rsidP="00A505D2">
      <w:pPr>
        <w:spacing w:after="0"/>
        <w:ind w:firstLine="709"/>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 не оформлен земельный участок в пользование, так как нет объекта недвижимости;</w:t>
      </w:r>
    </w:p>
    <w:p w:rsidR="00E65781" w:rsidRPr="00DB1655" w:rsidRDefault="00E65781" w:rsidP="00A505D2">
      <w:pPr>
        <w:spacing w:after="0"/>
        <w:ind w:firstLine="709"/>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 не создана специализированная организация по вопросам похоронного дела;</w:t>
      </w:r>
    </w:p>
    <w:p w:rsidR="00E65781" w:rsidRPr="00DB1655" w:rsidRDefault="00E65781" w:rsidP="00A505D2">
      <w:pPr>
        <w:spacing w:after="0"/>
        <w:ind w:firstLine="709"/>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 нет ограждения территории нового кладбища;</w:t>
      </w:r>
    </w:p>
    <w:p w:rsidR="00E65781" w:rsidRPr="00DB1655" w:rsidRDefault="00E65781" w:rsidP="00A505D2">
      <w:pPr>
        <w:spacing w:after="0"/>
        <w:ind w:firstLine="709"/>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lastRenderedPageBreak/>
        <w:t>- отсутствует наружное освещение территории мест захоронения.</w:t>
      </w:r>
    </w:p>
    <w:p w:rsidR="00E65781" w:rsidRPr="00DB1655" w:rsidRDefault="00E65781" w:rsidP="00A505D2">
      <w:pPr>
        <w:spacing w:after="0"/>
        <w:ind w:firstLine="709"/>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 содержание кладбищ осуществляется не в полном объеме (сбор и вывоз мусора, спиливание сухостоя и аварийных деревьев).</w:t>
      </w:r>
    </w:p>
    <w:p w:rsidR="00E65781" w:rsidRPr="00DB1655" w:rsidRDefault="00E65781" w:rsidP="00A505D2">
      <w:pPr>
        <w:spacing w:after="0"/>
        <w:ind w:firstLine="709"/>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 территория кладбища не оборудована: вывеской с названием кладбища, годом основания, режимом работы; указателями номеров (названий) участков-кварталов (секторов), участков захоронений, дорожек, урнами для сбора мелкого мусора вдоль пешеходных дорожек; огороженной территорией для складирования и временного хранения мусора (мусоросборником).</w:t>
      </w:r>
    </w:p>
    <w:p w:rsidR="00E65781" w:rsidRPr="00DB1655" w:rsidRDefault="00E65781" w:rsidP="00A505D2">
      <w:pPr>
        <w:spacing w:after="0"/>
        <w:ind w:firstLine="709"/>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В дальнейшем планируется проводить мероприятия по поддержанию мест захоронений в надлежащем состоянии.</w:t>
      </w:r>
    </w:p>
    <w:p w:rsidR="00E65781" w:rsidRPr="00DB1655" w:rsidRDefault="00E65781" w:rsidP="00A505D2">
      <w:pPr>
        <w:spacing w:after="0"/>
        <w:ind w:firstLine="709"/>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В 2017 году на территории Старого и Нового кладбища выполнены следующие мероприятия:</w:t>
      </w:r>
    </w:p>
    <w:p w:rsidR="00E65781" w:rsidRPr="00DB1655" w:rsidRDefault="00E65781" w:rsidP="00A505D2">
      <w:pPr>
        <w:spacing w:after="0"/>
        <w:ind w:firstLine="709"/>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 Убран естественный и бытовой мусор с территории 44000 м2;</w:t>
      </w:r>
    </w:p>
    <w:p w:rsidR="00E65781" w:rsidRPr="00DB1655" w:rsidRDefault="00E65781" w:rsidP="00A505D2">
      <w:pPr>
        <w:spacing w:after="0"/>
        <w:ind w:firstLine="709"/>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 Вывезено естественного и бытового мусора – 375 тн.</w:t>
      </w:r>
    </w:p>
    <w:p w:rsidR="00E65781" w:rsidRPr="00DB1655" w:rsidRDefault="00E65781" w:rsidP="00A505D2">
      <w:pPr>
        <w:spacing w:after="0"/>
        <w:ind w:firstLine="709"/>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 Проведена аккарицидная обработка территорий кладбищ.</w:t>
      </w:r>
    </w:p>
    <w:p w:rsidR="001D2A4F" w:rsidRPr="00DB1655" w:rsidRDefault="001D2A4F" w:rsidP="00A505D2">
      <w:pPr>
        <w:spacing w:after="0"/>
        <w:ind w:firstLine="709"/>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В 2018 году планируется проведение работ по инвентаризации кладбищ с занесением каждого захоронения в программный продукт</w:t>
      </w:r>
    </w:p>
    <w:p w:rsidR="00E65781" w:rsidRPr="00DB1655" w:rsidRDefault="00E65781" w:rsidP="00A505D2">
      <w:pPr>
        <w:spacing w:after="0"/>
        <w:ind w:firstLine="709"/>
        <w:jc w:val="both"/>
        <w:rPr>
          <w:rFonts w:ascii="Arial" w:eastAsia="Times New Roman" w:hAnsi="Arial" w:cs="Arial"/>
          <w:sz w:val="24"/>
          <w:szCs w:val="24"/>
          <w:lang w:eastAsia="ru-RU"/>
        </w:rPr>
      </w:pPr>
    </w:p>
    <w:p w:rsidR="00E65781" w:rsidRPr="00DB1655" w:rsidRDefault="00E65781" w:rsidP="00A505D2">
      <w:pPr>
        <w:spacing w:after="0"/>
        <w:ind w:firstLine="709"/>
        <w:jc w:val="both"/>
        <w:rPr>
          <w:rFonts w:ascii="Arial" w:eastAsia="Times New Roman" w:hAnsi="Arial" w:cs="Arial"/>
          <w:sz w:val="24"/>
          <w:szCs w:val="24"/>
          <w:lang w:eastAsia="ru-RU"/>
        </w:rPr>
      </w:pPr>
      <w:r w:rsidRPr="00DB1655">
        <w:rPr>
          <w:rFonts w:ascii="Arial" w:eastAsia="Times New Roman" w:hAnsi="Arial" w:cs="Arial"/>
          <w:b/>
          <w:sz w:val="24"/>
          <w:szCs w:val="24"/>
          <w:lang w:eastAsia="ru-RU"/>
        </w:rPr>
        <w:t>Дворовые территории</w:t>
      </w:r>
    </w:p>
    <w:p w:rsidR="00E65781" w:rsidRPr="00DB1655" w:rsidRDefault="00E65781" w:rsidP="00A505D2">
      <w:pPr>
        <w:spacing w:after="0"/>
        <w:ind w:firstLine="709"/>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 xml:space="preserve">В поселке106 многоквартирных жилых домов. </w:t>
      </w:r>
    </w:p>
    <w:p w:rsidR="00E65781" w:rsidRPr="00DB1655" w:rsidRDefault="00E65781" w:rsidP="00A505D2">
      <w:pPr>
        <w:spacing w:after="0"/>
        <w:ind w:firstLine="709"/>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Общая площадь дворовых территорий многоквартирных жилых домов 78571 м2. Асфальтобетонное покрытие на 50% придомовых территорий имеют дефекты от 30-50 %.</w:t>
      </w:r>
    </w:p>
    <w:p w:rsidR="00E65781" w:rsidRPr="00DB1655" w:rsidRDefault="00E65781" w:rsidP="00A505D2">
      <w:pPr>
        <w:spacing w:after="0"/>
        <w:ind w:firstLine="709"/>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Проблемы благоустройства дворов - восстановление и ремонт асфальтового покрытия дворов, озеленения, освещения дворовых территорий, ремонта или устройства ливневой канализации на сегодня весьма актуальны и не решены в связи с недостаточным финансированием отрасли.</w:t>
      </w:r>
    </w:p>
    <w:p w:rsidR="00E65781" w:rsidRPr="00DB1655" w:rsidRDefault="00E65781" w:rsidP="00A505D2">
      <w:pPr>
        <w:spacing w:after="0"/>
        <w:ind w:firstLine="709"/>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Благоустройство дворов жилищного фонда на сегодняшний день в целом по поселку полностью или частично не отвечает нормативным требованиям:</w:t>
      </w:r>
    </w:p>
    <w:p w:rsidR="00E65781" w:rsidRPr="00DB1655" w:rsidRDefault="00E65781" w:rsidP="00A505D2">
      <w:pPr>
        <w:spacing w:after="0"/>
        <w:ind w:firstLine="709"/>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1) асфальтовое покрытие проездов и тротуаров пришло в негодность или полностью отсутствует;</w:t>
      </w:r>
    </w:p>
    <w:p w:rsidR="00E65781" w:rsidRPr="00DB1655" w:rsidRDefault="00E65781" w:rsidP="00A505D2">
      <w:pPr>
        <w:spacing w:after="0"/>
        <w:ind w:firstLine="709"/>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2) в большинстве дворов освещение дворов требует реконструкции;</w:t>
      </w:r>
    </w:p>
    <w:p w:rsidR="00E65781" w:rsidRPr="00DB1655" w:rsidRDefault="00E65781" w:rsidP="00A505D2">
      <w:pPr>
        <w:spacing w:after="0"/>
        <w:ind w:firstLine="709"/>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3) зеленые насаждения представлены в основном зрелыми и перестойными деревьями, газоны и цветники отсутствуют;</w:t>
      </w:r>
    </w:p>
    <w:p w:rsidR="00E65781" w:rsidRPr="00DB1655" w:rsidRDefault="00E65781" w:rsidP="00A505D2">
      <w:pPr>
        <w:spacing w:after="0"/>
        <w:ind w:firstLine="709"/>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4) во многих дворах практически отсутствуют стоянки для автомобилей, что приводит к их хаотичной парковке;</w:t>
      </w:r>
    </w:p>
    <w:p w:rsidR="00E65781" w:rsidRPr="00DB1655" w:rsidRDefault="00E65781" w:rsidP="00A505D2">
      <w:pPr>
        <w:spacing w:after="0"/>
        <w:ind w:firstLine="709"/>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5) система ливневой канализации отсутствует;</w:t>
      </w:r>
    </w:p>
    <w:p w:rsidR="00E65781" w:rsidRPr="00DB1655" w:rsidRDefault="00E65781" w:rsidP="00A505D2">
      <w:pPr>
        <w:spacing w:after="0"/>
        <w:ind w:firstLine="709"/>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6) малые архитектурные формы, установленные во дворах до 2006 года не отвечают требованием безопасности (13 площадок из 40).</w:t>
      </w:r>
    </w:p>
    <w:p w:rsidR="00E65781" w:rsidRPr="00DB1655" w:rsidRDefault="00E65781" w:rsidP="00A505D2">
      <w:pPr>
        <w:spacing w:after="0"/>
        <w:ind w:firstLine="709"/>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Требуется благоустройство дворов в комплексе:</w:t>
      </w:r>
    </w:p>
    <w:p w:rsidR="00E65781" w:rsidRPr="00DB1655" w:rsidRDefault="00E65781" w:rsidP="00A505D2">
      <w:pPr>
        <w:spacing w:after="0"/>
        <w:ind w:firstLine="709"/>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 асфальтирование внутриквартальных дорог, проездов и тротуаров, устройство стоянок для автомашин;</w:t>
      </w:r>
    </w:p>
    <w:p w:rsidR="00E65781" w:rsidRPr="00DB1655" w:rsidRDefault="00E65781" w:rsidP="00A505D2">
      <w:pPr>
        <w:spacing w:after="0"/>
        <w:ind w:firstLine="709"/>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 озеленение (посадка деревьев и кустарников, устройство газонов и цветников, санитарная обрезка деревьев);</w:t>
      </w:r>
    </w:p>
    <w:p w:rsidR="00E65781" w:rsidRPr="00DB1655" w:rsidRDefault="00E65781" w:rsidP="00A505D2">
      <w:pPr>
        <w:spacing w:after="0"/>
        <w:ind w:firstLine="709"/>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lastRenderedPageBreak/>
        <w:t>- реконструкция имеющихся или строительство новых внутриквартальных систем наружного освещения, установка светильников над подъездами;</w:t>
      </w:r>
    </w:p>
    <w:p w:rsidR="00E65781" w:rsidRPr="00DB1655" w:rsidRDefault="00E65781" w:rsidP="00A505D2">
      <w:pPr>
        <w:spacing w:after="0"/>
        <w:ind w:firstLine="709"/>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 ремонт имеющейся или устройство новой ливневой канализации;</w:t>
      </w:r>
    </w:p>
    <w:p w:rsidR="00E65781" w:rsidRPr="00DB1655" w:rsidRDefault="00E65781" w:rsidP="00A505D2">
      <w:pPr>
        <w:spacing w:after="0"/>
        <w:ind w:firstLine="709"/>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 приведение детских игровых площадок в нормативное состояние.</w:t>
      </w:r>
    </w:p>
    <w:p w:rsidR="00E65781" w:rsidRPr="00DB1655" w:rsidRDefault="00E65781" w:rsidP="00A505D2">
      <w:pPr>
        <w:spacing w:after="0"/>
        <w:ind w:firstLine="709"/>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Комплексное благоустройство дворовых территорий позволит привести их в удовлетворительное состояние, обеспечит здоровые условия жизни жителей поселка.</w:t>
      </w:r>
    </w:p>
    <w:p w:rsidR="00E65781" w:rsidRPr="00DB1655" w:rsidRDefault="00E65781" w:rsidP="00A505D2">
      <w:pPr>
        <w:spacing w:after="0"/>
        <w:ind w:firstLine="709"/>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В 2013-2015 гг. благоустроены придомовые территории по ул. Островского, д. 25, ул. Октябрьская, д. 4,6,8 и ул. Мира, д. 12,13,14,14а.</w:t>
      </w:r>
    </w:p>
    <w:p w:rsidR="001D2A4F" w:rsidRPr="00DB1655" w:rsidRDefault="001D2A4F" w:rsidP="00A505D2">
      <w:pPr>
        <w:spacing w:after="0"/>
        <w:ind w:firstLine="709"/>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В 2018 году администрацией сформирована программа «Комфортная сельская среда до 2022 года», проведена инвентаризация дворов, составлен паспорт на каждую придомовую территорию.</w:t>
      </w:r>
    </w:p>
    <w:p w:rsidR="001D2A4F" w:rsidRPr="00DB1655" w:rsidRDefault="001D2A4F" w:rsidP="001D2A4F">
      <w:pPr>
        <w:ind w:firstLine="708"/>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 xml:space="preserve">В 2019 году планируется благоустройство 6 дворовых территорий </w:t>
      </w:r>
      <w:r w:rsidRPr="00DB1655">
        <w:rPr>
          <w:rFonts w:ascii="Arial" w:hAnsi="Arial" w:cs="Arial"/>
          <w:sz w:val="24"/>
          <w:szCs w:val="24"/>
        </w:rPr>
        <w:t>Ул.8 Марта, 2-4 ул.Пушкина, 2-,Ул.Ленинградская, 16-ул.Советская, 23, Ул.Мира, 23-24 , Ул.Островского ,27, Ул.Островского, 20, ул.Пушкина, 6.</w:t>
      </w:r>
    </w:p>
    <w:p w:rsidR="001D2A4F" w:rsidRPr="00DB1655" w:rsidRDefault="001D2A4F" w:rsidP="00A505D2">
      <w:pPr>
        <w:spacing w:after="0"/>
        <w:ind w:firstLine="709"/>
        <w:jc w:val="both"/>
        <w:rPr>
          <w:rFonts w:ascii="Arial" w:eastAsia="Times New Roman" w:hAnsi="Arial" w:cs="Arial"/>
          <w:sz w:val="24"/>
          <w:szCs w:val="24"/>
          <w:lang w:eastAsia="ru-RU"/>
        </w:rPr>
      </w:pPr>
    </w:p>
    <w:p w:rsidR="001F6E45" w:rsidRPr="00DB1655" w:rsidRDefault="001D2A4F" w:rsidP="00A505D2">
      <w:pPr>
        <w:spacing w:after="0"/>
        <w:ind w:firstLine="709"/>
        <w:jc w:val="center"/>
        <w:rPr>
          <w:rFonts w:ascii="Arial" w:eastAsia="Times New Roman" w:hAnsi="Arial" w:cs="Arial"/>
          <w:sz w:val="24"/>
          <w:szCs w:val="24"/>
          <w:lang w:eastAsia="ru-RU"/>
        </w:rPr>
      </w:pPr>
      <w:r w:rsidRPr="00DB1655">
        <w:rPr>
          <w:rFonts w:ascii="Arial" w:eastAsia="Times New Roman" w:hAnsi="Arial" w:cs="Arial"/>
          <w:b/>
          <w:sz w:val="24"/>
          <w:szCs w:val="24"/>
          <w:lang w:eastAsia="ru-RU"/>
        </w:rPr>
        <w:t xml:space="preserve">2.4.4. </w:t>
      </w:r>
      <w:r w:rsidR="0062422E" w:rsidRPr="00DB1655">
        <w:rPr>
          <w:rFonts w:ascii="Arial" w:eastAsia="Times New Roman" w:hAnsi="Arial" w:cs="Arial"/>
          <w:b/>
          <w:sz w:val="24"/>
          <w:szCs w:val="24"/>
          <w:lang w:eastAsia="ru-RU"/>
        </w:rPr>
        <w:t>ДОРОЖНОЕ ХОЗЯЙСТВО</w:t>
      </w:r>
      <w:r w:rsidR="00CE4E65" w:rsidRPr="00DB1655">
        <w:rPr>
          <w:rFonts w:ascii="Arial" w:eastAsia="Times New Roman" w:hAnsi="Arial" w:cs="Arial"/>
          <w:b/>
          <w:sz w:val="24"/>
          <w:szCs w:val="24"/>
          <w:lang w:eastAsia="ru-RU"/>
        </w:rPr>
        <w:t xml:space="preserve"> </w:t>
      </w:r>
    </w:p>
    <w:tbl>
      <w:tblPr>
        <w:tblW w:w="10221" w:type="dxa"/>
        <w:tblInd w:w="93" w:type="dxa"/>
        <w:tblLayout w:type="fixed"/>
        <w:tblLook w:val="04A0" w:firstRow="1" w:lastRow="0" w:firstColumn="1" w:lastColumn="0" w:noHBand="0" w:noVBand="1"/>
      </w:tblPr>
      <w:tblGrid>
        <w:gridCol w:w="754"/>
        <w:gridCol w:w="6524"/>
        <w:gridCol w:w="2943"/>
      </w:tblGrid>
      <w:tr w:rsidR="001F6E45" w:rsidRPr="00DB1655" w:rsidTr="00643B11">
        <w:trPr>
          <w:trHeight w:val="630"/>
        </w:trPr>
        <w:tc>
          <w:tcPr>
            <w:tcW w:w="10221" w:type="dxa"/>
            <w:gridSpan w:val="3"/>
            <w:tcBorders>
              <w:top w:val="nil"/>
              <w:left w:val="nil"/>
              <w:bottom w:val="nil"/>
              <w:right w:val="nil"/>
            </w:tcBorders>
            <w:shd w:val="clear" w:color="auto" w:fill="auto"/>
            <w:hideMark/>
          </w:tcPr>
          <w:p w:rsidR="001F6E45" w:rsidRPr="00DB1655" w:rsidRDefault="001F6E45" w:rsidP="00A505D2">
            <w:pPr>
              <w:spacing w:after="0"/>
              <w:ind w:firstLine="709"/>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Дорожное хозяйство является одной из важнейших отраслей экономики, от устойчивого и эффективного функционирования которой в значительной степени зависит социально-экономическое развитие муниципального образования поселок Боровский. Социально-экономическое развитие муниципального образования поселок Боровский определяет благоустройство территории населенных пунктов, как важнейшую задачу органов местного самоуправления.</w:t>
            </w:r>
          </w:p>
          <w:p w:rsidR="001F6E45" w:rsidRPr="00DB1655" w:rsidRDefault="001F6E45" w:rsidP="00A505D2">
            <w:pPr>
              <w:spacing w:after="0"/>
              <w:ind w:firstLine="709"/>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Содержание в надлежащем состоянии автомобильных дорог муниципального образования поселок Боровский и элементов по их благоустройству требует регулярного выполнения большого объема работ по очистке проезжей части дорог, тротуаров, обочин, остановочных комплексов, работ по</w:t>
            </w:r>
            <w:r w:rsidR="00B3190B" w:rsidRPr="00DB1655">
              <w:rPr>
                <w:rFonts w:ascii="Arial" w:eastAsia="Times New Roman" w:hAnsi="Arial" w:cs="Arial"/>
                <w:sz w:val="24"/>
                <w:szCs w:val="24"/>
                <w:lang w:eastAsia="ru-RU"/>
              </w:rPr>
              <w:t xml:space="preserve"> </w:t>
            </w:r>
            <w:r w:rsidRPr="00DB1655">
              <w:rPr>
                <w:rFonts w:ascii="Arial" w:eastAsia="Times New Roman" w:hAnsi="Arial" w:cs="Arial"/>
                <w:sz w:val="24"/>
                <w:szCs w:val="24"/>
                <w:lang w:eastAsia="ru-RU"/>
              </w:rPr>
              <w:t>ямочному ремонту дорог. Реализация программных мероприятий позволит продолжить работу по содержанию</w:t>
            </w:r>
            <w:r w:rsidR="00B3190B" w:rsidRPr="00DB1655">
              <w:rPr>
                <w:rFonts w:ascii="Arial" w:eastAsia="Times New Roman" w:hAnsi="Arial" w:cs="Arial"/>
                <w:sz w:val="24"/>
                <w:szCs w:val="24"/>
                <w:lang w:eastAsia="ru-RU"/>
              </w:rPr>
              <w:t xml:space="preserve"> </w:t>
            </w:r>
            <w:r w:rsidRPr="00DB1655">
              <w:rPr>
                <w:rFonts w:ascii="Arial" w:eastAsia="Times New Roman" w:hAnsi="Arial" w:cs="Arial"/>
                <w:sz w:val="24"/>
                <w:szCs w:val="24"/>
                <w:lang w:eastAsia="ru-RU"/>
              </w:rPr>
              <w:t>автомобильных дорог местного значения и обеспечит нормальное функционирование автомобильных дорог</w:t>
            </w:r>
            <w:r w:rsidR="00B3190B" w:rsidRPr="00DB1655">
              <w:rPr>
                <w:rFonts w:ascii="Arial" w:eastAsia="Times New Roman" w:hAnsi="Arial" w:cs="Arial"/>
                <w:sz w:val="24"/>
                <w:szCs w:val="24"/>
                <w:lang w:eastAsia="ru-RU"/>
              </w:rPr>
              <w:t xml:space="preserve"> </w:t>
            </w:r>
            <w:r w:rsidRPr="00DB1655">
              <w:rPr>
                <w:rFonts w:ascii="Arial" w:eastAsia="Times New Roman" w:hAnsi="Arial" w:cs="Arial"/>
                <w:sz w:val="24"/>
                <w:szCs w:val="24"/>
                <w:lang w:eastAsia="ru-RU"/>
              </w:rPr>
              <w:t>общего пользования.</w:t>
            </w:r>
          </w:p>
          <w:p w:rsidR="001F6E45" w:rsidRPr="00DB1655" w:rsidRDefault="001F6E45" w:rsidP="00A505D2">
            <w:pPr>
              <w:spacing w:after="0"/>
              <w:ind w:firstLine="709"/>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На территории поселка Боровский на 01.10.201</w:t>
            </w:r>
            <w:r w:rsidR="001D2A4F" w:rsidRPr="00DB1655">
              <w:rPr>
                <w:rFonts w:ascii="Arial" w:eastAsia="Times New Roman" w:hAnsi="Arial" w:cs="Arial"/>
                <w:sz w:val="24"/>
                <w:szCs w:val="24"/>
                <w:lang w:eastAsia="ru-RU"/>
              </w:rPr>
              <w:t>8</w:t>
            </w:r>
            <w:r w:rsidRPr="00DB1655">
              <w:rPr>
                <w:rFonts w:ascii="Arial" w:eastAsia="Times New Roman" w:hAnsi="Arial" w:cs="Arial"/>
                <w:sz w:val="24"/>
                <w:szCs w:val="24"/>
                <w:lang w:eastAsia="ru-RU"/>
              </w:rPr>
              <w:t xml:space="preserve"> года в границах населенного пункта</w:t>
            </w:r>
            <w:r w:rsidR="00B3190B" w:rsidRPr="00DB1655">
              <w:rPr>
                <w:rFonts w:ascii="Arial" w:eastAsia="Times New Roman" w:hAnsi="Arial" w:cs="Arial"/>
                <w:sz w:val="24"/>
                <w:szCs w:val="24"/>
                <w:lang w:eastAsia="ru-RU"/>
              </w:rPr>
              <w:t xml:space="preserve"> </w:t>
            </w:r>
            <w:r w:rsidRPr="00DB1655">
              <w:rPr>
                <w:rFonts w:ascii="Arial" w:eastAsia="Times New Roman" w:hAnsi="Arial" w:cs="Arial"/>
                <w:sz w:val="24"/>
                <w:szCs w:val="24"/>
                <w:lang w:eastAsia="ru-RU"/>
              </w:rPr>
              <w:t>расположено 55,88 км.</w:t>
            </w:r>
            <w:r w:rsidR="00B3190B" w:rsidRPr="00DB1655">
              <w:rPr>
                <w:rFonts w:ascii="Arial" w:eastAsia="Times New Roman" w:hAnsi="Arial" w:cs="Arial"/>
                <w:sz w:val="24"/>
                <w:szCs w:val="24"/>
                <w:lang w:eastAsia="ru-RU"/>
              </w:rPr>
              <w:t xml:space="preserve"> </w:t>
            </w:r>
            <w:r w:rsidRPr="00DB1655">
              <w:rPr>
                <w:rFonts w:ascii="Arial" w:eastAsia="Times New Roman" w:hAnsi="Arial" w:cs="Arial"/>
                <w:sz w:val="24"/>
                <w:szCs w:val="24"/>
                <w:lang w:eastAsia="ru-RU"/>
              </w:rPr>
              <w:t>дорог, в том числе с асфальтобетонным покрытием 36,80км. (65,9%), щебеночным покрытием 6,17 км. (11,0 %)и грунтовым покрытием 12,91 км.(23,1%).</w:t>
            </w:r>
          </w:p>
          <w:p w:rsidR="00AB2897" w:rsidRPr="00DB1655" w:rsidRDefault="00AB2897" w:rsidP="00A505D2">
            <w:pPr>
              <w:spacing w:after="0"/>
              <w:ind w:firstLine="709"/>
              <w:jc w:val="both"/>
              <w:rPr>
                <w:rFonts w:ascii="Arial" w:eastAsia="Times New Roman" w:hAnsi="Arial" w:cs="Arial"/>
                <w:sz w:val="24"/>
                <w:szCs w:val="24"/>
                <w:lang w:eastAsia="ru-RU"/>
              </w:rPr>
            </w:pPr>
          </w:p>
          <w:p w:rsidR="001F6E45" w:rsidRPr="00DB1655" w:rsidRDefault="001F6E45" w:rsidP="00A505D2">
            <w:pPr>
              <w:spacing w:after="0"/>
              <w:jc w:val="center"/>
              <w:rPr>
                <w:rFonts w:ascii="Arial" w:eastAsia="Times New Roman" w:hAnsi="Arial" w:cs="Arial"/>
                <w:b/>
                <w:bCs/>
                <w:sz w:val="24"/>
                <w:szCs w:val="24"/>
                <w:lang w:eastAsia="ru-RU"/>
              </w:rPr>
            </w:pPr>
          </w:p>
          <w:p w:rsidR="001F6E45" w:rsidRPr="00DB1655" w:rsidRDefault="001F6E45" w:rsidP="001D2A4F">
            <w:pPr>
              <w:spacing w:after="0"/>
              <w:jc w:val="center"/>
              <w:rPr>
                <w:rFonts w:ascii="Arial" w:eastAsia="Times New Roman" w:hAnsi="Arial" w:cs="Arial"/>
                <w:b/>
                <w:bCs/>
                <w:sz w:val="24"/>
                <w:szCs w:val="24"/>
                <w:lang w:eastAsia="ru-RU"/>
              </w:rPr>
            </w:pPr>
            <w:r w:rsidRPr="00DB1655">
              <w:rPr>
                <w:rFonts w:ascii="Arial" w:eastAsia="Times New Roman" w:hAnsi="Arial" w:cs="Arial"/>
                <w:b/>
                <w:bCs/>
                <w:sz w:val="24"/>
                <w:szCs w:val="24"/>
                <w:lang w:eastAsia="ru-RU"/>
              </w:rPr>
              <w:t>Характеристика муниципальных дорог населенного пункта п. Боровский на 01.10.201</w:t>
            </w:r>
            <w:r w:rsidR="001D2A4F" w:rsidRPr="00DB1655">
              <w:rPr>
                <w:rFonts w:ascii="Arial" w:eastAsia="Times New Roman" w:hAnsi="Arial" w:cs="Arial"/>
                <w:b/>
                <w:bCs/>
                <w:sz w:val="24"/>
                <w:szCs w:val="24"/>
                <w:lang w:eastAsia="ru-RU"/>
              </w:rPr>
              <w:t>8</w:t>
            </w:r>
            <w:r w:rsidRPr="00DB1655">
              <w:rPr>
                <w:rFonts w:ascii="Arial" w:eastAsia="Times New Roman" w:hAnsi="Arial" w:cs="Arial"/>
                <w:b/>
                <w:bCs/>
                <w:sz w:val="24"/>
                <w:szCs w:val="24"/>
                <w:lang w:eastAsia="ru-RU"/>
              </w:rPr>
              <w:t xml:space="preserve"> года</w:t>
            </w:r>
          </w:p>
        </w:tc>
      </w:tr>
      <w:tr w:rsidR="001F6E45" w:rsidRPr="00DB1655" w:rsidTr="00643B11">
        <w:trPr>
          <w:trHeight w:val="255"/>
        </w:trPr>
        <w:tc>
          <w:tcPr>
            <w:tcW w:w="754" w:type="dxa"/>
            <w:tcBorders>
              <w:top w:val="nil"/>
              <w:left w:val="nil"/>
              <w:bottom w:val="nil"/>
              <w:right w:val="nil"/>
            </w:tcBorders>
            <w:shd w:val="clear" w:color="auto" w:fill="auto"/>
            <w:noWrap/>
            <w:hideMark/>
          </w:tcPr>
          <w:p w:rsidR="001F6E45" w:rsidRPr="00DB1655" w:rsidRDefault="001F6E45" w:rsidP="001F6E45">
            <w:pPr>
              <w:spacing w:after="0"/>
              <w:jc w:val="center"/>
              <w:rPr>
                <w:rFonts w:ascii="Arial" w:eastAsia="Times New Roman" w:hAnsi="Arial" w:cs="Arial"/>
                <w:sz w:val="24"/>
                <w:szCs w:val="24"/>
                <w:lang w:eastAsia="ru-RU"/>
              </w:rPr>
            </w:pPr>
          </w:p>
        </w:tc>
        <w:tc>
          <w:tcPr>
            <w:tcW w:w="6524" w:type="dxa"/>
            <w:tcBorders>
              <w:top w:val="nil"/>
              <w:left w:val="nil"/>
              <w:bottom w:val="nil"/>
              <w:right w:val="nil"/>
            </w:tcBorders>
            <w:shd w:val="clear" w:color="auto" w:fill="auto"/>
            <w:noWrap/>
            <w:hideMark/>
          </w:tcPr>
          <w:p w:rsidR="001F6E45" w:rsidRPr="00DB1655" w:rsidRDefault="001F6E45" w:rsidP="001F6E45">
            <w:pPr>
              <w:spacing w:after="0"/>
              <w:rPr>
                <w:rFonts w:ascii="Arial" w:eastAsia="Times New Roman" w:hAnsi="Arial" w:cs="Arial"/>
                <w:sz w:val="24"/>
                <w:szCs w:val="24"/>
                <w:lang w:eastAsia="ru-RU"/>
              </w:rPr>
            </w:pPr>
          </w:p>
        </w:tc>
        <w:tc>
          <w:tcPr>
            <w:tcW w:w="2943" w:type="dxa"/>
            <w:tcBorders>
              <w:top w:val="nil"/>
              <w:left w:val="nil"/>
              <w:bottom w:val="nil"/>
              <w:right w:val="nil"/>
            </w:tcBorders>
            <w:shd w:val="clear" w:color="auto" w:fill="auto"/>
            <w:noWrap/>
            <w:hideMark/>
          </w:tcPr>
          <w:p w:rsidR="001F6E45" w:rsidRPr="00DB1655" w:rsidRDefault="001F6E45" w:rsidP="001F6E45">
            <w:pPr>
              <w:spacing w:after="0"/>
              <w:rPr>
                <w:rFonts w:ascii="Arial" w:eastAsia="Times New Roman" w:hAnsi="Arial" w:cs="Arial"/>
                <w:sz w:val="24"/>
                <w:szCs w:val="24"/>
                <w:lang w:eastAsia="ru-RU"/>
              </w:rPr>
            </w:pPr>
          </w:p>
        </w:tc>
      </w:tr>
      <w:tr w:rsidR="001F6E45" w:rsidRPr="00DB1655" w:rsidTr="00643B11">
        <w:trPr>
          <w:trHeight w:val="375"/>
        </w:trPr>
        <w:tc>
          <w:tcPr>
            <w:tcW w:w="754" w:type="dxa"/>
            <w:tcBorders>
              <w:top w:val="single" w:sz="4" w:space="0" w:color="auto"/>
              <w:left w:val="single" w:sz="4" w:space="0" w:color="auto"/>
              <w:bottom w:val="single" w:sz="4" w:space="0" w:color="auto"/>
              <w:right w:val="single" w:sz="4" w:space="0" w:color="auto"/>
            </w:tcBorders>
            <w:shd w:val="clear" w:color="auto" w:fill="auto"/>
            <w:noWrap/>
            <w:hideMark/>
          </w:tcPr>
          <w:p w:rsidR="001F6E45" w:rsidRPr="00DB1655" w:rsidRDefault="001F6E45" w:rsidP="001F6E45">
            <w:pPr>
              <w:spacing w:after="0"/>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 п/п</w:t>
            </w:r>
          </w:p>
        </w:tc>
        <w:tc>
          <w:tcPr>
            <w:tcW w:w="6524" w:type="dxa"/>
            <w:tcBorders>
              <w:top w:val="single" w:sz="4" w:space="0" w:color="auto"/>
              <w:left w:val="nil"/>
              <w:bottom w:val="single" w:sz="4" w:space="0" w:color="auto"/>
              <w:right w:val="single" w:sz="4" w:space="0" w:color="auto"/>
            </w:tcBorders>
            <w:shd w:val="clear" w:color="000000" w:fill="FFFFFF"/>
            <w:vAlign w:val="center"/>
            <w:hideMark/>
          </w:tcPr>
          <w:p w:rsidR="001F6E45" w:rsidRPr="00DB1655" w:rsidRDefault="001F6E45" w:rsidP="001F6E45">
            <w:pPr>
              <w:spacing w:after="0"/>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Показатели</w:t>
            </w:r>
          </w:p>
        </w:tc>
        <w:tc>
          <w:tcPr>
            <w:tcW w:w="2943" w:type="dxa"/>
            <w:tcBorders>
              <w:top w:val="single" w:sz="4" w:space="0" w:color="auto"/>
              <w:left w:val="nil"/>
              <w:bottom w:val="single" w:sz="4" w:space="0" w:color="auto"/>
              <w:right w:val="single" w:sz="4" w:space="0" w:color="auto"/>
            </w:tcBorders>
            <w:shd w:val="clear" w:color="000000" w:fill="FFFFFF"/>
            <w:vAlign w:val="center"/>
            <w:hideMark/>
          </w:tcPr>
          <w:p w:rsidR="001F6E45" w:rsidRPr="00DB1655" w:rsidRDefault="001F6E45" w:rsidP="001F6E45">
            <w:pPr>
              <w:spacing w:after="0"/>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Количество</w:t>
            </w:r>
          </w:p>
        </w:tc>
      </w:tr>
      <w:tr w:rsidR="001F6E45" w:rsidRPr="00DB1655" w:rsidTr="00643B11">
        <w:trPr>
          <w:trHeight w:val="375"/>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1F6E45" w:rsidRPr="00DB1655" w:rsidRDefault="001F6E45" w:rsidP="001F6E45">
            <w:pPr>
              <w:spacing w:after="0"/>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1</w:t>
            </w:r>
          </w:p>
        </w:tc>
        <w:tc>
          <w:tcPr>
            <w:tcW w:w="6524" w:type="dxa"/>
            <w:tcBorders>
              <w:top w:val="nil"/>
              <w:left w:val="nil"/>
              <w:bottom w:val="single" w:sz="4" w:space="0" w:color="auto"/>
              <w:right w:val="single" w:sz="4" w:space="0" w:color="auto"/>
            </w:tcBorders>
            <w:shd w:val="clear" w:color="000000" w:fill="FFFFFF"/>
            <w:vAlign w:val="center"/>
            <w:hideMark/>
          </w:tcPr>
          <w:p w:rsidR="001F6E45" w:rsidRPr="00DB1655" w:rsidRDefault="001F6E45" w:rsidP="001F6E45">
            <w:pPr>
              <w:spacing w:after="0"/>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Протяженность муниципальных дорог, км.</w:t>
            </w:r>
          </w:p>
        </w:tc>
        <w:tc>
          <w:tcPr>
            <w:tcW w:w="2943" w:type="dxa"/>
            <w:tcBorders>
              <w:top w:val="nil"/>
              <w:left w:val="nil"/>
              <w:bottom w:val="single" w:sz="4" w:space="0" w:color="auto"/>
              <w:right w:val="single" w:sz="4" w:space="0" w:color="auto"/>
            </w:tcBorders>
            <w:shd w:val="clear" w:color="auto" w:fill="auto"/>
            <w:vAlign w:val="center"/>
            <w:hideMark/>
          </w:tcPr>
          <w:p w:rsidR="001F6E45" w:rsidRPr="00DB1655" w:rsidRDefault="001F6E45" w:rsidP="001F6E45">
            <w:pPr>
              <w:spacing w:after="0"/>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55,88</w:t>
            </w:r>
          </w:p>
        </w:tc>
      </w:tr>
      <w:tr w:rsidR="001F6E45" w:rsidRPr="00DB1655" w:rsidTr="00643B11">
        <w:trPr>
          <w:trHeight w:val="375"/>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1F6E45" w:rsidRPr="00DB1655" w:rsidRDefault="001F6E45" w:rsidP="001F6E45">
            <w:pPr>
              <w:spacing w:after="0"/>
              <w:jc w:val="center"/>
              <w:rPr>
                <w:rFonts w:ascii="Arial" w:eastAsia="Times New Roman" w:hAnsi="Arial" w:cs="Arial"/>
                <w:sz w:val="24"/>
                <w:szCs w:val="24"/>
                <w:lang w:eastAsia="ru-RU"/>
              </w:rPr>
            </w:pPr>
          </w:p>
        </w:tc>
        <w:tc>
          <w:tcPr>
            <w:tcW w:w="6524" w:type="dxa"/>
            <w:tcBorders>
              <w:top w:val="nil"/>
              <w:left w:val="nil"/>
              <w:bottom w:val="single" w:sz="4" w:space="0" w:color="auto"/>
              <w:right w:val="single" w:sz="4" w:space="0" w:color="auto"/>
            </w:tcBorders>
            <w:shd w:val="clear" w:color="000000" w:fill="FFFFFF"/>
            <w:vAlign w:val="center"/>
            <w:hideMark/>
          </w:tcPr>
          <w:p w:rsidR="001F6E45" w:rsidRPr="00DB1655" w:rsidRDefault="001F6E45" w:rsidP="001F6E45">
            <w:pPr>
              <w:spacing w:after="0"/>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в т.ч. с асфальтобетонным покрытием</w:t>
            </w:r>
          </w:p>
        </w:tc>
        <w:tc>
          <w:tcPr>
            <w:tcW w:w="2943" w:type="dxa"/>
            <w:tcBorders>
              <w:top w:val="nil"/>
              <w:left w:val="nil"/>
              <w:bottom w:val="single" w:sz="4" w:space="0" w:color="auto"/>
              <w:right w:val="single" w:sz="4" w:space="0" w:color="auto"/>
            </w:tcBorders>
            <w:shd w:val="clear" w:color="auto" w:fill="auto"/>
            <w:noWrap/>
            <w:vAlign w:val="center"/>
            <w:hideMark/>
          </w:tcPr>
          <w:p w:rsidR="001F6E45" w:rsidRPr="00DB1655" w:rsidRDefault="001F6E45" w:rsidP="001F6E45">
            <w:pPr>
              <w:spacing w:after="0"/>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36,80</w:t>
            </w:r>
          </w:p>
        </w:tc>
      </w:tr>
      <w:tr w:rsidR="001F6E45" w:rsidRPr="00DB1655" w:rsidTr="00643B11">
        <w:trPr>
          <w:trHeight w:val="375"/>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1F6E45" w:rsidRPr="00DB1655" w:rsidRDefault="001F6E45" w:rsidP="001F6E45">
            <w:pPr>
              <w:spacing w:after="0"/>
              <w:jc w:val="center"/>
              <w:rPr>
                <w:rFonts w:ascii="Arial" w:eastAsia="Times New Roman" w:hAnsi="Arial" w:cs="Arial"/>
                <w:sz w:val="24"/>
                <w:szCs w:val="24"/>
                <w:lang w:eastAsia="ru-RU"/>
              </w:rPr>
            </w:pPr>
          </w:p>
        </w:tc>
        <w:tc>
          <w:tcPr>
            <w:tcW w:w="6524" w:type="dxa"/>
            <w:tcBorders>
              <w:top w:val="nil"/>
              <w:left w:val="nil"/>
              <w:bottom w:val="single" w:sz="4" w:space="0" w:color="auto"/>
              <w:right w:val="single" w:sz="4" w:space="0" w:color="auto"/>
            </w:tcBorders>
            <w:shd w:val="clear" w:color="auto" w:fill="auto"/>
            <w:noWrap/>
            <w:vAlign w:val="center"/>
            <w:hideMark/>
          </w:tcPr>
          <w:p w:rsidR="001F6E45" w:rsidRPr="00DB1655" w:rsidRDefault="001F6E45" w:rsidP="001F6E45">
            <w:pPr>
              <w:spacing w:after="0"/>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из них с бордюрным ограждением</w:t>
            </w:r>
          </w:p>
        </w:tc>
        <w:tc>
          <w:tcPr>
            <w:tcW w:w="2943" w:type="dxa"/>
            <w:tcBorders>
              <w:top w:val="nil"/>
              <w:left w:val="nil"/>
              <w:bottom w:val="single" w:sz="4" w:space="0" w:color="auto"/>
              <w:right w:val="single" w:sz="4" w:space="0" w:color="auto"/>
            </w:tcBorders>
            <w:shd w:val="clear" w:color="auto" w:fill="auto"/>
            <w:noWrap/>
            <w:vAlign w:val="center"/>
            <w:hideMark/>
          </w:tcPr>
          <w:p w:rsidR="001F6E45" w:rsidRPr="00DB1655" w:rsidRDefault="001F6E45" w:rsidP="001F6E45">
            <w:pPr>
              <w:spacing w:after="0"/>
              <w:jc w:val="center"/>
              <w:rPr>
                <w:rFonts w:ascii="Arial" w:eastAsia="Times New Roman" w:hAnsi="Arial" w:cs="Arial"/>
                <w:color w:val="FF0000"/>
                <w:sz w:val="24"/>
                <w:szCs w:val="24"/>
                <w:lang w:eastAsia="ru-RU"/>
              </w:rPr>
            </w:pPr>
            <w:r w:rsidRPr="00DB1655">
              <w:rPr>
                <w:rFonts w:ascii="Arial" w:eastAsia="Times New Roman" w:hAnsi="Arial" w:cs="Arial"/>
                <w:sz w:val="24"/>
                <w:szCs w:val="24"/>
                <w:lang w:eastAsia="ru-RU"/>
              </w:rPr>
              <w:t>2,184</w:t>
            </w:r>
          </w:p>
        </w:tc>
      </w:tr>
      <w:tr w:rsidR="001F6E45" w:rsidRPr="00DB1655" w:rsidTr="00643B11">
        <w:trPr>
          <w:trHeight w:val="750"/>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1F6E45" w:rsidRPr="00DB1655" w:rsidRDefault="001F6E45" w:rsidP="001F6E45">
            <w:pPr>
              <w:spacing w:after="0"/>
              <w:jc w:val="center"/>
              <w:rPr>
                <w:rFonts w:ascii="Arial" w:eastAsia="Times New Roman" w:hAnsi="Arial" w:cs="Arial"/>
                <w:sz w:val="24"/>
                <w:szCs w:val="24"/>
                <w:lang w:eastAsia="ru-RU"/>
              </w:rPr>
            </w:pPr>
          </w:p>
        </w:tc>
        <w:tc>
          <w:tcPr>
            <w:tcW w:w="6524" w:type="dxa"/>
            <w:tcBorders>
              <w:top w:val="nil"/>
              <w:left w:val="nil"/>
              <w:bottom w:val="single" w:sz="4" w:space="0" w:color="auto"/>
              <w:right w:val="single" w:sz="4" w:space="0" w:color="auto"/>
            </w:tcBorders>
            <w:shd w:val="clear" w:color="auto" w:fill="auto"/>
            <w:vAlign w:val="center"/>
            <w:hideMark/>
          </w:tcPr>
          <w:p w:rsidR="001F6E45" w:rsidRPr="00DB1655" w:rsidRDefault="001F6E45" w:rsidP="001F6E45">
            <w:pPr>
              <w:spacing w:after="0"/>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магистральные улицы, с движением рейсовых маршрутов и перевозкой промышленных грузов</w:t>
            </w:r>
          </w:p>
        </w:tc>
        <w:tc>
          <w:tcPr>
            <w:tcW w:w="2943" w:type="dxa"/>
            <w:tcBorders>
              <w:top w:val="nil"/>
              <w:left w:val="nil"/>
              <w:bottom w:val="single" w:sz="4" w:space="0" w:color="auto"/>
              <w:right w:val="single" w:sz="4" w:space="0" w:color="auto"/>
            </w:tcBorders>
            <w:shd w:val="clear" w:color="auto" w:fill="auto"/>
            <w:noWrap/>
            <w:vAlign w:val="center"/>
            <w:hideMark/>
          </w:tcPr>
          <w:p w:rsidR="001F6E45" w:rsidRPr="00DB1655" w:rsidRDefault="001F6E45" w:rsidP="001F6E45">
            <w:pPr>
              <w:spacing w:after="0"/>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14,82</w:t>
            </w:r>
          </w:p>
        </w:tc>
      </w:tr>
      <w:tr w:rsidR="001F6E45" w:rsidRPr="00DB1655" w:rsidTr="00643B11">
        <w:trPr>
          <w:trHeight w:val="375"/>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1F6E45" w:rsidRPr="00DB1655" w:rsidRDefault="001F6E45" w:rsidP="001F6E45">
            <w:pPr>
              <w:spacing w:after="0"/>
              <w:jc w:val="center"/>
              <w:rPr>
                <w:rFonts w:ascii="Arial" w:eastAsia="Times New Roman" w:hAnsi="Arial" w:cs="Arial"/>
                <w:sz w:val="24"/>
                <w:szCs w:val="24"/>
                <w:lang w:eastAsia="ru-RU"/>
              </w:rPr>
            </w:pPr>
          </w:p>
        </w:tc>
        <w:tc>
          <w:tcPr>
            <w:tcW w:w="6524" w:type="dxa"/>
            <w:tcBorders>
              <w:top w:val="nil"/>
              <w:left w:val="nil"/>
              <w:bottom w:val="single" w:sz="4" w:space="0" w:color="auto"/>
              <w:right w:val="single" w:sz="4" w:space="0" w:color="auto"/>
            </w:tcBorders>
            <w:shd w:val="clear" w:color="auto" w:fill="auto"/>
            <w:noWrap/>
            <w:vAlign w:val="center"/>
            <w:hideMark/>
          </w:tcPr>
          <w:p w:rsidR="001F6E45" w:rsidRPr="00DB1655" w:rsidRDefault="001F6E45" w:rsidP="001F6E45">
            <w:pPr>
              <w:spacing w:after="0"/>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с грунтовым покрытием</w:t>
            </w:r>
          </w:p>
        </w:tc>
        <w:tc>
          <w:tcPr>
            <w:tcW w:w="2943" w:type="dxa"/>
            <w:tcBorders>
              <w:top w:val="nil"/>
              <w:left w:val="nil"/>
              <w:bottom w:val="single" w:sz="4" w:space="0" w:color="auto"/>
              <w:right w:val="single" w:sz="4" w:space="0" w:color="auto"/>
            </w:tcBorders>
            <w:shd w:val="clear" w:color="auto" w:fill="auto"/>
            <w:noWrap/>
            <w:vAlign w:val="center"/>
            <w:hideMark/>
          </w:tcPr>
          <w:p w:rsidR="001F6E45" w:rsidRPr="00DB1655" w:rsidRDefault="00834C1B" w:rsidP="001F6E45">
            <w:pPr>
              <w:spacing w:after="0"/>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11,4</w:t>
            </w:r>
          </w:p>
        </w:tc>
      </w:tr>
      <w:tr w:rsidR="001F6E45" w:rsidRPr="00DB1655" w:rsidTr="00643B11">
        <w:trPr>
          <w:trHeight w:val="375"/>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1F6E45" w:rsidRPr="00DB1655" w:rsidRDefault="001F6E45" w:rsidP="001F6E45">
            <w:pPr>
              <w:spacing w:after="0"/>
              <w:jc w:val="center"/>
              <w:rPr>
                <w:rFonts w:ascii="Arial" w:eastAsia="Times New Roman" w:hAnsi="Arial" w:cs="Arial"/>
                <w:sz w:val="24"/>
                <w:szCs w:val="24"/>
                <w:lang w:eastAsia="ru-RU"/>
              </w:rPr>
            </w:pPr>
          </w:p>
        </w:tc>
        <w:tc>
          <w:tcPr>
            <w:tcW w:w="6524" w:type="dxa"/>
            <w:tcBorders>
              <w:top w:val="nil"/>
              <w:left w:val="nil"/>
              <w:bottom w:val="single" w:sz="4" w:space="0" w:color="auto"/>
              <w:right w:val="single" w:sz="4" w:space="0" w:color="auto"/>
            </w:tcBorders>
            <w:shd w:val="clear" w:color="auto" w:fill="auto"/>
            <w:noWrap/>
            <w:vAlign w:val="center"/>
            <w:hideMark/>
          </w:tcPr>
          <w:p w:rsidR="001F6E45" w:rsidRPr="00DB1655" w:rsidRDefault="001F6E45" w:rsidP="001F6E45">
            <w:pPr>
              <w:spacing w:after="0"/>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щебеночным покрытием</w:t>
            </w:r>
          </w:p>
        </w:tc>
        <w:tc>
          <w:tcPr>
            <w:tcW w:w="2943" w:type="dxa"/>
            <w:tcBorders>
              <w:top w:val="nil"/>
              <w:left w:val="nil"/>
              <w:bottom w:val="single" w:sz="4" w:space="0" w:color="auto"/>
              <w:right w:val="single" w:sz="4" w:space="0" w:color="auto"/>
            </w:tcBorders>
            <w:shd w:val="clear" w:color="auto" w:fill="auto"/>
            <w:noWrap/>
            <w:vAlign w:val="center"/>
            <w:hideMark/>
          </w:tcPr>
          <w:p w:rsidR="001F6E45" w:rsidRPr="00DB1655" w:rsidRDefault="00834C1B" w:rsidP="001F6E45">
            <w:pPr>
              <w:spacing w:after="0"/>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7,7</w:t>
            </w:r>
          </w:p>
        </w:tc>
      </w:tr>
      <w:tr w:rsidR="001F6E45" w:rsidRPr="00DB1655" w:rsidTr="00643B11">
        <w:trPr>
          <w:trHeight w:val="375"/>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1F6E45" w:rsidRPr="00DB1655" w:rsidRDefault="001F6E45" w:rsidP="001F6E45">
            <w:pPr>
              <w:spacing w:after="0"/>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2</w:t>
            </w:r>
          </w:p>
        </w:tc>
        <w:tc>
          <w:tcPr>
            <w:tcW w:w="6524" w:type="dxa"/>
            <w:tcBorders>
              <w:top w:val="nil"/>
              <w:left w:val="nil"/>
              <w:bottom w:val="single" w:sz="4" w:space="0" w:color="auto"/>
              <w:right w:val="single" w:sz="4" w:space="0" w:color="auto"/>
            </w:tcBorders>
            <w:shd w:val="clear" w:color="auto" w:fill="auto"/>
            <w:noWrap/>
            <w:vAlign w:val="center"/>
            <w:hideMark/>
          </w:tcPr>
          <w:p w:rsidR="001F6E45" w:rsidRPr="00DB1655" w:rsidRDefault="001F6E45" w:rsidP="001F6E45">
            <w:pPr>
              <w:spacing w:after="0"/>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Протяженность тротуаров, км.</w:t>
            </w:r>
          </w:p>
        </w:tc>
        <w:tc>
          <w:tcPr>
            <w:tcW w:w="2943" w:type="dxa"/>
            <w:tcBorders>
              <w:top w:val="nil"/>
              <w:left w:val="nil"/>
              <w:bottom w:val="single" w:sz="4" w:space="0" w:color="auto"/>
              <w:right w:val="single" w:sz="4" w:space="0" w:color="auto"/>
            </w:tcBorders>
            <w:shd w:val="clear" w:color="auto" w:fill="auto"/>
            <w:noWrap/>
            <w:vAlign w:val="center"/>
            <w:hideMark/>
          </w:tcPr>
          <w:p w:rsidR="001F6E45" w:rsidRPr="00DB1655" w:rsidRDefault="001F6E45" w:rsidP="001F6E45">
            <w:pPr>
              <w:spacing w:after="0"/>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26,16</w:t>
            </w:r>
          </w:p>
        </w:tc>
      </w:tr>
      <w:tr w:rsidR="001F6E45" w:rsidRPr="00DB1655" w:rsidTr="00643B11">
        <w:trPr>
          <w:trHeight w:val="375"/>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1F6E45" w:rsidRPr="00DB1655" w:rsidRDefault="001F6E45" w:rsidP="001F6E45">
            <w:pPr>
              <w:spacing w:after="0"/>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3</w:t>
            </w:r>
          </w:p>
        </w:tc>
        <w:tc>
          <w:tcPr>
            <w:tcW w:w="6524" w:type="dxa"/>
            <w:tcBorders>
              <w:top w:val="nil"/>
              <w:left w:val="nil"/>
              <w:bottom w:val="single" w:sz="4" w:space="0" w:color="auto"/>
              <w:right w:val="single" w:sz="4" w:space="0" w:color="auto"/>
            </w:tcBorders>
            <w:shd w:val="clear" w:color="auto" w:fill="auto"/>
            <w:vAlign w:val="center"/>
            <w:hideMark/>
          </w:tcPr>
          <w:p w:rsidR="001F6E45" w:rsidRPr="00DB1655" w:rsidRDefault="001F6E45" w:rsidP="001F6E45">
            <w:pPr>
              <w:spacing w:after="0"/>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Количество автомобильных мостов, шт.</w:t>
            </w:r>
          </w:p>
        </w:tc>
        <w:tc>
          <w:tcPr>
            <w:tcW w:w="2943" w:type="dxa"/>
            <w:tcBorders>
              <w:top w:val="nil"/>
              <w:left w:val="nil"/>
              <w:bottom w:val="single" w:sz="4" w:space="0" w:color="auto"/>
              <w:right w:val="single" w:sz="4" w:space="0" w:color="auto"/>
            </w:tcBorders>
            <w:shd w:val="clear" w:color="auto" w:fill="auto"/>
            <w:noWrap/>
            <w:vAlign w:val="center"/>
            <w:hideMark/>
          </w:tcPr>
          <w:p w:rsidR="001F6E45" w:rsidRPr="00DB1655" w:rsidRDefault="001F6E45" w:rsidP="001F6E45">
            <w:pPr>
              <w:spacing w:after="0"/>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4</w:t>
            </w:r>
          </w:p>
        </w:tc>
      </w:tr>
      <w:tr w:rsidR="001F6E45" w:rsidRPr="00DB1655" w:rsidTr="00643B11">
        <w:trPr>
          <w:trHeight w:val="375"/>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1F6E45" w:rsidRPr="00DB1655" w:rsidRDefault="001F6E45" w:rsidP="001F6E45">
            <w:pPr>
              <w:spacing w:after="0"/>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4</w:t>
            </w:r>
          </w:p>
        </w:tc>
        <w:tc>
          <w:tcPr>
            <w:tcW w:w="6524" w:type="dxa"/>
            <w:tcBorders>
              <w:top w:val="nil"/>
              <w:left w:val="nil"/>
              <w:bottom w:val="single" w:sz="4" w:space="0" w:color="auto"/>
              <w:right w:val="single" w:sz="4" w:space="0" w:color="auto"/>
            </w:tcBorders>
            <w:shd w:val="clear" w:color="auto" w:fill="auto"/>
            <w:vAlign w:val="center"/>
            <w:hideMark/>
          </w:tcPr>
          <w:p w:rsidR="001F6E45" w:rsidRPr="00DB1655" w:rsidRDefault="001F6E45" w:rsidP="001F6E45">
            <w:pPr>
              <w:spacing w:after="0"/>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Габаритные ворота, шт.</w:t>
            </w:r>
          </w:p>
        </w:tc>
        <w:tc>
          <w:tcPr>
            <w:tcW w:w="2943" w:type="dxa"/>
            <w:tcBorders>
              <w:top w:val="nil"/>
              <w:left w:val="nil"/>
              <w:bottom w:val="single" w:sz="4" w:space="0" w:color="auto"/>
              <w:right w:val="single" w:sz="4" w:space="0" w:color="auto"/>
            </w:tcBorders>
            <w:shd w:val="clear" w:color="auto" w:fill="auto"/>
            <w:noWrap/>
            <w:vAlign w:val="center"/>
            <w:hideMark/>
          </w:tcPr>
          <w:p w:rsidR="001F6E45" w:rsidRPr="00DB1655" w:rsidRDefault="001F6E45" w:rsidP="001F6E45">
            <w:pPr>
              <w:spacing w:after="0"/>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4</w:t>
            </w:r>
          </w:p>
        </w:tc>
      </w:tr>
      <w:tr w:rsidR="001F6E45" w:rsidRPr="00DB1655" w:rsidTr="00643B11">
        <w:trPr>
          <w:trHeight w:val="375"/>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1F6E45" w:rsidRPr="00DB1655" w:rsidRDefault="001F6E45" w:rsidP="001F6E45">
            <w:pPr>
              <w:spacing w:after="0"/>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5</w:t>
            </w:r>
          </w:p>
        </w:tc>
        <w:tc>
          <w:tcPr>
            <w:tcW w:w="6524" w:type="dxa"/>
            <w:tcBorders>
              <w:top w:val="nil"/>
              <w:left w:val="nil"/>
              <w:bottom w:val="single" w:sz="4" w:space="0" w:color="auto"/>
              <w:right w:val="single" w:sz="4" w:space="0" w:color="auto"/>
            </w:tcBorders>
            <w:shd w:val="clear" w:color="auto" w:fill="auto"/>
            <w:vAlign w:val="center"/>
            <w:hideMark/>
          </w:tcPr>
          <w:p w:rsidR="001F6E45" w:rsidRPr="00DB1655" w:rsidRDefault="001F6E45" w:rsidP="001F6E45">
            <w:pPr>
              <w:spacing w:after="0"/>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Водопропускных труб, шт.</w:t>
            </w:r>
          </w:p>
        </w:tc>
        <w:tc>
          <w:tcPr>
            <w:tcW w:w="2943" w:type="dxa"/>
            <w:tcBorders>
              <w:top w:val="nil"/>
              <w:left w:val="nil"/>
              <w:bottom w:val="single" w:sz="4" w:space="0" w:color="auto"/>
              <w:right w:val="single" w:sz="4" w:space="0" w:color="auto"/>
            </w:tcBorders>
            <w:shd w:val="clear" w:color="auto" w:fill="auto"/>
            <w:noWrap/>
            <w:vAlign w:val="center"/>
            <w:hideMark/>
          </w:tcPr>
          <w:p w:rsidR="001F6E45" w:rsidRPr="00DB1655" w:rsidRDefault="001F6E45" w:rsidP="001F6E45">
            <w:pPr>
              <w:spacing w:after="0"/>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38</w:t>
            </w:r>
          </w:p>
        </w:tc>
      </w:tr>
      <w:tr w:rsidR="001F6E45" w:rsidRPr="00DB1655" w:rsidTr="00643B11">
        <w:trPr>
          <w:trHeight w:val="375"/>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1F6E45" w:rsidRPr="00DB1655" w:rsidRDefault="001F6E45" w:rsidP="001F6E45">
            <w:pPr>
              <w:spacing w:after="0"/>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6</w:t>
            </w:r>
          </w:p>
        </w:tc>
        <w:tc>
          <w:tcPr>
            <w:tcW w:w="6524" w:type="dxa"/>
            <w:tcBorders>
              <w:top w:val="nil"/>
              <w:left w:val="nil"/>
              <w:bottom w:val="single" w:sz="4" w:space="0" w:color="auto"/>
              <w:right w:val="single" w:sz="4" w:space="0" w:color="auto"/>
            </w:tcBorders>
            <w:shd w:val="clear" w:color="auto" w:fill="auto"/>
            <w:vAlign w:val="center"/>
            <w:hideMark/>
          </w:tcPr>
          <w:p w:rsidR="001F6E45" w:rsidRPr="00DB1655" w:rsidRDefault="001F6E45" w:rsidP="001F6E45">
            <w:pPr>
              <w:spacing w:after="0"/>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Водоотводных канав, км.</w:t>
            </w:r>
          </w:p>
        </w:tc>
        <w:tc>
          <w:tcPr>
            <w:tcW w:w="2943" w:type="dxa"/>
            <w:tcBorders>
              <w:top w:val="nil"/>
              <w:left w:val="nil"/>
              <w:bottom w:val="single" w:sz="4" w:space="0" w:color="auto"/>
              <w:right w:val="single" w:sz="4" w:space="0" w:color="auto"/>
            </w:tcBorders>
            <w:shd w:val="clear" w:color="auto" w:fill="auto"/>
            <w:noWrap/>
            <w:vAlign w:val="center"/>
            <w:hideMark/>
          </w:tcPr>
          <w:p w:rsidR="001F6E45" w:rsidRPr="00DB1655" w:rsidRDefault="001F6E45" w:rsidP="001F6E45">
            <w:pPr>
              <w:spacing w:after="0"/>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26,8</w:t>
            </w:r>
          </w:p>
        </w:tc>
      </w:tr>
      <w:tr w:rsidR="001F6E45" w:rsidRPr="00DB1655" w:rsidTr="00643B11">
        <w:trPr>
          <w:trHeight w:val="825"/>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1F6E45" w:rsidRPr="00DB1655" w:rsidRDefault="001F6E45" w:rsidP="001F6E45">
            <w:pPr>
              <w:spacing w:after="0"/>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7</w:t>
            </w:r>
          </w:p>
        </w:tc>
        <w:tc>
          <w:tcPr>
            <w:tcW w:w="6524" w:type="dxa"/>
            <w:tcBorders>
              <w:top w:val="nil"/>
              <w:left w:val="nil"/>
              <w:bottom w:val="single" w:sz="4" w:space="0" w:color="auto"/>
              <w:right w:val="single" w:sz="4" w:space="0" w:color="auto"/>
            </w:tcBorders>
            <w:shd w:val="clear" w:color="auto" w:fill="auto"/>
            <w:vAlign w:val="center"/>
            <w:hideMark/>
          </w:tcPr>
          <w:p w:rsidR="001F6E45" w:rsidRPr="00DB1655" w:rsidRDefault="001F6E45" w:rsidP="001F6E45">
            <w:pPr>
              <w:spacing w:after="0"/>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Количество установленных технических средств регулирования дорожного движения, шт. знаков</w:t>
            </w:r>
          </w:p>
        </w:tc>
        <w:tc>
          <w:tcPr>
            <w:tcW w:w="2943" w:type="dxa"/>
            <w:tcBorders>
              <w:top w:val="nil"/>
              <w:left w:val="nil"/>
              <w:bottom w:val="single" w:sz="4" w:space="0" w:color="auto"/>
              <w:right w:val="single" w:sz="4" w:space="0" w:color="auto"/>
            </w:tcBorders>
            <w:shd w:val="clear" w:color="auto" w:fill="auto"/>
            <w:noWrap/>
            <w:vAlign w:val="center"/>
            <w:hideMark/>
          </w:tcPr>
          <w:p w:rsidR="001F6E45" w:rsidRPr="00DB1655" w:rsidRDefault="001F6E45" w:rsidP="001F6E45">
            <w:pPr>
              <w:spacing w:after="0"/>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1157</w:t>
            </w:r>
          </w:p>
        </w:tc>
      </w:tr>
      <w:tr w:rsidR="001F6E45" w:rsidRPr="00DB1655" w:rsidTr="00643B11">
        <w:trPr>
          <w:trHeight w:val="375"/>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1F6E45" w:rsidRPr="00DB1655" w:rsidRDefault="001F6E45" w:rsidP="001F6E45">
            <w:pPr>
              <w:spacing w:after="0"/>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8</w:t>
            </w:r>
          </w:p>
        </w:tc>
        <w:tc>
          <w:tcPr>
            <w:tcW w:w="6524" w:type="dxa"/>
            <w:tcBorders>
              <w:top w:val="nil"/>
              <w:left w:val="nil"/>
              <w:bottom w:val="single" w:sz="4" w:space="0" w:color="auto"/>
              <w:right w:val="single" w:sz="4" w:space="0" w:color="auto"/>
            </w:tcBorders>
            <w:shd w:val="clear" w:color="auto" w:fill="auto"/>
            <w:vAlign w:val="center"/>
            <w:hideMark/>
          </w:tcPr>
          <w:p w:rsidR="001F6E45" w:rsidRPr="00DB1655" w:rsidRDefault="001F6E45" w:rsidP="001F6E45">
            <w:pPr>
              <w:spacing w:after="0"/>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Количество автобусных остановок, шт.</w:t>
            </w:r>
          </w:p>
        </w:tc>
        <w:tc>
          <w:tcPr>
            <w:tcW w:w="2943" w:type="dxa"/>
            <w:tcBorders>
              <w:top w:val="nil"/>
              <w:left w:val="nil"/>
              <w:bottom w:val="single" w:sz="4" w:space="0" w:color="auto"/>
              <w:right w:val="single" w:sz="4" w:space="0" w:color="auto"/>
            </w:tcBorders>
            <w:shd w:val="clear" w:color="auto" w:fill="auto"/>
            <w:noWrap/>
            <w:vAlign w:val="center"/>
            <w:hideMark/>
          </w:tcPr>
          <w:p w:rsidR="001F6E45" w:rsidRPr="00DB1655" w:rsidRDefault="001F6E45" w:rsidP="001F6E45">
            <w:pPr>
              <w:spacing w:after="0"/>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7</w:t>
            </w:r>
          </w:p>
        </w:tc>
      </w:tr>
      <w:tr w:rsidR="001F6E45" w:rsidRPr="00DB1655" w:rsidTr="00643B11">
        <w:trPr>
          <w:trHeight w:val="750"/>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1F6E45" w:rsidRPr="00DB1655" w:rsidRDefault="001F6E45" w:rsidP="001F6E45">
            <w:pPr>
              <w:spacing w:after="0"/>
              <w:jc w:val="center"/>
              <w:rPr>
                <w:rFonts w:ascii="Arial" w:eastAsia="Times New Roman" w:hAnsi="Arial" w:cs="Arial"/>
                <w:sz w:val="24"/>
                <w:szCs w:val="24"/>
                <w:lang w:eastAsia="ru-RU"/>
              </w:rPr>
            </w:pPr>
          </w:p>
        </w:tc>
        <w:tc>
          <w:tcPr>
            <w:tcW w:w="6524" w:type="dxa"/>
            <w:tcBorders>
              <w:top w:val="nil"/>
              <w:left w:val="nil"/>
              <w:bottom w:val="single" w:sz="4" w:space="0" w:color="auto"/>
              <w:right w:val="single" w:sz="4" w:space="0" w:color="auto"/>
            </w:tcBorders>
            <w:shd w:val="clear" w:color="auto" w:fill="auto"/>
            <w:vAlign w:val="center"/>
            <w:hideMark/>
          </w:tcPr>
          <w:p w:rsidR="001F6E45" w:rsidRPr="00DB1655" w:rsidRDefault="001F6E45" w:rsidP="001F6E45">
            <w:pPr>
              <w:spacing w:after="0"/>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 xml:space="preserve">в т.ч. </w:t>
            </w:r>
            <w:r w:rsidR="00834C1B" w:rsidRPr="00DB1655">
              <w:rPr>
                <w:rFonts w:ascii="Arial" w:eastAsia="Times New Roman" w:hAnsi="Arial" w:cs="Arial"/>
                <w:sz w:val="24"/>
                <w:szCs w:val="24"/>
                <w:lang w:eastAsia="ru-RU"/>
              </w:rPr>
              <w:t>оборудованных остановочными</w:t>
            </w:r>
            <w:r w:rsidRPr="00DB1655">
              <w:rPr>
                <w:rFonts w:ascii="Arial" w:eastAsia="Times New Roman" w:hAnsi="Arial" w:cs="Arial"/>
                <w:sz w:val="24"/>
                <w:szCs w:val="24"/>
                <w:lang w:eastAsia="ru-RU"/>
              </w:rPr>
              <w:t xml:space="preserve"> павильонами, шт. </w:t>
            </w:r>
          </w:p>
        </w:tc>
        <w:tc>
          <w:tcPr>
            <w:tcW w:w="2943" w:type="dxa"/>
            <w:tcBorders>
              <w:top w:val="nil"/>
              <w:left w:val="nil"/>
              <w:bottom w:val="single" w:sz="4" w:space="0" w:color="auto"/>
              <w:right w:val="single" w:sz="4" w:space="0" w:color="auto"/>
            </w:tcBorders>
            <w:shd w:val="clear" w:color="auto" w:fill="auto"/>
            <w:noWrap/>
            <w:vAlign w:val="center"/>
            <w:hideMark/>
          </w:tcPr>
          <w:p w:rsidR="001F6E45" w:rsidRPr="00DB1655" w:rsidRDefault="001F6E45" w:rsidP="001F6E45">
            <w:pPr>
              <w:spacing w:after="0"/>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4</w:t>
            </w:r>
          </w:p>
        </w:tc>
      </w:tr>
      <w:tr w:rsidR="001F6E45" w:rsidRPr="00DB1655" w:rsidTr="00643B11">
        <w:trPr>
          <w:trHeight w:val="375"/>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1F6E45" w:rsidRPr="00DB1655" w:rsidRDefault="001F6E45" w:rsidP="001F6E45">
            <w:pPr>
              <w:spacing w:after="0"/>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9</w:t>
            </w:r>
          </w:p>
        </w:tc>
        <w:tc>
          <w:tcPr>
            <w:tcW w:w="6524" w:type="dxa"/>
            <w:tcBorders>
              <w:top w:val="nil"/>
              <w:left w:val="nil"/>
              <w:bottom w:val="single" w:sz="4" w:space="0" w:color="auto"/>
              <w:right w:val="single" w:sz="4" w:space="0" w:color="auto"/>
            </w:tcBorders>
            <w:shd w:val="clear" w:color="auto" w:fill="auto"/>
            <w:noWrap/>
            <w:vAlign w:val="center"/>
            <w:hideMark/>
          </w:tcPr>
          <w:p w:rsidR="001F6E45" w:rsidRPr="00DB1655" w:rsidRDefault="001F6E45" w:rsidP="001F6E45">
            <w:pPr>
              <w:spacing w:after="0"/>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Протяженность ограждений, км.</w:t>
            </w:r>
          </w:p>
        </w:tc>
        <w:tc>
          <w:tcPr>
            <w:tcW w:w="2943" w:type="dxa"/>
            <w:tcBorders>
              <w:top w:val="nil"/>
              <w:left w:val="nil"/>
              <w:bottom w:val="single" w:sz="4" w:space="0" w:color="auto"/>
              <w:right w:val="single" w:sz="4" w:space="0" w:color="auto"/>
            </w:tcBorders>
            <w:shd w:val="clear" w:color="auto" w:fill="auto"/>
            <w:noWrap/>
            <w:vAlign w:val="center"/>
            <w:hideMark/>
          </w:tcPr>
          <w:p w:rsidR="001F6E45" w:rsidRPr="00DB1655" w:rsidRDefault="001F6E45" w:rsidP="001F6E45">
            <w:pPr>
              <w:spacing w:after="0"/>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1,266</w:t>
            </w:r>
          </w:p>
        </w:tc>
      </w:tr>
      <w:tr w:rsidR="001F6E45" w:rsidRPr="00DB1655" w:rsidTr="00643B11">
        <w:trPr>
          <w:trHeight w:val="375"/>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1F6E45" w:rsidRPr="00DB1655" w:rsidRDefault="001F6E45" w:rsidP="001F6E45">
            <w:pPr>
              <w:spacing w:after="0"/>
              <w:jc w:val="center"/>
              <w:rPr>
                <w:rFonts w:ascii="Arial" w:eastAsia="Times New Roman" w:hAnsi="Arial" w:cs="Arial"/>
                <w:sz w:val="24"/>
                <w:szCs w:val="24"/>
                <w:lang w:eastAsia="ru-RU"/>
              </w:rPr>
            </w:pPr>
          </w:p>
        </w:tc>
        <w:tc>
          <w:tcPr>
            <w:tcW w:w="6524" w:type="dxa"/>
            <w:tcBorders>
              <w:top w:val="nil"/>
              <w:left w:val="nil"/>
              <w:bottom w:val="single" w:sz="4" w:space="0" w:color="auto"/>
              <w:right w:val="single" w:sz="4" w:space="0" w:color="auto"/>
            </w:tcBorders>
            <w:shd w:val="clear" w:color="auto" w:fill="auto"/>
            <w:noWrap/>
            <w:vAlign w:val="center"/>
            <w:hideMark/>
          </w:tcPr>
          <w:p w:rsidR="001F6E45" w:rsidRPr="00DB1655" w:rsidRDefault="001F6E45" w:rsidP="001F6E45">
            <w:pPr>
              <w:spacing w:after="0"/>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в т.ч. пешеходных</w:t>
            </w:r>
          </w:p>
        </w:tc>
        <w:tc>
          <w:tcPr>
            <w:tcW w:w="2943" w:type="dxa"/>
            <w:tcBorders>
              <w:top w:val="nil"/>
              <w:left w:val="nil"/>
              <w:bottom w:val="single" w:sz="4" w:space="0" w:color="auto"/>
              <w:right w:val="single" w:sz="4" w:space="0" w:color="auto"/>
            </w:tcBorders>
            <w:shd w:val="clear" w:color="auto" w:fill="auto"/>
            <w:noWrap/>
            <w:vAlign w:val="center"/>
            <w:hideMark/>
          </w:tcPr>
          <w:p w:rsidR="001F6E45" w:rsidRPr="00DB1655" w:rsidRDefault="001F6E45" w:rsidP="001F6E45">
            <w:pPr>
              <w:spacing w:after="0"/>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0,721</w:t>
            </w:r>
          </w:p>
        </w:tc>
      </w:tr>
      <w:tr w:rsidR="001F6E45" w:rsidRPr="00DB1655" w:rsidTr="00643B11">
        <w:trPr>
          <w:trHeight w:val="375"/>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1F6E45" w:rsidRPr="00DB1655" w:rsidRDefault="001F6E45" w:rsidP="001F6E45">
            <w:pPr>
              <w:spacing w:after="0"/>
              <w:jc w:val="center"/>
              <w:rPr>
                <w:rFonts w:ascii="Arial" w:eastAsia="Times New Roman" w:hAnsi="Arial" w:cs="Arial"/>
                <w:sz w:val="24"/>
                <w:szCs w:val="24"/>
                <w:lang w:eastAsia="ru-RU"/>
              </w:rPr>
            </w:pPr>
          </w:p>
        </w:tc>
        <w:tc>
          <w:tcPr>
            <w:tcW w:w="6524" w:type="dxa"/>
            <w:tcBorders>
              <w:top w:val="nil"/>
              <w:left w:val="nil"/>
              <w:bottom w:val="single" w:sz="4" w:space="0" w:color="auto"/>
              <w:right w:val="single" w:sz="4" w:space="0" w:color="auto"/>
            </w:tcBorders>
            <w:shd w:val="clear" w:color="auto" w:fill="auto"/>
            <w:vAlign w:val="center"/>
            <w:hideMark/>
          </w:tcPr>
          <w:p w:rsidR="001F6E45" w:rsidRPr="00DB1655" w:rsidRDefault="001F6E45" w:rsidP="001F6E45">
            <w:pPr>
              <w:spacing w:after="0"/>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барьерных</w:t>
            </w:r>
          </w:p>
        </w:tc>
        <w:tc>
          <w:tcPr>
            <w:tcW w:w="2943" w:type="dxa"/>
            <w:tcBorders>
              <w:top w:val="nil"/>
              <w:left w:val="nil"/>
              <w:bottom w:val="single" w:sz="4" w:space="0" w:color="auto"/>
              <w:right w:val="single" w:sz="4" w:space="0" w:color="auto"/>
            </w:tcBorders>
            <w:shd w:val="clear" w:color="auto" w:fill="auto"/>
            <w:noWrap/>
            <w:vAlign w:val="center"/>
            <w:hideMark/>
          </w:tcPr>
          <w:p w:rsidR="001F6E45" w:rsidRPr="00DB1655" w:rsidRDefault="001F6E45" w:rsidP="001F6E45">
            <w:pPr>
              <w:spacing w:after="0"/>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0,545</w:t>
            </w:r>
          </w:p>
        </w:tc>
      </w:tr>
      <w:tr w:rsidR="001F6E45" w:rsidRPr="00DB1655" w:rsidTr="00643B11">
        <w:trPr>
          <w:trHeight w:val="234"/>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1F6E45" w:rsidRPr="00DB1655" w:rsidRDefault="001F6E45" w:rsidP="001F6E45">
            <w:pPr>
              <w:spacing w:after="0"/>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10</w:t>
            </w:r>
          </w:p>
        </w:tc>
        <w:tc>
          <w:tcPr>
            <w:tcW w:w="6524" w:type="dxa"/>
            <w:tcBorders>
              <w:top w:val="nil"/>
              <w:left w:val="nil"/>
              <w:bottom w:val="single" w:sz="4" w:space="0" w:color="auto"/>
              <w:right w:val="single" w:sz="4" w:space="0" w:color="auto"/>
            </w:tcBorders>
            <w:shd w:val="clear" w:color="auto" w:fill="auto"/>
            <w:vAlign w:val="center"/>
            <w:hideMark/>
          </w:tcPr>
          <w:p w:rsidR="001F6E45" w:rsidRPr="00DB1655" w:rsidRDefault="001F6E45" w:rsidP="001F6E45">
            <w:pPr>
              <w:spacing w:after="0"/>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Протяженность дорог с элементами озеленения, км.</w:t>
            </w:r>
          </w:p>
        </w:tc>
        <w:tc>
          <w:tcPr>
            <w:tcW w:w="2943" w:type="dxa"/>
            <w:tcBorders>
              <w:top w:val="nil"/>
              <w:left w:val="nil"/>
              <w:bottom w:val="single" w:sz="4" w:space="0" w:color="auto"/>
              <w:right w:val="single" w:sz="4" w:space="0" w:color="auto"/>
            </w:tcBorders>
            <w:shd w:val="clear" w:color="auto" w:fill="auto"/>
            <w:noWrap/>
            <w:vAlign w:val="center"/>
            <w:hideMark/>
          </w:tcPr>
          <w:p w:rsidR="001F6E45" w:rsidRPr="00DB1655" w:rsidRDefault="001F6E45" w:rsidP="001F6E45">
            <w:pPr>
              <w:spacing w:after="0"/>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14,82</w:t>
            </w:r>
          </w:p>
        </w:tc>
      </w:tr>
    </w:tbl>
    <w:p w:rsidR="001F6E45" w:rsidRPr="00DB1655" w:rsidRDefault="001F6E45" w:rsidP="000224D2">
      <w:pPr>
        <w:widowControl w:val="0"/>
        <w:autoSpaceDE w:val="0"/>
        <w:autoSpaceDN w:val="0"/>
        <w:adjustRightInd w:val="0"/>
        <w:spacing w:after="0"/>
        <w:ind w:firstLine="708"/>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Из года в год на территории муниципального образования увеличивается протяженность дорог с твердым покрытием, протяженность</w:t>
      </w:r>
      <w:r w:rsidR="00B3190B" w:rsidRPr="00DB1655">
        <w:rPr>
          <w:rFonts w:ascii="Arial" w:eastAsia="Times New Roman" w:hAnsi="Arial" w:cs="Arial"/>
          <w:sz w:val="24"/>
          <w:szCs w:val="24"/>
          <w:lang w:eastAsia="ru-RU"/>
        </w:rPr>
        <w:t xml:space="preserve"> </w:t>
      </w:r>
      <w:r w:rsidRPr="00DB1655">
        <w:rPr>
          <w:rFonts w:ascii="Arial" w:eastAsia="Times New Roman" w:hAnsi="Arial" w:cs="Arial"/>
          <w:sz w:val="24"/>
          <w:szCs w:val="24"/>
          <w:lang w:eastAsia="ru-RU"/>
        </w:rPr>
        <w:t>тротуаров.</w:t>
      </w:r>
    </w:p>
    <w:p w:rsidR="001F6E45" w:rsidRPr="00DB1655" w:rsidRDefault="001F6E45" w:rsidP="000224D2">
      <w:pPr>
        <w:widowControl w:val="0"/>
        <w:autoSpaceDE w:val="0"/>
        <w:autoSpaceDN w:val="0"/>
        <w:adjustRightInd w:val="0"/>
        <w:spacing w:after="0"/>
        <w:ind w:firstLine="708"/>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За 2010-2017 годы были проведены ремонты автомобильных дорог и построены новые тротуары:</w:t>
      </w:r>
    </w:p>
    <w:p w:rsidR="001F6E45" w:rsidRPr="00462F5D" w:rsidRDefault="001F6E45" w:rsidP="000224D2">
      <w:pPr>
        <w:widowControl w:val="0"/>
        <w:autoSpaceDE w:val="0"/>
        <w:autoSpaceDN w:val="0"/>
        <w:adjustRightInd w:val="0"/>
        <w:spacing w:after="0"/>
        <w:ind w:firstLine="708"/>
        <w:jc w:val="right"/>
        <w:rPr>
          <w:rFonts w:ascii="Arial" w:eastAsia="Times New Roman" w:hAnsi="Arial" w:cs="Arial"/>
          <w:i/>
          <w:sz w:val="24"/>
          <w:szCs w:val="24"/>
          <w:lang w:eastAsia="ru-RU"/>
        </w:rPr>
      </w:pPr>
      <w:r w:rsidRPr="00462F5D">
        <w:rPr>
          <w:rFonts w:ascii="Arial" w:eastAsia="Times New Roman" w:hAnsi="Arial" w:cs="Arial"/>
          <w:i/>
          <w:sz w:val="24"/>
          <w:szCs w:val="24"/>
          <w:lang w:eastAsia="ru-RU"/>
        </w:rPr>
        <w:t>км.</w:t>
      </w:r>
    </w:p>
    <w:tbl>
      <w:tblPr>
        <w:tblStyle w:val="a3"/>
        <w:tblW w:w="10424" w:type="dxa"/>
        <w:tblLook w:val="04A0" w:firstRow="1" w:lastRow="0" w:firstColumn="1" w:lastColumn="0" w:noHBand="0" w:noVBand="1"/>
      </w:tblPr>
      <w:tblGrid>
        <w:gridCol w:w="4064"/>
        <w:gridCol w:w="1642"/>
        <w:gridCol w:w="1763"/>
        <w:gridCol w:w="1501"/>
        <w:gridCol w:w="1454"/>
      </w:tblGrid>
      <w:tr w:rsidR="008E5556" w:rsidRPr="00462F5D" w:rsidTr="00462F5D">
        <w:trPr>
          <w:trHeight w:val="96"/>
        </w:trPr>
        <w:tc>
          <w:tcPr>
            <w:tcW w:w="4064" w:type="dxa"/>
            <w:vAlign w:val="center"/>
          </w:tcPr>
          <w:p w:rsidR="008E5556" w:rsidRPr="00462F5D" w:rsidRDefault="008E5556" w:rsidP="000224D2">
            <w:pPr>
              <w:widowControl w:val="0"/>
              <w:autoSpaceDE w:val="0"/>
              <w:autoSpaceDN w:val="0"/>
              <w:adjustRightInd w:val="0"/>
              <w:spacing w:line="276" w:lineRule="auto"/>
              <w:jc w:val="center"/>
              <w:rPr>
                <w:rFonts w:ascii="Arial" w:eastAsia="Times New Roman" w:hAnsi="Arial" w:cs="Arial"/>
                <w:b/>
                <w:i/>
                <w:sz w:val="24"/>
                <w:szCs w:val="24"/>
                <w:lang w:eastAsia="ru-RU"/>
              </w:rPr>
            </w:pPr>
            <w:r w:rsidRPr="00462F5D">
              <w:rPr>
                <w:rFonts w:ascii="Arial" w:eastAsia="Times New Roman" w:hAnsi="Arial" w:cs="Arial"/>
                <w:b/>
                <w:i/>
                <w:sz w:val="24"/>
                <w:szCs w:val="24"/>
                <w:lang w:eastAsia="ru-RU"/>
              </w:rPr>
              <w:t>Наименование улицы (дороги)</w:t>
            </w:r>
          </w:p>
        </w:tc>
        <w:tc>
          <w:tcPr>
            <w:tcW w:w="1642" w:type="dxa"/>
            <w:vAlign w:val="center"/>
          </w:tcPr>
          <w:p w:rsidR="008E5556" w:rsidRPr="00462F5D" w:rsidRDefault="008E5556" w:rsidP="000224D2">
            <w:pPr>
              <w:widowControl w:val="0"/>
              <w:autoSpaceDE w:val="0"/>
              <w:autoSpaceDN w:val="0"/>
              <w:adjustRightInd w:val="0"/>
              <w:spacing w:line="276" w:lineRule="auto"/>
              <w:jc w:val="center"/>
              <w:rPr>
                <w:rFonts w:ascii="Arial" w:eastAsia="Times New Roman" w:hAnsi="Arial" w:cs="Arial"/>
                <w:b/>
                <w:i/>
                <w:sz w:val="24"/>
                <w:szCs w:val="24"/>
                <w:lang w:eastAsia="ru-RU"/>
              </w:rPr>
            </w:pPr>
            <w:r w:rsidRPr="00462F5D">
              <w:rPr>
                <w:rFonts w:ascii="Arial" w:eastAsia="Times New Roman" w:hAnsi="Arial" w:cs="Arial"/>
                <w:b/>
                <w:i/>
                <w:sz w:val="24"/>
                <w:szCs w:val="24"/>
                <w:lang w:eastAsia="ru-RU"/>
              </w:rPr>
              <w:t>2010-2013</w:t>
            </w:r>
          </w:p>
        </w:tc>
        <w:tc>
          <w:tcPr>
            <w:tcW w:w="1763" w:type="dxa"/>
            <w:vAlign w:val="center"/>
          </w:tcPr>
          <w:p w:rsidR="008E5556" w:rsidRPr="00462F5D" w:rsidRDefault="008E5556" w:rsidP="000224D2">
            <w:pPr>
              <w:widowControl w:val="0"/>
              <w:autoSpaceDE w:val="0"/>
              <w:autoSpaceDN w:val="0"/>
              <w:adjustRightInd w:val="0"/>
              <w:spacing w:line="276" w:lineRule="auto"/>
              <w:jc w:val="center"/>
              <w:rPr>
                <w:rFonts w:ascii="Arial" w:eastAsia="Times New Roman" w:hAnsi="Arial" w:cs="Arial"/>
                <w:b/>
                <w:i/>
                <w:sz w:val="24"/>
                <w:szCs w:val="24"/>
                <w:lang w:eastAsia="ru-RU"/>
              </w:rPr>
            </w:pPr>
            <w:r w:rsidRPr="00462F5D">
              <w:rPr>
                <w:rFonts w:ascii="Arial" w:eastAsia="Times New Roman" w:hAnsi="Arial" w:cs="Arial"/>
                <w:b/>
                <w:i/>
                <w:sz w:val="24"/>
                <w:szCs w:val="24"/>
                <w:lang w:eastAsia="ru-RU"/>
              </w:rPr>
              <w:t>2014-2016</w:t>
            </w:r>
          </w:p>
        </w:tc>
        <w:tc>
          <w:tcPr>
            <w:tcW w:w="1501" w:type="dxa"/>
            <w:vAlign w:val="center"/>
          </w:tcPr>
          <w:p w:rsidR="008E5556" w:rsidRPr="00462F5D" w:rsidRDefault="008E5556" w:rsidP="000224D2">
            <w:pPr>
              <w:widowControl w:val="0"/>
              <w:autoSpaceDE w:val="0"/>
              <w:autoSpaceDN w:val="0"/>
              <w:adjustRightInd w:val="0"/>
              <w:spacing w:line="276" w:lineRule="auto"/>
              <w:jc w:val="center"/>
              <w:rPr>
                <w:rFonts w:ascii="Arial" w:eastAsia="Times New Roman" w:hAnsi="Arial" w:cs="Arial"/>
                <w:b/>
                <w:i/>
                <w:sz w:val="24"/>
                <w:szCs w:val="24"/>
                <w:lang w:eastAsia="ru-RU"/>
              </w:rPr>
            </w:pPr>
            <w:r w:rsidRPr="00462F5D">
              <w:rPr>
                <w:rFonts w:ascii="Arial" w:eastAsia="Times New Roman" w:hAnsi="Arial" w:cs="Arial"/>
                <w:b/>
                <w:i/>
                <w:sz w:val="24"/>
                <w:szCs w:val="24"/>
                <w:lang w:eastAsia="ru-RU"/>
              </w:rPr>
              <w:t>2017</w:t>
            </w:r>
          </w:p>
        </w:tc>
        <w:tc>
          <w:tcPr>
            <w:tcW w:w="1454" w:type="dxa"/>
          </w:tcPr>
          <w:p w:rsidR="008E5556" w:rsidRPr="00462F5D" w:rsidRDefault="008E5556" w:rsidP="000224D2">
            <w:pPr>
              <w:widowControl w:val="0"/>
              <w:autoSpaceDE w:val="0"/>
              <w:autoSpaceDN w:val="0"/>
              <w:adjustRightInd w:val="0"/>
              <w:jc w:val="center"/>
              <w:rPr>
                <w:rFonts w:ascii="Arial" w:eastAsia="Times New Roman" w:hAnsi="Arial" w:cs="Arial"/>
                <w:b/>
                <w:i/>
                <w:sz w:val="24"/>
                <w:szCs w:val="24"/>
                <w:lang w:eastAsia="ru-RU"/>
              </w:rPr>
            </w:pPr>
            <w:r w:rsidRPr="00462F5D">
              <w:rPr>
                <w:rFonts w:ascii="Arial" w:eastAsia="Times New Roman" w:hAnsi="Arial" w:cs="Arial"/>
                <w:b/>
                <w:i/>
                <w:sz w:val="24"/>
                <w:szCs w:val="24"/>
                <w:lang w:eastAsia="ru-RU"/>
              </w:rPr>
              <w:t>2018</w:t>
            </w:r>
          </w:p>
        </w:tc>
      </w:tr>
      <w:tr w:rsidR="008E5556" w:rsidRPr="00462F5D" w:rsidTr="008E5556">
        <w:tc>
          <w:tcPr>
            <w:tcW w:w="4064" w:type="dxa"/>
          </w:tcPr>
          <w:p w:rsidR="008E5556" w:rsidRPr="00462F5D" w:rsidRDefault="008E5556" w:rsidP="000224D2">
            <w:pPr>
              <w:widowControl w:val="0"/>
              <w:autoSpaceDE w:val="0"/>
              <w:autoSpaceDN w:val="0"/>
              <w:adjustRightInd w:val="0"/>
              <w:spacing w:line="276" w:lineRule="auto"/>
              <w:jc w:val="both"/>
              <w:rPr>
                <w:rFonts w:ascii="Arial" w:eastAsia="Times New Roman" w:hAnsi="Arial" w:cs="Arial"/>
                <w:i/>
                <w:sz w:val="24"/>
                <w:szCs w:val="24"/>
                <w:lang w:eastAsia="ru-RU"/>
              </w:rPr>
            </w:pPr>
            <w:r w:rsidRPr="00462F5D">
              <w:rPr>
                <w:rFonts w:ascii="Arial" w:eastAsia="Times New Roman" w:hAnsi="Arial" w:cs="Arial"/>
                <w:i/>
                <w:sz w:val="24"/>
                <w:szCs w:val="24"/>
                <w:lang w:eastAsia="ru-RU"/>
              </w:rPr>
              <w:t>ул. Вокзальная</w:t>
            </w:r>
          </w:p>
        </w:tc>
        <w:tc>
          <w:tcPr>
            <w:tcW w:w="1642" w:type="dxa"/>
            <w:vAlign w:val="center"/>
          </w:tcPr>
          <w:p w:rsidR="008E5556" w:rsidRPr="00462F5D" w:rsidRDefault="008E5556" w:rsidP="000224D2">
            <w:pPr>
              <w:widowControl w:val="0"/>
              <w:autoSpaceDE w:val="0"/>
              <w:autoSpaceDN w:val="0"/>
              <w:adjustRightInd w:val="0"/>
              <w:spacing w:line="276" w:lineRule="auto"/>
              <w:jc w:val="center"/>
              <w:rPr>
                <w:rFonts w:ascii="Arial" w:eastAsia="Times New Roman" w:hAnsi="Arial" w:cs="Arial"/>
                <w:i/>
                <w:sz w:val="24"/>
                <w:szCs w:val="24"/>
                <w:lang w:eastAsia="ru-RU"/>
              </w:rPr>
            </w:pPr>
            <w:r w:rsidRPr="00462F5D">
              <w:rPr>
                <w:rFonts w:ascii="Arial" w:eastAsia="Times New Roman" w:hAnsi="Arial" w:cs="Arial"/>
                <w:i/>
                <w:sz w:val="24"/>
                <w:szCs w:val="24"/>
                <w:lang w:eastAsia="ru-RU"/>
              </w:rPr>
              <w:t>0,364</w:t>
            </w:r>
          </w:p>
        </w:tc>
        <w:tc>
          <w:tcPr>
            <w:tcW w:w="1763" w:type="dxa"/>
            <w:vAlign w:val="center"/>
          </w:tcPr>
          <w:p w:rsidR="008E5556" w:rsidRPr="00462F5D" w:rsidRDefault="008E5556" w:rsidP="000224D2">
            <w:pPr>
              <w:widowControl w:val="0"/>
              <w:autoSpaceDE w:val="0"/>
              <w:autoSpaceDN w:val="0"/>
              <w:adjustRightInd w:val="0"/>
              <w:spacing w:line="276" w:lineRule="auto"/>
              <w:jc w:val="center"/>
              <w:rPr>
                <w:rFonts w:ascii="Arial" w:eastAsia="Times New Roman" w:hAnsi="Arial" w:cs="Arial"/>
                <w:i/>
                <w:sz w:val="24"/>
                <w:szCs w:val="24"/>
                <w:lang w:eastAsia="ru-RU"/>
              </w:rPr>
            </w:pPr>
          </w:p>
        </w:tc>
        <w:tc>
          <w:tcPr>
            <w:tcW w:w="1501" w:type="dxa"/>
          </w:tcPr>
          <w:p w:rsidR="008E5556" w:rsidRPr="00462F5D" w:rsidRDefault="008E5556" w:rsidP="000224D2">
            <w:pPr>
              <w:widowControl w:val="0"/>
              <w:autoSpaceDE w:val="0"/>
              <w:autoSpaceDN w:val="0"/>
              <w:adjustRightInd w:val="0"/>
              <w:spacing w:line="276" w:lineRule="auto"/>
              <w:jc w:val="center"/>
              <w:rPr>
                <w:rFonts w:ascii="Arial" w:eastAsia="Times New Roman" w:hAnsi="Arial" w:cs="Arial"/>
                <w:i/>
                <w:sz w:val="24"/>
                <w:szCs w:val="24"/>
                <w:lang w:eastAsia="ru-RU"/>
              </w:rPr>
            </w:pPr>
          </w:p>
        </w:tc>
        <w:tc>
          <w:tcPr>
            <w:tcW w:w="1454" w:type="dxa"/>
          </w:tcPr>
          <w:p w:rsidR="008E5556" w:rsidRPr="00462F5D" w:rsidRDefault="008E5556" w:rsidP="000224D2">
            <w:pPr>
              <w:widowControl w:val="0"/>
              <w:autoSpaceDE w:val="0"/>
              <w:autoSpaceDN w:val="0"/>
              <w:adjustRightInd w:val="0"/>
              <w:jc w:val="center"/>
              <w:rPr>
                <w:rFonts w:ascii="Arial" w:eastAsia="Times New Roman" w:hAnsi="Arial" w:cs="Arial"/>
                <w:i/>
                <w:sz w:val="24"/>
                <w:szCs w:val="24"/>
                <w:lang w:eastAsia="ru-RU"/>
              </w:rPr>
            </w:pPr>
          </w:p>
        </w:tc>
      </w:tr>
      <w:tr w:rsidR="008E5556" w:rsidRPr="00462F5D" w:rsidTr="008E5556">
        <w:tc>
          <w:tcPr>
            <w:tcW w:w="4064" w:type="dxa"/>
          </w:tcPr>
          <w:p w:rsidR="008E5556" w:rsidRPr="00462F5D" w:rsidRDefault="008E5556" w:rsidP="000224D2">
            <w:pPr>
              <w:widowControl w:val="0"/>
              <w:autoSpaceDE w:val="0"/>
              <w:autoSpaceDN w:val="0"/>
              <w:adjustRightInd w:val="0"/>
              <w:spacing w:line="276" w:lineRule="auto"/>
              <w:jc w:val="both"/>
              <w:rPr>
                <w:rFonts w:ascii="Arial" w:eastAsia="Times New Roman" w:hAnsi="Arial" w:cs="Arial"/>
                <w:i/>
                <w:sz w:val="24"/>
                <w:szCs w:val="24"/>
                <w:lang w:eastAsia="ru-RU"/>
              </w:rPr>
            </w:pPr>
            <w:r w:rsidRPr="00462F5D">
              <w:rPr>
                <w:rFonts w:ascii="Arial" w:eastAsia="Times New Roman" w:hAnsi="Arial" w:cs="Arial"/>
                <w:i/>
                <w:sz w:val="24"/>
                <w:szCs w:val="24"/>
                <w:lang w:eastAsia="ru-RU"/>
              </w:rPr>
              <w:t>ул. Андреевская</w:t>
            </w:r>
          </w:p>
        </w:tc>
        <w:tc>
          <w:tcPr>
            <w:tcW w:w="1642" w:type="dxa"/>
            <w:vAlign w:val="center"/>
          </w:tcPr>
          <w:p w:rsidR="008E5556" w:rsidRPr="00462F5D" w:rsidRDefault="008E5556" w:rsidP="000224D2">
            <w:pPr>
              <w:widowControl w:val="0"/>
              <w:autoSpaceDE w:val="0"/>
              <w:autoSpaceDN w:val="0"/>
              <w:adjustRightInd w:val="0"/>
              <w:spacing w:line="276" w:lineRule="auto"/>
              <w:jc w:val="center"/>
              <w:rPr>
                <w:rFonts w:ascii="Arial" w:eastAsia="Times New Roman" w:hAnsi="Arial" w:cs="Arial"/>
                <w:i/>
                <w:sz w:val="24"/>
                <w:szCs w:val="24"/>
                <w:lang w:eastAsia="ru-RU"/>
              </w:rPr>
            </w:pPr>
            <w:r w:rsidRPr="00462F5D">
              <w:rPr>
                <w:rFonts w:ascii="Arial" w:eastAsia="Times New Roman" w:hAnsi="Arial" w:cs="Arial"/>
                <w:i/>
                <w:sz w:val="24"/>
                <w:szCs w:val="24"/>
                <w:lang w:eastAsia="ru-RU"/>
              </w:rPr>
              <w:t>0,523</w:t>
            </w:r>
          </w:p>
        </w:tc>
        <w:tc>
          <w:tcPr>
            <w:tcW w:w="1763" w:type="dxa"/>
            <w:vAlign w:val="center"/>
          </w:tcPr>
          <w:p w:rsidR="008E5556" w:rsidRPr="00462F5D" w:rsidRDefault="008E5556" w:rsidP="000224D2">
            <w:pPr>
              <w:widowControl w:val="0"/>
              <w:autoSpaceDE w:val="0"/>
              <w:autoSpaceDN w:val="0"/>
              <w:adjustRightInd w:val="0"/>
              <w:spacing w:line="276" w:lineRule="auto"/>
              <w:jc w:val="center"/>
              <w:rPr>
                <w:rFonts w:ascii="Arial" w:eastAsia="Times New Roman" w:hAnsi="Arial" w:cs="Arial"/>
                <w:i/>
                <w:sz w:val="24"/>
                <w:szCs w:val="24"/>
                <w:lang w:eastAsia="ru-RU"/>
              </w:rPr>
            </w:pPr>
            <w:r w:rsidRPr="00462F5D">
              <w:rPr>
                <w:rFonts w:ascii="Arial" w:eastAsia="Times New Roman" w:hAnsi="Arial" w:cs="Arial"/>
                <w:i/>
                <w:sz w:val="24"/>
                <w:szCs w:val="24"/>
                <w:lang w:eastAsia="ru-RU"/>
              </w:rPr>
              <w:t>0,078</w:t>
            </w:r>
          </w:p>
        </w:tc>
        <w:tc>
          <w:tcPr>
            <w:tcW w:w="1501" w:type="dxa"/>
          </w:tcPr>
          <w:p w:rsidR="008E5556" w:rsidRPr="00462F5D" w:rsidRDefault="008E5556" w:rsidP="000224D2">
            <w:pPr>
              <w:widowControl w:val="0"/>
              <w:autoSpaceDE w:val="0"/>
              <w:autoSpaceDN w:val="0"/>
              <w:adjustRightInd w:val="0"/>
              <w:spacing w:line="276" w:lineRule="auto"/>
              <w:jc w:val="center"/>
              <w:rPr>
                <w:rFonts w:ascii="Arial" w:eastAsia="Times New Roman" w:hAnsi="Arial" w:cs="Arial"/>
                <w:i/>
                <w:sz w:val="24"/>
                <w:szCs w:val="24"/>
                <w:lang w:eastAsia="ru-RU"/>
              </w:rPr>
            </w:pPr>
          </w:p>
        </w:tc>
        <w:tc>
          <w:tcPr>
            <w:tcW w:w="1454" w:type="dxa"/>
          </w:tcPr>
          <w:p w:rsidR="008E5556" w:rsidRPr="00462F5D" w:rsidRDefault="00834C1B" w:rsidP="000224D2">
            <w:pPr>
              <w:widowControl w:val="0"/>
              <w:autoSpaceDE w:val="0"/>
              <w:autoSpaceDN w:val="0"/>
              <w:adjustRightInd w:val="0"/>
              <w:jc w:val="center"/>
              <w:rPr>
                <w:rFonts w:ascii="Arial" w:eastAsia="Times New Roman" w:hAnsi="Arial" w:cs="Arial"/>
                <w:i/>
                <w:sz w:val="24"/>
                <w:szCs w:val="24"/>
                <w:lang w:eastAsia="ru-RU"/>
              </w:rPr>
            </w:pPr>
            <w:r w:rsidRPr="00462F5D">
              <w:rPr>
                <w:rFonts w:ascii="Arial" w:eastAsia="Times New Roman" w:hAnsi="Arial" w:cs="Arial"/>
                <w:i/>
                <w:sz w:val="24"/>
                <w:szCs w:val="24"/>
                <w:lang w:eastAsia="ru-RU"/>
              </w:rPr>
              <w:t>0,500</w:t>
            </w:r>
          </w:p>
        </w:tc>
      </w:tr>
      <w:tr w:rsidR="008E5556" w:rsidRPr="00462F5D" w:rsidTr="00462F5D">
        <w:trPr>
          <w:trHeight w:val="400"/>
        </w:trPr>
        <w:tc>
          <w:tcPr>
            <w:tcW w:w="4064" w:type="dxa"/>
          </w:tcPr>
          <w:p w:rsidR="008E5556" w:rsidRPr="00462F5D" w:rsidRDefault="008E5556" w:rsidP="000224D2">
            <w:pPr>
              <w:widowControl w:val="0"/>
              <w:autoSpaceDE w:val="0"/>
              <w:autoSpaceDN w:val="0"/>
              <w:adjustRightInd w:val="0"/>
              <w:spacing w:line="276" w:lineRule="auto"/>
              <w:jc w:val="both"/>
              <w:rPr>
                <w:rFonts w:ascii="Arial" w:eastAsia="Times New Roman" w:hAnsi="Arial" w:cs="Arial"/>
                <w:i/>
                <w:sz w:val="24"/>
                <w:szCs w:val="24"/>
                <w:lang w:eastAsia="ru-RU"/>
              </w:rPr>
            </w:pPr>
            <w:r w:rsidRPr="00462F5D">
              <w:rPr>
                <w:rFonts w:ascii="Arial" w:eastAsia="Times New Roman" w:hAnsi="Arial" w:cs="Arial"/>
                <w:i/>
                <w:sz w:val="24"/>
                <w:szCs w:val="24"/>
                <w:lang w:eastAsia="ru-RU"/>
              </w:rPr>
              <w:t>ул. Новоселов</w:t>
            </w:r>
          </w:p>
        </w:tc>
        <w:tc>
          <w:tcPr>
            <w:tcW w:w="1642" w:type="dxa"/>
            <w:vAlign w:val="center"/>
          </w:tcPr>
          <w:p w:rsidR="008E5556" w:rsidRPr="00462F5D" w:rsidRDefault="008E5556" w:rsidP="000224D2">
            <w:pPr>
              <w:widowControl w:val="0"/>
              <w:autoSpaceDE w:val="0"/>
              <w:autoSpaceDN w:val="0"/>
              <w:adjustRightInd w:val="0"/>
              <w:spacing w:line="276" w:lineRule="auto"/>
              <w:jc w:val="center"/>
              <w:rPr>
                <w:rFonts w:ascii="Arial" w:eastAsia="Times New Roman" w:hAnsi="Arial" w:cs="Arial"/>
                <w:i/>
                <w:sz w:val="24"/>
                <w:szCs w:val="24"/>
                <w:lang w:eastAsia="ru-RU"/>
              </w:rPr>
            </w:pPr>
            <w:r w:rsidRPr="00462F5D">
              <w:rPr>
                <w:rFonts w:ascii="Arial" w:eastAsia="Times New Roman" w:hAnsi="Arial" w:cs="Arial"/>
                <w:i/>
                <w:sz w:val="24"/>
                <w:szCs w:val="24"/>
                <w:lang w:eastAsia="ru-RU"/>
              </w:rPr>
              <w:t>0,644</w:t>
            </w:r>
          </w:p>
        </w:tc>
        <w:tc>
          <w:tcPr>
            <w:tcW w:w="1763" w:type="dxa"/>
            <w:vAlign w:val="center"/>
          </w:tcPr>
          <w:p w:rsidR="008E5556" w:rsidRPr="00462F5D" w:rsidRDefault="008E5556" w:rsidP="000224D2">
            <w:pPr>
              <w:widowControl w:val="0"/>
              <w:autoSpaceDE w:val="0"/>
              <w:autoSpaceDN w:val="0"/>
              <w:adjustRightInd w:val="0"/>
              <w:spacing w:line="276" w:lineRule="auto"/>
              <w:jc w:val="center"/>
              <w:rPr>
                <w:rFonts w:ascii="Arial" w:eastAsia="Times New Roman" w:hAnsi="Arial" w:cs="Arial"/>
                <w:i/>
                <w:sz w:val="24"/>
                <w:szCs w:val="24"/>
                <w:lang w:eastAsia="ru-RU"/>
              </w:rPr>
            </w:pPr>
          </w:p>
        </w:tc>
        <w:tc>
          <w:tcPr>
            <w:tcW w:w="1501" w:type="dxa"/>
          </w:tcPr>
          <w:p w:rsidR="008E5556" w:rsidRPr="00462F5D" w:rsidRDefault="008E5556" w:rsidP="000224D2">
            <w:pPr>
              <w:widowControl w:val="0"/>
              <w:autoSpaceDE w:val="0"/>
              <w:autoSpaceDN w:val="0"/>
              <w:adjustRightInd w:val="0"/>
              <w:spacing w:line="276" w:lineRule="auto"/>
              <w:jc w:val="center"/>
              <w:rPr>
                <w:rFonts w:ascii="Arial" w:eastAsia="Times New Roman" w:hAnsi="Arial" w:cs="Arial"/>
                <w:i/>
                <w:sz w:val="24"/>
                <w:szCs w:val="24"/>
                <w:lang w:eastAsia="ru-RU"/>
              </w:rPr>
            </w:pPr>
          </w:p>
        </w:tc>
        <w:tc>
          <w:tcPr>
            <w:tcW w:w="1454" w:type="dxa"/>
          </w:tcPr>
          <w:p w:rsidR="008E5556" w:rsidRPr="00462F5D" w:rsidRDefault="008E5556" w:rsidP="000224D2">
            <w:pPr>
              <w:widowControl w:val="0"/>
              <w:autoSpaceDE w:val="0"/>
              <w:autoSpaceDN w:val="0"/>
              <w:adjustRightInd w:val="0"/>
              <w:jc w:val="center"/>
              <w:rPr>
                <w:rFonts w:ascii="Arial" w:eastAsia="Times New Roman" w:hAnsi="Arial" w:cs="Arial"/>
                <w:i/>
                <w:sz w:val="24"/>
                <w:szCs w:val="24"/>
                <w:lang w:eastAsia="ru-RU"/>
              </w:rPr>
            </w:pPr>
          </w:p>
        </w:tc>
      </w:tr>
      <w:tr w:rsidR="008E5556" w:rsidRPr="00462F5D" w:rsidTr="008E5556">
        <w:tc>
          <w:tcPr>
            <w:tcW w:w="4064" w:type="dxa"/>
          </w:tcPr>
          <w:p w:rsidR="008E5556" w:rsidRPr="00462F5D" w:rsidRDefault="008E5556" w:rsidP="000224D2">
            <w:pPr>
              <w:widowControl w:val="0"/>
              <w:autoSpaceDE w:val="0"/>
              <w:autoSpaceDN w:val="0"/>
              <w:adjustRightInd w:val="0"/>
              <w:spacing w:line="276" w:lineRule="auto"/>
              <w:jc w:val="both"/>
              <w:rPr>
                <w:rFonts w:ascii="Arial" w:eastAsia="Times New Roman" w:hAnsi="Arial" w:cs="Arial"/>
                <w:i/>
                <w:sz w:val="24"/>
                <w:szCs w:val="24"/>
                <w:lang w:eastAsia="ru-RU"/>
              </w:rPr>
            </w:pPr>
            <w:r w:rsidRPr="00462F5D">
              <w:rPr>
                <w:rFonts w:ascii="Arial" w:eastAsia="Times New Roman" w:hAnsi="Arial" w:cs="Arial"/>
                <w:i/>
                <w:color w:val="000000"/>
                <w:sz w:val="24"/>
                <w:szCs w:val="24"/>
                <w:lang w:eastAsia="ru-RU"/>
              </w:rPr>
              <w:t>ул. Новая озерная</w:t>
            </w:r>
          </w:p>
        </w:tc>
        <w:tc>
          <w:tcPr>
            <w:tcW w:w="1642" w:type="dxa"/>
            <w:vAlign w:val="center"/>
          </w:tcPr>
          <w:p w:rsidR="008E5556" w:rsidRPr="00462F5D" w:rsidRDefault="008E5556" w:rsidP="000224D2">
            <w:pPr>
              <w:widowControl w:val="0"/>
              <w:autoSpaceDE w:val="0"/>
              <w:autoSpaceDN w:val="0"/>
              <w:adjustRightInd w:val="0"/>
              <w:spacing w:line="276" w:lineRule="auto"/>
              <w:jc w:val="center"/>
              <w:rPr>
                <w:rFonts w:ascii="Arial" w:eastAsia="Times New Roman" w:hAnsi="Arial" w:cs="Arial"/>
                <w:i/>
                <w:sz w:val="24"/>
                <w:szCs w:val="24"/>
                <w:lang w:eastAsia="ru-RU"/>
              </w:rPr>
            </w:pPr>
            <w:r w:rsidRPr="00462F5D">
              <w:rPr>
                <w:rFonts w:ascii="Arial" w:eastAsia="Times New Roman" w:hAnsi="Arial" w:cs="Arial"/>
                <w:i/>
                <w:color w:val="000000"/>
                <w:sz w:val="24"/>
                <w:szCs w:val="24"/>
                <w:lang w:eastAsia="ru-RU"/>
              </w:rPr>
              <w:t>2,498</w:t>
            </w:r>
          </w:p>
        </w:tc>
        <w:tc>
          <w:tcPr>
            <w:tcW w:w="1763" w:type="dxa"/>
            <w:vAlign w:val="center"/>
          </w:tcPr>
          <w:p w:rsidR="008E5556" w:rsidRPr="00462F5D" w:rsidRDefault="008E5556" w:rsidP="000224D2">
            <w:pPr>
              <w:widowControl w:val="0"/>
              <w:autoSpaceDE w:val="0"/>
              <w:autoSpaceDN w:val="0"/>
              <w:adjustRightInd w:val="0"/>
              <w:spacing w:line="276" w:lineRule="auto"/>
              <w:jc w:val="center"/>
              <w:rPr>
                <w:rFonts w:ascii="Arial" w:eastAsia="Times New Roman" w:hAnsi="Arial" w:cs="Arial"/>
                <w:i/>
                <w:sz w:val="24"/>
                <w:szCs w:val="24"/>
                <w:lang w:eastAsia="ru-RU"/>
              </w:rPr>
            </w:pPr>
          </w:p>
        </w:tc>
        <w:tc>
          <w:tcPr>
            <w:tcW w:w="1501" w:type="dxa"/>
          </w:tcPr>
          <w:p w:rsidR="008E5556" w:rsidRPr="00462F5D" w:rsidRDefault="008E5556" w:rsidP="000224D2">
            <w:pPr>
              <w:widowControl w:val="0"/>
              <w:autoSpaceDE w:val="0"/>
              <w:autoSpaceDN w:val="0"/>
              <w:adjustRightInd w:val="0"/>
              <w:spacing w:line="276" w:lineRule="auto"/>
              <w:jc w:val="center"/>
              <w:rPr>
                <w:rFonts w:ascii="Arial" w:eastAsia="Times New Roman" w:hAnsi="Arial" w:cs="Arial"/>
                <w:i/>
                <w:sz w:val="24"/>
                <w:szCs w:val="24"/>
                <w:lang w:eastAsia="ru-RU"/>
              </w:rPr>
            </w:pPr>
          </w:p>
        </w:tc>
        <w:tc>
          <w:tcPr>
            <w:tcW w:w="1454" w:type="dxa"/>
          </w:tcPr>
          <w:p w:rsidR="008E5556" w:rsidRPr="00462F5D" w:rsidRDefault="008E5556" w:rsidP="000224D2">
            <w:pPr>
              <w:widowControl w:val="0"/>
              <w:autoSpaceDE w:val="0"/>
              <w:autoSpaceDN w:val="0"/>
              <w:adjustRightInd w:val="0"/>
              <w:jc w:val="center"/>
              <w:rPr>
                <w:rFonts w:ascii="Arial" w:eastAsia="Times New Roman" w:hAnsi="Arial" w:cs="Arial"/>
                <w:i/>
                <w:sz w:val="24"/>
                <w:szCs w:val="24"/>
                <w:lang w:eastAsia="ru-RU"/>
              </w:rPr>
            </w:pPr>
          </w:p>
        </w:tc>
      </w:tr>
      <w:tr w:rsidR="008E5556" w:rsidRPr="00462F5D" w:rsidTr="008E5556">
        <w:tc>
          <w:tcPr>
            <w:tcW w:w="4064" w:type="dxa"/>
          </w:tcPr>
          <w:p w:rsidR="008E5556" w:rsidRPr="00462F5D" w:rsidRDefault="008E5556" w:rsidP="000224D2">
            <w:pPr>
              <w:widowControl w:val="0"/>
              <w:autoSpaceDE w:val="0"/>
              <w:autoSpaceDN w:val="0"/>
              <w:adjustRightInd w:val="0"/>
              <w:spacing w:line="276" w:lineRule="auto"/>
              <w:jc w:val="both"/>
              <w:rPr>
                <w:rFonts w:ascii="Arial" w:eastAsia="Times New Roman" w:hAnsi="Arial" w:cs="Arial"/>
                <w:i/>
                <w:sz w:val="24"/>
                <w:szCs w:val="24"/>
                <w:lang w:eastAsia="ru-RU"/>
              </w:rPr>
            </w:pPr>
            <w:r w:rsidRPr="00462F5D">
              <w:rPr>
                <w:rFonts w:ascii="Arial" w:eastAsia="Times New Roman" w:hAnsi="Arial" w:cs="Arial"/>
                <w:i/>
                <w:sz w:val="24"/>
                <w:szCs w:val="24"/>
                <w:lang w:eastAsia="ru-RU"/>
              </w:rPr>
              <w:t>ул. Озерная</w:t>
            </w:r>
          </w:p>
        </w:tc>
        <w:tc>
          <w:tcPr>
            <w:tcW w:w="1642" w:type="dxa"/>
            <w:vAlign w:val="center"/>
          </w:tcPr>
          <w:p w:rsidR="008E5556" w:rsidRPr="00462F5D" w:rsidRDefault="008E5556" w:rsidP="000224D2">
            <w:pPr>
              <w:widowControl w:val="0"/>
              <w:autoSpaceDE w:val="0"/>
              <w:autoSpaceDN w:val="0"/>
              <w:adjustRightInd w:val="0"/>
              <w:spacing w:line="276" w:lineRule="auto"/>
              <w:jc w:val="center"/>
              <w:rPr>
                <w:rFonts w:ascii="Arial" w:eastAsia="Times New Roman" w:hAnsi="Arial" w:cs="Arial"/>
                <w:i/>
                <w:sz w:val="24"/>
                <w:szCs w:val="24"/>
                <w:lang w:eastAsia="ru-RU"/>
              </w:rPr>
            </w:pPr>
            <w:r w:rsidRPr="00462F5D">
              <w:rPr>
                <w:rFonts w:ascii="Arial" w:eastAsia="Times New Roman" w:hAnsi="Arial" w:cs="Arial"/>
                <w:i/>
                <w:sz w:val="24"/>
                <w:szCs w:val="24"/>
                <w:lang w:eastAsia="ru-RU"/>
              </w:rPr>
              <w:t>0,403</w:t>
            </w:r>
          </w:p>
        </w:tc>
        <w:tc>
          <w:tcPr>
            <w:tcW w:w="1763" w:type="dxa"/>
            <w:vAlign w:val="center"/>
          </w:tcPr>
          <w:p w:rsidR="008E5556" w:rsidRPr="00462F5D" w:rsidRDefault="008E5556" w:rsidP="000224D2">
            <w:pPr>
              <w:widowControl w:val="0"/>
              <w:autoSpaceDE w:val="0"/>
              <w:autoSpaceDN w:val="0"/>
              <w:adjustRightInd w:val="0"/>
              <w:spacing w:line="276" w:lineRule="auto"/>
              <w:jc w:val="center"/>
              <w:rPr>
                <w:rFonts w:ascii="Arial" w:eastAsia="Times New Roman" w:hAnsi="Arial" w:cs="Arial"/>
                <w:i/>
                <w:sz w:val="24"/>
                <w:szCs w:val="24"/>
                <w:lang w:eastAsia="ru-RU"/>
              </w:rPr>
            </w:pPr>
          </w:p>
        </w:tc>
        <w:tc>
          <w:tcPr>
            <w:tcW w:w="1501" w:type="dxa"/>
          </w:tcPr>
          <w:p w:rsidR="008E5556" w:rsidRPr="00462F5D" w:rsidRDefault="008E5556" w:rsidP="000224D2">
            <w:pPr>
              <w:widowControl w:val="0"/>
              <w:autoSpaceDE w:val="0"/>
              <w:autoSpaceDN w:val="0"/>
              <w:adjustRightInd w:val="0"/>
              <w:spacing w:line="276" w:lineRule="auto"/>
              <w:jc w:val="center"/>
              <w:rPr>
                <w:rFonts w:ascii="Arial" w:eastAsia="Times New Roman" w:hAnsi="Arial" w:cs="Arial"/>
                <w:i/>
                <w:sz w:val="24"/>
                <w:szCs w:val="24"/>
                <w:lang w:eastAsia="ru-RU"/>
              </w:rPr>
            </w:pPr>
          </w:p>
        </w:tc>
        <w:tc>
          <w:tcPr>
            <w:tcW w:w="1454" w:type="dxa"/>
          </w:tcPr>
          <w:p w:rsidR="008E5556" w:rsidRPr="00462F5D" w:rsidRDefault="008E5556" w:rsidP="000224D2">
            <w:pPr>
              <w:widowControl w:val="0"/>
              <w:autoSpaceDE w:val="0"/>
              <w:autoSpaceDN w:val="0"/>
              <w:adjustRightInd w:val="0"/>
              <w:jc w:val="center"/>
              <w:rPr>
                <w:rFonts w:ascii="Arial" w:eastAsia="Times New Roman" w:hAnsi="Arial" w:cs="Arial"/>
                <w:i/>
                <w:sz w:val="24"/>
                <w:szCs w:val="24"/>
                <w:lang w:eastAsia="ru-RU"/>
              </w:rPr>
            </w:pPr>
          </w:p>
        </w:tc>
      </w:tr>
      <w:tr w:rsidR="008E5556" w:rsidRPr="00462F5D" w:rsidTr="008E5556">
        <w:tc>
          <w:tcPr>
            <w:tcW w:w="4064" w:type="dxa"/>
          </w:tcPr>
          <w:p w:rsidR="008E5556" w:rsidRPr="00462F5D" w:rsidRDefault="008E5556" w:rsidP="000224D2">
            <w:pPr>
              <w:widowControl w:val="0"/>
              <w:autoSpaceDE w:val="0"/>
              <w:autoSpaceDN w:val="0"/>
              <w:adjustRightInd w:val="0"/>
              <w:spacing w:line="276" w:lineRule="auto"/>
              <w:jc w:val="both"/>
              <w:rPr>
                <w:rFonts w:ascii="Arial" w:eastAsia="Times New Roman" w:hAnsi="Arial" w:cs="Arial"/>
                <w:i/>
                <w:sz w:val="24"/>
                <w:szCs w:val="24"/>
                <w:lang w:eastAsia="ru-RU"/>
              </w:rPr>
            </w:pPr>
            <w:r w:rsidRPr="00462F5D">
              <w:rPr>
                <w:rFonts w:ascii="Arial" w:eastAsia="Times New Roman" w:hAnsi="Arial" w:cs="Arial"/>
                <w:i/>
                <w:sz w:val="24"/>
                <w:szCs w:val="24"/>
                <w:lang w:eastAsia="ru-RU"/>
              </w:rPr>
              <w:t>пер. Озерный</w:t>
            </w:r>
          </w:p>
        </w:tc>
        <w:tc>
          <w:tcPr>
            <w:tcW w:w="1642" w:type="dxa"/>
            <w:vAlign w:val="center"/>
          </w:tcPr>
          <w:p w:rsidR="008E5556" w:rsidRPr="00462F5D" w:rsidRDefault="008E5556" w:rsidP="000224D2">
            <w:pPr>
              <w:widowControl w:val="0"/>
              <w:autoSpaceDE w:val="0"/>
              <w:autoSpaceDN w:val="0"/>
              <w:adjustRightInd w:val="0"/>
              <w:spacing w:line="276" w:lineRule="auto"/>
              <w:jc w:val="center"/>
              <w:rPr>
                <w:rFonts w:ascii="Arial" w:eastAsia="Times New Roman" w:hAnsi="Arial" w:cs="Arial"/>
                <w:i/>
                <w:sz w:val="24"/>
                <w:szCs w:val="24"/>
                <w:lang w:eastAsia="ru-RU"/>
              </w:rPr>
            </w:pPr>
            <w:r w:rsidRPr="00462F5D">
              <w:rPr>
                <w:rFonts w:ascii="Arial" w:eastAsia="Times New Roman" w:hAnsi="Arial" w:cs="Arial"/>
                <w:i/>
                <w:sz w:val="24"/>
                <w:szCs w:val="24"/>
                <w:lang w:eastAsia="ru-RU"/>
              </w:rPr>
              <w:t>0,2</w:t>
            </w:r>
          </w:p>
        </w:tc>
        <w:tc>
          <w:tcPr>
            <w:tcW w:w="1763" w:type="dxa"/>
            <w:vAlign w:val="center"/>
          </w:tcPr>
          <w:p w:rsidR="008E5556" w:rsidRPr="00462F5D" w:rsidRDefault="008E5556" w:rsidP="000224D2">
            <w:pPr>
              <w:widowControl w:val="0"/>
              <w:autoSpaceDE w:val="0"/>
              <w:autoSpaceDN w:val="0"/>
              <w:adjustRightInd w:val="0"/>
              <w:spacing w:line="276" w:lineRule="auto"/>
              <w:jc w:val="center"/>
              <w:rPr>
                <w:rFonts w:ascii="Arial" w:eastAsia="Times New Roman" w:hAnsi="Arial" w:cs="Arial"/>
                <w:i/>
                <w:sz w:val="24"/>
                <w:szCs w:val="24"/>
                <w:lang w:eastAsia="ru-RU"/>
              </w:rPr>
            </w:pPr>
            <w:r w:rsidRPr="00462F5D">
              <w:rPr>
                <w:rFonts w:ascii="Arial" w:eastAsia="Times New Roman" w:hAnsi="Arial" w:cs="Arial"/>
                <w:i/>
                <w:sz w:val="24"/>
                <w:szCs w:val="24"/>
                <w:lang w:eastAsia="ru-RU"/>
              </w:rPr>
              <w:t>0,112</w:t>
            </w:r>
          </w:p>
        </w:tc>
        <w:tc>
          <w:tcPr>
            <w:tcW w:w="1501" w:type="dxa"/>
          </w:tcPr>
          <w:p w:rsidR="008E5556" w:rsidRPr="00462F5D" w:rsidRDefault="008E5556" w:rsidP="000224D2">
            <w:pPr>
              <w:widowControl w:val="0"/>
              <w:autoSpaceDE w:val="0"/>
              <w:autoSpaceDN w:val="0"/>
              <w:adjustRightInd w:val="0"/>
              <w:spacing w:line="276" w:lineRule="auto"/>
              <w:jc w:val="center"/>
              <w:rPr>
                <w:rFonts w:ascii="Arial" w:eastAsia="Times New Roman" w:hAnsi="Arial" w:cs="Arial"/>
                <w:i/>
                <w:sz w:val="24"/>
                <w:szCs w:val="24"/>
                <w:lang w:eastAsia="ru-RU"/>
              </w:rPr>
            </w:pPr>
          </w:p>
        </w:tc>
        <w:tc>
          <w:tcPr>
            <w:tcW w:w="1454" w:type="dxa"/>
          </w:tcPr>
          <w:p w:rsidR="008E5556" w:rsidRPr="00462F5D" w:rsidRDefault="008E5556" w:rsidP="000224D2">
            <w:pPr>
              <w:widowControl w:val="0"/>
              <w:autoSpaceDE w:val="0"/>
              <w:autoSpaceDN w:val="0"/>
              <w:adjustRightInd w:val="0"/>
              <w:jc w:val="center"/>
              <w:rPr>
                <w:rFonts w:ascii="Arial" w:eastAsia="Times New Roman" w:hAnsi="Arial" w:cs="Arial"/>
                <w:i/>
                <w:sz w:val="24"/>
                <w:szCs w:val="24"/>
                <w:lang w:eastAsia="ru-RU"/>
              </w:rPr>
            </w:pPr>
          </w:p>
        </w:tc>
      </w:tr>
      <w:tr w:rsidR="008E5556" w:rsidRPr="00462F5D" w:rsidTr="008E5556">
        <w:tc>
          <w:tcPr>
            <w:tcW w:w="4064" w:type="dxa"/>
          </w:tcPr>
          <w:p w:rsidR="008E5556" w:rsidRPr="00462F5D" w:rsidRDefault="008E5556" w:rsidP="000224D2">
            <w:pPr>
              <w:widowControl w:val="0"/>
              <w:autoSpaceDE w:val="0"/>
              <w:autoSpaceDN w:val="0"/>
              <w:adjustRightInd w:val="0"/>
              <w:spacing w:line="276" w:lineRule="auto"/>
              <w:jc w:val="both"/>
              <w:rPr>
                <w:rFonts w:ascii="Arial" w:eastAsia="Times New Roman" w:hAnsi="Arial" w:cs="Arial"/>
                <w:i/>
                <w:sz w:val="24"/>
                <w:szCs w:val="24"/>
                <w:lang w:eastAsia="ru-RU"/>
              </w:rPr>
            </w:pPr>
            <w:r w:rsidRPr="00462F5D">
              <w:rPr>
                <w:rFonts w:ascii="Arial" w:eastAsia="Times New Roman" w:hAnsi="Arial" w:cs="Arial"/>
                <w:i/>
                <w:sz w:val="24"/>
                <w:szCs w:val="24"/>
                <w:lang w:eastAsia="ru-RU"/>
              </w:rPr>
              <w:t>ул. Луговая</w:t>
            </w:r>
          </w:p>
        </w:tc>
        <w:tc>
          <w:tcPr>
            <w:tcW w:w="1642" w:type="dxa"/>
            <w:vAlign w:val="center"/>
          </w:tcPr>
          <w:p w:rsidR="008E5556" w:rsidRPr="00462F5D" w:rsidRDefault="008E5556" w:rsidP="000224D2">
            <w:pPr>
              <w:widowControl w:val="0"/>
              <w:autoSpaceDE w:val="0"/>
              <w:autoSpaceDN w:val="0"/>
              <w:adjustRightInd w:val="0"/>
              <w:spacing w:line="276" w:lineRule="auto"/>
              <w:jc w:val="center"/>
              <w:rPr>
                <w:rFonts w:ascii="Arial" w:eastAsia="Times New Roman" w:hAnsi="Arial" w:cs="Arial"/>
                <w:i/>
                <w:sz w:val="24"/>
                <w:szCs w:val="24"/>
                <w:lang w:eastAsia="ru-RU"/>
              </w:rPr>
            </w:pPr>
            <w:r w:rsidRPr="00462F5D">
              <w:rPr>
                <w:rFonts w:ascii="Arial" w:eastAsia="Times New Roman" w:hAnsi="Arial" w:cs="Arial"/>
                <w:i/>
                <w:sz w:val="24"/>
                <w:szCs w:val="24"/>
                <w:lang w:eastAsia="ru-RU"/>
              </w:rPr>
              <w:t>0,194</w:t>
            </w:r>
          </w:p>
        </w:tc>
        <w:tc>
          <w:tcPr>
            <w:tcW w:w="1763" w:type="dxa"/>
            <w:vAlign w:val="center"/>
          </w:tcPr>
          <w:p w:rsidR="008E5556" w:rsidRPr="00462F5D" w:rsidRDefault="008E5556" w:rsidP="000224D2">
            <w:pPr>
              <w:widowControl w:val="0"/>
              <w:autoSpaceDE w:val="0"/>
              <w:autoSpaceDN w:val="0"/>
              <w:adjustRightInd w:val="0"/>
              <w:spacing w:line="276" w:lineRule="auto"/>
              <w:jc w:val="center"/>
              <w:rPr>
                <w:rFonts w:ascii="Arial" w:eastAsia="Times New Roman" w:hAnsi="Arial" w:cs="Arial"/>
                <w:i/>
                <w:sz w:val="24"/>
                <w:szCs w:val="24"/>
                <w:lang w:eastAsia="ru-RU"/>
              </w:rPr>
            </w:pPr>
          </w:p>
        </w:tc>
        <w:tc>
          <w:tcPr>
            <w:tcW w:w="1501" w:type="dxa"/>
          </w:tcPr>
          <w:p w:rsidR="008E5556" w:rsidRPr="00462F5D" w:rsidRDefault="008E5556" w:rsidP="000224D2">
            <w:pPr>
              <w:widowControl w:val="0"/>
              <w:autoSpaceDE w:val="0"/>
              <w:autoSpaceDN w:val="0"/>
              <w:adjustRightInd w:val="0"/>
              <w:spacing w:line="276" w:lineRule="auto"/>
              <w:jc w:val="center"/>
              <w:rPr>
                <w:rFonts w:ascii="Arial" w:eastAsia="Times New Roman" w:hAnsi="Arial" w:cs="Arial"/>
                <w:i/>
                <w:sz w:val="24"/>
                <w:szCs w:val="24"/>
                <w:lang w:eastAsia="ru-RU"/>
              </w:rPr>
            </w:pPr>
          </w:p>
        </w:tc>
        <w:tc>
          <w:tcPr>
            <w:tcW w:w="1454" w:type="dxa"/>
          </w:tcPr>
          <w:p w:rsidR="008E5556" w:rsidRPr="00462F5D" w:rsidRDefault="008E5556" w:rsidP="000224D2">
            <w:pPr>
              <w:widowControl w:val="0"/>
              <w:autoSpaceDE w:val="0"/>
              <w:autoSpaceDN w:val="0"/>
              <w:adjustRightInd w:val="0"/>
              <w:jc w:val="center"/>
              <w:rPr>
                <w:rFonts w:ascii="Arial" w:eastAsia="Times New Roman" w:hAnsi="Arial" w:cs="Arial"/>
                <w:i/>
                <w:sz w:val="24"/>
                <w:szCs w:val="24"/>
                <w:lang w:eastAsia="ru-RU"/>
              </w:rPr>
            </w:pPr>
          </w:p>
        </w:tc>
      </w:tr>
      <w:tr w:rsidR="008E5556" w:rsidRPr="00462F5D" w:rsidTr="008E5556">
        <w:tc>
          <w:tcPr>
            <w:tcW w:w="4064" w:type="dxa"/>
          </w:tcPr>
          <w:p w:rsidR="008E5556" w:rsidRPr="00462F5D" w:rsidRDefault="008E5556" w:rsidP="000224D2">
            <w:pPr>
              <w:widowControl w:val="0"/>
              <w:autoSpaceDE w:val="0"/>
              <w:autoSpaceDN w:val="0"/>
              <w:adjustRightInd w:val="0"/>
              <w:spacing w:line="276" w:lineRule="auto"/>
              <w:jc w:val="both"/>
              <w:rPr>
                <w:rFonts w:ascii="Arial" w:eastAsia="Times New Roman" w:hAnsi="Arial" w:cs="Arial"/>
                <w:i/>
                <w:sz w:val="24"/>
                <w:szCs w:val="24"/>
                <w:lang w:eastAsia="ru-RU"/>
              </w:rPr>
            </w:pPr>
            <w:r w:rsidRPr="00462F5D">
              <w:rPr>
                <w:rFonts w:ascii="Arial" w:eastAsia="Times New Roman" w:hAnsi="Arial" w:cs="Arial"/>
                <w:i/>
                <w:sz w:val="24"/>
                <w:szCs w:val="24"/>
                <w:lang w:eastAsia="ru-RU"/>
              </w:rPr>
              <w:t>ул. Гагарина</w:t>
            </w:r>
          </w:p>
        </w:tc>
        <w:tc>
          <w:tcPr>
            <w:tcW w:w="1642" w:type="dxa"/>
            <w:vAlign w:val="center"/>
          </w:tcPr>
          <w:p w:rsidR="008E5556" w:rsidRPr="00462F5D" w:rsidRDefault="008E5556" w:rsidP="000224D2">
            <w:pPr>
              <w:widowControl w:val="0"/>
              <w:autoSpaceDE w:val="0"/>
              <w:autoSpaceDN w:val="0"/>
              <w:adjustRightInd w:val="0"/>
              <w:spacing w:line="276" w:lineRule="auto"/>
              <w:jc w:val="center"/>
              <w:rPr>
                <w:rFonts w:ascii="Arial" w:eastAsia="Times New Roman" w:hAnsi="Arial" w:cs="Arial"/>
                <w:i/>
                <w:sz w:val="24"/>
                <w:szCs w:val="24"/>
                <w:lang w:eastAsia="ru-RU"/>
              </w:rPr>
            </w:pPr>
            <w:r w:rsidRPr="00462F5D">
              <w:rPr>
                <w:rFonts w:ascii="Arial" w:eastAsia="Times New Roman" w:hAnsi="Arial" w:cs="Arial"/>
                <w:i/>
                <w:sz w:val="24"/>
                <w:szCs w:val="24"/>
                <w:lang w:eastAsia="ru-RU"/>
              </w:rPr>
              <w:t>0,237</w:t>
            </w:r>
          </w:p>
        </w:tc>
        <w:tc>
          <w:tcPr>
            <w:tcW w:w="1763" w:type="dxa"/>
            <w:vAlign w:val="center"/>
          </w:tcPr>
          <w:p w:rsidR="008E5556" w:rsidRPr="00462F5D" w:rsidRDefault="008E5556" w:rsidP="000224D2">
            <w:pPr>
              <w:widowControl w:val="0"/>
              <w:autoSpaceDE w:val="0"/>
              <w:autoSpaceDN w:val="0"/>
              <w:adjustRightInd w:val="0"/>
              <w:spacing w:line="276" w:lineRule="auto"/>
              <w:jc w:val="center"/>
              <w:rPr>
                <w:rFonts w:ascii="Arial" w:eastAsia="Times New Roman" w:hAnsi="Arial" w:cs="Arial"/>
                <w:i/>
                <w:sz w:val="24"/>
                <w:szCs w:val="24"/>
                <w:lang w:eastAsia="ru-RU"/>
              </w:rPr>
            </w:pPr>
          </w:p>
        </w:tc>
        <w:tc>
          <w:tcPr>
            <w:tcW w:w="1501" w:type="dxa"/>
          </w:tcPr>
          <w:p w:rsidR="008E5556" w:rsidRPr="00462F5D" w:rsidRDefault="008E5556" w:rsidP="000224D2">
            <w:pPr>
              <w:widowControl w:val="0"/>
              <w:autoSpaceDE w:val="0"/>
              <w:autoSpaceDN w:val="0"/>
              <w:adjustRightInd w:val="0"/>
              <w:spacing w:line="276" w:lineRule="auto"/>
              <w:jc w:val="center"/>
              <w:rPr>
                <w:rFonts w:ascii="Arial" w:eastAsia="Times New Roman" w:hAnsi="Arial" w:cs="Arial"/>
                <w:i/>
                <w:sz w:val="24"/>
                <w:szCs w:val="24"/>
                <w:lang w:eastAsia="ru-RU"/>
              </w:rPr>
            </w:pPr>
          </w:p>
        </w:tc>
        <w:tc>
          <w:tcPr>
            <w:tcW w:w="1454" w:type="dxa"/>
          </w:tcPr>
          <w:p w:rsidR="008E5556" w:rsidRPr="00462F5D" w:rsidRDefault="008E5556" w:rsidP="000224D2">
            <w:pPr>
              <w:widowControl w:val="0"/>
              <w:autoSpaceDE w:val="0"/>
              <w:autoSpaceDN w:val="0"/>
              <w:adjustRightInd w:val="0"/>
              <w:jc w:val="center"/>
              <w:rPr>
                <w:rFonts w:ascii="Arial" w:eastAsia="Times New Roman" w:hAnsi="Arial" w:cs="Arial"/>
                <w:i/>
                <w:sz w:val="24"/>
                <w:szCs w:val="24"/>
                <w:lang w:eastAsia="ru-RU"/>
              </w:rPr>
            </w:pPr>
          </w:p>
        </w:tc>
      </w:tr>
      <w:tr w:rsidR="008E5556" w:rsidRPr="00462F5D" w:rsidTr="008E5556">
        <w:tc>
          <w:tcPr>
            <w:tcW w:w="4064" w:type="dxa"/>
          </w:tcPr>
          <w:p w:rsidR="008E5556" w:rsidRPr="00462F5D" w:rsidRDefault="008E5556" w:rsidP="000224D2">
            <w:pPr>
              <w:widowControl w:val="0"/>
              <w:autoSpaceDE w:val="0"/>
              <w:autoSpaceDN w:val="0"/>
              <w:adjustRightInd w:val="0"/>
              <w:spacing w:line="276" w:lineRule="auto"/>
              <w:jc w:val="both"/>
              <w:rPr>
                <w:rFonts w:ascii="Arial" w:eastAsia="Times New Roman" w:hAnsi="Arial" w:cs="Arial"/>
                <w:i/>
                <w:sz w:val="24"/>
                <w:szCs w:val="24"/>
                <w:lang w:eastAsia="ru-RU"/>
              </w:rPr>
            </w:pPr>
            <w:r w:rsidRPr="00462F5D">
              <w:rPr>
                <w:rFonts w:ascii="Arial" w:eastAsia="Times New Roman" w:hAnsi="Arial" w:cs="Arial"/>
                <w:i/>
                <w:sz w:val="24"/>
                <w:szCs w:val="24"/>
                <w:lang w:eastAsia="ru-RU"/>
              </w:rPr>
              <w:t>ул. Октябрьская</w:t>
            </w:r>
          </w:p>
        </w:tc>
        <w:tc>
          <w:tcPr>
            <w:tcW w:w="1642" w:type="dxa"/>
            <w:vAlign w:val="center"/>
          </w:tcPr>
          <w:p w:rsidR="008E5556" w:rsidRPr="00462F5D" w:rsidRDefault="008E5556" w:rsidP="000224D2">
            <w:pPr>
              <w:widowControl w:val="0"/>
              <w:autoSpaceDE w:val="0"/>
              <w:autoSpaceDN w:val="0"/>
              <w:adjustRightInd w:val="0"/>
              <w:spacing w:line="276" w:lineRule="auto"/>
              <w:jc w:val="center"/>
              <w:rPr>
                <w:rFonts w:ascii="Arial" w:eastAsia="Times New Roman" w:hAnsi="Arial" w:cs="Arial"/>
                <w:i/>
                <w:sz w:val="24"/>
                <w:szCs w:val="24"/>
                <w:lang w:eastAsia="ru-RU"/>
              </w:rPr>
            </w:pPr>
            <w:r w:rsidRPr="00462F5D">
              <w:rPr>
                <w:rFonts w:ascii="Arial" w:eastAsia="Times New Roman" w:hAnsi="Arial" w:cs="Arial"/>
                <w:i/>
                <w:sz w:val="24"/>
                <w:szCs w:val="24"/>
                <w:lang w:eastAsia="ru-RU"/>
              </w:rPr>
              <w:t>1,289</w:t>
            </w:r>
          </w:p>
        </w:tc>
        <w:tc>
          <w:tcPr>
            <w:tcW w:w="1763" w:type="dxa"/>
            <w:vAlign w:val="center"/>
          </w:tcPr>
          <w:p w:rsidR="008E5556" w:rsidRPr="00462F5D" w:rsidRDefault="008E5556" w:rsidP="000224D2">
            <w:pPr>
              <w:widowControl w:val="0"/>
              <w:autoSpaceDE w:val="0"/>
              <w:autoSpaceDN w:val="0"/>
              <w:adjustRightInd w:val="0"/>
              <w:spacing w:line="276" w:lineRule="auto"/>
              <w:jc w:val="center"/>
              <w:rPr>
                <w:rFonts w:ascii="Arial" w:eastAsia="Times New Roman" w:hAnsi="Arial" w:cs="Arial"/>
                <w:i/>
                <w:sz w:val="24"/>
                <w:szCs w:val="24"/>
                <w:lang w:eastAsia="ru-RU"/>
              </w:rPr>
            </w:pPr>
            <w:r w:rsidRPr="00462F5D">
              <w:rPr>
                <w:rFonts w:ascii="Arial" w:eastAsia="Times New Roman" w:hAnsi="Arial" w:cs="Arial"/>
                <w:i/>
                <w:sz w:val="24"/>
                <w:szCs w:val="24"/>
                <w:lang w:eastAsia="ru-RU"/>
              </w:rPr>
              <w:t>1,89</w:t>
            </w:r>
          </w:p>
        </w:tc>
        <w:tc>
          <w:tcPr>
            <w:tcW w:w="1501" w:type="dxa"/>
          </w:tcPr>
          <w:p w:rsidR="008E5556" w:rsidRPr="00462F5D" w:rsidRDefault="008E5556" w:rsidP="000224D2">
            <w:pPr>
              <w:widowControl w:val="0"/>
              <w:autoSpaceDE w:val="0"/>
              <w:autoSpaceDN w:val="0"/>
              <w:adjustRightInd w:val="0"/>
              <w:spacing w:line="276" w:lineRule="auto"/>
              <w:jc w:val="center"/>
              <w:rPr>
                <w:rFonts w:ascii="Arial" w:eastAsia="Times New Roman" w:hAnsi="Arial" w:cs="Arial"/>
                <w:i/>
                <w:sz w:val="24"/>
                <w:szCs w:val="24"/>
                <w:lang w:eastAsia="ru-RU"/>
              </w:rPr>
            </w:pPr>
          </w:p>
        </w:tc>
        <w:tc>
          <w:tcPr>
            <w:tcW w:w="1454" w:type="dxa"/>
          </w:tcPr>
          <w:p w:rsidR="008E5556" w:rsidRPr="00462F5D" w:rsidRDefault="008E5556" w:rsidP="000224D2">
            <w:pPr>
              <w:widowControl w:val="0"/>
              <w:autoSpaceDE w:val="0"/>
              <w:autoSpaceDN w:val="0"/>
              <w:adjustRightInd w:val="0"/>
              <w:jc w:val="center"/>
              <w:rPr>
                <w:rFonts w:ascii="Arial" w:eastAsia="Times New Roman" w:hAnsi="Arial" w:cs="Arial"/>
                <w:i/>
                <w:sz w:val="24"/>
                <w:szCs w:val="24"/>
                <w:lang w:eastAsia="ru-RU"/>
              </w:rPr>
            </w:pPr>
          </w:p>
        </w:tc>
      </w:tr>
      <w:tr w:rsidR="008E5556" w:rsidRPr="00462F5D" w:rsidTr="008E5556">
        <w:tc>
          <w:tcPr>
            <w:tcW w:w="4064" w:type="dxa"/>
          </w:tcPr>
          <w:p w:rsidR="008E5556" w:rsidRPr="00462F5D" w:rsidRDefault="008E5556" w:rsidP="000224D2">
            <w:pPr>
              <w:widowControl w:val="0"/>
              <w:autoSpaceDE w:val="0"/>
              <w:autoSpaceDN w:val="0"/>
              <w:adjustRightInd w:val="0"/>
              <w:spacing w:line="276" w:lineRule="auto"/>
              <w:jc w:val="both"/>
              <w:rPr>
                <w:rFonts w:ascii="Arial" w:eastAsia="Times New Roman" w:hAnsi="Arial" w:cs="Arial"/>
                <w:i/>
                <w:sz w:val="24"/>
                <w:szCs w:val="24"/>
                <w:lang w:eastAsia="ru-RU"/>
              </w:rPr>
            </w:pPr>
            <w:r w:rsidRPr="00462F5D">
              <w:rPr>
                <w:rFonts w:ascii="Arial" w:eastAsia="Times New Roman" w:hAnsi="Arial" w:cs="Arial"/>
                <w:i/>
                <w:sz w:val="24"/>
                <w:szCs w:val="24"/>
                <w:lang w:eastAsia="ru-RU"/>
              </w:rPr>
              <w:t>ул. Мира (кольцо)</w:t>
            </w:r>
          </w:p>
        </w:tc>
        <w:tc>
          <w:tcPr>
            <w:tcW w:w="1642" w:type="dxa"/>
            <w:vAlign w:val="center"/>
          </w:tcPr>
          <w:p w:rsidR="008E5556" w:rsidRPr="00462F5D" w:rsidRDefault="008E5556" w:rsidP="000224D2">
            <w:pPr>
              <w:widowControl w:val="0"/>
              <w:autoSpaceDE w:val="0"/>
              <w:autoSpaceDN w:val="0"/>
              <w:adjustRightInd w:val="0"/>
              <w:spacing w:line="276" w:lineRule="auto"/>
              <w:jc w:val="center"/>
              <w:rPr>
                <w:rFonts w:ascii="Arial" w:eastAsia="Times New Roman" w:hAnsi="Arial" w:cs="Arial"/>
                <w:i/>
                <w:sz w:val="24"/>
                <w:szCs w:val="24"/>
                <w:lang w:eastAsia="ru-RU"/>
              </w:rPr>
            </w:pPr>
          </w:p>
        </w:tc>
        <w:tc>
          <w:tcPr>
            <w:tcW w:w="1763" w:type="dxa"/>
            <w:vAlign w:val="center"/>
          </w:tcPr>
          <w:p w:rsidR="008E5556" w:rsidRPr="00462F5D" w:rsidRDefault="008E5556" w:rsidP="000224D2">
            <w:pPr>
              <w:widowControl w:val="0"/>
              <w:autoSpaceDE w:val="0"/>
              <w:autoSpaceDN w:val="0"/>
              <w:adjustRightInd w:val="0"/>
              <w:spacing w:line="276" w:lineRule="auto"/>
              <w:jc w:val="center"/>
              <w:rPr>
                <w:rFonts w:ascii="Arial" w:eastAsia="Times New Roman" w:hAnsi="Arial" w:cs="Arial"/>
                <w:i/>
                <w:sz w:val="24"/>
                <w:szCs w:val="24"/>
                <w:lang w:eastAsia="ru-RU"/>
              </w:rPr>
            </w:pPr>
            <w:r w:rsidRPr="00462F5D">
              <w:rPr>
                <w:rFonts w:ascii="Arial" w:eastAsia="Times New Roman" w:hAnsi="Arial" w:cs="Arial"/>
                <w:i/>
                <w:sz w:val="24"/>
                <w:szCs w:val="24"/>
                <w:lang w:eastAsia="ru-RU"/>
              </w:rPr>
              <w:t>0,12</w:t>
            </w:r>
          </w:p>
        </w:tc>
        <w:tc>
          <w:tcPr>
            <w:tcW w:w="1501" w:type="dxa"/>
          </w:tcPr>
          <w:p w:rsidR="008E5556" w:rsidRPr="00462F5D" w:rsidRDefault="008E5556" w:rsidP="000224D2">
            <w:pPr>
              <w:widowControl w:val="0"/>
              <w:autoSpaceDE w:val="0"/>
              <w:autoSpaceDN w:val="0"/>
              <w:adjustRightInd w:val="0"/>
              <w:spacing w:line="276" w:lineRule="auto"/>
              <w:jc w:val="center"/>
              <w:rPr>
                <w:rFonts w:ascii="Arial" w:eastAsia="Times New Roman" w:hAnsi="Arial" w:cs="Arial"/>
                <w:i/>
                <w:sz w:val="24"/>
                <w:szCs w:val="24"/>
                <w:lang w:eastAsia="ru-RU"/>
              </w:rPr>
            </w:pPr>
          </w:p>
        </w:tc>
        <w:tc>
          <w:tcPr>
            <w:tcW w:w="1454" w:type="dxa"/>
          </w:tcPr>
          <w:p w:rsidR="008E5556" w:rsidRPr="00462F5D" w:rsidRDefault="008E5556" w:rsidP="000224D2">
            <w:pPr>
              <w:widowControl w:val="0"/>
              <w:autoSpaceDE w:val="0"/>
              <w:autoSpaceDN w:val="0"/>
              <w:adjustRightInd w:val="0"/>
              <w:jc w:val="center"/>
              <w:rPr>
                <w:rFonts w:ascii="Arial" w:eastAsia="Times New Roman" w:hAnsi="Arial" w:cs="Arial"/>
                <w:i/>
                <w:sz w:val="24"/>
                <w:szCs w:val="24"/>
                <w:lang w:eastAsia="ru-RU"/>
              </w:rPr>
            </w:pPr>
          </w:p>
        </w:tc>
      </w:tr>
      <w:tr w:rsidR="008E5556" w:rsidRPr="00462F5D" w:rsidTr="008E5556">
        <w:tc>
          <w:tcPr>
            <w:tcW w:w="4064" w:type="dxa"/>
          </w:tcPr>
          <w:p w:rsidR="008E5556" w:rsidRPr="00462F5D" w:rsidRDefault="008E5556" w:rsidP="000224D2">
            <w:pPr>
              <w:widowControl w:val="0"/>
              <w:autoSpaceDE w:val="0"/>
              <w:autoSpaceDN w:val="0"/>
              <w:adjustRightInd w:val="0"/>
              <w:spacing w:line="276" w:lineRule="auto"/>
              <w:jc w:val="both"/>
              <w:rPr>
                <w:rFonts w:ascii="Arial" w:eastAsia="Times New Roman" w:hAnsi="Arial" w:cs="Arial"/>
                <w:b/>
                <w:i/>
                <w:sz w:val="24"/>
                <w:szCs w:val="24"/>
                <w:lang w:eastAsia="ru-RU"/>
              </w:rPr>
            </w:pPr>
            <w:r w:rsidRPr="00462F5D">
              <w:rPr>
                <w:rFonts w:ascii="Arial" w:eastAsia="Times New Roman" w:hAnsi="Arial" w:cs="Arial"/>
                <w:i/>
                <w:sz w:val="24"/>
                <w:szCs w:val="24"/>
                <w:lang w:eastAsia="ru-RU"/>
              </w:rPr>
              <w:t>пер. Вокзальный</w:t>
            </w:r>
          </w:p>
        </w:tc>
        <w:tc>
          <w:tcPr>
            <w:tcW w:w="1642" w:type="dxa"/>
            <w:vAlign w:val="center"/>
          </w:tcPr>
          <w:p w:rsidR="008E5556" w:rsidRPr="00462F5D" w:rsidRDefault="008E5556" w:rsidP="000224D2">
            <w:pPr>
              <w:widowControl w:val="0"/>
              <w:autoSpaceDE w:val="0"/>
              <w:autoSpaceDN w:val="0"/>
              <w:adjustRightInd w:val="0"/>
              <w:spacing w:line="276" w:lineRule="auto"/>
              <w:jc w:val="center"/>
              <w:rPr>
                <w:rFonts w:ascii="Arial" w:eastAsia="Times New Roman" w:hAnsi="Arial" w:cs="Arial"/>
                <w:b/>
                <w:i/>
                <w:sz w:val="24"/>
                <w:szCs w:val="24"/>
                <w:lang w:eastAsia="ru-RU"/>
              </w:rPr>
            </w:pPr>
          </w:p>
        </w:tc>
        <w:tc>
          <w:tcPr>
            <w:tcW w:w="1763" w:type="dxa"/>
            <w:vAlign w:val="center"/>
          </w:tcPr>
          <w:p w:rsidR="008E5556" w:rsidRPr="00462F5D" w:rsidRDefault="008E5556" w:rsidP="000224D2">
            <w:pPr>
              <w:widowControl w:val="0"/>
              <w:autoSpaceDE w:val="0"/>
              <w:autoSpaceDN w:val="0"/>
              <w:adjustRightInd w:val="0"/>
              <w:spacing w:line="276" w:lineRule="auto"/>
              <w:jc w:val="center"/>
              <w:rPr>
                <w:rFonts w:ascii="Arial" w:eastAsia="Times New Roman" w:hAnsi="Arial" w:cs="Arial"/>
                <w:i/>
                <w:sz w:val="24"/>
                <w:szCs w:val="24"/>
                <w:lang w:eastAsia="ru-RU"/>
              </w:rPr>
            </w:pPr>
            <w:r w:rsidRPr="00462F5D">
              <w:rPr>
                <w:rFonts w:ascii="Arial" w:eastAsia="Times New Roman" w:hAnsi="Arial" w:cs="Arial"/>
                <w:i/>
                <w:sz w:val="24"/>
                <w:szCs w:val="24"/>
                <w:lang w:eastAsia="ru-RU"/>
              </w:rPr>
              <w:t>0,252</w:t>
            </w:r>
          </w:p>
        </w:tc>
        <w:tc>
          <w:tcPr>
            <w:tcW w:w="1501" w:type="dxa"/>
          </w:tcPr>
          <w:p w:rsidR="008E5556" w:rsidRPr="00462F5D" w:rsidRDefault="008E5556" w:rsidP="000224D2">
            <w:pPr>
              <w:widowControl w:val="0"/>
              <w:autoSpaceDE w:val="0"/>
              <w:autoSpaceDN w:val="0"/>
              <w:adjustRightInd w:val="0"/>
              <w:spacing w:line="276" w:lineRule="auto"/>
              <w:jc w:val="center"/>
              <w:rPr>
                <w:rFonts w:ascii="Arial" w:eastAsia="Times New Roman" w:hAnsi="Arial" w:cs="Arial"/>
                <w:b/>
                <w:i/>
                <w:sz w:val="24"/>
                <w:szCs w:val="24"/>
                <w:lang w:eastAsia="ru-RU"/>
              </w:rPr>
            </w:pPr>
          </w:p>
        </w:tc>
        <w:tc>
          <w:tcPr>
            <w:tcW w:w="1454" w:type="dxa"/>
          </w:tcPr>
          <w:p w:rsidR="008E5556" w:rsidRPr="00462F5D" w:rsidRDefault="008E5556" w:rsidP="000224D2">
            <w:pPr>
              <w:widowControl w:val="0"/>
              <w:autoSpaceDE w:val="0"/>
              <w:autoSpaceDN w:val="0"/>
              <w:adjustRightInd w:val="0"/>
              <w:jc w:val="center"/>
              <w:rPr>
                <w:rFonts w:ascii="Arial" w:eastAsia="Times New Roman" w:hAnsi="Arial" w:cs="Arial"/>
                <w:b/>
                <w:i/>
                <w:sz w:val="24"/>
                <w:szCs w:val="24"/>
                <w:lang w:eastAsia="ru-RU"/>
              </w:rPr>
            </w:pPr>
          </w:p>
        </w:tc>
      </w:tr>
      <w:tr w:rsidR="008E5556" w:rsidRPr="00462F5D" w:rsidTr="008E5556">
        <w:tc>
          <w:tcPr>
            <w:tcW w:w="4064" w:type="dxa"/>
          </w:tcPr>
          <w:p w:rsidR="008E5556" w:rsidRPr="00462F5D" w:rsidRDefault="008E5556" w:rsidP="000224D2">
            <w:pPr>
              <w:widowControl w:val="0"/>
              <w:autoSpaceDE w:val="0"/>
              <w:autoSpaceDN w:val="0"/>
              <w:adjustRightInd w:val="0"/>
              <w:spacing w:line="276" w:lineRule="auto"/>
              <w:jc w:val="both"/>
              <w:rPr>
                <w:rFonts w:ascii="Arial" w:eastAsia="Times New Roman" w:hAnsi="Arial" w:cs="Arial"/>
                <w:b/>
                <w:i/>
                <w:sz w:val="24"/>
                <w:szCs w:val="24"/>
                <w:lang w:eastAsia="ru-RU"/>
              </w:rPr>
            </w:pPr>
            <w:r w:rsidRPr="00462F5D">
              <w:rPr>
                <w:rFonts w:ascii="Arial" w:eastAsia="Times New Roman" w:hAnsi="Arial" w:cs="Arial"/>
                <w:i/>
                <w:sz w:val="24"/>
                <w:szCs w:val="24"/>
                <w:lang w:eastAsia="ru-RU"/>
              </w:rPr>
              <w:t>ул. Титова</w:t>
            </w:r>
          </w:p>
        </w:tc>
        <w:tc>
          <w:tcPr>
            <w:tcW w:w="1642" w:type="dxa"/>
            <w:vAlign w:val="center"/>
          </w:tcPr>
          <w:p w:rsidR="008E5556" w:rsidRPr="00462F5D" w:rsidRDefault="008E5556" w:rsidP="000224D2">
            <w:pPr>
              <w:widowControl w:val="0"/>
              <w:autoSpaceDE w:val="0"/>
              <w:autoSpaceDN w:val="0"/>
              <w:adjustRightInd w:val="0"/>
              <w:spacing w:line="276" w:lineRule="auto"/>
              <w:jc w:val="center"/>
              <w:rPr>
                <w:rFonts w:ascii="Arial" w:eastAsia="Times New Roman" w:hAnsi="Arial" w:cs="Arial"/>
                <w:b/>
                <w:i/>
                <w:sz w:val="24"/>
                <w:szCs w:val="24"/>
                <w:lang w:eastAsia="ru-RU"/>
              </w:rPr>
            </w:pPr>
          </w:p>
        </w:tc>
        <w:tc>
          <w:tcPr>
            <w:tcW w:w="1763" w:type="dxa"/>
            <w:vAlign w:val="center"/>
          </w:tcPr>
          <w:p w:rsidR="008E5556" w:rsidRPr="00462F5D" w:rsidRDefault="008E5556" w:rsidP="000224D2">
            <w:pPr>
              <w:widowControl w:val="0"/>
              <w:autoSpaceDE w:val="0"/>
              <w:autoSpaceDN w:val="0"/>
              <w:adjustRightInd w:val="0"/>
              <w:spacing w:line="276" w:lineRule="auto"/>
              <w:jc w:val="center"/>
              <w:rPr>
                <w:rFonts w:ascii="Arial" w:eastAsia="Times New Roman" w:hAnsi="Arial" w:cs="Arial"/>
                <w:i/>
                <w:sz w:val="24"/>
                <w:szCs w:val="24"/>
                <w:lang w:eastAsia="ru-RU"/>
              </w:rPr>
            </w:pPr>
            <w:r w:rsidRPr="00462F5D">
              <w:rPr>
                <w:rFonts w:ascii="Arial" w:eastAsia="Times New Roman" w:hAnsi="Arial" w:cs="Arial"/>
                <w:i/>
                <w:sz w:val="24"/>
                <w:szCs w:val="24"/>
                <w:lang w:eastAsia="ru-RU"/>
              </w:rPr>
              <w:t>0,725</w:t>
            </w:r>
          </w:p>
        </w:tc>
        <w:tc>
          <w:tcPr>
            <w:tcW w:w="1501" w:type="dxa"/>
          </w:tcPr>
          <w:p w:rsidR="008E5556" w:rsidRPr="00462F5D" w:rsidRDefault="008E5556" w:rsidP="000224D2">
            <w:pPr>
              <w:widowControl w:val="0"/>
              <w:autoSpaceDE w:val="0"/>
              <w:autoSpaceDN w:val="0"/>
              <w:adjustRightInd w:val="0"/>
              <w:spacing w:line="276" w:lineRule="auto"/>
              <w:jc w:val="center"/>
              <w:rPr>
                <w:rFonts w:ascii="Arial" w:eastAsia="Times New Roman" w:hAnsi="Arial" w:cs="Arial"/>
                <w:b/>
                <w:i/>
                <w:sz w:val="24"/>
                <w:szCs w:val="24"/>
                <w:lang w:eastAsia="ru-RU"/>
              </w:rPr>
            </w:pPr>
          </w:p>
        </w:tc>
        <w:tc>
          <w:tcPr>
            <w:tcW w:w="1454" w:type="dxa"/>
          </w:tcPr>
          <w:p w:rsidR="008E5556" w:rsidRPr="00462F5D" w:rsidRDefault="008E5556" w:rsidP="000224D2">
            <w:pPr>
              <w:widowControl w:val="0"/>
              <w:autoSpaceDE w:val="0"/>
              <w:autoSpaceDN w:val="0"/>
              <w:adjustRightInd w:val="0"/>
              <w:jc w:val="center"/>
              <w:rPr>
                <w:rFonts w:ascii="Arial" w:eastAsia="Times New Roman" w:hAnsi="Arial" w:cs="Arial"/>
                <w:b/>
                <w:i/>
                <w:sz w:val="24"/>
                <w:szCs w:val="24"/>
                <w:lang w:eastAsia="ru-RU"/>
              </w:rPr>
            </w:pPr>
          </w:p>
        </w:tc>
      </w:tr>
      <w:tr w:rsidR="008E5556" w:rsidRPr="00462F5D" w:rsidTr="008E5556">
        <w:tc>
          <w:tcPr>
            <w:tcW w:w="4064" w:type="dxa"/>
          </w:tcPr>
          <w:p w:rsidR="008E5556" w:rsidRPr="00462F5D" w:rsidRDefault="008E5556" w:rsidP="000224D2">
            <w:pPr>
              <w:widowControl w:val="0"/>
              <w:autoSpaceDE w:val="0"/>
              <w:autoSpaceDN w:val="0"/>
              <w:adjustRightInd w:val="0"/>
              <w:spacing w:line="276" w:lineRule="auto"/>
              <w:jc w:val="both"/>
              <w:rPr>
                <w:rFonts w:ascii="Arial" w:eastAsia="Times New Roman" w:hAnsi="Arial" w:cs="Arial"/>
                <w:b/>
                <w:i/>
                <w:sz w:val="24"/>
                <w:szCs w:val="24"/>
                <w:lang w:eastAsia="ru-RU"/>
              </w:rPr>
            </w:pPr>
            <w:r w:rsidRPr="00462F5D">
              <w:rPr>
                <w:rFonts w:ascii="Arial" w:eastAsia="Times New Roman" w:hAnsi="Arial" w:cs="Arial"/>
                <w:i/>
                <w:sz w:val="24"/>
                <w:szCs w:val="24"/>
                <w:lang w:eastAsia="ru-RU"/>
              </w:rPr>
              <w:t>ул. Лермонтова</w:t>
            </w:r>
          </w:p>
        </w:tc>
        <w:tc>
          <w:tcPr>
            <w:tcW w:w="1642" w:type="dxa"/>
            <w:vAlign w:val="center"/>
          </w:tcPr>
          <w:p w:rsidR="008E5556" w:rsidRPr="00462F5D" w:rsidRDefault="008E5556" w:rsidP="000224D2">
            <w:pPr>
              <w:widowControl w:val="0"/>
              <w:autoSpaceDE w:val="0"/>
              <w:autoSpaceDN w:val="0"/>
              <w:adjustRightInd w:val="0"/>
              <w:spacing w:line="276" w:lineRule="auto"/>
              <w:jc w:val="center"/>
              <w:rPr>
                <w:rFonts w:ascii="Arial" w:eastAsia="Times New Roman" w:hAnsi="Arial" w:cs="Arial"/>
                <w:b/>
                <w:i/>
                <w:sz w:val="24"/>
                <w:szCs w:val="24"/>
                <w:lang w:eastAsia="ru-RU"/>
              </w:rPr>
            </w:pPr>
          </w:p>
        </w:tc>
        <w:tc>
          <w:tcPr>
            <w:tcW w:w="1763" w:type="dxa"/>
            <w:vAlign w:val="center"/>
          </w:tcPr>
          <w:p w:rsidR="008E5556" w:rsidRPr="00462F5D" w:rsidRDefault="008E5556" w:rsidP="000224D2">
            <w:pPr>
              <w:widowControl w:val="0"/>
              <w:autoSpaceDE w:val="0"/>
              <w:autoSpaceDN w:val="0"/>
              <w:adjustRightInd w:val="0"/>
              <w:spacing w:line="276" w:lineRule="auto"/>
              <w:jc w:val="center"/>
              <w:rPr>
                <w:rFonts w:ascii="Arial" w:eastAsia="Times New Roman" w:hAnsi="Arial" w:cs="Arial"/>
                <w:i/>
                <w:sz w:val="24"/>
                <w:szCs w:val="24"/>
                <w:lang w:eastAsia="ru-RU"/>
              </w:rPr>
            </w:pPr>
            <w:r w:rsidRPr="00462F5D">
              <w:rPr>
                <w:rFonts w:ascii="Arial" w:eastAsia="Times New Roman" w:hAnsi="Arial" w:cs="Arial"/>
                <w:i/>
                <w:sz w:val="24"/>
                <w:szCs w:val="24"/>
                <w:lang w:eastAsia="ru-RU"/>
              </w:rPr>
              <w:t>0,15</w:t>
            </w:r>
          </w:p>
        </w:tc>
        <w:tc>
          <w:tcPr>
            <w:tcW w:w="1501" w:type="dxa"/>
          </w:tcPr>
          <w:p w:rsidR="008E5556" w:rsidRPr="00462F5D" w:rsidRDefault="008E5556" w:rsidP="000224D2">
            <w:pPr>
              <w:widowControl w:val="0"/>
              <w:autoSpaceDE w:val="0"/>
              <w:autoSpaceDN w:val="0"/>
              <w:adjustRightInd w:val="0"/>
              <w:spacing w:line="276" w:lineRule="auto"/>
              <w:jc w:val="center"/>
              <w:rPr>
                <w:rFonts w:ascii="Arial" w:eastAsia="Times New Roman" w:hAnsi="Arial" w:cs="Arial"/>
                <w:b/>
                <w:i/>
                <w:sz w:val="24"/>
                <w:szCs w:val="24"/>
                <w:lang w:eastAsia="ru-RU"/>
              </w:rPr>
            </w:pPr>
          </w:p>
        </w:tc>
        <w:tc>
          <w:tcPr>
            <w:tcW w:w="1454" w:type="dxa"/>
          </w:tcPr>
          <w:p w:rsidR="008E5556" w:rsidRPr="00462F5D" w:rsidRDefault="00834C1B" w:rsidP="000224D2">
            <w:pPr>
              <w:widowControl w:val="0"/>
              <w:autoSpaceDE w:val="0"/>
              <w:autoSpaceDN w:val="0"/>
              <w:adjustRightInd w:val="0"/>
              <w:jc w:val="center"/>
              <w:rPr>
                <w:rFonts w:ascii="Arial" w:eastAsia="Times New Roman" w:hAnsi="Arial" w:cs="Arial"/>
                <w:b/>
                <w:i/>
                <w:sz w:val="24"/>
                <w:szCs w:val="24"/>
                <w:lang w:eastAsia="ru-RU"/>
              </w:rPr>
            </w:pPr>
            <w:r w:rsidRPr="00462F5D">
              <w:rPr>
                <w:rFonts w:ascii="Arial" w:eastAsia="Times New Roman" w:hAnsi="Arial" w:cs="Arial"/>
                <w:b/>
                <w:i/>
                <w:sz w:val="24"/>
                <w:szCs w:val="24"/>
                <w:lang w:eastAsia="ru-RU"/>
              </w:rPr>
              <w:t>0,427</w:t>
            </w:r>
          </w:p>
        </w:tc>
      </w:tr>
      <w:tr w:rsidR="008E5556" w:rsidRPr="00462F5D" w:rsidTr="008E5556">
        <w:tc>
          <w:tcPr>
            <w:tcW w:w="4064" w:type="dxa"/>
          </w:tcPr>
          <w:p w:rsidR="008E5556" w:rsidRPr="00462F5D" w:rsidRDefault="008E5556" w:rsidP="000224D2">
            <w:pPr>
              <w:widowControl w:val="0"/>
              <w:autoSpaceDE w:val="0"/>
              <w:autoSpaceDN w:val="0"/>
              <w:adjustRightInd w:val="0"/>
              <w:spacing w:line="276" w:lineRule="auto"/>
              <w:jc w:val="both"/>
              <w:rPr>
                <w:rFonts w:ascii="Arial" w:eastAsia="Times New Roman" w:hAnsi="Arial" w:cs="Arial"/>
                <w:i/>
                <w:sz w:val="24"/>
                <w:szCs w:val="24"/>
                <w:lang w:eastAsia="ru-RU"/>
              </w:rPr>
            </w:pPr>
            <w:r w:rsidRPr="00462F5D">
              <w:rPr>
                <w:rFonts w:ascii="Arial" w:eastAsia="Times New Roman" w:hAnsi="Arial" w:cs="Arial"/>
                <w:i/>
                <w:sz w:val="24"/>
                <w:szCs w:val="24"/>
                <w:lang w:eastAsia="ru-RU"/>
              </w:rPr>
              <w:lastRenderedPageBreak/>
              <w:t>ул. Комсомольская</w:t>
            </w:r>
          </w:p>
        </w:tc>
        <w:tc>
          <w:tcPr>
            <w:tcW w:w="1642" w:type="dxa"/>
            <w:vAlign w:val="center"/>
          </w:tcPr>
          <w:p w:rsidR="008E5556" w:rsidRPr="00462F5D" w:rsidRDefault="008E5556" w:rsidP="000224D2">
            <w:pPr>
              <w:widowControl w:val="0"/>
              <w:autoSpaceDE w:val="0"/>
              <w:autoSpaceDN w:val="0"/>
              <w:adjustRightInd w:val="0"/>
              <w:spacing w:line="276" w:lineRule="auto"/>
              <w:jc w:val="center"/>
              <w:rPr>
                <w:rFonts w:ascii="Arial" w:eastAsia="Times New Roman" w:hAnsi="Arial" w:cs="Arial"/>
                <w:i/>
                <w:sz w:val="24"/>
                <w:szCs w:val="24"/>
                <w:lang w:eastAsia="ru-RU"/>
              </w:rPr>
            </w:pPr>
          </w:p>
        </w:tc>
        <w:tc>
          <w:tcPr>
            <w:tcW w:w="1763" w:type="dxa"/>
            <w:vAlign w:val="center"/>
          </w:tcPr>
          <w:p w:rsidR="008E5556" w:rsidRPr="00462F5D" w:rsidRDefault="008E5556" w:rsidP="000224D2">
            <w:pPr>
              <w:widowControl w:val="0"/>
              <w:autoSpaceDE w:val="0"/>
              <w:autoSpaceDN w:val="0"/>
              <w:adjustRightInd w:val="0"/>
              <w:spacing w:line="276" w:lineRule="auto"/>
              <w:jc w:val="center"/>
              <w:rPr>
                <w:rFonts w:ascii="Arial" w:eastAsia="Times New Roman" w:hAnsi="Arial" w:cs="Arial"/>
                <w:i/>
                <w:sz w:val="24"/>
                <w:szCs w:val="24"/>
                <w:lang w:eastAsia="ru-RU"/>
              </w:rPr>
            </w:pPr>
            <w:r w:rsidRPr="00462F5D">
              <w:rPr>
                <w:rFonts w:ascii="Arial" w:eastAsia="Times New Roman" w:hAnsi="Arial" w:cs="Arial"/>
                <w:i/>
                <w:sz w:val="24"/>
                <w:szCs w:val="24"/>
                <w:lang w:eastAsia="ru-RU"/>
              </w:rPr>
              <w:t>0,746</w:t>
            </w:r>
          </w:p>
        </w:tc>
        <w:tc>
          <w:tcPr>
            <w:tcW w:w="1501" w:type="dxa"/>
          </w:tcPr>
          <w:p w:rsidR="008E5556" w:rsidRPr="00462F5D" w:rsidRDefault="008E5556" w:rsidP="000224D2">
            <w:pPr>
              <w:widowControl w:val="0"/>
              <w:autoSpaceDE w:val="0"/>
              <w:autoSpaceDN w:val="0"/>
              <w:adjustRightInd w:val="0"/>
              <w:spacing w:line="276" w:lineRule="auto"/>
              <w:jc w:val="center"/>
              <w:rPr>
                <w:rFonts w:ascii="Arial" w:eastAsia="Times New Roman" w:hAnsi="Arial" w:cs="Arial"/>
                <w:i/>
                <w:sz w:val="24"/>
                <w:szCs w:val="24"/>
                <w:lang w:eastAsia="ru-RU"/>
              </w:rPr>
            </w:pPr>
          </w:p>
        </w:tc>
        <w:tc>
          <w:tcPr>
            <w:tcW w:w="1454" w:type="dxa"/>
          </w:tcPr>
          <w:p w:rsidR="008E5556" w:rsidRPr="00462F5D" w:rsidRDefault="008E5556" w:rsidP="000224D2">
            <w:pPr>
              <w:widowControl w:val="0"/>
              <w:autoSpaceDE w:val="0"/>
              <w:autoSpaceDN w:val="0"/>
              <w:adjustRightInd w:val="0"/>
              <w:jc w:val="center"/>
              <w:rPr>
                <w:rFonts w:ascii="Arial" w:eastAsia="Times New Roman" w:hAnsi="Arial" w:cs="Arial"/>
                <w:i/>
                <w:sz w:val="24"/>
                <w:szCs w:val="24"/>
                <w:lang w:eastAsia="ru-RU"/>
              </w:rPr>
            </w:pPr>
          </w:p>
        </w:tc>
      </w:tr>
      <w:tr w:rsidR="008E5556" w:rsidRPr="00462F5D" w:rsidTr="008E5556">
        <w:tc>
          <w:tcPr>
            <w:tcW w:w="4064" w:type="dxa"/>
          </w:tcPr>
          <w:p w:rsidR="008E5556" w:rsidRPr="00462F5D" w:rsidRDefault="008E5556" w:rsidP="000224D2">
            <w:pPr>
              <w:widowControl w:val="0"/>
              <w:autoSpaceDE w:val="0"/>
              <w:autoSpaceDN w:val="0"/>
              <w:adjustRightInd w:val="0"/>
              <w:spacing w:line="276" w:lineRule="auto"/>
              <w:jc w:val="both"/>
              <w:rPr>
                <w:rFonts w:ascii="Arial" w:eastAsia="Times New Roman" w:hAnsi="Arial" w:cs="Arial"/>
                <w:i/>
                <w:sz w:val="24"/>
                <w:szCs w:val="24"/>
                <w:lang w:eastAsia="ru-RU"/>
              </w:rPr>
            </w:pPr>
            <w:r w:rsidRPr="00462F5D">
              <w:rPr>
                <w:rFonts w:ascii="Arial" w:eastAsia="Times New Roman" w:hAnsi="Arial" w:cs="Arial"/>
                <w:i/>
                <w:sz w:val="24"/>
                <w:szCs w:val="24"/>
                <w:lang w:eastAsia="ru-RU"/>
              </w:rPr>
              <w:t>ул. Тельмана</w:t>
            </w:r>
          </w:p>
        </w:tc>
        <w:tc>
          <w:tcPr>
            <w:tcW w:w="1642" w:type="dxa"/>
            <w:vAlign w:val="center"/>
          </w:tcPr>
          <w:p w:rsidR="008E5556" w:rsidRPr="00462F5D" w:rsidRDefault="008E5556" w:rsidP="000224D2">
            <w:pPr>
              <w:widowControl w:val="0"/>
              <w:autoSpaceDE w:val="0"/>
              <w:autoSpaceDN w:val="0"/>
              <w:adjustRightInd w:val="0"/>
              <w:spacing w:line="276" w:lineRule="auto"/>
              <w:jc w:val="center"/>
              <w:rPr>
                <w:rFonts w:ascii="Arial" w:eastAsia="Times New Roman" w:hAnsi="Arial" w:cs="Arial"/>
                <w:i/>
                <w:sz w:val="24"/>
                <w:szCs w:val="24"/>
                <w:lang w:eastAsia="ru-RU"/>
              </w:rPr>
            </w:pPr>
          </w:p>
        </w:tc>
        <w:tc>
          <w:tcPr>
            <w:tcW w:w="1763" w:type="dxa"/>
            <w:vAlign w:val="center"/>
          </w:tcPr>
          <w:p w:rsidR="008E5556" w:rsidRPr="00462F5D" w:rsidRDefault="008E5556" w:rsidP="000224D2">
            <w:pPr>
              <w:widowControl w:val="0"/>
              <w:autoSpaceDE w:val="0"/>
              <w:autoSpaceDN w:val="0"/>
              <w:adjustRightInd w:val="0"/>
              <w:spacing w:line="276" w:lineRule="auto"/>
              <w:jc w:val="center"/>
              <w:rPr>
                <w:rFonts w:ascii="Arial" w:eastAsia="Times New Roman" w:hAnsi="Arial" w:cs="Arial"/>
                <w:i/>
                <w:sz w:val="24"/>
                <w:szCs w:val="24"/>
                <w:lang w:eastAsia="ru-RU"/>
              </w:rPr>
            </w:pPr>
            <w:r w:rsidRPr="00462F5D">
              <w:rPr>
                <w:rFonts w:ascii="Arial" w:eastAsia="Times New Roman" w:hAnsi="Arial" w:cs="Arial"/>
                <w:i/>
                <w:sz w:val="24"/>
                <w:szCs w:val="24"/>
                <w:lang w:eastAsia="ru-RU"/>
              </w:rPr>
              <w:t>0,7</w:t>
            </w:r>
          </w:p>
        </w:tc>
        <w:tc>
          <w:tcPr>
            <w:tcW w:w="1501" w:type="dxa"/>
          </w:tcPr>
          <w:p w:rsidR="008E5556" w:rsidRPr="00462F5D" w:rsidRDefault="008E5556" w:rsidP="000224D2">
            <w:pPr>
              <w:widowControl w:val="0"/>
              <w:autoSpaceDE w:val="0"/>
              <w:autoSpaceDN w:val="0"/>
              <w:adjustRightInd w:val="0"/>
              <w:spacing w:line="276" w:lineRule="auto"/>
              <w:jc w:val="center"/>
              <w:rPr>
                <w:rFonts w:ascii="Arial" w:eastAsia="Times New Roman" w:hAnsi="Arial" w:cs="Arial"/>
                <w:i/>
                <w:sz w:val="24"/>
                <w:szCs w:val="24"/>
                <w:lang w:eastAsia="ru-RU"/>
              </w:rPr>
            </w:pPr>
          </w:p>
        </w:tc>
        <w:tc>
          <w:tcPr>
            <w:tcW w:w="1454" w:type="dxa"/>
          </w:tcPr>
          <w:p w:rsidR="008E5556" w:rsidRPr="00462F5D" w:rsidRDefault="008E5556" w:rsidP="000224D2">
            <w:pPr>
              <w:widowControl w:val="0"/>
              <w:autoSpaceDE w:val="0"/>
              <w:autoSpaceDN w:val="0"/>
              <w:adjustRightInd w:val="0"/>
              <w:jc w:val="center"/>
              <w:rPr>
                <w:rFonts w:ascii="Arial" w:eastAsia="Times New Roman" w:hAnsi="Arial" w:cs="Arial"/>
                <w:i/>
                <w:sz w:val="24"/>
                <w:szCs w:val="24"/>
                <w:lang w:eastAsia="ru-RU"/>
              </w:rPr>
            </w:pPr>
          </w:p>
        </w:tc>
      </w:tr>
      <w:tr w:rsidR="008E5556" w:rsidRPr="00462F5D" w:rsidTr="008E5556">
        <w:tc>
          <w:tcPr>
            <w:tcW w:w="4064" w:type="dxa"/>
          </w:tcPr>
          <w:p w:rsidR="008E5556" w:rsidRPr="00462F5D" w:rsidRDefault="008E5556" w:rsidP="000224D2">
            <w:pPr>
              <w:widowControl w:val="0"/>
              <w:autoSpaceDE w:val="0"/>
              <w:autoSpaceDN w:val="0"/>
              <w:adjustRightInd w:val="0"/>
              <w:spacing w:line="276" w:lineRule="auto"/>
              <w:jc w:val="both"/>
              <w:rPr>
                <w:rFonts w:ascii="Arial" w:eastAsia="Times New Roman" w:hAnsi="Arial" w:cs="Arial"/>
                <w:i/>
                <w:sz w:val="24"/>
                <w:szCs w:val="24"/>
                <w:lang w:eastAsia="ru-RU"/>
              </w:rPr>
            </w:pPr>
            <w:r w:rsidRPr="00462F5D">
              <w:rPr>
                <w:rFonts w:ascii="Arial" w:eastAsia="Times New Roman" w:hAnsi="Arial" w:cs="Arial"/>
                <w:i/>
                <w:sz w:val="24"/>
                <w:szCs w:val="24"/>
                <w:lang w:eastAsia="ru-RU"/>
              </w:rPr>
              <w:t>ул. Пушкина</w:t>
            </w:r>
          </w:p>
        </w:tc>
        <w:tc>
          <w:tcPr>
            <w:tcW w:w="1642" w:type="dxa"/>
            <w:vAlign w:val="center"/>
          </w:tcPr>
          <w:p w:rsidR="008E5556" w:rsidRPr="00462F5D" w:rsidRDefault="008E5556" w:rsidP="000224D2">
            <w:pPr>
              <w:widowControl w:val="0"/>
              <w:autoSpaceDE w:val="0"/>
              <w:autoSpaceDN w:val="0"/>
              <w:adjustRightInd w:val="0"/>
              <w:spacing w:line="276" w:lineRule="auto"/>
              <w:jc w:val="center"/>
              <w:rPr>
                <w:rFonts w:ascii="Arial" w:eastAsia="Times New Roman" w:hAnsi="Arial" w:cs="Arial"/>
                <w:i/>
                <w:sz w:val="24"/>
                <w:szCs w:val="24"/>
                <w:lang w:eastAsia="ru-RU"/>
              </w:rPr>
            </w:pPr>
          </w:p>
        </w:tc>
        <w:tc>
          <w:tcPr>
            <w:tcW w:w="1763" w:type="dxa"/>
          </w:tcPr>
          <w:p w:rsidR="008E5556" w:rsidRPr="00462F5D" w:rsidRDefault="008E5556" w:rsidP="000224D2">
            <w:pPr>
              <w:widowControl w:val="0"/>
              <w:autoSpaceDE w:val="0"/>
              <w:autoSpaceDN w:val="0"/>
              <w:adjustRightInd w:val="0"/>
              <w:spacing w:line="276" w:lineRule="auto"/>
              <w:jc w:val="center"/>
              <w:rPr>
                <w:rFonts w:ascii="Arial" w:eastAsia="Times New Roman" w:hAnsi="Arial" w:cs="Arial"/>
                <w:i/>
                <w:sz w:val="24"/>
                <w:szCs w:val="24"/>
                <w:lang w:eastAsia="ru-RU"/>
              </w:rPr>
            </w:pPr>
            <w:r w:rsidRPr="00462F5D">
              <w:rPr>
                <w:rFonts w:ascii="Arial" w:eastAsia="Times New Roman" w:hAnsi="Arial" w:cs="Arial"/>
                <w:i/>
                <w:sz w:val="24"/>
                <w:szCs w:val="24"/>
                <w:lang w:eastAsia="ru-RU"/>
              </w:rPr>
              <w:t>0,485</w:t>
            </w:r>
          </w:p>
        </w:tc>
        <w:tc>
          <w:tcPr>
            <w:tcW w:w="1501" w:type="dxa"/>
          </w:tcPr>
          <w:p w:rsidR="008E5556" w:rsidRPr="00462F5D" w:rsidRDefault="008E5556" w:rsidP="000224D2">
            <w:pPr>
              <w:widowControl w:val="0"/>
              <w:autoSpaceDE w:val="0"/>
              <w:autoSpaceDN w:val="0"/>
              <w:adjustRightInd w:val="0"/>
              <w:spacing w:line="276" w:lineRule="auto"/>
              <w:jc w:val="center"/>
              <w:rPr>
                <w:rFonts w:ascii="Arial" w:eastAsia="Times New Roman" w:hAnsi="Arial" w:cs="Arial"/>
                <w:i/>
                <w:sz w:val="24"/>
                <w:szCs w:val="24"/>
                <w:lang w:eastAsia="ru-RU"/>
              </w:rPr>
            </w:pPr>
          </w:p>
        </w:tc>
        <w:tc>
          <w:tcPr>
            <w:tcW w:w="1454" w:type="dxa"/>
          </w:tcPr>
          <w:p w:rsidR="008E5556" w:rsidRPr="00462F5D" w:rsidRDefault="008E5556" w:rsidP="000224D2">
            <w:pPr>
              <w:widowControl w:val="0"/>
              <w:autoSpaceDE w:val="0"/>
              <w:autoSpaceDN w:val="0"/>
              <w:adjustRightInd w:val="0"/>
              <w:jc w:val="center"/>
              <w:rPr>
                <w:rFonts w:ascii="Arial" w:eastAsia="Times New Roman" w:hAnsi="Arial" w:cs="Arial"/>
                <w:i/>
                <w:sz w:val="24"/>
                <w:szCs w:val="24"/>
                <w:lang w:eastAsia="ru-RU"/>
              </w:rPr>
            </w:pPr>
          </w:p>
        </w:tc>
      </w:tr>
      <w:tr w:rsidR="008E5556" w:rsidRPr="00462F5D" w:rsidTr="008E5556">
        <w:tc>
          <w:tcPr>
            <w:tcW w:w="4064" w:type="dxa"/>
          </w:tcPr>
          <w:p w:rsidR="008E5556" w:rsidRPr="00462F5D" w:rsidRDefault="008E5556" w:rsidP="000224D2">
            <w:pPr>
              <w:widowControl w:val="0"/>
              <w:autoSpaceDE w:val="0"/>
              <w:autoSpaceDN w:val="0"/>
              <w:adjustRightInd w:val="0"/>
              <w:spacing w:line="276" w:lineRule="auto"/>
              <w:rPr>
                <w:rFonts w:ascii="Arial" w:eastAsia="Times New Roman" w:hAnsi="Arial" w:cs="Arial"/>
                <w:i/>
                <w:sz w:val="24"/>
                <w:szCs w:val="24"/>
                <w:lang w:eastAsia="ru-RU"/>
              </w:rPr>
            </w:pPr>
            <w:r w:rsidRPr="00462F5D">
              <w:rPr>
                <w:rFonts w:ascii="Arial" w:eastAsia="Times New Roman" w:hAnsi="Arial" w:cs="Arial"/>
                <w:i/>
                <w:sz w:val="24"/>
                <w:szCs w:val="24"/>
                <w:lang w:eastAsia="ru-RU"/>
              </w:rPr>
              <w:t>пер. Тельмана (щебень/асфальт)</w:t>
            </w:r>
          </w:p>
        </w:tc>
        <w:tc>
          <w:tcPr>
            <w:tcW w:w="1642" w:type="dxa"/>
            <w:vAlign w:val="center"/>
          </w:tcPr>
          <w:p w:rsidR="008E5556" w:rsidRPr="00462F5D" w:rsidRDefault="008E5556" w:rsidP="000224D2">
            <w:pPr>
              <w:widowControl w:val="0"/>
              <w:autoSpaceDE w:val="0"/>
              <w:autoSpaceDN w:val="0"/>
              <w:adjustRightInd w:val="0"/>
              <w:spacing w:line="276" w:lineRule="auto"/>
              <w:jc w:val="center"/>
              <w:rPr>
                <w:rFonts w:ascii="Arial" w:eastAsia="Times New Roman" w:hAnsi="Arial" w:cs="Arial"/>
                <w:i/>
                <w:sz w:val="24"/>
                <w:szCs w:val="24"/>
                <w:lang w:eastAsia="ru-RU"/>
              </w:rPr>
            </w:pPr>
          </w:p>
        </w:tc>
        <w:tc>
          <w:tcPr>
            <w:tcW w:w="1763" w:type="dxa"/>
            <w:vAlign w:val="center"/>
          </w:tcPr>
          <w:p w:rsidR="008E5556" w:rsidRPr="00462F5D" w:rsidRDefault="008E5556" w:rsidP="000224D2">
            <w:pPr>
              <w:widowControl w:val="0"/>
              <w:autoSpaceDE w:val="0"/>
              <w:autoSpaceDN w:val="0"/>
              <w:adjustRightInd w:val="0"/>
              <w:spacing w:line="276" w:lineRule="auto"/>
              <w:jc w:val="center"/>
              <w:rPr>
                <w:rFonts w:ascii="Arial" w:eastAsia="Times New Roman" w:hAnsi="Arial" w:cs="Arial"/>
                <w:i/>
                <w:sz w:val="24"/>
                <w:szCs w:val="24"/>
                <w:lang w:eastAsia="ru-RU"/>
              </w:rPr>
            </w:pPr>
            <w:r w:rsidRPr="00462F5D">
              <w:rPr>
                <w:rFonts w:ascii="Arial" w:eastAsia="Times New Roman" w:hAnsi="Arial" w:cs="Arial"/>
                <w:i/>
                <w:sz w:val="24"/>
                <w:szCs w:val="24"/>
                <w:lang w:eastAsia="ru-RU"/>
              </w:rPr>
              <w:t>0,218</w:t>
            </w:r>
          </w:p>
        </w:tc>
        <w:tc>
          <w:tcPr>
            <w:tcW w:w="1501" w:type="dxa"/>
            <w:vAlign w:val="center"/>
          </w:tcPr>
          <w:p w:rsidR="008E5556" w:rsidRPr="00462F5D" w:rsidRDefault="008E5556" w:rsidP="000224D2">
            <w:pPr>
              <w:widowControl w:val="0"/>
              <w:autoSpaceDE w:val="0"/>
              <w:autoSpaceDN w:val="0"/>
              <w:adjustRightInd w:val="0"/>
              <w:spacing w:line="276" w:lineRule="auto"/>
              <w:jc w:val="center"/>
              <w:rPr>
                <w:rFonts w:ascii="Arial" w:eastAsia="Times New Roman" w:hAnsi="Arial" w:cs="Arial"/>
                <w:i/>
                <w:sz w:val="24"/>
                <w:szCs w:val="24"/>
                <w:lang w:eastAsia="ru-RU"/>
              </w:rPr>
            </w:pPr>
            <w:r w:rsidRPr="00462F5D">
              <w:rPr>
                <w:rFonts w:ascii="Arial" w:eastAsia="Times New Roman" w:hAnsi="Arial" w:cs="Arial"/>
                <w:i/>
                <w:sz w:val="24"/>
                <w:szCs w:val="24"/>
                <w:lang w:eastAsia="ru-RU"/>
              </w:rPr>
              <w:t>0,218</w:t>
            </w:r>
          </w:p>
        </w:tc>
        <w:tc>
          <w:tcPr>
            <w:tcW w:w="1454" w:type="dxa"/>
          </w:tcPr>
          <w:p w:rsidR="008E5556" w:rsidRPr="00462F5D" w:rsidRDefault="008E5556" w:rsidP="000224D2">
            <w:pPr>
              <w:widowControl w:val="0"/>
              <w:autoSpaceDE w:val="0"/>
              <w:autoSpaceDN w:val="0"/>
              <w:adjustRightInd w:val="0"/>
              <w:jc w:val="center"/>
              <w:rPr>
                <w:rFonts w:ascii="Arial" w:eastAsia="Times New Roman" w:hAnsi="Arial" w:cs="Arial"/>
                <w:i/>
                <w:sz w:val="24"/>
                <w:szCs w:val="24"/>
                <w:lang w:eastAsia="ru-RU"/>
              </w:rPr>
            </w:pPr>
          </w:p>
        </w:tc>
      </w:tr>
      <w:tr w:rsidR="008E5556" w:rsidRPr="00462F5D" w:rsidTr="008E5556">
        <w:tc>
          <w:tcPr>
            <w:tcW w:w="4064" w:type="dxa"/>
          </w:tcPr>
          <w:p w:rsidR="008E5556" w:rsidRPr="00462F5D" w:rsidRDefault="008E5556" w:rsidP="000224D2">
            <w:pPr>
              <w:widowControl w:val="0"/>
              <w:autoSpaceDE w:val="0"/>
              <w:autoSpaceDN w:val="0"/>
              <w:adjustRightInd w:val="0"/>
              <w:spacing w:line="276" w:lineRule="auto"/>
              <w:jc w:val="both"/>
              <w:rPr>
                <w:rFonts w:ascii="Arial" w:eastAsia="Times New Roman" w:hAnsi="Arial" w:cs="Arial"/>
                <w:i/>
                <w:sz w:val="24"/>
                <w:szCs w:val="24"/>
                <w:lang w:eastAsia="ru-RU"/>
              </w:rPr>
            </w:pPr>
            <w:r w:rsidRPr="00462F5D">
              <w:rPr>
                <w:rFonts w:ascii="Arial" w:eastAsia="Times New Roman" w:hAnsi="Arial" w:cs="Arial"/>
                <w:i/>
                <w:sz w:val="24"/>
                <w:szCs w:val="24"/>
                <w:lang w:eastAsia="ru-RU"/>
              </w:rPr>
              <w:t>пер. Лесной (щебень)</w:t>
            </w:r>
          </w:p>
        </w:tc>
        <w:tc>
          <w:tcPr>
            <w:tcW w:w="1642" w:type="dxa"/>
            <w:vAlign w:val="center"/>
          </w:tcPr>
          <w:p w:rsidR="008E5556" w:rsidRPr="00462F5D" w:rsidRDefault="008E5556" w:rsidP="000224D2">
            <w:pPr>
              <w:widowControl w:val="0"/>
              <w:autoSpaceDE w:val="0"/>
              <w:autoSpaceDN w:val="0"/>
              <w:adjustRightInd w:val="0"/>
              <w:spacing w:line="276" w:lineRule="auto"/>
              <w:jc w:val="center"/>
              <w:rPr>
                <w:rFonts w:ascii="Arial" w:eastAsia="Times New Roman" w:hAnsi="Arial" w:cs="Arial"/>
                <w:i/>
                <w:sz w:val="24"/>
                <w:szCs w:val="24"/>
                <w:lang w:eastAsia="ru-RU"/>
              </w:rPr>
            </w:pPr>
          </w:p>
        </w:tc>
        <w:tc>
          <w:tcPr>
            <w:tcW w:w="1763" w:type="dxa"/>
          </w:tcPr>
          <w:p w:rsidR="008E5556" w:rsidRPr="00462F5D" w:rsidRDefault="008E5556" w:rsidP="000224D2">
            <w:pPr>
              <w:widowControl w:val="0"/>
              <w:autoSpaceDE w:val="0"/>
              <w:autoSpaceDN w:val="0"/>
              <w:adjustRightInd w:val="0"/>
              <w:spacing w:line="276" w:lineRule="auto"/>
              <w:jc w:val="center"/>
              <w:rPr>
                <w:rFonts w:ascii="Arial" w:eastAsia="Times New Roman" w:hAnsi="Arial" w:cs="Arial"/>
                <w:i/>
                <w:sz w:val="24"/>
                <w:szCs w:val="24"/>
                <w:lang w:eastAsia="ru-RU"/>
              </w:rPr>
            </w:pPr>
            <w:r w:rsidRPr="00462F5D">
              <w:rPr>
                <w:rFonts w:ascii="Arial" w:eastAsia="Times New Roman" w:hAnsi="Arial" w:cs="Arial"/>
                <w:i/>
                <w:sz w:val="24"/>
                <w:szCs w:val="24"/>
                <w:lang w:eastAsia="ru-RU"/>
              </w:rPr>
              <w:t>0,840</w:t>
            </w:r>
          </w:p>
        </w:tc>
        <w:tc>
          <w:tcPr>
            <w:tcW w:w="1501" w:type="dxa"/>
          </w:tcPr>
          <w:p w:rsidR="008E5556" w:rsidRPr="00462F5D" w:rsidRDefault="008E5556" w:rsidP="000224D2">
            <w:pPr>
              <w:widowControl w:val="0"/>
              <w:autoSpaceDE w:val="0"/>
              <w:autoSpaceDN w:val="0"/>
              <w:adjustRightInd w:val="0"/>
              <w:spacing w:line="276" w:lineRule="auto"/>
              <w:jc w:val="center"/>
              <w:rPr>
                <w:rFonts w:ascii="Arial" w:eastAsia="Times New Roman" w:hAnsi="Arial" w:cs="Arial"/>
                <w:i/>
                <w:sz w:val="24"/>
                <w:szCs w:val="24"/>
                <w:lang w:eastAsia="ru-RU"/>
              </w:rPr>
            </w:pPr>
          </w:p>
        </w:tc>
        <w:tc>
          <w:tcPr>
            <w:tcW w:w="1454" w:type="dxa"/>
          </w:tcPr>
          <w:p w:rsidR="008E5556" w:rsidRPr="00462F5D" w:rsidRDefault="008E5556" w:rsidP="000224D2">
            <w:pPr>
              <w:widowControl w:val="0"/>
              <w:autoSpaceDE w:val="0"/>
              <w:autoSpaceDN w:val="0"/>
              <w:adjustRightInd w:val="0"/>
              <w:jc w:val="center"/>
              <w:rPr>
                <w:rFonts w:ascii="Arial" w:eastAsia="Times New Roman" w:hAnsi="Arial" w:cs="Arial"/>
                <w:i/>
                <w:sz w:val="24"/>
                <w:szCs w:val="24"/>
                <w:lang w:eastAsia="ru-RU"/>
              </w:rPr>
            </w:pPr>
          </w:p>
        </w:tc>
      </w:tr>
      <w:tr w:rsidR="008E5556" w:rsidRPr="00462F5D" w:rsidTr="008E5556">
        <w:tc>
          <w:tcPr>
            <w:tcW w:w="4064" w:type="dxa"/>
          </w:tcPr>
          <w:p w:rsidR="008E5556" w:rsidRPr="00462F5D" w:rsidRDefault="008E5556" w:rsidP="000224D2">
            <w:pPr>
              <w:widowControl w:val="0"/>
              <w:autoSpaceDE w:val="0"/>
              <w:autoSpaceDN w:val="0"/>
              <w:adjustRightInd w:val="0"/>
              <w:spacing w:line="276" w:lineRule="auto"/>
              <w:rPr>
                <w:rFonts w:ascii="Arial" w:eastAsia="Times New Roman" w:hAnsi="Arial" w:cs="Arial"/>
                <w:i/>
                <w:sz w:val="24"/>
                <w:szCs w:val="24"/>
                <w:lang w:eastAsia="ru-RU"/>
              </w:rPr>
            </w:pPr>
            <w:r w:rsidRPr="00462F5D">
              <w:rPr>
                <w:rFonts w:ascii="Arial" w:eastAsia="Times New Roman" w:hAnsi="Arial" w:cs="Arial"/>
                <w:i/>
                <w:sz w:val="24"/>
                <w:szCs w:val="24"/>
                <w:lang w:eastAsia="ru-RU"/>
              </w:rPr>
              <w:t>ул. Октябрьская</w:t>
            </w:r>
          </w:p>
        </w:tc>
        <w:tc>
          <w:tcPr>
            <w:tcW w:w="1642" w:type="dxa"/>
            <w:vAlign w:val="center"/>
          </w:tcPr>
          <w:p w:rsidR="008E5556" w:rsidRPr="00462F5D" w:rsidRDefault="008E5556" w:rsidP="000224D2">
            <w:pPr>
              <w:widowControl w:val="0"/>
              <w:autoSpaceDE w:val="0"/>
              <w:autoSpaceDN w:val="0"/>
              <w:adjustRightInd w:val="0"/>
              <w:spacing w:line="276" w:lineRule="auto"/>
              <w:jc w:val="center"/>
              <w:rPr>
                <w:rFonts w:ascii="Arial" w:eastAsia="Times New Roman" w:hAnsi="Arial" w:cs="Arial"/>
                <w:i/>
                <w:sz w:val="24"/>
                <w:szCs w:val="24"/>
                <w:lang w:eastAsia="ru-RU"/>
              </w:rPr>
            </w:pPr>
          </w:p>
        </w:tc>
        <w:tc>
          <w:tcPr>
            <w:tcW w:w="1763" w:type="dxa"/>
          </w:tcPr>
          <w:p w:rsidR="008E5556" w:rsidRPr="00462F5D" w:rsidRDefault="008E5556" w:rsidP="000224D2">
            <w:pPr>
              <w:widowControl w:val="0"/>
              <w:autoSpaceDE w:val="0"/>
              <w:autoSpaceDN w:val="0"/>
              <w:adjustRightInd w:val="0"/>
              <w:spacing w:line="276" w:lineRule="auto"/>
              <w:jc w:val="center"/>
              <w:rPr>
                <w:rFonts w:ascii="Arial" w:eastAsia="Times New Roman" w:hAnsi="Arial" w:cs="Arial"/>
                <w:i/>
                <w:sz w:val="24"/>
                <w:szCs w:val="24"/>
                <w:lang w:eastAsia="ru-RU"/>
              </w:rPr>
            </w:pPr>
            <w:r w:rsidRPr="00462F5D">
              <w:rPr>
                <w:rFonts w:ascii="Arial" w:eastAsia="Times New Roman" w:hAnsi="Arial" w:cs="Arial"/>
                <w:i/>
                <w:sz w:val="24"/>
                <w:szCs w:val="24"/>
                <w:lang w:eastAsia="ru-RU"/>
              </w:rPr>
              <w:t>1,269</w:t>
            </w:r>
          </w:p>
        </w:tc>
        <w:tc>
          <w:tcPr>
            <w:tcW w:w="1501" w:type="dxa"/>
          </w:tcPr>
          <w:p w:rsidR="008E5556" w:rsidRPr="00462F5D" w:rsidRDefault="008E5556" w:rsidP="000224D2">
            <w:pPr>
              <w:widowControl w:val="0"/>
              <w:autoSpaceDE w:val="0"/>
              <w:autoSpaceDN w:val="0"/>
              <w:adjustRightInd w:val="0"/>
              <w:spacing w:line="276" w:lineRule="auto"/>
              <w:jc w:val="center"/>
              <w:rPr>
                <w:rFonts w:ascii="Arial" w:eastAsia="Times New Roman" w:hAnsi="Arial" w:cs="Arial"/>
                <w:i/>
                <w:sz w:val="24"/>
                <w:szCs w:val="24"/>
                <w:lang w:eastAsia="ru-RU"/>
              </w:rPr>
            </w:pPr>
          </w:p>
        </w:tc>
        <w:tc>
          <w:tcPr>
            <w:tcW w:w="1454" w:type="dxa"/>
          </w:tcPr>
          <w:p w:rsidR="008E5556" w:rsidRPr="00462F5D" w:rsidRDefault="008E5556" w:rsidP="000224D2">
            <w:pPr>
              <w:widowControl w:val="0"/>
              <w:autoSpaceDE w:val="0"/>
              <w:autoSpaceDN w:val="0"/>
              <w:adjustRightInd w:val="0"/>
              <w:jc w:val="center"/>
              <w:rPr>
                <w:rFonts w:ascii="Arial" w:eastAsia="Times New Roman" w:hAnsi="Arial" w:cs="Arial"/>
                <w:i/>
                <w:sz w:val="24"/>
                <w:szCs w:val="24"/>
                <w:lang w:eastAsia="ru-RU"/>
              </w:rPr>
            </w:pPr>
          </w:p>
        </w:tc>
      </w:tr>
      <w:tr w:rsidR="008E5556" w:rsidRPr="00462F5D" w:rsidTr="008E5556">
        <w:tc>
          <w:tcPr>
            <w:tcW w:w="4064" w:type="dxa"/>
          </w:tcPr>
          <w:p w:rsidR="008E5556" w:rsidRPr="00462F5D" w:rsidRDefault="008E5556" w:rsidP="000224D2">
            <w:pPr>
              <w:widowControl w:val="0"/>
              <w:autoSpaceDE w:val="0"/>
              <w:autoSpaceDN w:val="0"/>
              <w:adjustRightInd w:val="0"/>
              <w:spacing w:line="276" w:lineRule="auto"/>
              <w:rPr>
                <w:rFonts w:ascii="Arial" w:eastAsia="Times New Roman" w:hAnsi="Arial" w:cs="Arial"/>
                <w:i/>
                <w:sz w:val="24"/>
                <w:szCs w:val="24"/>
                <w:lang w:eastAsia="ru-RU"/>
              </w:rPr>
            </w:pPr>
            <w:r w:rsidRPr="00462F5D">
              <w:rPr>
                <w:rFonts w:ascii="Arial" w:eastAsia="Times New Roman" w:hAnsi="Arial" w:cs="Arial"/>
                <w:i/>
                <w:sz w:val="24"/>
                <w:szCs w:val="24"/>
                <w:lang w:eastAsia="ru-RU"/>
              </w:rPr>
              <w:t>ул. Мира</w:t>
            </w:r>
          </w:p>
        </w:tc>
        <w:tc>
          <w:tcPr>
            <w:tcW w:w="1642" w:type="dxa"/>
            <w:vAlign w:val="center"/>
          </w:tcPr>
          <w:p w:rsidR="008E5556" w:rsidRPr="00462F5D" w:rsidRDefault="008E5556" w:rsidP="000224D2">
            <w:pPr>
              <w:widowControl w:val="0"/>
              <w:autoSpaceDE w:val="0"/>
              <w:autoSpaceDN w:val="0"/>
              <w:adjustRightInd w:val="0"/>
              <w:spacing w:line="276" w:lineRule="auto"/>
              <w:jc w:val="center"/>
              <w:rPr>
                <w:rFonts w:ascii="Arial" w:eastAsia="Times New Roman" w:hAnsi="Arial" w:cs="Arial"/>
                <w:i/>
                <w:sz w:val="24"/>
                <w:szCs w:val="24"/>
                <w:lang w:eastAsia="ru-RU"/>
              </w:rPr>
            </w:pPr>
          </w:p>
        </w:tc>
        <w:tc>
          <w:tcPr>
            <w:tcW w:w="1763" w:type="dxa"/>
          </w:tcPr>
          <w:p w:rsidR="008E5556" w:rsidRPr="00462F5D" w:rsidRDefault="008E5556" w:rsidP="000224D2">
            <w:pPr>
              <w:widowControl w:val="0"/>
              <w:autoSpaceDE w:val="0"/>
              <w:autoSpaceDN w:val="0"/>
              <w:adjustRightInd w:val="0"/>
              <w:spacing w:line="276" w:lineRule="auto"/>
              <w:jc w:val="center"/>
              <w:rPr>
                <w:rFonts w:ascii="Arial" w:eastAsia="Times New Roman" w:hAnsi="Arial" w:cs="Arial"/>
                <w:i/>
                <w:sz w:val="24"/>
                <w:szCs w:val="24"/>
                <w:lang w:eastAsia="ru-RU"/>
              </w:rPr>
            </w:pPr>
            <w:r w:rsidRPr="00462F5D">
              <w:rPr>
                <w:rFonts w:ascii="Arial" w:eastAsia="Times New Roman" w:hAnsi="Arial" w:cs="Arial"/>
                <w:i/>
                <w:sz w:val="24"/>
                <w:szCs w:val="24"/>
                <w:lang w:eastAsia="ru-RU"/>
              </w:rPr>
              <w:t>0,770</w:t>
            </w:r>
          </w:p>
        </w:tc>
        <w:tc>
          <w:tcPr>
            <w:tcW w:w="1501" w:type="dxa"/>
          </w:tcPr>
          <w:p w:rsidR="008E5556" w:rsidRPr="00462F5D" w:rsidRDefault="008E5556" w:rsidP="000224D2">
            <w:pPr>
              <w:widowControl w:val="0"/>
              <w:autoSpaceDE w:val="0"/>
              <w:autoSpaceDN w:val="0"/>
              <w:adjustRightInd w:val="0"/>
              <w:spacing w:line="276" w:lineRule="auto"/>
              <w:jc w:val="center"/>
              <w:rPr>
                <w:rFonts w:ascii="Arial" w:eastAsia="Times New Roman" w:hAnsi="Arial" w:cs="Arial"/>
                <w:i/>
                <w:sz w:val="24"/>
                <w:szCs w:val="24"/>
                <w:lang w:eastAsia="ru-RU"/>
              </w:rPr>
            </w:pPr>
          </w:p>
        </w:tc>
        <w:tc>
          <w:tcPr>
            <w:tcW w:w="1454" w:type="dxa"/>
          </w:tcPr>
          <w:p w:rsidR="008E5556" w:rsidRPr="00462F5D" w:rsidRDefault="008E5556" w:rsidP="000224D2">
            <w:pPr>
              <w:widowControl w:val="0"/>
              <w:autoSpaceDE w:val="0"/>
              <w:autoSpaceDN w:val="0"/>
              <w:adjustRightInd w:val="0"/>
              <w:jc w:val="center"/>
              <w:rPr>
                <w:rFonts w:ascii="Arial" w:eastAsia="Times New Roman" w:hAnsi="Arial" w:cs="Arial"/>
                <w:i/>
                <w:sz w:val="24"/>
                <w:szCs w:val="24"/>
                <w:lang w:eastAsia="ru-RU"/>
              </w:rPr>
            </w:pPr>
          </w:p>
        </w:tc>
      </w:tr>
      <w:tr w:rsidR="008E5556" w:rsidRPr="00462F5D" w:rsidTr="008E5556">
        <w:tc>
          <w:tcPr>
            <w:tcW w:w="4064" w:type="dxa"/>
          </w:tcPr>
          <w:p w:rsidR="008E5556" w:rsidRPr="00462F5D" w:rsidRDefault="008E5556" w:rsidP="000224D2">
            <w:pPr>
              <w:widowControl w:val="0"/>
              <w:autoSpaceDE w:val="0"/>
              <w:autoSpaceDN w:val="0"/>
              <w:adjustRightInd w:val="0"/>
              <w:spacing w:line="276" w:lineRule="auto"/>
              <w:rPr>
                <w:rFonts w:ascii="Arial" w:eastAsia="Times New Roman" w:hAnsi="Arial" w:cs="Arial"/>
                <w:i/>
                <w:sz w:val="24"/>
                <w:szCs w:val="24"/>
                <w:lang w:eastAsia="ru-RU"/>
              </w:rPr>
            </w:pPr>
            <w:r w:rsidRPr="00462F5D">
              <w:rPr>
                <w:rFonts w:ascii="Arial" w:eastAsia="Times New Roman" w:hAnsi="Arial" w:cs="Arial"/>
                <w:i/>
                <w:sz w:val="24"/>
                <w:szCs w:val="24"/>
                <w:lang w:eastAsia="ru-RU"/>
              </w:rPr>
              <w:t>ул. Ленинградская</w:t>
            </w:r>
          </w:p>
        </w:tc>
        <w:tc>
          <w:tcPr>
            <w:tcW w:w="1642" w:type="dxa"/>
            <w:vAlign w:val="center"/>
          </w:tcPr>
          <w:p w:rsidR="008E5556" w:rsidRPr="00462F5D" w:rsidRDefault="008E5556" w:rsidP="000224D2">
            <w:pPr>
              <w:widowControl w:val="0"/>
              <w:autoSpaceDE w:val="0"/>
              <w:autoSpaceDN w:val="0"/>
              <w:adjustRightInd w:val="0"/>
              <w:spacing w:line="276" w:lineRule="auto"/>
              <w:jc w:val="center"/>
              <w:rPr>
                <w:rFonts w:ascii="Arial" w:eastAsia="Times New Roman" w:hAnsi="Arial" w:cs="Arial"/>
                <w:i/>
                <w:sz w:val="24"/>
                <w:szCs w:val="24"/>
                <w:lang w:eastAsia="ru-RU"/>
              </w:rPr>
            </w:pPr>
          </w:p>
        </w:tc>
        <w:tc>
          <w:tcPr>
            <w:tcW w:w="1763" w:type="dxa"/>
          </w:tcPr>
          <w:p w:rsidR="008E5556" w:rsidRPr="00462F5D" w:rsidRDefault="008E5556" w:rsidP="000224D2">
            <w:pPr>
              <w:widowControl w:val="0"/>
              <w:autoSpaceDE w:val="0"/>
              <w:autoSpaceDN w:val="0"/>
              <w:adjustRightInd w:val="0"/>
              <w:spacing w:line="276" w:lineRule="auto"/>
              <w:jc w:val="center"/>
              <w:rPr>
                <w:rFonts w:ascii="Arial" w:eastAsia="Times New Roman" w:hAnsi="Arial" w:cs="Arial"/>
                <w:i/>
                <w:sz w:val="24"/>
                <w:szCs w:val="24"/>
                <w:lang w:eastAsia="ru-RU"/>
              </w:rPr>
            </w:pPr>
          </w:p>
        </w:tc>
        <w:tc>
          <w:tcPr>
            <w:tcW w:w="1501" w:type="dxa"/>
          </w:tcPr>
          <w:p w:rsidR="008E5556" w:rsidRPr="00462F5D" w:rsidRDefault="008E5556" w:rsidP="000224D2">
            <w:pPr>
              <w:widowControl w:val="0"/>
              <w:autoSpaceDE w:val="0"/>
              <w:autoSpaceDN w:val="0"/>
              <w:adjustRightInd w:val="0"/>
              <w:spacing w:line="276" w:lineRule="auto"/>
              <w:jc w:val="center"/>
              <w:rPr>
                <w:rFonts w:ascii="Arial" w:eastAsia="Times New Roman" w:hAnsi="Arial" w:cs="Arial"/>
                <w:i/>
                <w:sz w:val="24"/>
                <w:szCs w:val="24"/>
                <w:lang w:eastAsia="ru-RU"/>
              </w:rPr>
            </w:pPr>
            <w:r w:rsidRPr="00462F5D">
              <w:rPr>
                <w:rFonts w:ascii="Arial" w:eastAsia="Times New Roman" w:hAnsi="Arial" w:cs="Arial"/>
                <w:i/>
                <w:sz w:val="24"/>
                <w:szCs w:val="24"/>
                <w:lang w:eastAsia="ru-RU"/>
              </w:rPr>
              <w:t>0,686</w:t>
            </w:r>
          </w:p>
        </w:tc>
        <w:tc>
          <w:tcPr>
            <w:tcW w:w="1454" w:type="dxa"/>
          </w:tcPr>
          <w:p w:rsidR="008E5556" w:rsidRPr="00462F5D" w:rsidRDefault="008E5556" w:rsidP="000224D2">
            <w:pPr>
              <w:widowControl w:val="0"/>
              <w:autoSpaceDE w:val="0"/>
              <w:autoSpaceDN w:val="0"/>
              <w:adjustRightInd w:val="0"/>
              <w:jc w:val="center"/>
              <w:rPr>
                <w:rFonts w:ascii="Arial" w:eastAsia="Times New Roman" w:hAnsi="Arial" w:cs="Arial"/>
                <w:i/>
                <w:sz w:val="24"/>
                <w:szCs w:val="24"/>
                <w:lang w:eastAsia="ru-RU"/>
              </w:rPr>
            </w:pPr>
          </w:p>
        </w:tc>
      </w:tr>
      <w:tr w:rsidR="008E5556" w:rsidRPr="00462F5D" w:rsidTr="008E5556">
        <w:tc>
          <w:tcPr>
            <w:tcW w:w="4064" w:type="dxa"/>
          </w:tcPr>
          <w:p w:rsidR="008E5556" w:rsidRPr="00462F5D" w:rsidRDefault="008E5556" w:rsidP="000224D2">
            <w:pPr>
              <w:widowControl w:val="0"/>
              <w:autoSpaceDE w:val="0"/>
              <w:autoSpaceDN w:val="0"/>
              <w:adjustRightInd w:val="0"/>
              <w:spacing w:line="276" w:lineRule="auto"/>
              <w:rPr>
                <w:rFonts w:ascii="Arial" w:eastAsia="Times New Roman" w:hAnsi="Arial" w:cs="Arial"/>
                <w:i/>
                <w:sz w:val="24"/>
                <w:szCs w:val="24"/>
                <w:lang w:eastAsia="ru-RU"/>
              </w:rPr>
            </w:pPr>
            <w:r w:rsidRPr="00462F5D">
              <w:rPr>
                <w:rFonts w:ascii="Arial" w:eastAsia="Times New Roman" w:hAnsi="Arial" w:cs="Arial"/>
                <w:i/>
                <w:sz w:val="24"/>
                <w:szCs w:val="24"/>
                <w:lang w:eastAsia="ru-RU"/>
              </w:rPr>
              <w:t>ул. Советская</w:t>
            </w:r>
          </w:p>
        </w:tc>
        <w:tc>
          <w:tcPr>
            <w:tcW w:w="1642" w:type="dxa"/>
            <w:vAlign w:val="center"/>
          </w:tcPr>
          <w:p w:rsidR="008E5556" w:rsidRPr="00462F5D" w:rsidRDefault="008E5556" w:rsidP="000224D2">
            <w:pPr>
              <w:widowControl w:val="0"/>
              <w:autoSpaceDE w:val="0"/>
              <w:autoSpaceDN w:val="0"/>
              <w:adjustRightInd w:val="0"/>
              <w:spacing w:line="276" w:lineRule="auto"/>
              <w:jc w:val="center"/>
              <w:rPr>
                <w:rFonts w:ascii="Arial" w:eastAsia="Times New Roman" w:hAnsi="Arial" w:cs="Arial"/>
                <w:i/>
                <w:sz w:val="24"/>
                <w:szCs w:val="24"/>
                <w:lang w:eastAsia="ru-RU"/>
              </w:rPr>
            </w:pPr>
          </w:p>
        </w:tc>
        <w:tc>
          <w:tcPr>
            <w:tcW w:w="1763" w:type="dxa"/>
          </w:tcPr>
          <w:p w:rsidR="008E5556" w:rsidRPr="00462F5D" w:rsidRDefault="008E5556" w:rsidP="000224D2">
            <w:pPr>
              <w:widowControl w:val="0"/>
              <w:autoSpaceDE w:val="0"/>
              <w:autoSpaceDN w:val="0"/>
              <w:adjustRightInd w:val="0"/>
              <w:spacing w:line="276" w:lineRule="auto"/>
              <w:jc w:val="center"/>
              <w:rPr>
                <w:rFonts w:ascii="Arial" w:eastAsia="Times New Roman" w:hAnsi="Arial" w:cs="Arial"/>
                <w:i/>
                <w:sz w:val="24"/>
                <w:szCs w:val="24"/>
                <w:lang w:eastAsia="ru-RU"/>
              </w:rPr>
            </w:pPr>
          </w:p>
        </w:tc>
        <w:tc>
          <w:tcPr>
            <w:tcW w:w="1501" w:type="dxa"/>
          </w:tcPr>
          <w:p w:rsidR="008E5556" w:rsidRPr="00462F5D" w:rsidRDefault="008E5556" w:rsidP="000224D2">
            <w:pPr>
              <w:widowControl w:val="0"/>
              <w:autoSpaceDE w:val="0"/>
              <w:autoSpaceDN w:val="0"/>
              <w:adjustRightInd w:val="0"/>
              <w:spacing w:line="276" w:lineRule="auto"/>
              <w:jc w:val="center"/>
              <w:rPr>
                <w:rFonts w:ascii="Arial" w:eastAsia="Times New Roman" w:hAnsi="Arial" w:cs="Arial"/>
                <w:i/>
                <w:sz w:val="24"/>
                <w:szCs w:val="24"/>
                <w:lang w:eastAsia="ru-RU"/>
              </w:rPr>
            </w:pPr>
            <w:r w:rsidRPr="00462F5D">
              <w:rPr>
                <w:rFonts w:ascii="Arial" w:eastAsia="Times New Roman" w:hAnsi="Arial" w:cs="Arial"/>
                <w:i/>
                <w:sz w:val="24"/>
                <w:szCs w:val="24"/>
                <w:lang w:eastAsia="ru-RU"/>
              </w:rPr>
              <w:t>0,929</w:t>
            </w:r>
          </w:p>
        </w:tc>
        <w:tc>
          <w:tcPr>
            <w:tcW w:w="1454" w:type="dxa"/>
          </w:tcPr>
          <w:p w:rsidR="008E5556" w:rsidRPr="00462F5D" w:rsidRDefault="008E5556" w:rsidP="000224D2">
            <w:pPr>
              <w:widowControl w:val="0"/>
              <w:autoSpaceDE w:val="0"/>
              <w:autoSpaceDN w:val="0"/>
              <w:adjustRightInd w:val="0"/>
              <w:jc w:val="center"/>
              <w:rPr>
                <w:rFonts w:ascii="Arial" w:eastAsia="Times New Roman" w:hAnsi="Arial" w:cs="Arial"/>
                <w:i/>
                <w:sz w:val="24"/>
                <w:szCs w:val="24"/>
                <w:lang w:eastAsia="ru-RU"/>
              </w:rPr>
            </w:pPr>
          </w:p>
        </w:tc>
      </w:tr>
      <w:tr w:rsidR="008E5556" w:rsidRPr="00462F5D" w:rsidTr="008E5556">
        <w:tc>
          <w:tcPr>
            <w:tcW w:w="4064" w:type="dxa"/>
          </w:tcPr>
          <w:p w:rsidR="008E5556" w:rsidRPr="00462F5D" w:rsidRDefault="008E5556" w:rsidP="000224D2">
            <w:pPr>
              <w:widowControl w:val="0"/>
              <w:autoSpaceDE w:val="0"/>
              <w:autoSpaceDN w:val="0"/>
              <w:adjustRightInd w:val="0"/>
              <w:spacing w:line="276" w:lineRule="auto"/>
              <w:rPr>
                <w:rFonts w:ascii="Arial" w:eastAsia="Times New Roman" w:hAnsi="Arial" w:cs="Arial"/>
                <w:i/>
                <w:sz w:val="24"/>
                <w:szCs w:val="24"/>
                <w:lang w:eastAsia="ru-RU"/>
              </w:rPr>
            </w:pPr>
            <w:r w:rsidRPr="00462F5D">
              <w:rPr>
                <w:rFonts w:ascii="Arial" w:eastAsia="Times New Roman" w:hAnsi="Arial" w:cs="Arial"/>
                <w:i/>
                <w:sz w:val="24"/>
                <w:szCs w:val="24"/>
                <w:lang w:eastAsia="ru-RU"/>
              </w:rPr>
              <w:t>въезд с ФАД (под ЖД мостом)</w:t>
            </w:r>
          </w:p>
        </w:tc>
        <w:tc>
          <w:tcPr>
            <w:tcW w:w="1642" w:type="dxa"/>
            <w:vAlign w:val="center"/>
          </w:tcPr>
          <w:p w:rsidR="008E5556" w:rsidRPr="00462F5D" w:rsidRDefault="008E5556" w:rsidP="000224D2">
            <w:pPr>
              <w:widowControl w:val="0"/>
              <w:autoSpaceDE w:val="0"/>
              <w:autoSpaceDN w:val="0"/>
              <w:adjustRightInd w:val="0"/>
              <w:spacing w:line="276" w:lineRule="auto"/>
              <w:jc w:val="center"/>
              <w:rPr>
                <w:rFonts w:ascii="Arial" w:eastAsia="Times New Roman" w:hAnsi="Arial" w:cs="Arial"/>
                <w:i/>
                <w:sz w:val="24"/>
                <w:szCs w:val="24"/>
                <w:lang w:eastAsia="ru-RU"/>
              </w:rPr>
            </w:pPr>
          </w:p>
        </w:tc>
        <w:tc>
          <w:tcPr>
            <w:tcW w:w="1763" w:type="dxa"/>
          </w:tcPr>
          <w:p w:rsidR="008E5556" w:rsidRPr="00462F5D" w:rsidRDefault="008E5556" w:rsidP="000224D2">
            <w:pPr>
              <w:widowControl w:val="0"/>
              <w:autoSpaceDE w:val="0"/>
              <w:autoSpaceDN w:val="0"/>
              <w:adjustRightInd w:val="0"/>
              <w:spacing w:line="276" w:lineRule="auto"/>
              <w:jc w:val="center"/>
              <w:rPr>
                <w:rFonts w:ascii="Arial" w:eastAsia="Times New Roman" w:hAnsi="Arial" w:cs="Arial"/>
                <w:i/>
                <w:sz w:val="24"/>
                <w:szCs w:val="24"/>
                <w:lang w:eastAsia="ru-RU"/>
              </w:rPr>
            </w:pPr>
          </w:p>
        </w:tc>
        <w:tc>
          <w:tcPr>
            <w:tcW w:w="1501" w:type="dxa"/>
            <w:vAlign w:val="center"/>
          </w:tcPr>
          <w:p w:rsidR="008E5556" w:rsidRPr="00462F5D" w:rsidRDefault="008E5556" w:rsidP="000224D2">
            <w:pPr>
              <w:widowControl w:val="0"/>
              <w:autoSpaceDE w:val="0"/>
              <w:autoSpaceDN w:val="0"/>
              <w:adjustRightInd w:val="0"/>
              <w:spacing w:line="276" w:lineRule="auto"/>
              <w:jc w:val="center"/>
              <w:rPr>
                <w:rFonts w:ascii="Arial" w:eastAsia="Times New Roman" w:hAnsi="Arial" w:cs="Arial"/>
                <w:i/>
                <w:sz w:val="24"/>
                <w:szCs w:val="24"/>
                <w:lang w:eastAsia="ru-RU"/>
              </w:rPr>
            </w:pPr>
            <w:r w:rsidRPr="00462F5D">
              <w:rPr>
                <w:rFonts w:ascii="Arial" w:eastAsia="Times New Roman" w:hAnsi="Arial" w:cs="Arial"/>
                <w:i/>
                <w:sz w:val="24"/>
                <w:szCs w:val="24"/>
                <w:lang w:eastAsia="ru-RU"/>
              </w:rPr>
              <w:t>0,550</w:t>
            </w:r>
          </w:p>
        </w:tc>
        <w:tc>
          <w:tcPr>
            <w:tcW w:w="1454" w:type="dxa"/>
          </w:tcPr>
          <w:p w:rsidR="008E5556" w:rsidRPr="00462F5D" w:rsidRDefault="008E5556" w:rsidP="000224D2">
            <w:pPr>
              <w:widowControl w:val="0"/>
              <w:autoSpaceDE w:val="0"/>
              <w:autoSpaceDN w:val="0"/>
              <w:adjustRightInd w:val="0"/>
              <w:jc w:val="center"/>
              <w:rPr>
                <w:rFonts w:ascii="Arial" w:eastAsia="Times New Roman" w:hAnsi="Arial" w:cs="Arial"/>
                <w:i/>
                <w:sz w:val="24"/>
                <w:szCs w:val="24"/>
                <w:lang w:eastAsia="ru-RU"/>
              </w:rPr>
            </w:pPr>
          </w:p>
        </w:tc>
      </w:tr>
      <w:tr w:rsidR="008E5556" w:rsidRPr="00462F5D" w:rsidTr="008E5556">
        <w:tc>
          <w:tcPr>
            <w:tcW w:w="4064" w:type="dxa"/>
          </w:tcPr>
          <w:p w:rsidR="008E5556" w:rsidRPr="00462F5D" w:rsidRDefault="008E5556" w:rsidP="000224D2">
            <w:pPr>
              <w:widowControl w:val="0"/>
              <w:autoSpaceDE w:val="0"/>
              <w:autoSpaceDN w:val="0"/>
              <w:adjustRightInd w:val="0"/>
              <w:spacing w:line="276" w:lineRule="auto"/>
              <w:rPr>
                <w:rFonts w:ascii="Arial" w:eastAsia="Times New Roman" w:hAnsi="Arial" w:cs="Arial"/>
                <w:i/>
                <w:sz w:val="24"/>
                <w:szCs w:val="24"/>
                <w:lang w:eastAsia="ru-RU"/>
              </w:rPr>
            </w:pPr>
            <w:r w:rsidRPr="00462F5D">
              <w:rPr>
                <w:rFonts w:ascii="Arial" w:eastAsia="Times New Roman" w:hAnsi="Arial" w:cs="Arial"/>
                <w:i/>
                <w:sz w:val="24"/>
                <w:szCs w:val="24"/>
                <w:lang w:eastAsia="ru-RU"/>
              </w:rPr>
              <w:t>ул. Орджоникидзе</w:t>
            </w:r>
          </w:p>
        </w:tc>
        <w:tc>
          <w:tcPr>
            <w:tcW w:w="1642" w:type="dxa"/>
            <w:vAlign w:val="center"/>
          </w:tcPr>
          <w:p w:rsidR="008E5556" w:rsidRPr="00462F5D" w:rsidRDefault="008E5556" w:rsidP="000224D2">
            <w:pPr>
              <w:widowControl w:val="0"/>
              <w:autoSpaceDE w:val="0"/>
              <w:autoSpaceDN w:val="0"/>
              <w:adjustRightInd w:val="0"/>
              <w:spacing w:line="276" w:lineRule="auto"/>
              <w:jc w:val="center"/>
              <w:rPr>
                <w:rFonts w:ascii="Arial" w:eastAsia="Times New Roman" w:hAnsi="Arial" w:cs="Arial"/>
                <w:i/>
                <w:sz w:val="24"/>
                <w:szCs w:val="24"/>
                <w:lang w:eastAsia="ru-RU"/>
              </w:rPr>
            </w:pPr>
          </w:p>
        </w:tc>
        <w:tc>
          <w:tcPr>
            <w:tcW w:w="1763" w:type="dxa"/>
          </w:tcPr>
          <w:p w:rsidR="008E5556" w:rsidRPr="00462F5D" w:rsidRDefault="008E5556" w:rsidP="000224D2">
            <w:pPr>
              <w:widowControl w:val="0"/>
              <w:autoSpaceDE w:val="0"/>
              <w:autoSpaceDN w:val="0"/>
              <w:adjustRightInd w:val="0"/>
              <w:spacing w:line="276" w:lineRule="auto"/>
              <w:jc w:val="center"/>
              <w:rPr>
                <w:rFonts w:ascii="Arial" w:eastAsia="Times New Roman" w:hAnsi="Arial" w:cs="Arial"/>
                <w:i/>
                <w:sz w:val="24"/>
                <w:szCs w:val="24"/>
                <w:lang w:eastAsia="ru-RU"/>
              </w:rPr>
            </w:pPr>
          </w:p>
        </w:tc>
        <w:tc>
          <w:tcPr>
            <w:tcW w:w="1501" w:type="dxa"/>
            <w:vAlign w:val="center"/>
          </w:tcPr>
          <w:p w:rsidR="008E5556" w:rsidRPr="00462F5D" w:rsidRDefault="008E5556" w:rsidP="000224D2">
            <w:pPr>
              <w:widowControl w:val="0"/>
              <w:autoSpaceDE w:val="0"/>
              <w:autoSpaceDN w:val="0"/>
              <w:adjustRightInd w:val="0"/>
              <w:spacing w:line="276" w:lineRule="auto"/>
              <w:jc w:val="center"/>
              <w:rPr>
                <w:rFonts w:ascii="Arial" w:eastAsia="Times New Roman" w:hAnsi="Arial" w:cs="Arial"/>
                <w:i/>
                <w:sz w:val="24"/>
                <w:szCs w:val="24"/>
                <w:lang w:eastAsia="ru-RU"/>
              </w:rPr>
            </w:pPr>
            <w:r w:rsidRPr="00462F5D">
              <w:rPr>
                <w:rFonts w:ascii="Arial" w:eastAsia="Times New Roman" w:hAnsi="Arial" w:cs="Arial"/>
                <w:i/>
                <w:sz w:val="24"/>
                <w:szCs w:val="24"/>
                <w:lang w:eastAsia="ru-RU"/>
              </w:rPr>
              <w:t>0,903</w:t>
            </w:r>
          </w:p>
        </w:tc>
        <w:tc>
          <w:tcPr>
            <w:tcW w:w="1454" w:type="dxa"/>
          </w:tcPr>
          <w:p w:rsidR="008E5556" w:rsidRPr="00462F5D" w:rsidRDefault="008E5556" w:rsidP="000224D2">
            <w:pPr>
              <w:widowControl w:val="0"/>
              <w:autoSpaceDE w:val="0"/>
              <w:autoSpaceDN w:val="0"/>
              <w:adjustRightInd w:val="0"/>
              <w:jc w:val="center"/>
              <w:rPr>
                <w:rFonts w:ascii="Arial" w:eastAsia="Times New Roman" w:hAnsi="Arial" w:cs="Arial"/>
                <w:i/>
                <w:sz w:val="24"/>
                <w:szCs w:val="24"/>
                <w:lang w:eastAsia="ru-RU"/>
              </w:rPr>
            </w:pPr>
          </w:p>
        </w:tc>
      </w:tr>
      <w:tr w:rsidR="008E5556" w:rsidRPr="00462F5D" w:rsidTr="008E5556">
        <w:tc>
          <w:tcPr>
            <w:tcW w:w="4064" w:type="dxa"/>
          </w:tcPr>
          <w:p w:rsidR="008E5556" w:rsidRPr="00462F5D" w:rsidRDefault="008E5556" w:rsidP="000224D2">
            <w:pPr>
              <w:widowControl w:val="0"/>
              <w:autoSpaceDE w:val="0"/>
              <w:autoSpaceDN w:val="0"/>
              <w:adjustRightInd w:val="0"/>
              <w:spacing w:line="276" w:lineRule="auto"/>
              <w:rPr>
                <w:rFonts w:ascii="Arial" w:eastAsia="Times New Roman" w:hAnsi="Arial" w:cs="Arial"/>
                <w:i/>
                <w:sz w:val="24"/>
                <w:szCs w:val="24"/>
                <w:lang w:eastAsia="ru-RU"/>
              </w:rPr>
            </w:pPr>
            <w:r w:rsidRPr="00462F5D">
              <w:rPr>
                <w:rFonts w:ascii="Arial" w:eastAsia="Times New Roman" w:hAnsi="Arial" w:cs="Arial"/>
                <w:i/>
                <w:sz w:val="24"/>
                <w:szCs w:val="24"/>
                <w:lang w:eastAsia="ru-RU"/>
              </w:rPr>
              <w:t>ул. Первомайская</w:t>
            </w:r>
          </w:p>
        </w:tc>
        <w:tc>
          <w:tcPr>
            <w:tcW w:w="1642" w:type="dxa"/>
            <w:vAlign w:val="center"/>
          </w:tcPr>
          <w:p w:rsidR="008E5556" w:rsidRPr="00462F5D" w:rsidRDefault="008E5556" w:rsidP="000224D2">
            <w:pPr>
              <w:widowControl w:val="0"/>
              <w:autoSpaceDE w:val="0"/>
              <w:autoSpaceDN w:val="0"/>
              <w:adjustRightInd w:val="0"/>
              <w:spacing w:line="276" w:lineRule="auto"/>
              <w:jc w:val="center"/>
              <w:rPr>
                <w:rFonts w:ascii="Arial" w:eastAsia="Times New Roman" w:hAnsi="Arial" w:cs="Arial"/>
                <w:i/>
                <w:sz w:val="24"/>
                <w:szCs w:val="24"/>
                <w:lang w:eastAsia="ru-RU"/>
              </w:rPr>
            </w:pPr>
          </w:p>
        </w:tc>
        <w:tc>
          <w:tcPr>
            <w:tcW w:w="1763" w:type="dxa"/>
          </w:tcPr>
          <w:p w:rsidR="008E5556" w:rsidRPr="00462F5D" w:rsidRDefault="008E5556" w:rsidP="000224D2">
            <w:pPr>
              <w:widowControl w:val="0"/>
              <w:autoSpaceDE w:val="0"/>
              <w:autoSpaceDN w:val="0"/>
              <w:adjustRightInd w:val="0"/>
              <w:spacing w:line="276" w:lineRule="auto"/>
              <w:jc w:val="center"/>
              <w:rPr>
                <w:rFonts w:ascii="Arial" w:eastAsia="Times New Roman" w:hAnsi="Arial" w:cs="Arial"/>
                <w:i/>
                <w:sz w:val="24"/>
                <w:szCs w:val="24"/>
                <w:lang w:eastAsia="ru-RU"/>
              </w:rPr>
            </w:pPr>
          </w:p>
        </w:tc>
        <w:tc>
          <w:tcPr>
            <w:tcW w:w="1501" w:type="dxa"/>
            <w:vAlign w:val="center"/>
          </w:tcPr>
          <w:p w:rsidR="008E5556" w:rsidRPr="00462F5D" w:rsidRDefault="008E5556" w:rsidP="000224D2">
            <w:pPr>
              <w:widowControl w:val="0"/>
              <w:autoSpaceDE w:val="0"/>
              <w:autoSpaceDN w:val="0"/>
              <w:adjustRightInd w:val="0"/>
              <w:spacing w:line="276" w:lineRule="auto"/>
              <w:jc w:val="center"/>
              <w:rPr>
                <w:rFonts w:ascii="Arial" w:eastAsia="Times New Roman" w:hAnsi="Arial" w:cs="Arial"/>
                <w:i/>
                <w:sz w:val="24"/>
                <w:szCs w:val="24"/>
                <w:lang w:eastAsia="ru-RU"/>
              </w:rPr>
            </w:pPr>
            <w:r w:rsidRPr="00462F5D">
              <w:rPr>
                <w:rFonts w:ascii="Arial" w:eastAsia="Times New Roman" w:hAnsi="Arial" w:cs="Arial"/>
                <w:i/>
                <w:sz w:val="24"/>
                <w:szCs w:val="24"/>
                <w:lang w:eastAsia="ru-RU"/>
              </w:rPr>
              <w:t>0,469</w:t>
            </w:r>
          </w:p>
        </w:tc>
        <w:tc>
          <w:tcPr>
            <w:tcW w:w="1454" w:type="dxa"/>
          </w:tcPr>
          <w:p w:rsidR="008E5556" w:rsidRPr="00462F5D" w:rsidRDefault="008E5556" w:rsidP="000224D2">
            <w:pPr>
              <w:widowControl w:val="0"/>
              <w:autoSpaceDE w:val="0"/>
              <w:autoSpaceDN w:val="0"/>
              <w:adjustRightInd w:val="0"/>
              <w:jc w:val="center"/>
              <w:rPr>
                <w:rFonts w:ascii="Arial" w:eastAsia="Times New Roman" w:hAnsi="Arial" w:cs="Arial"/>
                <w:i/>
                <w:sz w:val="24"/>
                <w:szCs w:val="24"/>
                <w:lang w:eastAsia="ru-RU"/>
              </w:rPr>
            </w:pPr>
          </w:p>
        </w:tc>
      </w:tr>
      <w:tr w:rsidR="008E5556" w:rsidRPr="00462F5D" w:rsidTr="008E5556">
        <w:tc>
          <w:tcPr>
            <w:tcW w:w="4064" w:type="dxa"/>
          </w:tcPr>
          <w:p w:rsidR="008E5556" w:rsidRPr="00462F5D" w:rsidRDefault="008E5556" w:rsidP="000224D2">
            <w:pPr>
              <w:widowControl w:val="0"/>
              <w:autoSpaceDE w:val="0"/>
              <w:autoSpaceDN w:val="0"/>
              <w:adjustRightInd w:val="0"/>
              <w:spacing w:line="276" w:lineRule="auto"/>
              <w:rPr>
                <w:rFonts w:ascii="Arial" w:eastAsia="Times New Roman" w:hAnsi="Arial" w:cs="Arial"/>
                <w:i/>
                <w:sz w:val="24"/>
                <w:szCs w:val="24"/>
                <w:lang w:eastAsia="ru-RU"/>
              </w:rPr>
            </w:pPr>
            <w:r w:rsidRPr="00462F5D">
              <w:rPr>
                <w:rFonts w:ascii="Arial" w:eastAsia="Times New Roman" w:hAnsi="Arial" w:cs="Arial"/>
                <w:i/>
                <w:sz w:val="24"/>
                <w:szCs w:val="24"/>
                <w:lang w:eastAsia="ru-RU"/>
              </w:rPr>
              <w:t>ул. Максима Горького (частично)</w:t>
            </w:r>
          </w:p>
        </w:tc>
        <w:tc>
          <w:tcPr>
            <w:tcW w:w="1642" w:type="dxa"/>
            <w:vAlign w:val="center"/>
          </w:tcPr>
          <w:p w:rsidR="008E5556" w:rsidRPr="00462F5D" w:rsidRDefault="008E5556" w:rsidP="000224D2">
            <w:pPr>
              <w:widowControl w:val="0"/>
              <w:autoSpaceDE w:val="0"/>
              <w:autoSpaceDN w:val="0"/>
              <w:adjustRightInd w:val="0"/>
              <w:spacing w:line="276" w:lineRule="auto"/>
              <w:jc w:val="center"/>
              <w:rPr>
                <w:rFonts w:ascii="Arial" w:eastAsia="Times New Roman" w:hAnsi="Arial" w:cs="Arial"/>
                <w:i/>
                <w:sz w:val="24"/>
                <w:szCs w:val="24"/>
                <w:lang w:eastAsia="ru-RU"/>
              </w:rPr>
            </w:pPr>
          </w:p>
        </w:tc>
        <w:tc>
          <w:tcPr>
            <w:tcW w:w="1763" w:type="dxa"/>
          </w:tcPr>
          <w:p w:rsidR="008E5556" w:rsidRPr="00462F5D" w:rsidRDefault="008E5556" w:rsidP="000224D2">
            <w:pPr>
              <w:widowControl w:val="0"/>
              <w:autoSpaceDE w:val="0"/>
              <w:autoSpaceDN w:val="0"/>
              <w:adjustRightInd w:val="0"/>
              <w:spacing w:line="276" w:lineRule="auto"/>
              <w:jc w:val="center"/>
              <w:rPr>
                <w:rFonts w:ascii="Arial" w:eastAsia="Times New Roman" w:hAnsi="Arial" w:cs="Arial"/>
                <w:i/>
                <w:sz w:val="24"/>
                <w:szCs w:val="24"/>
                <w:lang w:eastAsia="ru-RU"/>
              </w:rPr>
            </w:pPr>
          </w:p>
        </w:tc>
        <w:tc>
          <w:tcPr>
            <w:tcW w:w="1501" w:type="dxa"/>
            <w:vAlign w:val="center"/>
          </w:tcPr>
          <w:p w:rsidR="008E5556" w:rsidRPr="00462F5D" w:rsidRDefault="008E5556" w:rsidP="000224D2">
            <w:pPr>
              <w:widowControl w:val="0"/>
              <w:autoSpaceDE w:val="0"/>
              <w:autoSpaceDN w:val="0"/>
              <w:adjustRightInd w:val="0"/>
              <w:spacing w:line="276" w:lineRule="auto"/>
              <w:jc w:val="center"/>
              <w:rPr>
                <w:rFonts w:ascii="Arial" w:eastAsia="Times New Roman" w:hAnsi="Arial" w:cs="Arial"/>
                <w:i/>
                <w:sz w:val="24"/>
                <w:szCs w:val="24"/>
                <w:lang w:eastAsia="ru-RU"/>
              </w:rPr>
            </w:pPr>
            <w:r w:rsidRPr="00462F5D">
              <w:rPr>
                <w:rFonts w:ascii="Arial" w:eastAsia="Times New Roman" w:hAnsi="Arial" w:cs="Arial"/>
                <w:i/>
                <w:sz w:val="24"/>
                <w:szCs w:val="24"/>
                <w:lang w:eastAsia="ru-RU"/>
              </w:rPr>
              <w:t>0,290</w:t>
            </w:r>
          </w:p>
        </w:tc>
        <w:tc>
          <w:tcPr>
            <w:tcW w:w="1454" w:type="dxa"/>
          </w:tcPr>
          <w:p w:rsidR="008E5556" w:rsidRPr="00462F5D" w:rsidRDefault="008E5556" w:rsidP="000224D2">
            <w:pPr>
              <w:widowControl w:val="0"/>
              <w:autoSpaceDE w:val="0"/>
              <w:autoSpaceDN w:val="0"/>
              <w:adjustRightInd w:val="0"/>
              <w:jc w:val="center"/>
              <w:rPr>
                <w:rFonts w:ascii="Arial" w:eastAsia="Times New Roman" w:hAnsi="Arial" w:cs="Arial"/>
                <w:i/>
                <w:sz w:val="24"/>
                <w:szCs w:val="24"/>
                <w:lang w:eastAsia="ru-RU"/>
              </w:rPr>
            </w:pPr>
          </w:p>
        </w:tc>
      </w:tr>
      <w:tr w:rsidR="008E5556" w:rsidRPr="00462F5D" w:rsidTr="008E5556">
        <w:tc>
          <w:tcPr>
            <w:tcW w:w="4064" w:type="dxa"/>
          </w:tcPr>
          <w:p w:rsidR="008E5556" w:rsidRPr="00462F5D" w:rsidRDefault="008E5556" w:rsidP="000224D2">
            <w:pPr>
              <w:widowControl w:val="0"/>
              <w:autoSpaceDE w:val="0"/>
              <w:autoSpaceDN w:val="0"/>
              <w:adjustRightInd w:val="0"/>
              <w:spacing w:line="276" w:lineRule="auto"/>
              <w:rPr>
                <w:rFonts w:ascii="Arial" w:eastAsia="Times New Roman" w:hAnsi="Arial" w:cs="Arial"/>
                <w:i/>
                <w:sz w:val="24"/>
                <w:szCs w:val="24"/>
                <w:lang w:eastAsia="ru-RU"/>
              </w:rPr>
            </w:pPr>
            <w:r w:rsidRPr="00462F5D">
              <w:rPr>
                <w:rFonts w:ascii="Arial" w:eastAsia="Times New Roman" w:hAnsi="Arial" w:cs="Arial"/>
                <w:i/>
                <w:sz w:val="24"/>
                <w:szCs w:val="24"/>
                <w:lang w:eastAsia="ru-RU"/>
              </w:rPr>
              <w:t>ул. Герцена (щебень/асфальт)</w:t>
            </w:r>
          </w:p>
        </w:tc>
        <w:tc>
          <w:tcPr>
            <w:tcW w:w="1642" w:type="dxa"/>
            <w:vAlign w:val="center"/>
          </w:tcPr>
          <w:p w:rsidR="008E5556" w:rsidRPr="00462F5D" w:rsidRDefault="008E5556" w:rsidP="000224D2">
            <w:pPr>
              <w:widowControl w:val="0"/>
              <w:autoSpaceDE w:val="0"/>
              <w:autoSpaceDN w:val="0"/>
              <w:adjustRightInd w:val="0"/>
              <w:spacing w:line="276" w:lineRule="auto"/>
              <w:jc w:val="center"/>
              <w:rPr>
                <w:rFonts w:ascii="Arial" w:eastAsia="Times New Roman" w:hAnsi="Arial" w:cs="Arial"/>
                <w:i/>
                <w:sz w:val="24"/>
                <w:szCs w:val="24"/>
                <w:lang w:eastAsia="ru-RU"/>
              </w:rPr>
            </w:pPr>
          </w:p>
        </w:tc>
        <w:tc>
          <w:tcPr>
            <w:tcW w:w="1763" w:type="dxa"/>
          </w:tcPr>
          <w:p w:rsidR="008E5556" w:rsidRPr="00462F5D" w:rsidRDefault="008E5556" w:rsidP="000224D2">
            <w:pPr>
              <w:widowControl w:val="0"/>
              <w:autoSpaceDE w:val="0"/>
              <w:autoSpaceDN w:val="0"/>
              <w:adjustRightInd w:val="0"/>
              <w:spacing w:line="276" w:lineRule="auto"/>
              <w:jc w:val="center"/>
              <w:rPr>
                <w:rFonts w:ascii="Arial" w:eastAsia="Times New Roman" w:hAnsi="Arial" w:cs="Arial"/>
                <w:i/>
                <w:sz w:val="24"/>
                <w:szCs w:val="24"/>
                <w:lang w:eastAsia="ru-RU"/>
              </w:rPr>
            </w:pPr>
          </w:p>
        </w:tc>
        <w:tc>
          <w:tcPr>
            <w:tcW w:w="1501" w:type="dxa"/>
            <w:vAlign w:val="center"/>
          </w:tcPr>
          <w:p w:rsidR="008E5556" w:rsidRPr="00462F5D" w:rsidRDefault="008E5556" w:rsidP="000224D2">
            <w:pPr>
              <w:widowControl w:val="0"/>
              <w:autoSpaceDE w:val="0"/>
              <w:autoSpaceDN w:val="0"/>
              <w:adjustRightInd w:val="0"/>
              <w:spacing w:line="276" w:lineRule="auto"/>
              <w:jc w:val="center"/>
              <w:rPr>
                <w:rFonts w:ascii="Arial" w:eastAsia="Times New Roman" w:hAnsi="Arial" w:cs="Arial"/>
                <w:i/>
                <w:sz w:val="24"/>
                <w:szCs w:val="24"/>
                <w:lang w:eastAsia="ru-RU"/>
              </w:rPr>
            </w:pPr>
            <w:r w:rsidRPr="00462F5D">
              <w:rPr>
                <w:rFonts w:ascii="Arial" w:eastAsia="Times New Roman" w:hAnsi="Arial" w:cs="Arial"/>
                <w:i/>
                <w:sz w:val="24"/>
                <w:szCs w:val="24"/>
                <w:lang w:eastAsia="ru-RU"/>
              </w:rPr>
              <w:t>4,207</w:t>
            </w:r>
          </w:p>
        </w:tc>
        <w:tc>
          <w:tcPr>
            <w:tcW w:w="1454" w:type="dxa"/>
          </w:tcPr>
          <w:p w:rsidR="008E5556" w:rsidRPr="00462F5D" w:rsidRDefault="008E5556" w:rsidP="000224D2">
            <w:pPr>
              <w:widowControl w:val="0"/>
              <w:autoSpaceDE w:val="0"/>
              <w:autoSpaceDN w:val="0"/>
              <w:adjustRightInd w:val="0"/>
              <w:jc w:val="center"/>
              <w:rPr>
                <w:rFonts w:ascii="Arial" w:eastAsia="Times New Roman" w:hAnsi="Arial" w:cs="Arial"/>
                <w:i/>
                <w:sz w:val="24"/>
                <w:szCs w:val="24"/>
                <w:lang w:eastAsia="ru-RU"/>
              </w:rPr>
            </w:pPr>
          </w:p>
        </w:tc>
      </w:tr>
      <w:tr w:rsidR="008E5556" w:rsidRPr="00462F5D" w:rsidTr="008E5556">
        <w:tc>
          <w:tcPr>
            <w:tcW w:w="4064" w:type="dxa"/>
          </w:tcPr>
          <w:p w:rsidR="008E5556" w:rsidRPr="00462F5D" w:rsidRDefault="008E5556" w:rsidP="000224D2">
            <w:pPr>
              <w:widowControl w:val="0"/>
              <w:autoSpaceDE w:val="0"/>
              <w:autoSpaceDN w:val="0"/>
              <w:adjustRightInd w:val="0"/>
              <w:spacing w:line="276" w:lineRule="auto"/>
              <w:rPr>
                <w:rFonts w:ascii="Arial" w:eastAsia="Times New Roman" w:hAnsi="Arial" w:cs="Arial"/>
                <w:i/>
                <w:sz w:val="24"/>
                <w:szCs w:val="24"/>
                <w:lang w:eastAsia="ru-RU"/>
              </w:rPr>
            </w:pPr>
            <w:r w:rsidRPr="00462F5D">
              <w:rPr>
                <w:rFonts w:ascii="Arial" w:eastAsia="Times New Roman" w:hAnsi="Arial" w:cs="Arial"/>
                <w:i/>
                <w:sz w:val="24"/>
                <w:szCs w:val="24"/>
                <w:lang w:eastAsia="ru-RU"/>
              </w:rPr>
              <w:t>ул. Набережная (щебень/асфальт)</w:t>
            </w:r>
          </w:p>
        </w:tc>
        <w:tc>
          <w:tcPr>
            <w:tcW w:w="1642" w:type="dxa"/>
            <w:vAlign w:val="center"/>
          </w:tcPr>
          <w:p w:rsidR="008E5556" w:rsidRPr="00462F5D" w:rsidRDefault="008E5556" w:rsidP="000224D2">
            <w:pPr>
              <w:widowControl w:val="0"/>
              <w:autoSpaceDE w:val="0"/>
              <w:autoSpaceDN w:val="0"/>
              <w:adjustRightInd w:val="0"/>
              <w:spacing w:line="276" w:lineRule="auto"/>
              <w:jc w:val="center"/>
              <w:rPr>
                <w:rFonts w:ascii="Arial" w:eastAsia="Times New Roman" w:hAnsi="Arial" w:cs="Arial"/>
                <w:i/>
                <w:sz w:val="24"/>
                <w:szCs w:val="24"/>
                <w:lang w:eastAsia="ru-RU"/>
              </w:rPr>
            </w:pPr>
          </w:p>
        </w:tc>
        <w:tc>
          <w:tcPr>
            <w:tcW w:w="1763" w:type="dxa"/>
          </w:tcPr>
          <w:p w:rsidR="008E5556" w:rsidRPr="00462F5D" w:rsidRDefault="008E5556" w:rsidP="000224D2">
            <w:pPr>
              <w:widowControl w:val="0"/>
              <w:autoSpaceDE w:val="0"/>
              <w:autoSpaceDN w:val="0"/>
              <w:adjustRightInd w:val="0"/>
              <w:spacing w:line="276" w:lineRule="auto"/>
              <w:jc w:val="center"/>
              <w:rPr>
                <w:rFonts w:ascii="Arial" w:eastAsia="Times New Roman" w:hAnsi="Arial" w:cs="Arial"/>
                <w:i/>
                <w:sz w:val="24"/>
                <w:szCs w:val="24"/>
                <w:lang w:eastAsia="ru-RU"/>
              </w:rPr>
            </w:pPr>
          </w:p>
        </w:tc>
        <w:tc>
          <w:tcPr>
            <w:tcW w:w="1501" w:type="dxa"/>
            <w:vAlign w:val="center"/>
          </w:tcPr>
          <w:p w:rsidR="008E5556" w:rsidRPr="00462F5D" w:rsidRDefault="008E5556" w:rsidP="000224D2">
            <w:pPr>
              <w:widowControl w:val="0"/>
              <w:autoSpaceDE w:val="0"/>
              <w:autoSpaceDN w:val="0"/>
              <w:adjustRightInd w:val="0"/>
              <w:spacing w:line="276" w:lineRule="auto"/>
              <w:jc w:val="center"/>
              <w:rPr>
                <w:rFonts w:ascii="Arial" w:eastAsia="Times New Roman" w:hAnsi="Arial" w:cs="Arial"/>
                <w:i/>
                <w:sz w:val="24"/>
                <w:szCs w:val="24"/>
                <w:lang w:eastAsia="ru-RU"/>
              </w:rPr>
            </w:pPr>
            <w:r w:rsidRPr="00462F5D">
              <w:rPr>
                <w:rFonts w:ascii="Arial" w:eastAsia="Times New Roman" w:hAnsi="Arial" w:cs="Arial"/>
                <w:i/>
                <w:sz w:val="24"/>
                <w:szCs w:val="24"/>
                <w:lang w:eastAsia="ru-RU"/>
              </w:rPr>
              <w:t>1,010</w:t>
            </w:r>
          </w:p>
        </w:tc>
        <w:tc>
          <w:tcPr>
            <w:tcW w:w="1454" w:type="dxa"/>
          </w:tcPr>
          <w:p w:rsidR="008E5556" w:rsidRPr="00462F5D" w:rsidRDefault="008E5556" w:rsidP="000224D2">
            <w:pPr>
              <w:widowControl w:val="0"/>
              <w:autoSpaceDE w:val="0"/>
              <w:autoSpaceDN w:val="0"/>
              <w:adjustRightInd w:val="0"/>
              <w:jc w:val="center"/>
              <w:rPr>
                <w:rFonts w:ascii="Arial" w:eastAsia="Times New Roman" w:hAnsi="Arial" w:cs="Arial"/>
                <w:i/>
                <w:sz w:val="24"/>
                <w:szCs w:val="24"/>
                <w:lang w:eastAsia="ru-RU"/>
              </w:rPr>
            </w:pPr>
          </w:p>
        </w:tc>
      </w:tr>
      <w:tr w:rsidR="008E5556" w:rsidRPr="00462F5D" w:rsidTr="008E5556">
        <w:tc>
          <w:tcPr>
            <w:tcW w:w="4064" w:type="dxa"/>
          </w:tcPr>
          <w:p w:rsidR="008E5556" w:rsidRPr="00462F5D" w:rsidRDefault="008E5556" w:rsidP="000224D2">
            <w:pPr>
              <w:widowControl w:val="0"/>
              <w:autoSpaceDE w:val="0"/>
              <w:autoSpaceDN w:val="0"/>
              <w:adjustRightInd w:val="0"/>
              <w:spacing w:line="276" w:lineRule="auto"/>
              <w:rPr>
                <w:rFonts w:ascii="Arial" w:eastAsia="Times New Roman" w:hAnsi="Arial" w:cs="Arial"/>
                <w:i/>
                <w:sz w:val="24"/>
                <w:szCs w:val="24"/>
                <w:lang w:eastAsia="ru-RU"/>
              </w:rPr>
            </w:pPr>
            <w:r w:rsidRPr="00462F5D">
              <w:rPr>
                <w:rFonts w:ascii="Arial" w:eastAsia="Times New Roman" w:hAnsi="Arial" w:cs="Arial"/>
                <w:i/>
                <w:sz w:val="24"/>
                <w:szCs w:val="24"/>
                <w:lang w:eastAsia="ru-RU"/>
              </w:rPr>
              <w:t>ул. Островского (щебень/асфальт)</w:t>
            </w:r>
          </w:p>
        </w:tc>
        <w:tc>
          <w:tcPr>
            <w:tcW w:w="1642" w:type="dxa"/>
            <w:vAlign w:val="center"/>
          </w:tcPr>
          <w:p w:rsidR="008E5556" w:rsidRPr="00462F5D" w:rsidRDefault="008E5556" w:rsidP="000224D2">
            <w:pPr>
              <w:widowControl w:val="0"/>
              <w:autoSpaceDE w:val="0"/>
              <w:autoSpaceDN w:val="0"/>
              <w:adjustRightInd w:val="0"/>
              <w:spacing w:line="276" w:lineRule="auto"/>
              <w:jc w:val="center"/>
              <w:rPr>
                <w:rFonts w:ascii="Arial" w:eastAsia="Times New Roman" w:hAnsi="Arial" w:cs="Arial"/>
                <w:i/>
                <w:sz w:val="24"/>
                <w:szCs w:val="24"/>
                <w:lang w:eastAsia="ru-RU"/>
              </w:rPr>
            </w:pPr>
          </w:p>
        </w:tc>
        <w:tc>
          <w:tcPr>
            <w:tcW w:w="1763" w:type="dxa"/>
          </w:tcPr>
          <w:p w:rsidR="008E5556" w:rsidRPr="00462F5D" w:rsidRDefault="008E5556" w:rsidP="000224D2">
            <w:pPr>
              <w:widowControl w:val="0"/>
              <w:autoSpaceDE w:val="0"/>
              <w:autoSpaceDN w:val="0"/>
              <w:adjustRightInd w:val="0"/>
              <w:spacing w:line="276" w:lineRule="auto"/>
              <w:jc w:val="center"/>
              <w:rPr>
                <w:rFonts w:ascii="Arial" w:eastAsia="Times New Roman" w:hAnsi="Arial" w:cs="Arial"/>
                <w:i/>
                <w:sz w:val="24"/>
                <w:szCs w:val="24"/>
                <w:lang w:eastAsia="ru-RU"/>
              </w:rPr>
            </w:pPr>
          </w:p>
        </w:tc>
        <w:tc>
          <w:tcPr>
            <w:tcW w:w="1501" w:type="dxa"/>
            <w:vAlign w:val="center"/>
          </w:tcPr>
          <w:p w:rsidR="008E5556" w:rsidRPr="00462F5D" w:rsidRDefault="008E5556" w:rsidP="000224D2">
            <w:pPr>
              <w:widowControl w:val="0"/>
              <w:autoSpaceDE w:val="0"/>
              <w:autoSpaceDN w:val="0"/>
              <w:adjustRightInd w:val="0"/>
              <w:spacing w:line="276" w:lineRule="auto"/>
              <w:jc w:val="center"/>
              <w:rPr>
                <w:rFonts w:ascii="Arial" w:eastAsia="Times New Roman" w:hAnsi="Arial" w:cs="Arial"/>
                <w:i/>
                <w:sz w:val="24"/>
                <w:szCs w:val="24"/>
                <w:lang w:eastAsia="ru-RU"/>
              </w:rPr>
            </w:pPr>
            <w:r w:rsidRPr="00462F5D">
              <w:rPr>
                <w:rFonts w:ascii="Arial" w:eastAsia="Times New Roman" w:hAnsi="Arial" w:cs="Arial"/>
                <w:i/>
                <w:sz w:val="24"/>
                <w:szCs w:val="24"/>
                <w:lang w:eastAsia="ru-RU"/>
              </w:rPr>
              <w:t>1,290</w:t>
            </w:r>
          </w:p>
        </w:tc>
        <w:tc>
          <w:tcPr>
            <w:tcW w:w="1454" w:type="dxa"/>
          </w:tcPr>
          <w:p w:rsidR="008E5556" w:rsidRPr="00462F5D" w:rsidRDefault="008E5556" w:rsidP="000224D2">
            <w:pPr>
              <w:widowControl w:val="0"/>
              <w:autoSpaceDE w:val="0"/>
              <w:autoSpaceDN w:val="0"/>
              <w:adjustRightInd w:val="0"/>
              <w:jc w:val="center"/>
              <w:rPr>
                <w:rFonts w:ascii="Arial" w:eastAsia="Times New Roman" w:hAnsi="Arial" w:cs="Arial"/>
                <w:i/>
                <w:sz w:val="24"/>
                <w:szCs w:val="24"/>
                <w:lang w:eastAsia="ru-RU"/>
              </w:rPr>
            </w:pPr>
          </w:p>
        </w:tc>
      </w:tr>
      <w:tr w:rsidR="008E5556" w:rsidRPr="00462F5D" w:rsidTr="008E5556">
        <w:tc>
          <w:tcPr>
            <w:tcW w:w="4064" w:type="dxa"/>
          </w:tcPr>
          <w:p w:rsidR="008E5556" w:rsidRPr="00462F5D" w:rsidRDefault="008E5556" w:rsidP="000224D2">
            <w:pPr>
              <w:widowControl w:val="0"/>
              <w:autoSpaceDE w:val="0"/>
              <w:autoSpaceDN w:val="0"/>
              <w:adjustRightInd w:val="0"/>
              <w:spacing w:line="276" w:lineRule="auto"/>
              <w:rPr>
                <w:rFonts w:ascii="Arial" w:eastAsia="Times New Roman" w:hAnsi="Arial" w:cs="Arial"/>
                <w:i/>
                <w:sz w:val="24"/>
                <w:szCs w:val="24"/>
                <w:lang w:eastAsia="ru-RU"/>
              </w:rPr>
            </w:pPr>
            <w:r w:rsidRPr="00462F5D">
              <w:rPr>
                <w:rFonts w:ascii="Arial" w:eastAsia="Times New Roman" w:hAnsi="Arial" w:cs="Arial"/>
                <w:i/>
                <w:sz w:val="24"/>
                <w:szCs w:val="24"/>
                <w:lang w:eastAsia="ru-RU"/>
              </w:rPr>
              <w:t>ул. Полевая</w:t>
            </w:r>
          </w:p>
        </w:tc>
        <w:tc>
          <w:tcPr>
            <w:tcW w:w="1642" w:type="dxa"/>
            <w:vAlign w:val="center"/>
          </w:tcPr>
          <w:p w:rsidR="008E5556" w:rsidRPr="00462F5D" w:rsidRDefault="008E5556" w:rsidP="000224D2">
            <w:pPr>
              <w:widowControl w:val="0"/>
              <w:autoSpaceDE w:val="0"/>
              <w:autoSpaceDN w:val="0"/>
              <w:adjustRightInd w:val="0"/>
              <w:spacing w:line="276" w:lineRule="auto"/>
              <w:jc w:val="center"/>
              <w:rPr>
                <w:rFonts w:ascii="Arial" w:eastAsia="Times New Roman" w:hAnsi="Arial" w:cs="Arial"/>
                <w:i/>
                <w:sz w:val="24"/>
                <w:szCs w:val="24"/>
                <w:lang w:eastAsia="ru-RU"/>
              </w:rPr>
            </w:pPr>
          </w:p>
        </w:tc>
        <w:tc>
          <w:tcPr>
            <w:tcW w:w="1763" w:type="dxa"/>
          </w:tcPr>
          <w:p w:rsidR="008E5556" w:rsidRPr="00462F5D" w:rsidRDefault="008E5556" w:rsidP="000224D2">
            <w:pPr>
              <w:widowControl w:val="0"/>
              <w:autoSpaceDE w:val="0"/>
              <w:autoSpaceDN w:val="0"/>
              <w:adjustRightInd w:val="0"/>
              <w:spacing w:line="276" w:lineRule="auto"/>
              <w:jc w:val="center"/>
              <w:rPr>
                <w:rFonts w:ascii="Arial" w:eastAsia="Times New Roman" w:hAnsi="Arial" w:cs="Arial"/>
                <w:i/>
                <w:sz w:val="24"/>
                <w:szCs w:val="24"/>
                <w:lang w:eastAsia="ru-RU"/>
              </w:rPr>
            </w:pPr>
          </w:p>
        </w:tc>
        <w:tc>
          <w:tcPr>
            <w:tcW w:w="1501" w:type="dxa"/>
          </w:tcPr>
          <w:p w:rsidR="008E5556" w:rsidRPr="00462F5D" w:rsidRDefault="008E5556" w:rsidP="000224D2">
            <w:pPr>
              <w:widowControl w:val="0"/>
              <w:autoSpaceDE w:val="0"/>
              <w:autoSpaceDN w:val="0"/>
              <w:adjustRightInd w:val="0"/>
              <w:spacing w:line="276" w:lineRule="auto"/>
              <w:jc w:val="center"/>
              <w:rPr>
                <w:rFonts w:ascii="Arial" w:eastAsia="Times New Roman" w:hAnsi="Arial" w:cs="Arial"/>
                <w:i/>
                <w:sz w:val="24"/>
                <w:szCs w:val="24"/>
                <w:lang w:eastAsia="ru-RU"/>
              </w:rPr>
            </w:pPr>
            <w:r w:rsidRPr="00462F5D">
              <w:rPr>
                <w:rFonts w:ascii="Arial" w:eastAsia="Times New Roman" w:hAnsi="Arial" w:cs="Arial"/>
                <w:i/>
                <w:sz w:val="24"/>
                <w:szCs w:val="24"/>
                <w:lang w:eastAsia="ru-RU"/>
              </w:rPr>
              <w:t>0,350</w:t>
            </w:r>
          </w:p>
        </w:tc>
        <w:tc>
          <w:tcPr>
            <w:tcW w:w="1454" w:type="dxa"/>
          </w:tcPr>
          <w:p w:rsidR="008E5556" w:rsidRPr="00462F5D" w:rsidRDefault="008E5556" w:rsidP="000224D2">
            <w:pPr>
              <w:widowControl w:val="0"/>
              <w:autoSpaceDE w:val="0"/>
              <w:autoSpaceDN w:val="0"/>
              <w:adjustRightInd w:val="0"/>
              <w:jc w:val="center"/>
              <w:rPr>
                <w:rFonts w:ascii="Arial" w:eastAsia="Times New Roman" w:hAnsi="Arial" w:cs="Arial"/>
                <w:i/>
                <w:sz w:val="24"/>
                <w:szCs w:val="24"/>
                <w:lang w:eastAsia="ru-RU"/>
              </w:rPr>
            </w:pPr>
          </w:p>
        </w:tc>
      </w:tr>
      <w:tr w:rsidR="008E5556" w:rsidRPr="00462F5D" w:rsidTr="008E5556">
        <w:tc>
          <w:tcPr>
            <w:tcW w:w="4064" w:type="dxa"/>
          </w:tcPr>
          <w:p w:rsidR="008E5556" w:rsidRPr="00462F5D" w:rsidRDefault="008E5556" w:rsidP="000224D2">
            <w:pPr>
              <w:widowControl w:val="0"/>
              <w:autoSpaceDE w:val="0"/>
              <w:autoSpaceDN w:val="0"/>
              <w:adjustRightInd w:val="0"/>
              <w:spacing w:line="276" w:lineRule="auto"/>
              <w:rPr>
                <w:rFonts w:ascii="Arial" w:eastAsia="Times New Roman" w:hAnsi="Arial" w:cs="Arial"/>
                <w:i/>
                <w:sz w:val="24"/>
                <w:szCs w:val="24"/>
                <w:lang w:eastAsia="ru-RU"/>
              </w:rPr>
            </w:pPr>
            <w:r w:rsidRPr="00462F5D">
              <w:rPr>
                <w:rFonts w:ascii="Arial" w:eastAsia="Times New Roman" w:hAnsi="Arial" w:cs="Arial"/>
                <w:i/>
                <w:sz w:val="24"/>
                <w:szCs w:val="24"/>
                <w:lang w:eastAsia="ru-RU"/>
              </w:rPr>
              <w:t>ул. Пролетарская</w:t>
            </w:r>
          </w:p>
        </w:tc>
        <w:tc>
          <w:tcPr>
            <w:tcW w:w="1642" w:type="dxa"/>
            <w:vAlign w:val="center"/>
          </w:tcPr>
          <w:p w:rsidR="008E5556" w:rsidRPr="00462F5D" w:rsidRDefault="008E5556" w:rsidP="000224D2">
            <w:pPr>
              <w:widowControl w:val="0"/>
              <w:autoSpaceDE w:val="0"/>
              <w:autoSpaceDN w:val="0"/>
              <w:adjustRightInd w:val="0"/>
              <w:spacing w:line="276" w:lineRule="auto"/>
              <w:jc w:val="center"/>
              <w:rPr>
                <w:rFonts w:ascii="Arial" w:eastAsia="Times New Roman" w:hAnsi="Arial" w:cs="Arial"/>
                <w:i/>
                <w:sz w:val="24"/>
                <w:szCs w:val="24"/>
                <w:lang w:eastAsia="ru-RU"/>
              </w:rPr>
            </w:pPr>
          </w:p>
        </w:tc>
        <w:tc>
          <w:tcPr>
            <w:tcW w:w="1763" w:type="dxa"/>
          </w:tcPr>
          <w:p w:rsidR="008E5556" w:rsidRPr="00462F5D" w:rsidRDefault="008E5556" w:rsidP="000224D2">
            <w:pPr>
              <w:widowControl w:val="0"/>
              <w:autoSpaceDE w:val="0"/>
              <w:autoSpaceDN w:val="0"/>
              <w:adjustRightInd w:val="0"/>
              <w:spacing w:line="276" w:lineRule="auto"/>
              <w:jc w:val="center"/>
              <w:rPr>
                <w:rFonts w:ascii="Arial" w:eastAsia="Times New Roman" w:hAnsi="Arial" w:cs="Arial"/>
                <w:i/>
                <w:sz w:val="24"/>
                <w:szCs w:val="24"/>
                <w:lang w:eastAsia="ru-RU"/>
              </w:rPr>
            </w:pPr>
          </w:p>
        </w:tc>
        <w:tc>
          <w:tcPr>
            <w:tcW w:w="1501" w:type="dxa"/>
          </w:tcPr>
          <w:p w:rsidR="008E5556" w:rsidRPr="00462F5D" w:rsidRDefault="008E5556" w:rsidP="000224D2">
            <w:pPr>
              <w:widowControl w:val="0"/>
              <w:autoSpaceDE w:val="0"/>
              <w:autoSpaceDN w:val="0"/>
              <w:adjustRightInd w:val="0"/>
              <w:spacing w:line="276" w:lineRule="auto"/>
              <w:jc w:val="center"/>
              <w:rPr>
                <w:rFonts w:ascii="Arial" w:eastAsia="Times New Roman" w:hAnsi="Arial" w:cs="Arial"/>
                <w:i/>
                <w:sz w:val="24"/>
                <w:szCs w:val="24"/>
                <w:lang w:eastAsia="ru-RU"/>
              </w:rPr>
            </w:pPr>
            <w:r w:rsidRPr="00462F5D">
              <w:rPr>
                <w:rFonts w:ascii="Arial" w:eastAsia="Times New Roman" w:hAnsi="Arial" w:cs="Arial"/>
                <w:i/>
                <w:sz w:val="24"/>
                <w:szCs w:val="24"/>
                <w:lang w:eastAsia="ru-RU"/>
              </w:rPr>
              <w:t>0,710</w:t>
            </w:r>
          </w:p>
        </w:tc>
        <w:tc>
          <w:tcPr>
            <w:tcW w:w="1454" w:type="dxa"/>
          </w:tcPr>
          <w:p w:rsidR="008E5556" w:rsidRPr="00462F5D" w:rsidRDefault="008E5556" w:rsidP="000224D2">
            <w:pPr>
              <w:widowControl w:val="0"/>
              <w:autoSpaceDE w:val="0"/>
              <w:autoSpaceDN w:val="0"/>
              <w:adjustRightInd w:val="0"/>
              <w:jc w:val="center"/>
              <w:rPr>
                <w:rFonts w:ascii="Arial" w:eastAsia="Times New Roman" w:hAnsi="Arial" w:cs="Arial"/>
                <w:i/>
                <w:sz w:val="24"/>
                <w:szCs w:val="24"/>
                <w:lang w:eastAsia="ru-RU"/>
              </w:rPr>
            </w:pPr>
          </w:p>
        </w:tc>
      </w:tr>
      <w:tr w:rsidR="008E5556" w:rsidRPr="00462F5D" w:rsidTr="008E5556">
        <w:tc>
          <w:tcPr>
            <w:tcW w:w="4064" w:type="dxa"/>
          </w:tcPr>
          <w:p w:rsidR="008E5556" w:rsidRPr="00462F5D" w:rsidRDefault="008E5556" w:rsidP="000224D2">
            <w:pPr>
              <w:widowControl w:val="0"/>
              <w:autoSpaceDE w:val="0"/>
              <w:autoSpaceDN w:val="0"/>
              <w:adjustRightInd w:val="0"/>
              <w:spacing w:line="276" w:lineRule="auto"/>
              <w:rPr>
                <w:rFonts w:ascii="Arial" w:eastAsia="Times New Roman" w:hAnsi="Arial" w:cs="Arial"/>
                <w:i/>
                <w:sz w:val="24"/>
                <w:szCs w:val="24"/>
                <w:lang w:eastAsia="ru-RU"/>
              </w:rPr>
            </w:pPr>
            <w:r w:rsidRPr="00462F5D">
              <w:rPr>
                <w:rFonts w:ascii="Arial" w:eastAsia="Times New Roman" w:hAnsi="Arial" w:cs="Arial"/>
                <w:i/>
                <w:sz w:val="24"/>
                <w:szCs w:val="24"/>
                <w:lang w:eastAsia="ru-RU"/>
              </w:rPr>
              <w:t>ул. Суворова</w:t>
            </w:r>
          </w:p>
        </w:tc>
        <w:tc>
          <w:tcPr>
            <w:tcW w:w="1642" w:type="dxa"/>
            <w:vAlign w:val="center"/>
          </w:tcPr>
          <w:p w:rsidR="008E5556" w:rsidRPr="00462F5D" w:rsidRDefault="008E5556" w:rsidP="000224D2">
            <w:pPr>
              <w:widowControl w:val="0"/>
              <w:autoSpaceDE w:val="0"/>
              <w:autoSpaceDN w:val="0"/>
              <w:adjustRightInd w:val="0"/>
              <w:spacing w:line="276" w:lineRule="auto"/>
              <w:jc w:val="center"/>
              <w:rPr>
                <w:rFonts w:ascii="Arial" w:eastAsia="Times New Roman" w:hAnsi="Arial" w:cs="Arial"/>
                <w:i/>
                <w:sz w:val="24"/>
                <w:szCs w:val="24"/>
                <w:lang w:eastAsia="ru-RU"/>
              </w:rPr>
            </w:pPr>
          </w:p>
        </w:tc>
        <w:tc>
          <w:tcPr>
            <w:tcW w:w="1763" w:type="dxa"/>
          </w:tcPr>
          <w:p w:rsidR="008E5556" w:rsidRPr="00462F5D" w:rsidRDefault="008E5556" w:rsidP="000224D2">
            <w:pPr>
              <w:widowControl w:val="0"/>
              <w:autoSpaceDE w:val="0"/>
              <w:autoSpaceDN w:val="0"/>
              <w:adjustRightInd w:val="0"/>
              <w:spacing w:line="276" w:lineRule="auto"/>
              <w:jc w:val="center"/>
              <w:rPr>
                <w:rFonts w:ascii="Arial" w:eastAsia="Times New Roman" w:hAnsi="Arial" w:cs="Arial"/>
                <w:i/>
                <w:sz w:val="24"/>
                <w:szCs w:val="24"/>
                <w:lang w:eastAsia="ru-RU"/>
              </w:rPr>
            </w:pPr>
          </w:p>
        </w:tc>
        <w:tc>
          <w:tcPr>
            <w:tcW w:w="1501" w:type="dxa"/>
          </w:tcPr>
          <w:p w:rsidR="008E5556" w:rsidRPr="00462F5D" w:rsidRDefault="008E5556" w:rsidP="000224D2">
            <w:pPr>
              <w:widowControl w:val="0"/>
              <w:autoSpaceDE w:val="0"/>
              <w:autoSpaceDN w:val="0"/>
              <w:adjustRightInd w:val="0"/>
              <w:spacing w:line="276" w:lineRule="auto"/>
              <w:jc w:val="center"/>
              <w:rPr>
                <w:rFonts w:ascii="Arial" w:eastAsia="Times New Roman" w:hAnsi="Arial" w:cs="Arial"/>
                <w:i/>
                <w:sz w:val="24"/>
                <w:szCs w:val="24"/>
                <w:lang w:eastAsia="ru-RU"/>
              </w:rPr>
            </w:pPr>
            <w:r w:rsidRPr="00462F5D">
              <w:rPr>
                <w:rFonts w:ascii="Arial" w:eastAsia="Times New Roman" w:hAnsi="Arial" w:cs="Arial"/>
                <w:i/>
                <w:sz w:val="24"/>
                <w:szCs w:val="24"/>
                <w:lang w:eastAsia="ru-RU"/>
              </w:rPr>
              <w:t>0,200</w:t>
            </w:r>
          </w:p>
        </w:tc>
        <w:tc>
          <w:tcPr>
            <w:tcW w:w="1454" w:type="dxa"/>
          </w:tcPr>
          <w:p w:rsidR="008E5556" w:rsidRPr="00462F5D" w:rsidRDefault="008E5556" w:rsidP="000224D2">
            <w:pPr>
              <w:widowControl w:val="0"/>
              <w:autoSpaceDE w:val="0"/>
              <w:autoSpaceDN w:val="0"/>
              <w:adjustRightInd w:val="0"/>
              <w:jc w:val="center"/>
              <w:rPr>
                <w:rFonts w:ascii="Arial" w:eastAsia="Times New Roman" w:hAnsi="Arial" w:cs="Arial"/>
                <w:i/>
                <w:sz w:val="24"/>
                <w:szCs w:val="24"/>
                <w:lang w:eastAsia="ru-RU"/>
              </w:rPr>
            </w:pPr>
          </w:p>
        </w:tc>
      </w:tr>
      <w:tr w:rsidR="008E5556" w:rsidRPr="00462F5D" w:rsidTr="008E5556">
        <w:tc>
          <w:tcPr>
            <w:tcW w:w="4064" w:type="dxa"/>
          </w:tcPr>
          <w:p w:rsidR="008E5556" w:rsidRPr="00462F5D" w:rsidRDefault="008E5556" w:rsidP="000224D2">
            <w:pPr>
              <w:widowControl w:val="0"/>
              <w:autoSpaceDE w:val="0"/>
              <w:autoSpaceDN w:val="0"/>
              <w:adjustRightInd w:val="0"/>
              <w:spacing w:line="276" w:lineRule="auto"/>
              <w:rPr>
                <w:rFonts w:ascii="Arial" w:eastAsia="Times New Roman" w:hAnsi="Arial" w:cs="Arial"/>
                <w:i/>
                <w:sz w:val="24"/>
                <w:szCs w:val="24"/>
                <w:lang w:eastAsia="ru-RU"/>
              </w:rPr>
            </w:pPr>
            <w:r w:rsidRPr="00462F5D">
              <w:rPr>
                <w:rFonts w:ascii="Arial" w:eastAsia="Times New Roman" w:hAnsi="Arial" w:cs="Arial"/>
                <w:i/>
                <w:sz w:val="24"/>
                <w:szCs w:val="24"/>
                <w:lang w:eastAsia="ru-RU"/>
              </w:rPr>
              <w:t>ул. Тюменская</w:t>
            </w:r>
          </w:p>
        </w:tc>
        <w:tc>
          <w:tcPr>
            <w:tcW w:w="1642" w:type="dxa"/>
            <w:vAlign w:val="center"/>
          </w:tcPr>
          <w:p w:rsidR="008E5556" w:rsidRPr="00462F5D" w:rsidRDefault="008E5556" w:rsidP="000224D2">
            <w:pPr>
              <w:widowControl w:val="0"/>
              <w:autoSpaceDE w:val="0"/>
              <w:autoSpaceDN w:val="0"/>
              <w:adjustRightInd w:val="0"/>
              <w:spacing w:line="276" w:lineRule="auto"/>
              <w:jc w:val="center"/>
              <w:rPr>
                <w:rFonts w:ascii="Arial" w:eastAsia="Times New Roman" w:hAnsi="Arial" w:cs="Arial"/>
                <w:i/>
                <w:sz w:val="24"/>
                <w:szCs w:val="24"/>
                <w:lang w:eastAsia="ru-RU"/>
              </w:rPr>
            </w:pPr>
          </w:p>
        </w:tc>
        <w:tc>
          <w:tcPr>
            <w:tcW w:w="1763" w:type="dxa"/>
          </w:tcPr>
          <w:p w:rsidR="008E5556" w:rsidRPr="00462F5D" w:rsidRDefault="008E5556" w:rsidP="000224D2">
            <w:pPr>
              <w:widowControl w:val="0"/>
              <w:autoSpaceDE w:val="0"/>
              <w:autoSpaceDN w:val="0"/>
              <w:adjustRightInd w:val="0"/>
              <w:spacing w:line="276" w:lineRule="auto"/>
              <w:jc w:val="center"/>
              <w:rPr>
                <w:rFonts w:ascii="Arial" w:eastAsia="Times New Roman" w:hAnsi="Arial" w:cs="Arial"/>
                <w:i/>
                <w:sz w:val="24"/>
                <w:szCs w:val="24"/>
                <w:lang w:eastAsia="ru-RU"/>
              </w:rPr>
            </w:pPr>
          </w:p>
        </w:tc>
        <w:tc>
          <w:tcPr>
            <w:tcW w:w="1501" w:type="dxa"/>
          </w:tcPr>
          <w:p w:rsidR="008E5556" w:rsidRPr="00462F5D" w:rsidRDefault="008E5556" w:rsidP="000224D2">
            <w:pPr>
              <w:widowControl w:val="0"/>
              <w:autoSpaceDE w:val="0"/>
              <w:autoSpaceDN w:val="0"/>
              <w:adjustRightInd w:val="0"/>
              <w:spacing w:line="276" w:lineRule="auto"/>
              <w:jc w:val="center"/>
              <w:rPr>
                <w:rFonts w:ascii="Arial" w:eastAsia="Times New Roman" w:hAnsi="Arial" w:cs="Arial"/>
                <w:i/>
                <w:sz w:val="24"/>
                <w:szCs w:val="24"/>
                <w:lang w:eastAsia="ru-RU"/>
              </w:rPr>
            </w:pPr>
            <w:r w:rsidRPr="00462F5D">
              <w:rPr>
                <w:rFonts w:ascii="Arial" w:eastAsia="Times New Roman" w:hAnsi="Arial" w:cs="Arial"/>
                <w:i/>
                <w:sz w:val="24"/>
                <w:szCs w:val="24"/>
                <w:lang w:eastAsia="ru-RU"/>
              </w:rPr>
              <w:t>0,543</w:t>
            </w:r>
          </w:p>
        </w:tc>
        <w:tc>
          <w:tcPr>
            <w:tcW w:w="1454" w:type="dxa"/>
          </w:tcPr>
          <w:p w:rsidR="008E5556" w:rsidRPr="00462F5D" w:rsidRDefault="008E5556" w:rsidP="000224D2">
            <w:pPr>
              <w:widowControl w:val="0"/>
              <w:autoSpaceDE w:val="0"/>
              <w:autoSpaceDN w:val="0"/>
              <w:adjustRightInd w:val="0"/>
              <w:jc w:val="center"/>
              <w:rPr>
                <w:rFonts w:ascii="Arial" w:eastAsia="Times New Roman" w:hAnsi="Arial" w:cs="Arial"/>
                <w:i/>
                <w:sz w:val="24"/>
                <w:szCs w:val="24"/>
                <w:lang w:eastAsia="ru-RU"/>
              </w:rPr>
            </w:pPr>
          </w:p>
        </w:tc>
      </w:tr>
      <w:tr w:rsidR="008E5556" w:rsidRPr="00462F5D" w:rsidTr="008E5556">
        <w:tc>
          <w:tcPr>
            <w:tcW w:w="4064" w:type="dxa"/>
          </w:tcPr>
          <w:p w:rsidR="008E5556" w:rsidRPr="00462F5D" w:rsidRDefault="008E5556" w:rsidP="000224D2">
            <w:pPr>
              <w:widowControl w:val="0"/>
              <w:autoSpaceDE w:val="0"/>
              <w:autoSpaceDN w:val="0"/>
              <w:adjustRightInd w:val="0"/>
              <w:spacing w:line="276" w:lineRule="auto"/>
              <w:rPr>
                <w:rFonts w:ascii="Arial" w:eastAsia="Times New Roman" w:hAnsi="Arial" w:cs="Arial"/>
                <w:i/>
                <w:sz w:val="24"/>
                <w:szCs w:val="24"/>
                <w:lang w:eastAsia="ru-RU"/>
              </w:rPr>
            </w:pPr>
            <w:r w:rsidRPr="00462F5D">
              <w:rPr>
                <w:rFonts w:ascii="Arial" w:eastAsia="Times New Roman" w:hAnsi="Arial" w:cs="Arial"/>
                <w:i/>
                <w:sz w:val="24"/>
                <w:szCs w:val="24"/>
                <w:lang w:eastAsia="ru-RU"/>
              </w:rPr>
              <w:t>ул. Южная</w:t>
            </w:r>
          </w:p>
        </w:tc>
        <w:tc>
          <w:tcPr>
            <w:tcW w:w="1642" w:type="dxa"/>
            <w:vAlign w:val="center"/>
          </w:tcPr>
          <w:p w:rsidR="008E5556" w:rsidRPr="00462F5D" w:rsidRDefault="008E5556" w:rsidP="000224D2">
            <w:pPr>
              <w:widowControl w:val="0"/>
              <w:autoSpaceDE w:val="0"/>
              <w:autoSpaceDN w:val="0"/>
              <w:adjustRightInd w:val="0"/>
              <w:spacing w:line="276" w:lineRule="auto"/>
              <w:jc w:val="center"/>
              <w:rPr>
                <w:rFonts w:ascii="Arial" w:eastAsia="Times New Roman" w:hAnsi="Arial" w:cs="Arial"/>
                <w:i/>
                <w:sz w:val="24"/>
                <w:szCs w:val="24"/>
                <w:lang w:eastAsia="ru-RU"/>
              </w:rPr>
            </w:pPr>
          </w:p>
        </w:tc>
        <w:tc>
          <w:tcPr>
            <w:tcW w:w="1763" w:type="dxa"/>
          </w:tcPr>
          <w:p w:rsidR="008E5556" w:rsidRPr="00462F5D" w:rsidRDefault="008E5556" w:rsidP="000224D2">
            <w:pPr>
              <w:widowControl w:val="0"/>
              <w:autoSpaceDE w:val="0"/>
              <w:autoSpaceDN w:val="0"/>
              <w:adjustRightInd w:val="0"/>
              <w:spacing w:line="276" w:lineRule="auto"/>
              <w:jc w:val="center"/>
              <w:rPr>
                <w:rFonts w:ascii="Arial" w:eastAsia="Times New Roman" w:hAnsi="Arial" w:cs="Arial"/>
                <w:i/>
                <w:sz w:val="24"/>
                <w:szCs w:val="24"/>
                <w:lang w:eastAsia="ru-RU"/>
              </w:rPr>
            </w:pPr>
          </w:p>
        </w:tc>
        <w:tc>
          <w:tcPr>
            <w:tcW w:w="1501" w:type="dxa"/>
          </w:tcPr>
          <w:p w:rsidR="008E5556" w:rsidRPr="00462F5D" w:rsidRDefault="008E5556" w:rsidP="000224D2">
            <w:pPr>
              <w:widowControl w:val="0"/>
              <w:autoSpaceDE w:val="0"/>
              <w:autoSpaceDN w:val="0"/>
              <w:adjustRightInd w:val="0"/>
              <w:spacing w:line="276" w:lineRule="auto"/>
              <w:jc w:val="center"/>
              <w:rPr>
                <w:rFonts w:ascii="Arial" w:eastAsia="Times New Roman" w:hAnsi="Arial" w:cs="Arial"/>
                <w:i/>
                <w:sz w:val="24"/>
                <w:szCs w:val="24"/>
                <w:lang w:eastAsia="ru-RU"/>
              </w:rPr>
            </w:pPr>
            <w:r w:rsidRPr="00462F5D">
              <w:rPr>
                <w:rFonts w:ascii="Arial" w:eastAsia="Times New Roman" w:hAnsi="Arial" w:cs="Arial"/>
                <w:i/>
                <w:sz w:val="24"/>
                <w:szCs w:val="24"/>
                <w:lang w:eastAsia="ru-RU"/>
              </w:rPr>
              <w:t>0,305</w:t>
            </w:r>
          </w:p>
        </w:tc>
        <w:tc>
          <w:tcPr>
            <w:tcW w:w="1454" w:type="dxa"/>
          </w:tcPr>
          <w:p w:rsidR="008E5556" w:rsidRPr="00462F5D" w:rsidRDefault="008E5556" w:rsidP="000224D2">
            <w:pPr>
              <w:widowControl w:val="0"/>
              <w:autoSpaceDE w:val="0"/>
              <w:autoSpaceDN w:val="0"/>
              <w:adjustRightInd w:val="0"/>
              <w:jc w:val="center"/>
              <w:rPr>
                <w:rFonts w:ascii="Arial" w:eastAsia="Times New Roman" w:hAnsi="Arial" w:cs="Arial"/>
                <w:i/>
                <w:sz w:val="24"/>
                <w:szCs w:val="24"/>
                <w:lang w:eastAsia="ru-RU"/>
              </w:rPr>
            </w:pPr>
          </w:p>
        </w:tc>
      </w:tr>
      <w:tr w:rsidR="008E5556" w:rsidRPr="00462F5D" w:rsidTr="008E5556">
        <w:tc>
          <w:tcPr>
            <w:tcW w:w="4064" w:type="dxa"/>
          </w:tcPr>
          <w:p w:rsidR="008E5556" w:rsidRPr="00462F5D" w:rsidRDefault="008E5556" w:rsidP="000224D2">
            <w:pPr>
              <w:widowControl w:val="0"/>
              <w:autoSpaceDE w:val="0"/>
              <w:autoSpaceDN w:val="0"/>
              <w:adjustRightInd w:val="0"/>
              <w:spacing w:line="276" w:lineRule="auto"/>
              <w:rPr>
                <w:rFonts w:ascii="Arial" w:eastAsia="Times New Roman" w:hAnsi="Arial" w:cs="Arial"/>
                <w:i/>
                <w:sz w:val="24"/>
                <w:szCs w:val="24"/>
                <w:lang w:eastAsia="ru-RU"/>
              </w:rPr>
            </w:pPr>
            <w:r w:rsidRPr="00462F5D">
              <w:rPr>
                <w:rFonts w:ascii="Arial" w:eastAsia="Times New Roman" w:hAnsi="Arial" w:cs="Arial"/>
                <w:i/>
                <w:sz w:val="24"/>
                <w:szCs w:val="24"/>
                <w:lang w:eastAsia="ru-RU"/>
              </w:rPr>
              <w:t>ул. Кооперативная</w:t>
            </w:r>
          </w:p>
        </w:tc>
        <w:tc>
          <w:tcPr>
            <w:tcW w:w="1642" w:type="dxa"/>
            <w:vAlign w:val="center"/>
          </w:tcPr>
          <w:p w:rsidR="008E5556" w:rsidRPr="00462F5D" w:rsidRDefault="008E5556" w:rsidP="000224D2">
            <w:pPr>
              <w:widowControl w:val="0"/>
              <w:autoSpaceDE w:val="0"/>
              <w:autoSpaceDN w:val="0"/>
              <w:adjustRightInd w:val="0"/>
              <w:spacing w:line="276" w:lineRule="auto"/>
              <w:jc w:val="center"/>
              <w:rPr>
                <w:rFonts w:ascii="Arial" w:eastAsia="Times New Roman" w:hAnsi="Arial" w:cs="Arial"/>
                <w:i/>
                <w:sz w:val="24"/>
                <w:szCs w:val="24"/>
                <w:lang w:eastAsia="ru-RU"/>
              </w:rPr>
            </w:pPr>
          </w:p>
        </w:tc>
        <w:tc>
          <w:tcPr>
            <w:tcW w:w="1763" w:type="dxa"/>
          </w:tcPr>
          <w:p w:rsidR="008E5556" w:rsidRPr="00462F5D" w:rsidRDefault="008E5556" w:rsidP="000224D2">
            <w:pPr>
              <w:widowControl w:val="0"/>
              <w:autoSpaceDE w:val="0"/>
              <w:autoSpaceDN w:val="0"/>
              <w:adjustRightInd w:val="0"/>
              <w:spacing w:line="276" w:lineRule="auto"/>
              <w:jc w:val="center"/>
              <w:rPr>
                <w:rFonts w:ascii="Arial" w:eastAsia="Times New Roman" w:hAnsi="Arial" w:cs="Arial"/>
                <w:i/>
                <w:sz w:val="24"/>
                <w:szCs w:val="24"/>
                <w:lang w:eastAsia="ru-RU"/>
              </w:rPr>
            </w:pPr>
          </w:p>
        </w:tc>
        <w:tc>
          <w:tcPr>
            <w:tcW w:w="1501" w:type="dxa"/>
          </w:tcPr>
          <w:p w:rsidR="008E5556" w:rsidRPr="00462F5D" w:rsidRDefault="008E5556" w:rsidP="000224D2">
            <w:pPr>
              <w:widowControl w:val="0"/>
              <w:autoSpaceDE w:val="0"/>
              <w:autoSpaceDN w:val="0"/>
              <w:adjustRightInd w:val="0"/>
              <w:spacing w:line="276" w:lineRule="auto"/>
              <w:jc w:val="center"/>
              <w:rPr>
                <w:rFonts w:ascii="Arial" w:eastAsia="Times New Roman" w:hAnsi="Arial" w:cs="Arial"/>
                <w:i/>
                <w:sz w:val="24"/>
                <w:szCs w:val="24"/>
                <w:lang w:eastAsia="ru-RU"/>
              </w:rPr>
            </w:pPr>
            <w:r w:rsidRPr="00462F5D">
              <w:rPr>
                <w:rFonts w:ascii="Arial" w:eastAsia="Times New Roman" w:hAnsi="Arial" w:cs="Arial"/>
                <w:i/>
                <w:sz w:val="24"/>
                <w:szCs w:val="24"/>
                <w:lang w:eastAsia="ru-RU"/>
              </w:rPr>
              <w:t>0,489</w:t>
            </w:r>
          </w:p>
        </w:tc>
        <w:tc>
          <w:tcPr>
            <w:tcW w:w="1454" w:type="dxa"/>
          </w:tcPr>
          <w:p w:rsidR="008E5556" w:rsidRPr="00462F5D" w:rsidRDefault="008E5556" w:rsidP="000224D2">
            <w:pPr>
              <w:widowControl w:val="0"/>
              <w:autoSpaceDE w:val="0"/>
              <w:autoSpaceDN w:val="0"/>
              <w:adjustRightInd w:val="0"/>
              <w:jc w:val="center"/>
              <w:rPr>
                <w:rFonts w:ascii="Arial" w:eastAsia="Times New Roman" w:hAnsi="Arial" w:cs="Arial"/>
                <w:i/>
                <w:sz w:val="24"/>
                <w:szCs w:val="24"/>
                <w:lang w:eastAsia="ru-RU"/>
              </w:rPr>
            </w:pPr>
          </w:p>
        </w:tc>
      </w:tr>
      <w:tr w:rsidR="008E5556" w:rsidRPr="00462F5D" w:rsidTr="008E5556">
        <w:tc>
          <w:tcPr>
            <w:tcW w:w="4064" w:type="dxa"/>
          </w:tcPr>
          <w:p w:rsidR="008E5556" w:rsidRPr="00462F5D" w:rsidRDefault="008E5556" w:rsidP="000224D2">
            <w:pPr>
              <w:widowControl w:val="0"/>
              <w:autoSpaceDE w:val="0"/>
              <w:autoSpaceDN w:val="0"/>
              <w:adjustRightInd w:val="0"/>
              <w:spacing w:line="276" w:lineRule="auto"/>
              <w:rPr>
                <w:rFonts w:ascii="Arial" w:eastAsia="Times New Roman" w:hAnsi="Arial" w:cs="Arial"/>
                <w:i/>
                <w:sz w:val="24"/>
                <w:szCs w:val="24"/>
                <w:lang w:eastAsia="ru-RU"/>
              </w:rPr>
            </w:pPr>
            <w:r w:rsidRPr="00462F5D">
              <w:rPr>
                <w:rFonts w:ascii="Arial" w:eastAsia="Times New Roman" w:hAnsi="Arial" w:cs="Arial"/>
                <w:i/>
                <w:sz w:val="24"/>
                <w:szCs w:val="24"/>
                <w:lang w:eastAsia="ru-RU"/>
              </w:rPr>
              <w:t>ул. Братьев Мареевых</w:t>
            </w:r>
          </w:p>
        </w:tc>
        <w:tc>
          <w:tcPr>
            <w:tcW w:w="1642" w:type="dxa"/>
            <w:vAlign w:val="center"/>
          </w:tcPr>
          <w:p w:rsidR="008E5556" w:rsidRPr="00462F5D" w:rsidRDefault="008E5556" w:rsidP="000224D2">
            <w:pPr>
              <w:widowControl w:val="0"/>
              <w:autoSpaceDE w:val="0"/>
              <w:autoSpaceDN w:val="0"/>
              <w:adjustRightInd w:val="0"/>
              <w:spacing w:line="276" w:lineRule="auto"/>
              <w:jc w:val="center"/>
              <w:rPr>
                <w:rFonts w:ascii="Arial" w:eastAsia="Times New Roman" w:hAnsi="Arial" w:cs="Arial"/>
                <w:i/>
                <w:sz w:val="24"/>
                <w:szCs w:val="24"/>
                <w:lang w:eastAsia="ru-RU"/>
              </w:rPr>
            </w:pPr>
          </w:p>
        </w:tc>
        <w:tc>
          <w:tcPr>
            <w:tcW w:w="1763" w:type="dxa"/>
          </w:tcPr>
          <w:p w:rsidR="008E5556" w:rsidRPr="00462F5D" w:rsidRDefault="008E5556" w:rsidP="000224D2">
            <w:pPr>
              <w:widowControl w:val="0"/>
              <w:autoSpaceDE w:val="0"/>
              <w:autoSpaceDN w:val="0"/>
              <w:adjustRightInd w:val="0"/>
              <w:spacing w:line="276" w:lineRule="auto"/>
              <w:jc w:val="center"/>
              <w:rPr>
                <w:rFonts w:ascii="Arial" w:eastAsia="Times New Roman" w:hAnsi="Arial" w:cs="Arial"/>
                <w:i/>
                <w:sz w:val="24"/>
                <w:szCs w:val="24"/>
                <w:lang w:eastAsia="ru-RU"/>
              </w:rPr>
            </w:pPr>
          </w:p>
        </w:tc>
        <w:tc>
          <w:tcPr>
            <w:tcW w:w="1501" w:type="dxa"/>
          </w:tcPr>
          <w:p w:rsidR="008E5556" w:rsidRPr="00462F5D" w:rsidRDefault="008E5556" w:rsidP="000224D2">
            <w:pPr>
              <w:widowControl w:val="0"/>
              <w:autoSpaceDE w:val="0"/>
              <w:autoSpaceDN w:val="0"/>
              <w:adjustRightInd w:val="0"/>
              <w:spacing w:line="276" w:lineRule="auto"/>
              <w:jc w:val="center"/>
              <w:rPr>
                <w:rFonts w:ascii="Arial" w:eastAsia="Times New Roman" w:hAnsi="Arial" w:cs="Arial"/>
                <w:i/>
                <w:sz w:val="24"/>
                <w:szCs w:val="24"/>
                <w:lang w:eastAsia="ru-RU"/>
              </w:rPr>
            </w:pPr>
            <w:r w:rsidRPr="00462F5D">
              <w:rPr>
                <w:rFonts w:ascii="Arial" w:eastAsia="Times New Roman" w:hAnsi="Arial" w:cs="Arial"/>
                <w:i/>
                <w:sz w:val="24"/>
                <w:szCs w:val="24"/>
                <w:lang w:eastAsia="ru-RU"/>
              </w:rPr>
              <w:t>1,325</w:t>
            </w:r>
          </w:p>
        </w:tc>
        <w:tc>
          <w:tcPr>
            <w:tcW w:w="1454" w:type="dxa"/>
          </w:tcPr>
          <w:p w:rsidR="008E5556" w:rsidRPr="00462F5D" w:rsidRDefault="008E5556" w:rsidP="000224D2">
            <w:pPr>
              <w:widowControl w:val="0"/>
              <w:autoSpaceDE w:val="0"/>
              <w:autoSpaceDN w:val="0"/>
              <w:adjustRightInd w:val="0"/>
              <w:jc w:val="center"/>
              <w:rPr>
                <w:rFonts w:ascii="Arial" w:eastAsia="Times New Roman" w:hAnsi="Arial" w:cs="Arial"/>
                <w:i/>
                <w:sz w:val="24"/>
                <w:szCs w:val="24"/>
                <w:lang w:eastAsia="ru-RU"/>
              </w:rPr>
            </w:pPr>
          </w:p>
        </w:tc>
      </w:tr>
      <w:tr w:rsidR="00834C1B" w:rsidRPr="00462F5D" w:rsidTr="008E5556">
        <w:tc>
          <w:tcPr>
            <w:tcW w:w="4064" w:type="dxa"/>
          </w:tcPr>
          <w:p w:rsidR="00834C1B" w:rsidRPr="00462F5D" w:rsidRDefault="00834C1B" w:rsidP="000224D2">
            <w:pPr>
              <w:widowControl w:val="0"/>
              <w:autoSpaceDE w:val="0"/>
              <w:autoSpaceDN w:val="0"/>
              <w:adjustRightInd w:val="0"/>
              <w:jc w:val="both"/>
              <w:rPr>
                <w:rFonts w:ascii="Arial" w:eastAsia="Times New Roman" w:hAnsi="Arial" w:cs="Arial"/>
                <w:i/>
                <w:sz w:val="24"/>
                <w:szCs w:val="24"/>
                <w:lang w:eastAsia="ru-RU"/>
              </w:rPr>
            </w:pPr>
            <w:r w:rsidRPr="00462F5D">
              <w:rPr>
                <w:rFonts w:ascii="Arial" w:eastAsia="Times New Roman" w:hAnsi="Arial" w:cs="Arial"/>
                <w:i/>
                <w:sz w:val="24"/>
                <w:szCs w:val="24"/>
                <w:lang w:eastAsia="ru-RU"/>
              </w:rPr>
              <w:t>Пер.Деповский</w:t>
            </w:r>
          </w:p>
        </w:tc>
        <w:tc>
          <w:tcPr>
            <w:tcW w:w="1642" w:type="dxa"/>
            <w:vAlign w:val="center"/>
          </w:tcPr>
          <w:p w:rsidR="00834C1B" w:rsidRPr="00462F5D" w:rsidRDefault="00834C1B" w:rsidP="000224D2">
            <w:pPr>
              <w:widowControl w:val="0"/>
              <w:autoSpaceDE w:val="0"/>
              <w:autoSpaceDN w:val="0"/>
              <w:adjustRightInd w:val="0"/>
              <w:jc w:val="center"/>
              <w:rPr>
                <w:rFonts w:ascii="Arial" w:eastAsia="Times New Roman" w:hAnsi="Arial" w:cs="Arial"/>
                <w:i/>
                <w:color w:val="000000"/>
                <w:sz w:val="24"/>
                <w:szCs w:val="24"/>
                <w:lang w:eastAsia="ru-RU"/>
              </w:rPr>
            </w:pPr>
          </w:p>
        </w:tc>
        <w:tc>
          <w:tcPr>
            <w:tcW w:w="1763" w:type="dxa"/>
            <w:vAlign w:val="center"/>
          </w:tcPr>
          <w:p w:rsidR="00834C1B" w:rsidRPr="00462F5D" w:rsidRDefault="00834C1B" w:rsidP="000224D2">
            <w:pPr>
              <w:widowControl w:val="0"/>
              <w:autoSpaceDE w:val="0"/>
              <w:autoSpaceDN w:val="0"/>
              <w:adjustRightInd w:val="0"/>
              <w:jc w:val="center"/>
              <w:rPr>
                <w:rFonts w:ascii="Arial" w:eastAsia="Times New Roman" w:hAnsi="Arial" w:cs="Arial"/>
                <w:i/>
                <w:color w:val="000000"/>
                <w:sz w:val="24"/>
                <w:szCs w:val="24"/>
                <w:lang w:eastAsia="ru-RU"/>
              </w:rPr>
            </w:pPr>
          </w:p>
        </w:tc>
        <w:tc>
          <w:tcPr>
            <w:tcW w:w="1501" w:type="dxa"/>
          </w:tcPr>
          <w:p w:rsidR="00834C1B" w:rsidRPr="00462F5D" w:rsidRDefault="00834C1B" w:rsidP="000224D2">
            <w:pPr>
              <w:widowControl w:val="0"/>
              <w:autoSpaceDE w:val="0"/>
              <w:autoSpaceDN w:val="0"/>
              <w:adjustRightInd w:val="0"/>
              <w:jc w:val="center"/>
              <w:rPr>
                <w:rFonts w:ascii="Arial" w:eastAsia="Times New Roman" w:hAnsi="Arial" w:cs="Arial"/>
                <w:i/>
                <w:color w:val="000000"/>
                <w:sz w:val="24"/>
                <w:szCs w:val="24"/>
                <w:lang w:eastAsia="ru-RU"/>
              </w:rPr>
            </w:pPr>
          </w:p>
        </w:tc>
        <w:tc>
          <w:tcPr>
            <w:tcW w:w="1454" w:type="dxa"/>
          </w:tcPr>
          <w:p w:rsidR="00834C1B" w:rsidRPr="00462F5D" w:rsidRDefault="00834C1B" w:rsidP="000224D2">
            <w:pPr>
              <w:widowControl w:val="0"/>
              <w:autoSpaceDE w:val="0"/>
              <w:autoSpaceDN w:val="0"/>
              <w:adjustRightInd w:val="0"/>
              <w:jc w:val="center"/>
              <w:rPr>
                <w:rFonts w:ascii="Arial" w:eastAsia="Times New Roman" w:hAnsi="Arial" w:cs="Arial"/>
                <w:i/>
                <w:color w:val="000000"/>
                <w:sz w:val="24"/>
                <w:szCs w:val="24"/>
                <w:lang w:eastAsia="ru-RU"/>
              </w:rPr>
            </w:pPr>
            <w:r w:rsidRPr="00462F5D">
              <w:rPr>
                <w:rFonts w:ascii="Arial" w:eastAsia="Times New Roman" w:hAnsi="Arial" w:cs="Arial"/>
                <w:i/>
                <w:color w:val="000000"/>
                <w:sz w:val="24"/>
                <w:szCs w:val="24"/>
                <w:lang w:eastAsia="ru-RU"/>
              </w:rPr>
              <w:t>0,25</w:t>
            </w:r>
          </w:p>
        </w:tc>
      </w:tr>
      <w:tr w:rsidR="00834C1B" w:rsidRPr="00462F5D" w:rsidTr="008E5556">
        <w:tc>
          <w:tcPr>
            <w:tcW w:w="4064" w:type="dxa"/>
          </w:tcPr>
          <w:p w:rsidR="00834C1B" w:rsidRPr="00462F5D" w:rsidRDefault="00834C1B" w:rsidP="000224D2">
            <w:pPr>
              <w:widowControl w:val="0"/>
              <w:autoSpaceDE w:val="0"/>
              <w:autoSpaceDN w:val="0"/>
              <w:adjustRightInd w:val="0"/>
              <w:jc w:val="both"/>
              <w:rPr>
                <w:rFonts w:ascii="Arial" w:eastAsia="Times New Roman" w:hAnsi="Arial" w:cs="Arial"/>
                <w:i/>
                <w:sz w:val="24"/>
                <w:szCs w:val="24"/>
                <w:lang w:eastAsia="ru-RU"/>
              </w:rPr>
            </w:pPr>
            <w:r w:rsidRPr="00462F5D">
              <w:rPr>
                <w:rFonts w:ascii="Arial" w:eastAsia="Times New Roman" w:hAnsi="Arial" w:cs="Arial"/>
                <w:i/>
                <w:sz w:val="24"/>
                <w:szCs w:val="24"/>
                <w:lang w:eastAsia="ru-RU"/>
              </w:rPr>
              <w:t>Пер.октябрьский</w:t>
            </w:r>
          </w:p>
        </w:tc>
        <w:tc>
          <w:tcPr>
            <w:tcW w:w="1642" w:type="dxa"/>
            <w:vAlign w:val="center"/>
          </w:tcPr>
          <w:p w:rsidR="00834C1B" w:rsidRPr="00462F5D" w:rsidRDefault="00834C1B" w:rsidP="000224D2">
            <w:pPr>
              <w:widowControl w:val="0"/>
              <w:autoSpaceDE w:val="0"/>
              <w:autoSpaceDN w:val="0"/>
              <w:adjustRightInd w:val="0"/>
              <w:jc w:val="center"/>
              <w:rPr>
                <w:rFonts w:ascii="Arial" w:eastAsia="Times New Roman" w:hAnsi="Arial" w:cs="Arial"/>
                <w:i/>
                <w:color w:val="000000"/>
                <w:sz w:val="24"/>
                <w:szCs w:val="24"/>
                <w:lang w:eastAsia="ru-RU"/>
              </w:rPr>
            </w:pPr>
          </w:p>
        </w:tc>
        <w:tc>
          <w:tcPr>
            <w:tcW w:w="1763" w:type="dxa"/>
            <w:vAlign w:val="center"/>
          </w:tcPr>
          <w:p w:rsidR="00834C1B" w:rsidRPr="00462F5D" w:rsidRDefault="00834C1B" w:rsidP="000224D2">
            <w:pPr>
              <w:widowControl w:val="0"/>
              <w:autoSpaceDE w:val="0"/>
              <w:autoSpaceDN w:val="0"/>
              <w:adjustRightInd w:val="0"/>
              <w:jc w:val="center"/>
              <w:rPr>
                <w:rFonts w:ascii="Arial" w:eastAsia="Times New Roman" w:hAnsi="Arial" w:cs="Arial"/>
                <w:i/>
                <w:color w:val="000000"/>
                <w:sz w:val="24"/>
                <w:szCs w:val="24"/>
                <w:lang w:eastAsia="ru-RU"/>
              </w:rPr>
            </w:pPr>
          </w:p>
        </w:tc>
        <w:tc>
          <w:tcPr>
            <w:tcW w:w="1501" w:type="dxa"/>
          </w:tcPr>
          <w:p w:rsidR="00834C1B" w:rsidRPr="00462F5D" w:rsidRDefault="00834C1B" w:rsidP="000224D2">
            <w:pPr>
              <w:widowControl w:val="0"/>
              <w:autoSpaceDE w:val="0"/>
              <w:autoSpaceDN w:val="0"/>
              <w:adjustRightInd w:val="0"/>
              <w:jc w:val="center"/>
              <w:rPr>
                <w:rFonts w:ascii="Arial" w:eastAsia="Times New Roman" w:hAnsi="Arial" w:cs="Arial"/>
                <w:i/>
                <w:color w:val="000000"/>
                <w:sz w:val="24"/>
                <w:szCs w:val="24"/>
                <w:lang w:eastAsia="ru-RU"/>
              </w:rPr>
            </w:pPr>
          </w:p>
        </w:tc>
        <w:tc>
          <w:tcPr>
            <w:tcW w:w="1454" w:type="dxa"/>
          </w:tcPr>
          <w:p w:rsidR="00834C1B" w:rsidRPr="00462F5D" w:rsidRDefault="00834C1B" w:rsidP="000224D2">
            <w:pPr>
              <w:widowControl w:val="0"/>
              <w:autoSpaceDE w:val="0"/>
              <w:autoSpaceDN w:val="0"/>
              <w:adjustRightInd w:val="0"/>
              <w:jc w:val="center"/>
              <w:rPr>
                <w:rFonts w:ascii="Arial" w:eastAsia="Times New Roman" w:hAnsi="Arial" w:cs="Arial"/>
                <w:i/>
                <w:color w:val="000000"/>
                <w:sz w:val="24"/>
                <w:szCs w:val="24"/>
                <w:lang w:eastAsia="ru-RU"/>
              </w:rPr>
            </w:pPr>
            <w:r w:rsidRPr="00462F5D">
              <w:rPr>
                <w:rFonts w:ascii="Arial" w:eastAsia="Times New Roman" w:hAnsi="Arial" w:cs="Arial"/>
                <w:i/>
                <w:color w:val="000000"/>
                <w:sz w:val="24"/>
                <w:szCs w:val="24"/>
                <w:lang w:eastAsia="ru-RU"/>
              </w:rPr>
              <w:t>0,614</w:t>
            </w:r>
          </w:p>
        </w:tc>
      </w:tr>
      <w:tr w:rsidR="00834C1B" w:rsidRPr="00462F5D" w:rsidTr="008E5556">
        <w:tc>
          <w:tcPr>
            <w:tcW w:w="4064" w:type="dxa"/>
          </w:tcPr>
          <w:p w:rsidR="00834C1B" w:rsidRPr="00462F5D" w:rsidRDefault="00834C1B" w:rsidP="000224D2">
            <w:pPr>
              <w:widowControl w:val="0"/>
              <w:autoSpaceDE w:val="0"/>
              <w:autoSpaceDN w:val="0"/>
              <w:adjustRightInd w:val="0"/>
              <w:jc w:val="both"/>
              <w:rPr>
                <w:rFonts w:ascii="Arial" w:eastAsia="Times New Roman" w:hAnsi="Arial" w:cs="Arial"/>
                <w:i/>
                <w:sz w:val="24"/>
                <w:szCs w:val="24"/>
                <w:lang w:eastAsia="ru-RU"/>
              </w:rPr>
            </w:pPr>
            <w:r w:rsidRPr="00462F5D">
              <w:rPr>
                <w:rFonts w:ascii="Arial" w:eastAsia="Times New Roman" w:hAnsi="Arial" w:cs="Arial"/>
                <w:i/>
                <w:sz w:val="24"/>
                <w:szCs w:val="24"/>
                <w:lang w:eastAsia="ru-RU"/>
              </w:rPr>
              <w:t>Ул.8 Марта</w:t>
            </w:r>
          </w:p>
        </w:tc>
        <w:tc>
          <w:tcPr>
            <w:tcW w:w="1642" w:type="dxa"/>
            <w:vAlign w:val="center"/>
          </w:tcPr>
          <w:p w:rsidR="00834C1B" w:rsidRPr="00462F5D" w:rsidRDefault="00834C1B" w:rsidP="000224D2">
            <w:pPr>
              <w:widowControl w:val="0"/>
              <w:autoSpaceDE w:val="0"/>
              <w:autoSpaceDN w:val="0"/>
              <w:adjustRightInd w:val="0"/>
              <w:jc w:val="center"/>
              <w:rPr>
                <w:rFonts w:ascii="Arial" w:eastAsia="Times New Roman" w:hAnsi="Arial" w:cs="Arial"/>
                <w:i/>
                <w:color w:val="000000"/>
                <w:sz w:val="24"/>
                <w:szCs w:val="24"/>
                <w:lang w:eastAsia="ru-RU"/>
              </w:rPr>
            </w:pPr>
          </w:p>
        </w:tc>
        <w:tc>
          <w:tcPr>
            <w:tcW w:w="1763" w:type="dxa"/>
            <w:vAlign w:val="center"/>
          </w:tcPr>
          <w:p w:rsidR="00834C1B" w:rsidRPr="00462F5D" w:rsidRDefault="00834C1B" w:rsidP="000224D2">
            <w:pPr>
              <w:widowControl w:val="0"/>
              <w:autoSpaceDE w:val="0"/>
              <w:autoSpaceDN w:val="0"/>
              <w:adjustRightInd w:val="0"/>
              <w:jc w:val="center"/>
              <w:rPr>
                <w:rFonts w:ascii="Arial" w:eastAsia="Times New Roman" w:hAnsi="Arial" w:cs="Arial"/>
                <w:i/>
                <w:color w:val="000000"/>
                <w:sz w:val="24"/>
                <w:szCs w:val="24"/>
                <w:lang w:eastAsia="ru-RU"/>
              </w:rPr>
            </w:pPr>
          </w:p>
        </w:tc>
        <w:tc>
          <w:tcPr>
            <w:tcW w:w="1501" w:type="dxa"/>
          </w:tcPr>
          <w:p w:rsidR="00834C1B" w:rsidRPr="00462F5D" w:rsidRDefault="00834C1B" w:rsidP="000224D2">
            <w:pPr>
              <w:widowControl w:val="0"/>
              <w:autoSpaceDE w:val="0"/>
              <w:autoSpaceDN w:val="0"/>
              <w:adjustRightInd w:val="0"/>
              <w:jc w:val="center"/>
              <w:rPr>
                <w:rFonts w:ascii="Arial" w:eastAsia="Times New Roman" w:hAnsi="Arial" w:cs="Arial"/>
                <w:i/>
                <w:color w:val="000000"/>
                <w:sz w:val="24"/>
                <w:szCs w:val="24"/>
                <w:lang w:eastAsia="ru-RU"/>
              </w:rPr>
            </w:pPr>
          </w:p>
        </w:tc>
        <w:tc>
          <w:tcPr>
            <w:tcW w:w="1454" w:type="dxa"/>
          </w:tcPr>
          <w:p w:rsidR="00834C1B" w:rsidRPr="00462F5D" w:rsidRDefault="00834C1B" w:rsidP="000224D2">
            <w:pPr>
              <w:widowControl w:val="0"/>
              <w:autoSpaceDE w:val="0"/>
              <w:autoSpaceDN w:val="0"/>
              <w:adjustRightInd w:val="0"/>
              <w:jc w:val="center"/>
              <w:rPr>
                <w:rFonts w:ascii="Arial" w:eastAsia="Times New Roman" w:hAnsi="Arial" w:cs="Arial"/>
                <w:i/>
                <w:color w:val="000000"/>
                <w:sz w:val="24"/>
                <w:szCs w:val="24"/>
                <w:lang w:eastAsia="ru-RU"/>
              </w:rPr>
            </w:pPr>
            <w:r w:rsidRPr="00462F5D">
              <w:rPr>
                <w:rFonts w:ascii="Arial" w:eastAsia="Times New Roman" w:hAnsi="Arial" w:cs="Arial"/>
                <w:i/>
                <w:color w:val="000000"/>
                <w:sz w:val="24"/>
                <w:szCs w:val="24"/>
                <w:lang w:eastAsia="ru-RU"/>
              </w:rPr>
              <w:t>0,617</w:t>
            </w:r>
          </w:p>
        </w:tc>
      </w:tr>
      <w:tr w:rsidR="00834C1B" w:rsidRPr="00462F5D" w:rsidTr="008E5556">
        <w:tc>
          <w:tcPr>
            <w:tcW w:w="4064" w:type="dxa"/>
          </w:tcPr>
          <w:p w:rsidR="00834C1B" w:rsidRPr="00462F5D" w:rsidRDefault="00834C1B" w:rsidP="000224D2">
            <w:pPr>
              <w:widowControl w:val="0"/>
              <w:autoSpaceDE w:val="0"/>
              <w:autoSpaceDN w:val="0"/>
              <w:adjustRightInd w:val="0"/>
              <w:jc w:val="both"/>
              <w:rPr>
                <w:rFonts w:ascii="Arial" w:eastAsia="Times New Roman" w:hAnsi="Arial" w:cs="Arial"/>
                <w:i/>
                <w:sz w:val="24"/>
                <w:szCs w:val="24"/>
                <w:lang w:eastAsia="ru-RU"/>
              </w:rPr>
            </w:pPr>
            <w:r w:rsidRPr="00462F5D">
              <w:rPr>
                <w:rFonts w:ascii="Arial" w:eastAsia="Times New Roman" w:hAnsi="Arial" w:cs="Arial"/>
                <w:i/>
                <w:sz w:val="24"/>
                <w:szCs w:val="24"/>
                <w:lang w:eastAsia="ru-RU"/>
              </w:rPr>
              <w:t>Ул.Вокзальная</w:t>
            </w:r>
          </w:p>
        </w:tc>
        <w:tc>
          <w:tcPr>
            <w:tcW w:w="1642" w:type="dxa"/>
            <w:vAlign w:val="center"/>
          </w:tcPr>
          <w:p w:rsidR="00834C1B" w:rsidRPr="00462F5D" w:rsidRDefault="00834C1B" w:rsidP="000224D2">
            <w:pPr>
              <w:widowControl w:val="0"/>
              <w:autoSpaceDE w:val="0"/>
              <w:autoSpaceDN w:val="0"/>
              <w:adjustRightInd w:val="0"/>
              <w:jc w:val="center"/>
              <w:rPr>
                <w:rFonts w:ascii="Arial" w:eastAsia="Times New Roman" w:hAnsi="Arial" w:cs="Arial"/>
                <w:i/>
                <w:color w:val="000000"/>
                <w:sz w:val="24"/>
                <w:szCs w:val="24"/>
                <w:lang w:eastAsia="ru-RU"/>
              </w:rPr>
            </w:pPr>
          </w:p>
        </w:tc>
        <w:tc>
          <w:tcPr>
            <w:tcW w:w="1763" w:type="dxa"/>
            <w:vAlign w:val="center"/>
          </w:tcPr>
          <w:p w:rsidR="00834C1B" w:rsidRPr="00462F5D" w:rsidRDefault="00834C1B" w:rsidP="000224D2">
            <w:pPr>
              <w:widowControl w:val="0"/>
              <w:autoSpaceDE w:val="0"/>
              <w:autoSpaceDN w:val="0"/>
              <w:adjustRightInd w:val="0"/>
              <w:jc w:val="center"/>
              <w:rPr>
                <w:rFonts w:ascii="Arial" w:eastAsia="Times New Roman" w:hAnsi="Arial" w:cs="Arial"/>
                <w:i/>
                <w:color w:val="000000"/>
                <w:sz w:val="24"/>
                <w:szCs w:val="24"/>
                <w:lang w:eastAsia="ru-RU"/>
              </w:rPr>
            </w:pPr>
          </w:p>
        </w:tc>
        <w:tc>
          <w:tcPr>
            <w:tcW w:w="1501" w:type="dxa"/>
          </w:tcPr>
          <w:p w:rsidR="00834C1B" w:rsidRPr="00462F5D" w:rsidRDefault="00834C1B" w:rsidP="000224D2">
            <w:pPr>
              <w:widowControl w:val="0"/>
              <w:autoSpaceDE w:val="0"/>
              <w:autoSpaceDN w:val="0"/>
              <w:adjustRightInd w:val="0"/>
              <w:jc w:val="center"/>
              <w:rPr>
                <w:rFonts w:ascii="Arial" w:eastAsia="Times New Roman" w:hAnsi="Arial" w:cs="Arial"/>
                <w:i/>
                <w:color w:val="000000"/>
                <w:sz w:val="24"/>
                <w:szCs w:val="24"/>
                <w:lang w:eastAsia="ru-RU"/>
              </w:rPr>
            </w:pPr>
          </w:p>
        </w:tc>
        <w:tc>
          <w:tcPr>
            <w:tcW w:w="1454" w:type="dxa"/>
          </w:tcPr>
          <w:p w:rsidR="00834C1B" w:rsidRPr="00462F5D" w:rsidRDefault="00834C1B" w:rsidP="000224D2">
            <w:pPr>
              <w:widowControl w:val="0"/>
              <w:autoSpaceDE w:val="0"/>
              <w:autoSpaceDN w:val="0"/>
              <w:adjustRightInd w:val="0"/>
              <w:jc w:val="center"/>
              <w:rPr>
                <w:rFonts w:ascii="Arial" w:eastAsia="Times New Roman" w:hAnsi="Arial" w:cs="Arial"/>
                <w:i/>
                <w:color w:val="000000"/>
                <w:sz w:val="24"/>
                <w:szCs w:val="24"/>
                <w:lang w:eastAsia="ru-RU"/>
              </w:rPr>
            </w:pPr>
            <w:r w:rsidRPr="00462F5D">
              <w:rPr>
                <w:rFonts w:ascii="Arial" w:eastAsia="Times New Roman" w:hAnsi="Arial" w:cs="Arial"/>
                <w:i/>
                <w:color w:val="000000"/>
                <w:sz w:val="24"/>
                <w:szCs w:val="24"/>
                <w:lang w:eastAsia="ru-RU"/>
              </w:rPr>
              <w:t>1,125</w:t>
            </w:r>
          </w:p>
        </w:tc>
      </w:tr>
      <w:tr w:rsidR="00834C1B" w:rsidRPr="00462F5D" w:rsidTr="008E5556">
        <w:tc>
          <w:tcPr>
            <w:tcW w:w="4064" w:type="dxa"/>
          </w:tcPr>
          <w:p w:rsidR="00834C1B" w:rsidRPr="00462F5D" w:rsidRDefault="00834C1B" w:rsidP="000224D2">
            <w:pPr>
              <w:widowControl w:val="0"/>
              <w:autoSpaceDE w:val="0"/>
              <w:autoSpaceDN w:val="0"/>
              <w:adjustRightInd w:val="0"/>
              <w:jc w:val="both"/>
              <w:rPr>
                <w:rFonts w:ascii="Arial" w:eastAsia="Times New Roman" w:hAnsi="Arial" w:cs="Arial"/>
                <w:i/>
                <w:sz w:val="24"/>
                <w:szCs w:val="24"/>
                <w:lang w:eastAsia="ru-RU"/>
              </w:rPr>
            </w:pPr>
            <w:r w:rsidRPr="00462F5D">
              <w:rPr>
                <w:rFonts w:ascii="Arial" w:eastAsia="Times New Roman" w:hAnsi="Arial" w:cs="Arial"/>
                <w:i/>
                <w:sz w:val="24"/>
                <w:szCs w:val="24"/>
                <w:lang w:eastAsia="ru-RU"/>
              </w:rPr>
              <w:t>Ул.Молодежная</w:t>
            </w:r>
          </w:p>
        </w:tc>
        <w:tc>
          <w:tcPr>
            <w:tcW w:w="1642" w:type="dxa"/>
            <w:vAlign w:val="center"/>
          </w:tcPr>
          <w:p w:rsidR="00834C1B" w:rsidRPr="00462F5D" w:rsidRDefault="00834C1B" w:rsidP="000224D2">
            <w:pPr>
              <w:widowControl w:val="0"/>
              <w:autoSpaceDE w:val="0"/>
              <w:autoSpaceDN w:val="0"/>
              <w:adjustRightInd w:val="0"/>
              <w:jc w:val="center"/>
              <w:rPr>
                <w:rFonts w:ascii="Arial" w:eastAsia="Times New Roman" w:hAnsi="Arial" w:cs="Arial"/>
                <w:i/>
                <w:color w:val="000000"/>
                <w:sz w:val="24"/>
                <w:szCs w:val="24"/>
                <w:lang w:eastAsia="ru-RU"/>
              </w:rPr>
            </w:pPr>
          </w:p>
        </w:tc>
        <w:tc>
          <w:tcPr>
            <w:tcW w:w="1763" w:type="dxa"/>
            <w:vAlign w:val="center"/>
          </w:tcPr>
          <w:p w:rsidR="00834C1B" w:rsidRPr="00462F5D" w:rsidRDefault="00834C1B" w:rsidP="000224D2">
            <w:pPr>
              <w:widowControl w:val="0"/>
              <w:autoSpaceDE w:val="0"/>
              <w:autoSpaceDN w:val="0"/>
              <w:adjustRightInd w:val="0"/>
              <w:jc w:val="center"/>
              <w:rPr>
                <w:rFonts w:ascii="Arial" w:eastAsia="Times New Roman" w:hAnsi="Arial" w:cs="Arial"/>
                <w:i/>
                <w:color w:val="000000"/>
                <w:sz w:val="24"/>
                <w:szCs w:val="24"/>
                <w:lang w:eastAsia="ru-RU"/>
              </w:rPr>
            </w:pPr>
          </w:p>
        </w:tc>
        <w:tc>
          <w:tcPr>
            <w:tcW w:w="1501" w:type="dxa"/>
          </w:tcPr>
          <w:p w:rsidR="00834C1B" w:rsidRPr="00462F5D" w:rsidRDefault="00834C1B" w:rsidP="000224D2">
            <w:pPr>
              <w:widowControl w:val="0"/>
              <w:autoSpaceDE w:val="0"/>
              <w:autoSpaceDN w:val="0"/>
              <w:adjustRightInd w:val="0"/>
              <w:jc w:val="center"/>
              <w:rPr>
                <w:rFonts w:ascii="Arial" w:eastAsia="Times New Roman" w:hAnsi="Arial" w:cs="Arial"/>
                <w:i/>
                <w:color w:val="000000"/>
                <w:sz w:val="24"/>
                <w:szCs w:val="24"/>
                <w:lang w:eastAsia="ru-RU"/>
              </w:rPr>
            </w:pPr>
          </w:p>
        </w:tc>
        <w:tc>
          <w:tcPr>
            <w:tcW w:w="1454" w:type="dxa"/>
          </w:tcPr>
          <w:p w:rsidR="00834C1B" w:rsidRPr="00462F5D" w:rsidRDefault="00834C1B" w:rsidP="000224D2">
            <w:pPr>
              <w:widowControl w:val="0"/>
              <w:autoSpaceDE w:val="0"/>
              <w:autoSpaceDN w:val="0"/>
              <w:adjustRightInd w:val="0"/>
              <w:jc w:val="center"/>
              <w:rPr>
                <w:rFonts w:ascii="Arial" w:eastAsia="Times New Roman" w:hAnsi="Arial" w:cs="Arial"/>
                <w:i/>
                <w:color w:val="000000"/>
                <w:sz w:val="24"/>
                <w:szCs w:val="24"/>
                <w:lang w:eastAsia="ru-RU"/>
              </w:rPr>
            </w:pPr>
            <w:r w:rsidRPr="00462F5D">
              <w:rPr>
                <w:rFonts w:ascii="Arial" w:eastAsia="Times New Roman" w:hAnsi="Arial" w:cs="Arial"/>
                <w:i/>
                <w:color w:val="000000"/>
                <w:sz w:val="24"/>
                <w:szCs w:val="24"/>
                <w:lang w:eastAsia="ru-RU"/>
              </w:rPr>
              <w:t>0,407</w:t>
            </w:r>
          </w:p>
        </w:tc>
      </w:tr>
      <w:tr w:rsidR="00834C1B" w:rsidRPr="00462F5D" w:rsidTr="008E5556">
        <w:tc>
          <w:tcPr>
            <w:tcW w:w="4064" w:type="dxa"/>
          </w:tcPr>
          <w:p w:rsidR="00834C1B" w:rsidRPr="00462F5D" w:rsidRDefault="00834C1B" w:rsidP="000224D2">
            <w:pPr>
              <w:widowControl w:val="0"/>
              <w:autoSpaceDE w:val="0"/>
              <w:autoSpaceDN w:val="0"/>
              <w:adjustRightInd w:val="0"/>
              <w:jc w:val="both"/>
              <w:rPr>
                <w:rFonts w:ascii="Arial" w:eastAsia="Times New Roman" w:hAnsi="Arial" w:cs="Arial"/>
                <w:i/>
                <w:sz w:val="24"/>
                <w:szCs w:val="24"/>
                <w:lang w:eastAsia="ru-RU"/>
              </w:rPr>
            </w:pPr>
            <w:r w:rsidRPr="00462F5D">
              <w:rPr>
                <w:rFonts w:ascii="Arial" w:eastAsia="Times New Roman" w:hAnsi="Arial" w:cs="Arial"/>
                <w:i/>
                <w:sz w:val="24"/>
                <w:szCs w:val="24"/>
                <w:lang w:eastAsia="ru-RU"/>
              </w:rPr>
              <w:t>Ул.Солнечная</w:t>
            </w:r>
          </w:p>
        </w:tc>
        <w:tc>
          <w:tcPr>
            <w:tcW w:w="1642" w:type="dxa"/>
            <w:vAlign w:val="center"/>
          </w:tcPr>
          <w:p w:rsidR="00834C1B" w:rsidRPr="00462F5D" w:rsidRDefault="00834C1B" w:rsidP="000224D2">
            <w:pPr>
              <w:widowControl w:val="0"/>
              <w:autoSpaceDE w:val="0"/>
              <w:autoSpaceDN w:val="0"/>
              <w:adjustRightInd w:val="0"/>
              <w:jc w:val="center"/>
              <w:rPr>
                <w:rFonts w:ascii="Arial" w:eastAsia="Times New Roman" w:hAnsi="Arial" w:cs="Arial"/>
                <w:i/>
                <w:color w:val="000000"/>
                <w:sz w:val="24"/>
                <w:szCs w:val="24"/>
                <w:lang w:eastAsia="ru-RU"/>
              </w:rPr>
            </w:pPr>
          </w:p>
        </w:tc>
        <w:tc>
          <w:tcPr>
            <w:tcW w:w="1763" w:type="dxa"/>
            <w:vAlign w:val="center"/>
          </w:tcPr>
          <w:p w:rsidR="00834C1B" w:rsidRPr="00462F5D" w:rsidRDefault="00834C1B" w:rsidP="000224D2">
            <w:pPr>
              <w:widowControl w:val="0"/>
              <w:autoSpaceDE w:val="0"/>
              <w:autoSpaceDN w:val="0"/>
              <w:adjustRightInd w:val="0"/>
              <w:jc w:val="center"/>
              <w:rPr>
                <w:rFonts w:ascii="Arial" w:eastAsia="Times New Roman" w:hAnsi="Arial" w:cs="Arial"/>
                <w:i/>
                <w:color w:val="000000"/>
                <w:sz w:val="24"/>
                <w:szCs w:val="24"/>
                <w:lang w:eastAsia="ru-RU"/>
              </w:rPr>
            </w:pPr>
          </w:p>
        </w:tc>
        <w:tc>
          <w:tcPr>
            <w:tcW w:w="1501" w:type="dxa"/>
          </w:tcPr>
          <w:p w:rsidR="00834C1B" w:rsidRPr="00462F5D" w:rsidRDefault="00834C1B" w:rsidP="000224D2">
            <w:pPr>
              <w:widowControl w:val="0"/>
              <w:autoSpaceDE w:val="0"/>
              <w:autoSpaceDN w:val="0"/>
              <w:adjustRightInd w:val="0"/>
              <w:jc w:val="center"/>
              <w:rPr>
                <w:rFonts w:ascii="Arial" w:eastAsia="Times New Roman" w:hAnsi="Arial" w:cs="Arial"/>
                <w:i/>
                <w:color w:val="000000"/>
                <w:sz w:val="24"/>
                <w:szCs w:val="24"/>
                <w:lang w:eastAsia="ru-RU"/>
              </w:rPr>
            </w:pPr>
          </w:p>
        </w:tc>
        <w:tc>
          <w:tcPr>
            <w:tcW w:w="1454" w:type="dxa"/>
          </w:tcPr>
          <w:p w:rsidR="00834C1B" w:rsidRPr="00462F5D" w:rsidRDefault="00834C1B" w:rsidP="000224D2">
            <w:pPr>
              <w:widowControl w:val="0"/>
              <w:autoSpaceDE w:val="0"/>
              <w:autoSpaceDN w:val="0"/>
              <w:adjustRightInd w:val="0"/>
              <w:jc w:val="center"/>
              <w:rPr>
                <w:rFonts w:ascii="Arial" w:eastAsia="Times New Roman" w:hAnsi="Arial" w:cs="Arial"/>
                <w:i/>
                <w:color w:val="000000"/>
                <w:sz w:val="24"/>
                <w:szCs w:val="24"/>
                <w:lang w:eastAsia="ru-RU"/>
              </w:rPr>
            </w:pPr>
            <w:r w:rsidRPr="00462F5D">
              <w:rPr>
                <w:rFonts w:ascii="Arial" w:eastAsia="Times New Roman" w:hAnsi="Arial" w:cs="Arial"/>
                <w:i/>
                <w:color w:val="000000"/>
                <w:sz w:val="24"/>
                <w:szCs w:val="24"/>
                <w:lang w:eastAsia="ru-RU"/>
              </w:rPr>
              <w:t>0,457</w:t>
            </w:r>
          </w:p>
        </w:tc>
      </w:tr>
      <w:tr w:rsidR="00834C1B" w:rsidRPr="00462F5D" w:rsidTr="008E5556">
        <w:tc>
          <w:tcPr>
            <w:tcW w:w="4064" w:type="dxa"/>
          </w:tcPr>
          <w:p w:rsidR="00834C1B" w:rsidRPr="00462F5D" w:rsidRDefault="00834C1B" w:rsidP="000224D2">
            <w:pPr>
              <w:widowControl w:val="0"/>
              <w:autoSpaceDE w:val="0"/>
              <w:autoSpaceDN w:val="0"/>
              <w:adjustRightInd w:val="0"/>
              <w:jc w:val="both"/>
              <w:rPr>
                <w:rFonts w:ascii="Arial" w:eastAsia="Times New Roman" w:hAnsi="Arial" w:cs="Arial"/>
                <w:i/>
                <w:sz w:val="24"/>
                <w:szCs w:val="24"/>
                <w:lang w:eastAsia="ru-RU"/>
              </w:rPr>
            </w:pPr>
            <w:r w:rsidRPr="00462F5D">
              <w:rPr>
                <w:rFonts w:ascii="Arial" w:eastAsia="Times New Roman" w:hAnsi="Arial" w:cs="Arial"/>
                <w:i/>
                <w:sz w:val="24"/>
                <w:szCs w:val="24"/>
                <w:lang w:eastAsia="ru-RU"/>
              </w:rPr>
              <w:t>Ул.Торфяная</w:t>
            </w:r>
          </w:p>
        </w:tc>
        <w:tc>
          <w:tcPr>
            <w:tcW w:w="1642" w:type="dxa"/>
            <w:vAlign w:val="center"/>
          </w:tcPr>
          <w:p w:rsidR="00834C1B" w:rsidRPr="00462F5D" w:rsidRDefault="00834C1B" w:rsidP="000224D2">
            <w:pPr>
              <w:widowControl w:val="0"/>
              <w:autoSpaceDE w:val="0"/>
              <w:autoSpaceDN w:val="0"/>
              <w:adjustRightInd w:val="0"/>
              <w:jc w:val="center"/>
              <w:rPr>
                <w:rFonts w:ascii="Arial" w:eastAsia="Times New Roman" w:hAnsi="Arial" w:cs="Arial"/>
                <w:i/>
                <w:color w:val="000000"/>
                <w:sz w:val="24"/>
                <w:szCs w:val="24"/>
                <w:lang w:eastAsia="ru-RU"/>
              </w:rPr>
            </w:pPr>
          </w:p>
        </w:tc>
        <w:tc>
          <w:tcPr>
            <w:tcW w:w="1763" w:type="dxa"/>
            <w:vAlign w:val="center"/>
          </w:tcPr>
          <w:p w:rsidR="00834C1B" w:rsidRPr="00462F5D" w:rsidRDefault="00834C1B" w:rsidP="000224D2">
            <w:pPr>
              <w:widowControl w:val="0"/>
              <w:autoSpaceDE w:val="0"/>
              <w:autoSpaceDN w:val="0"/>
              <w:adjustRightInd w:val="0"/>
              <w:jc w:val="center"/>
              <w:rPr>
                <w:rFonts w:ascii="Arial" w:eastAsia="Times New Roman" w:hAnsi="Arial" w:cs="Arial"/>
                <w:i/>
                <w:color w:val="000000"/>
                <w:sz w:val="24"/>
                <w:szCs w:val="24"/>
                <w:lang w:eastAsia="ru-RU"/>
              </w:rPr>
            </w:pPr>
          </w:p>
        </w:tc>
        <w:tc>
          <w:tcPr>
            <w:tcW w:w="1501" w:type="dxa"/>
          </w:tcPr>
          <w:p w:rsidR="00834C1B" w:rsidRPr="00462F5D" w:rsidRDefault="00834C1B" w:rsidP="000224D2">
            <w:pPr>
              <w:widowControl w:val="0"/>
              <w:autoSpaceDE w:val="0"/>
              <w:autoSpaceDN w:val="0"/>
              <w:adjustRightInd w:val="0"/>
              <w:jc w:val="center"/>
              <w:rPr>
                <w:rFonts w:ascii="Arial" w:eastAsia="Times New Roman" w:hAnsi="Arial" w:cs="Arial"/>
                <w:i/>
                <w:color w:val="000000"/>
                <w:sz w:val="24"/>
                <w:szCs w:val="24"/>
                <w:lang w:eastAsia="ru-RU"/>
              </w:rPr>
            </w:pPr>
          </w:p>
        </w:tc>
        <w:tc>
          <w:tcPr>
            <w:tcW w:w="1454" w:type="dxa"/>
          </w:tcPr>
          <w:p w:rsidR="00834C1B" w:rsidRPr="00462F5D" w:rsidRDefault="00834C1B" w:rsidP="000224D2">
            <w:pPr>
              <w:widowControl w:val="0"/>
              <w:autoSpaceDE w:val="0"/>
              <w:autoSpaceDN w:val="0"/>
              <w:adjustRightInd w:val="0"/>
              <w:jc w:val="center"/>
              <w:rPr>
                <w:rFonts w:ascii="Arial" w:eastAsia="Times New Roman" w:hAnsi="Arial" w:cs="Arial"/>
                <w:i/>
                <w:color w:val="000000"/>
                <w:sz w:val="24"/>
                <w:szCs w:val="24"/>
                <w:lang w:eastAsia="ru-RU"/>
              </w:rPr>
            </w:pPr>
            <w:r w:rsidRPr="00462F5D">
              <w:rPr>
                <w:rFonts w:ascii="Arial" w:eastAsia="Times New Roman" w:hAnsi="Arial" w:cs="Arial"/>
                <w:i/>
                <w:color w:val="000000"/>
                <w:sz w:val="24"/>
                <w:szCs w:val="24"/>
                <w:lang w:eastAsia="ru-RU"/>
              </w:rPr>
              <w:t>0,754</w:t>
            </w:r>
          </w:p>
        </w:tc>
      </w:tr>
      <w:tr w:rsidR="008E5556" w:rsidRPr="00462F5D" w:rsidTr="008E5556">
        <w:tc>
          <w:tcPr>
            <w:tcW w:w="4064" w:type="dxa"/>
          </w:tcPr>
          <w:p w:rsidR="008E5556" w:rsidRPr="00462F5D" w:rsidRDefault="008E5556" w:rsidP="000224D2">
            <w:pPr>
              <w:widowControl w:val="0"/>
              <w:autoSpaceDE w:val="0"/>
              <w:autoSpaceDN w:val="0"/>
              <w:adjustRightInd w:val="0"/>
              <w:spacing w:line="276" w:lineRule="auto"/>
              <w:jc w:val="both"/>
              <w:rPr>
                <w:rFonts w:ascii="Arial" w:eastAsia="Times New Roman" w:hAnsi="Arial" w:cs="Arial"/>
                <w:b/>
                <w:i/>
                <w:sz w:val="24"/>
                <w:szCs w:val="24"/>
                <w:lang w:eastAsia="ru-RU"/>
              </w:rPr>
            </w:pPr>
            <w:r w:rsidRPr="00462F5D">
              <w:rPr>
                <w:rFonts w:ascii="Arial" w:eastAsia="Times New Roman" w:hAnsi="Arial" w:cs="Arial"/>
                <w:b/>
                <w:i/>
                <w:sz w:val="24"/>
                <w:szCs w:val="24"/>
                <w:lang w:eastAsia="ru-RU"/>
              </w:rPr>
              <w:t>Итого</w:t>
            </w:r>
          </w:p>
        </w:tc>
        <w:tc>
          <w:tcPr>
            <w:tcW w:w="1642" w:type="dxa"/>
            <w:vAlign w:val="center"/>
          </w:tcPr>
          <w:p w:rsidR="008E5556" w:rsidRPr="00462F5D" w:rsidRDefault="008E5556" w:rsidP="000224D2">
            <w:pPr>
              <w:widowControl w:val="0"/>
              <w:autoSpaceDE w:val="0"/>
              <w:autoSpaceDN w:val="0"/>
              <w:adjustRightInd w:val="0"/>
              <w:spacing w:line="276" w:lineRule="auto"/>
              <w:jc w:val="center"/>
              <w:rPr>
                <w:rFonts w:ascii="Arial" w:eastAsia="Times New Roman" w:hAnsi="Arial" w:cs="Arial"/>
                <w:b/>
                <w:i/>
                <w:color w:val="000000"/>
                <w:sz w:val="24"/>
                <w:szCs w:val="24"/>
                <w:lang w:eastAsia="ru-RU"/>
              </w:rPr>
            </w:pPr>
            <w:r w:rsidRPr="00462F5D">
              <w:rPr>
                <w:rFonts w:ascii="Arial" w:eastAsia="Times New Roman" w:hAnsi="Arial" w:cs="Arial"/>
                <w:b/>
                <w:i/>
                <w:color w:val="000000"/>
                <w:sz w:val="24"/>
                <w:szCs w:val="24"/>
                <w:lang w:eastAsia="ru-RU"/>
              </w:rPr>
              <w:t>6,352</w:t>
            </w:r>
          </w:p>
        </w:tc>
        <w:tc>
          <w:tcPr>
            <w:tcW w:w="1763" w:type="dxa"/>
            <w:vAlign w:val="center"/>
          </w:tcPr>
          <w:p w:rsidR="008E5556" w:rsidRPr="00462F5D" w:rsidRDefault="008E5556" w:rsidP="000224D2">
            <w:pPr>
              <w:widowControl w:val="0"/>
              <w:autoSpaceDE w:val="0"/>
              <w:autoSpaceDN w:val="0"/>
              <w:adjustRightInd w:val="0"/>
              <w:spacing w:line="276" w:lineRule="auto"/>
              <w:jc w:val="center"/>
              <w:rPr>
                <w:rFonts w:ascii="Arial" w:eastAsia="Times New Roman" w:hAnsi="Arial" w:cs="Arial"/>
                <w:b/>
                <w:i/>
                <w:color w:val="000000"/>
                <w:sz w:val="24"/>
                <w:szCs w:val="24"/>
                <w:lang w:eastAsia="ru-RU"/>
              </w:rPr>
            </w:pPr>
            <w:r w:rsidRPr="00462F5D">
              <w:rPr>
                <w:rFonts w:ascii="Arial" w:eastAsia="Times New Roman" w:hAnsi="Arial" w:cs="Arial"/>
                <w:b/>
                <w:i/>
                <w:color w:val="000000"/>
                <w:sz w:val="24"/>
                <w:szCs w:val="24"/>
                <w:lang w:eastAsia="ru-RU"/>
              </w:rPr>
              <w:t>8,355</w:t>
            </w:r>
          </w:p>
        </w:tc>
        <w:tc>
          <w:tcPr>
            <w:tcW w:w="1501" w:type="dxa"/>
          </w:tcPr>
          <w:p w:rsidR="008E5556" w:rsidRPr="00462F5D" w:rsidRDefault="008E5556" w:rsidP="000224D2">
            <w:pPr>
              <w:widowControl w:val="0"/>
              <w:autoSpaceDE w:val="0"/>
              <w:autoSpaceDN w:val="0"/>
              <w:adjustRightInd w:val="0"/>
              <w:spacing w:line="276" w:lineRule="auto"/>
              <w:jc w:val="center"/>
              <w:rPr>
                <w:rFonts w:ascii="Arial" w:eastAsia="Times New Roman" w:hAnsi="Arial" w:cs="Arial"/>
                <w:b/>
                <w:i/>
                <w:color w:val="000000"/>
                <w:sz w:val="24"/>
                <w:szCs w:val="24"/>
                <w:lang w:eastAsia="ru-RU"/>
              </w:rPr>
            </w:pPr>
            <w:r w:rsidRPr="00462F5D">
              <w:rPr>
                <w:rFonts w:ascii="Arial" w:eastAsia="Times New Roman" w:hAnsi="Arial" w:cs="Arial"/>
                <w:b/>
                <w:i/>
                <w:color w:val="000000"/>
                <w:sz w:val="24"/>
                <w:szCs w:val="24"/>
                <w:lang w:eastAsia="ru-RU"/>
              </w:rPr>
              <w:t>14,25</w:t>
            </w:r>
          </w:p>
        </w:tc>
        <w:tc>
          <w:tcPr>
            <w:tcW w:w="1454" w:type="dxa"/>
          </w:tcPr>
          <w:p w:rsidR="008E5556" w:rsidRPr="00462F5D" w:rsidRDefault="00834C1B" w:rsidP="000224D2">
            <w:pPr>
              <w:widowControl w:val="0"/>
              <w:autoSpaceDE w:val="0"/>
              <w:autoSpaceDN w:val="0"/>
              <w:adjustRightInd w:val="0"/>
              <w:jc w:val="center"/>
              <w:rPr>
                <w:rFonts w:ascii="Arial" w:eastAsia="Times New Roman" w:hAnsi="Arial" w:cs="Arial"/>
                <w:b/>
                <w:i/>
                <w:color w:val="000000"/>
                <w:sz w:val="24"/>
                <w:szCs w:val="24"/>
                <w:lang w:eastAsia="ru-RU"/>
              </w:rPr>
            </w:pPr>
            <w:r w:rsidRPr="00462F5D">
              <w:rPr>
                <w:rFonts w:ascii="Arial" w:eastAsia="Times New Roman" w:hAnsi="Arial" w:cs="Arial"/>
                <w:b/>
                <w:i/>
                <w:color w:val="000000"/>
                <w:sz w:val="24"/>
                <w:szCs w:val="24"/>
                <w:lang w:eastAsia="ru-RU"/>
              </w:rPr>
              <w:t>5,151</w:t>
            </w:r>
          </w:p>
        </w:tc>
      </w:tr>
      <w:tr w:rsidR="008E5556" w:rsidRPr="00462F5D" w:rsidTr="008E5556">
        <w:tc>
          <w:tcPr>
            <w:tcW w:w="4064" w:type="dxa"/>
          </w:tcPr>
          <w:p w:rsidR="008E5556" w:rsidRPr="00462F5D" w:rsidRDefault="008E5556" w:rsidP="000224D2">
            <w:pPr>
              <w:widowControl w:val="0"/>
              <w:autoSpaceDE w:val="0"/>
              <w:autoSpaceDN w:val="0"/>
              <w:adjustRightInd w:val="0"/>
              <w:spacing w:line="276" w:lineRule="auto"/>
              <w:jc w:val="center"/>
              <w:rPr>
                <w:rFonts w:ascii="Arial" w:eastAsia="Times New Roman" w:hAnsi="Arial" w:cs="Arial"/>
                <w:b/>
                <w:i/>
                <w:sz w:val="24"/>
                <w:szCs w:val="24"/>
                <w:lang w:eastAsia="ru-RU"/>
              </w:rPr>
            </w:pPr>
            <w:r w:rsidRPr="00462F5D">
              <w:rPr>
                <w:rFonts w:ascii="Arial" w:eastAsia="Times New Roman" w:hAnsi="Arial" w:cs="Arial"/>
                <w:b/>
                <w:i/>
                <w:sz w:val="24"/>
                <w:szCs w:val="24"/>
                <w:lang w:eastAsia="ru-RU"/>
              </w:rPr>
              <w:t>Наименование улицы (тротуар)</w:t>
            </w:r>
          </w:p>
        </w:tc>
        <w:tc>
          <w:tcPr>
            <w:tcW w:w="1642" w:type="dxa"/>
            <w:vAlign w:val="center"/>
          </w:tcPr>
          <w:p w:rsidR="008E5556" w:rsidRPr="00462F5D" w:rsidRDefault="008E5556" w:rsidP="000224D2">
            <w:pPr>
              <w:widowControl w:val="0"/>
              <w:autoSpaceDE w:val="0"/>
              <w:autoSpaceDN w:val="0"/>
              <w:adjustRightInd w:val="0"/>
              <w:spacing w:line="276" w:lineRule="auto"/>
              <w:jc w:val="center"/>
              <w:rPr>
                <w:rFonts w:ascii="Arial" w:eastAsia="Times New Roman" w:hAnsi="Arial" w:cs="Arial"/>
                <w:b/>
                <w:i/>
                <w:sz w:val="24"/>
                <w:szCs w:val="24"/>
                <w:lang w:eastAsia="ru-RU"/>
              </w:rPr>
            </w:pPr>
          </w:p>
        </w:tc>
        <w:tc>
          <w:tcPr>
            <w:tcW w:w="1763" w:type="dxa"/>
            <w:vAlign w:val="center"/>
          </w:tcPr>
          <w:p w:rsidR="008E5556" w:rsidRPr="00462F5D" w:rsidRDefault="008E5556" w:rsidP="000224D2">
            <w:pPr>
              <w:widowControl w:val="0"/>
              <w:autoSpaceDE w:val="0"/>
              <w:autoSpaceDN w:val="0"/>
              <w:adjustRightInd w:val="0"/>
              <w:spacing w:line="276" w:lineRule="auto"/>
              <w:jc w:val="center"/>
              <w:rPr>
                <w:rFonts w:ascii="Arial" w:eastAsia="Times New Roman" w:hAnsi="Arial" w:cs="Arial"/>
                <w:b/>
                <w:i/>
                <w:sz w:val="24"/>
                <w:szCs w:val="24"/>
                <w:lang w:eastAsia="ru-RU"/>
              </w:rPr>
            </w:pPr>
          </w:p>
        </w:tc>
        <w:tc>
          <w:tcPr>
            <w:tcW w:w="1501" w:type="dxa"/>
          </w:tcPr>
          <w:p w:rsidR="008E5556" w:rsidRPr="00462F5D" w:rsidRDefault="008E5556" w:rsidP="000224D2">
            <w:pPr>
              <w:widowControl w:val="0"/>
              <w:autoSpaceDE w:val="0"/>
              <w:autoSpaceDN w:val="0"/>
              <w:adjustRightInd w:val="0"/>
              <w:spacing w:line="276" w:lineRule="auto"/>
              <w:jc w:val="center"/>
              <w:rPr>
                <w:rFonts w:ascii="Arial" w:eastAsia="Times New Roman" w:hAnsi="Arial" w:cs="Arial"/>
                <w:b/>
                <w:i/>
                <w:sz w:val="24"/>
                <w:szCs w:val="24"/>
                <w:lang w:eastAsia="ru-RU"/>
              </w:rPr>
            </w:pPr>
          </w:p>
        </w:tc>
        <w:tc>
          <w:tcPr>
            <w:tcW w:w="1454" w:type="dxa"/>
          </w:tcPr>
          <w:p w:rsidR="008E5556" w:rsidRPr="00462F5D" w:rsidRDefault="008E5556" w:rsidP="000224D2">
            <w:pPr>
              <w:widowControl w:val="0"/>
              <w:autoSpaceDE w:val="0"/>
              <w:autoSpaceDN w:val="0"/>
              <w:adjustRightInd w:val="0"/>
              <w:jc w:val="center"/>
              <w:rPr>
                <w:rFonts w:ascii="Arial" w:eastAsia="Times New Roman" w:hAnsi="Arial" w:cs="Arial"/>
                <w:b/>
                <w:i/>
                <w:sz w:val="24"/>
                <w:szCs w:val="24"/>
                <w:lang w:eastAsia="ru-RU"/>
              </w:rPr>
            </w:pPr>
          </w:p>
        </w:tc>
      </w:tr>
      <w:tr w:rsidR="008E5556" w:rsidRPr="00462F5D" w:rsidTr="008E5556">
        <w:tc>
          <w:tcPr>
            <w:tcW w:w="4064" w:type="dxa"/>
          </w:tcPr>
          <w:p w:rsidR="008E5556" w:rsidRPr="00462F5D" w:rsidRDefault="008E5556" w:rsidP="000224D2">
            <w:pPr>
              <w:widowControl w:val="0"/>
              <w:autoSpaceDE w:val="0"/>
              <w:autoSpaceDN w:val="0"/>
              <w:adjustRightInd w:val="0"/>
              <w:spacing w:line="276" w:lineRule="auto"/>
              <w:jc w:val="both"/>
              <w:rPr>
                <w:rFonts w:ascii="Arial" w:eastAsia="Times New Roman" w:hAnsi="Arial" w:cs="Arial"/>
                <w:i/>
                <w:sz w:val="24"/>
                <w:szCs w:val="24"/>
                <w:lang w:eastAsia="ru-RU"/>
              </w:rPr>
            </w:pPr>
            <w:r w:rsidRPr="00462F5D">
              <w:rPr>
                <w:rFonts w:ascii="Arial" w:eastAsia="Times New Roman" w:hAnsi="Arial" w:cs="Arial"/>
                <w:i/>
                <w:sz w:val="24"/>
                <w:szCs w:val="24"/>
                <w:lang w:eastAsia="ru-RU"/>
              </w:rPr>
              <w:t>ул. Набережной</w:t>
            </w:r>
          </w:p>
        </w:tc>
        <w:tc>
          <w:tcPr>
            <w:tcW w:w="1642" w:type="dxa"/>
            <w:vAlign w:val="center"/>
          </w:tcPr>
          <w:p w:rsidR="008E5556" w:rsidRPr="00462F5D" w:rsidRDefault="008E5556" w:rsidP="000224D2">
            <w:pPr>
              <w:widowControl w:val="0"/>
              <w:autoSpaceDE w:val="0"/>
              <w:autoSpaceDN w:val="0"/>
              <w:adjustRightInd w:val="0"/>
              <w:spacing w:line="276" w:lineRule="auto"/>
              <w:jc w:val="center"/>
              <w:rPr>
                <w:rFonts w:ascii="Arial" w:eastAsia="Times New Roman" w:hAnsi="Arial" w:cs="Arial"/>
                <w:i/>
                <w:sz w:val="24"/>
                <w:szCs w:val="24"/>
                <w:lang w:eastAsia="ru-RU"/>
              </w:rPr>
            </w:pPr>
            <w:r w:rsidRPr="00462F5D">
              <w:rPr>
                <w:rFonts w:ascii="Arial" w:eastAsia="Times New Roman" w:hAnsi="Arial" w:cs="Arial"/>
                <w:i/>
                <w:sz w:val="24"/>
                <w:szCs w:val="24"/>
                <w:lang w:eastAsia="ru-RU"/>
              </w:rPr>
              <w:t>0,99</w:t>
            </w:r>
          </w:p>
        </w:tc>
        <w:tc>
          <w:tcPr>
            <w:tcW w:w="1763" w:type="dxa"/>
            <w:vAlign w:val="center"/>
          </w:tcPr>
          <w:p w:rsidR="008E5556" w:rsidRPr="00462F5D" w:rsidRDefault="008E5556" w:rsidP="000224D2">
            <w:pPr>
              <w:widowControl w:val="0"/>
              <w:autoSpaceDE w:val="0"/>
              <w:autoSpaceDN w:val="0"/>
              <w:adjustRightInd w:val="0"/>
              <w:spacing w:line="276" w:lineRule="auto"/>
              <w:jc w:val="center"/>
              <w:rPr>
                <w:rFonts w:ascii="Arial" w:eastAsia="Times New Roman" w:hAnsi="Arial" w:cs="Arial"/>
                <w:i/>
                <w:sz w:val="24"/>
                <w:szCs w:val="24"/>
                <w:lang w:eastAsia="ru-RU"/>
              </w:rPr>
            </w:pPr>
            <w:r w:rsidRPr="00462F5D">
              <w:rPr>
                <w:rFonts w:ascii="Arial" w:eastAsia="Times New Roman" w:hAnsi="Arial" w:cs="Arial"/>
                <w:i/>
                <w:sz w:val="24"/>
                <w:szCs w:val="24"/>
                <w:lang w:eastAsia="ru-RU"/>
              </w:rPr>
              <w:t>1,175</w:t>
            </w:r>
          </w:p>
        </w:tc>
        <w:tc>
          <w:tcPr>
            <w:tcW w:w="1501" w:type="dxa"/>
          </w:tcPr>
          <w:p w:rsidR="008E5556" w:rsidRPr="00462F5D" w:rsidRDefault="008E5556" w:rsidP="000224D2">
            <w:pPr>
              <w:widowControl w:val="0"/>
              <w:autoSpaceDE w:val="0"/>
              <w:autoSpaceDN w:val="0"/>
              <w:adjustRightInd w:val="0"/>
              <w:spacing w:line="276" w:lineRule="auto"/>
              <w:jc w:val="center"/>
              <w:rPr>
                <w:rFonts w:ascii="Arial" w:eastAsia="Times New Roman" w:hAnsi="Arial" w:cs="Arial"/>
                <w:i/>
                <w:sz w:val="24"/>
                <w:szCs w:val="24"/>
                <w:lang w:eastAsia="ru-RU"/>
              </w:rPr>
            </w:pPr>
          </w:p>
        </w:tc>
        <w:tc>
          <w:tcPr>
            <w:tcW w:w="1454" w:type="dxa"/>
          </w:tcPr>
          <w:p w:rsidR="008E5556" w:rsidRPr="00462F5D" w:rsidRDefault="008E5556" w:rsidP="000224D2">
            <w:pPr>
              <w:widowControl w:val="0"/>
              <w:autoSpaceDE w:val="0"/>
              <w:autoSpaceDN w:val="0"/>
              <w:adjustRightInd w:val="0"/>
              <w:jc w:val="center"/>
              <w:rPr>
                <w:rFonts w:ascii="Arial" w:eastAsia="Times New Roman" w:hAnsi="Arial" w:cs="Arial"/>
                <w:i/>
                <w:sz w:val="24"/>
                <w:szCs w:val="24"/>
                <w:lang w:eastAsia="ru-RU"/>
              </w:rPr>
            </w:pPr>
          </w:p>
        </w:tc>
      </w:tr>
      <w:tr w:rsidR="008E5556" w:rsidRPr="00462F5D" w:rsidTr="008E5556">
        <w:tc>
          <w:tcPr>
            <w:tcW w:w="4064" w:type="dxa"/>
          </w:tcPr>
          <w:p w:rsidR="008E5556" w:rsidRPr="00462F5D" w:rsidRDefault="008E5556" w:rsidP="000224D2">
            <w:pPr>
              <w:widowControl w:val="0"/>
              <w:autoSpaceDE w:val="0"/>
              <w:autoSpaceDN w:val="0"/>
              <w:adjustRightInd w:val="0"/>
              <w:spacing w:line="276" w:lineRule="auto"/>
              <w:jc w:val="both"/>
              <w:rPr>
                <w:rFonts w:ascii="Arial" w:eastAsia="Times New Roman" w:hAnsi="Arial" w:cs="Arial"/>
                <w:i/>
                <w:sz w:val="24"/>
                <w:szCs w:val="24"/>
                <w:lang w:eastAsia="ru-RU"/>
              </w:rPr>
            </w:pPr>
            <w:r w:rsidRPr="00462F5D">
              <w:rPr>
                <w:rFonts w:ascii="Arial" w:eastAsia="Times New Roman" w:hAnsi="Arial" w:cs="Arial"/>
                <w:i/>
                <w:sz w:val="24"/>
                <w:szCs w:val="24"/>
                <w:lang w:eastAsia="ru-RU"/>
              </w:rPr>
              <w:t>ул. Советская</w:t>
            </w:r>
          </w:p>
        </w:tc>
        <w:tc>
          <w:tcPr>
            <w:tcW w:w="1642" w:type="dxa"/>
            <w:vAlign w:val="center"/>
          </w:tcPr>
          <w:p w:rsidR="008E5556" w:rsidRPr="00462F5D" w:rsidRDefault="008E5556" w:rsidP="000224D2">
            <w:pPr>
              <w:widowControl w:val="0"/>
              <w:autoSpaceDE w:val="0"/>
              <w:autoSpaceDN w:val="0"/>
              <w:adjustRightInd w:val="0"/>
              <w:spacing w:line="276" w:lineRule="auto"/>
              <w:jc w:val="center"/>
              <w:rPr>
                <w:rFonts w:ascii="Arial" w:eastAsia="Times New Roman" w:hAnsi="Arial" w:cs="Arial"/>
                <w:i/>
                <w:sz w:val="24"/>
                <w:szCs w:val="24"/>
                <w:lang w:eastAsia="ru-RU"/>
              </w:rPr>
            </w:pPr>
            <w:r w:rsidRPr="00462F5D">
              <w:rPr>
                <w:rFonts w:ascii="Arial" w:eastAsia="Times New Roman" w:hAnsi="Arial" w:cs="Arial"/>
                <w:i/>
                <w:sz w:val="24"/>
                <w:szCs w:val="24"/>
                <w:lang w:eastAsia="ru-RU"/>
              </w:rPr>
              <w:t>1,784</w:t>
            </w:r>
          </w:p>
        </w:tc>
        <w:tc>
          <w:tcPr>
            <w:tcW w:w="1763" w:type="dxa"/>
            <w:vAlign w:val="center"/>
          </w:tcPr>
          <w:p w:rsidR="008E5556" w:rsidRPr="00462F5D" w:rsidRDefault="008E5556" w:rsidP="000224D2">
            <w:pPr>
              <w:widowControl w:val="0"/>
              <w:autoSpaceDE w:val="0"/>
              <w:autoSpaceDN w:val="0"/>
              <w:adjustRightInd w:val="0"/>
              <w:spacing w:line="276" w:lineRule="auto"/>
              <w:jc w:val="center"/>
              <w:rPr>
                <w:rFonts w:ascii="Arial" w:eastAsia="Times New Roman" w:hAnsi="Arial" w:cs="Arial"/>
                <w:i/>
                <w:sz w:val="24"/>
                <w:szCs w:val="24"/>
                <w:lang w:eastAsia="ru-RU"/>
              </w:rPr>
            </w:pPr>
          </w:p>
        </w:tc>
        <w:tc>
          <w:tcPr>
            <w:tcW w:w="1501" w:type="dxa"/>
          </w:tcPr>
          <w:p w:rsidR="008E5556" w:rsidRPr="00462F5D" w:rsidRDefault="008E5556" w:rsidP="000224D2">
            <w:pPr>
              <w:widowControl w:val="0"/>
              <w:autoSpaceDE w:val="0"/>
              <w:autoSpaceDN w:val="0"/>
              <w:adjustRightInd w:val="0"/>
              <w:spacing w:line="276" w:lineRule="auto"/>
              <w:jc w:val="center"/>
              <w:rPr>
                <w:rFonts w:ascii="Arial" w:eastAsia="Times New Roman" w:hAnsi="Arial" w:cs="Arial"/>
                <w:i/>
                <w:sz w:val="24"/>
                <w:szCs w:val="24"/>
                <w:lang w:eastAsia="ru-RU"/>
              </w:rPr>
            </w:pPr>
          </w:p>
        </w:tc>
        <w:tc>
          <w:tcPr>
            <w:tcW w:w="1454" w:type="dxa"/>
          </w:tcPr>
          <w:p w:rsidR="008E5556" w:rsidRPr="00462F5D" w:rsidRDefault="008E5556" w:rsidP="000224D2">
            <w:pPr>
              <w:widowControl w:val="0"/>
              <w:autoSpaceDE w:val="0"/>
              <w:autoSpaceDN w:val="0"/>
              <w:adjustRightInd w:val="0"/>
              <w:jc w:val="center"/>
              <w:rPr>
                <w:rFonts w:ascii="Arial" w:eastAsia="Times New Roman" w:hAnsi="Arial" w:cs="Arial"/>
                <w:i/>
                <w:sz w:val="24"/>
                <w:szCs w:val="24"/>
                <w:lang w:eastAsia="ru-RU"/>
              </w:rPr>
            </w:pPr>
          </w:p>
        </w:tc>
      </w:tr>
      <w:tr w:rsidR="008E5556" w:rsidRPr="00462F5D" w:rsidTr="008E5556">
        <w:tc>
          <w:tcPr>
            <w:tcW w:w="4064" w:type="dxa"/>
          </w:tcPr>
          <w:p w:rsidR="008E5556" w:rsidRPr="00462F5D" w:rsidRDefault="008E5556" w:rsidP="000224D2">
            <w:pPr>
              <w:widowControl w:val="0"/>
              <w:autoSpaceDE w:val="0"/>
              <w:autoSpaceDN w:val="0"/>
              <w:adjustRightInd w:val="0"/>
              <w:spacing w:line="276" w:lineRule="auto"/>
              <w:jc w:val="both"/>
              <w:rPr>
                <w:rFonts w:ascii="Arial" w:eastAsia="Times New Roman" w:hAnsi="Arial" w:cs="Arial"/>
                <w:i/>
                <w:sz w:val="24"/>
                <w:szCs w:val="24"/>
                <w:lang w:eastAsia="ru-RU"/>
              </w:rPr>
            </w:pPr>
            <w:r w:rsidRPr="00462F5D">
              <w:rPr>
                <w:rFonts w:ascii="Arial" w:eastAsia="Times New Roman" w:hAnsi="Arial" w:cs="Arial"/>
                <w:i/>
                <w:sz w:val="24"/>
                <w:szCs w:val="24"/>
                <w:lang w:eastAsia="ru-RU"/>
              </w:rPr>
              <w:t>ул. Герцена</w:t>
            </w:r>
          </w:p>
        </w:tc>
        <w:tc>
          <w:tcPr>
            <w:tcW w:w="1642" w:type="dxa"/>
            <w:vAlign w:val="center"/>
          </w:tcPr>
          <w:p w:rsidR="008E5556" w:rsidRPr="00462F5D" w:rsidRDefault="008E5556" w:rsidP="000224D2">
            <w:pPr>
              <w:widowControl w:val="0"/>
              <w:autoSpaceDE w:val="0"/>
              <w:autoSpaceDN w:val="0"/>
              <w:adjustRightInd w:val="0"/>
              <w:spacing w:line="276" w:lineRule="auto"/>
              <w:jc w:val="center"/>
              <w:rPr>
                <w:rFonts w:ascii="Arial" w:eastAsia="Times New Roman" w:hAnsi="Arial" w:cs="Arial"/>
                <w:i/>
                <w:sz w:val="24"/>
                <w:szCs w:val="24"/>
                <w:lang w:eastAsia="ru-RU"/>
              </w:rPr>
            </w:pPr>
            <w:r w:rsidRPr="00462F5D">
              <w:rPr>
                <w:rFonts w:ascii="Arial" w:eastAsia="Times New Roman" w:hAnsi="Arial" w:cs="Arial"/>
                <w:i/>
                <w:sz w:val="24"/>
                <w:szCs w:val="24"/>
                <w:lang w:eastAsia="ru-RU"/>
              </w:rPr>
              <w:t>0,67</w:t>
            </w:r>
          </w:p>
        </w:tc>
        <w:tc>
          <w:tcPr>
            <w:tcW w:w="1763" w:type="dxa"/>
            <w:vAlign w:val="center"/>
          </w:tcPr>
          <w:p w:rsidR="008E5556" w:rsidRPr="00462F5D" w:rsidRDefault="008E5556" w:rsidP="000224D2">
            <w:pPr>
              <w:widowControl w:val="0"/>
              <w:autoSpaceDE w:val="0"/>
              <w:autoSpaceDN w:val="0"/>
              <w:adjustRightInd w:val="0"/>
              <w:spacing w:line="276" w:lineRule="auto"/>
              <w:jc w:val="center"/>
              <w:rPr>
                <w:rFonts w:ascii="Arial" w:eastAsia="Times New Roman" w:hAnsi="Arial" w:cs="Arial"/>
                <w:i/>
                <w:sz w:val="24"/>
                <w:szCs w:val="24"/>
                <w:lang w:eastAsia="ru-RU"/>
              </w:rPr>
            </w:pPr>
          </w:p>
        </w:tc>
        <w:tc>
          <w:tcPr>
            <w:tcW w:w="1501" w:type="dxa"/>
          </w:tcPr>
          <w:p w:rsidR="008E5556" w:rsidRPr="00462F5D" w:rsidRDefault="008E5556" w:rsidP="000224D2">
            <w:pPr>
              <w:widowControl w:val="0"/>
              <w:autoSpaceDE w:val="0"/>
              <w:autoSpaceDN w:val="0"/>
              <w:adjustRightInd w:val="0"/>
              <w:spacing w:line="276" w:lineRule="auto"/>
              <w:jc w:val="center"/>
              <w:rPr>
                <w:rFonts w:ascii="Arial" w:eastAsia="Times New Roman" w:hAnsi="Arial" w:cs="Arial"/>
                <w:i/>
                <w:sz w:val="24"/>
                <w:szCs w:val="24"/>
                <w:lang w:eastAsia="ru-RU"/>
              </w:rPr>
            </w:pPr>
          </w:p>
        </w:tc>
        <w:tc>
          <w:tcPr>
            <w:tcW w:w="1454" w:type="dxa"/>
          </w:tcPr>
          <w:p w:rsidR="008E5556" w:rsidRPr="00462F5D" w:rsidRDefault="008E5556" w:rsidP="000224D2">
            <w:pPr>
              <w:widowControl w:val="0"/>
              <w:autoSpaceDE w:val="0"/>
              <w:autoSpaceDN w:val="0"/>
              <w:adjustRightInd w:val="0"/>
              <w:jc w:val="center"/>
              <w:rPr>
                <w:rFonts w:ascii="Arial" w:eastAsia="Times New Roman" w:hAnsi="Arial" w:cs="Arial"/>
                <w:i/>
                <w:sz w:val="24"/>
                <w:szCs w:val="24"/>
                <w:lang w:eastAsia="ru-RU"/>
              </w:rPr>
            </w:pPr>
          </w:p>
        </w:tc>
      </w:tr>
      <w:tr w:rsidR="008E5556" w:rsidRPr="00462F5D" w:rsidTr="008E5556">
        <w:tc>
          <w:tcPr>
            <w:tcW w:w="4064" w:type="dxa"/>
          </w:tcPr>
          <w:p w:rsidR="008E5556" w:rsidRPr="00462F5D" w:rsidRDefault="008E5556" w:rsidP="000224D2">
            <w:pPr>
              <w:widowControl w:val="0"/>
              <w:autoSpaceDE w:val="0"/>
              <w:autoSpaceDN w:val="0"/>
              <w:adjustRightInd w:val="0"/>
              <w:spacing w:line="276" w:lineRule="auto"/>
              <w:jc w:val="both"/>
              <w:rPr>
                <w:rFonts w:ascii="Arial" w:eastAsia="Times New Roman" w:hAnsi="Arial" w:cs="Arial"/>
                <w:i/>
                <w:sz w:val="24"/>
                <w:szCs w:val="24"/>
                <w:lang w:eastAsia="ru-RU"/>
              </w:rPr>
            </w:pPr>
            <w:r w:rsidRPr="00462F5D">
              <w:rPr>
                <w:rFonts w:ascii="Arial" w:eastAsia="Times New Roman" w:hAnsi="Arial" w:cs="Arial"/>
                <w:i/>
                <w:sz w:val="24"/>
                <w:szCs w:val="24"/>
                <w:lang w:eastAsia="ru-RU"/>
              </w:rPr>
              <w:t>ул. Новоселов</w:t>
            </w:r>
          </w:p>
        </w:tc>
        <w:tc>
          <w:tcPr>
            <w:tcW w:w="1642" w:type="dxa"/>
            <w:vAlign w:val="center"/>
          </w:tcPr>
          <w:p w:rsidR="008E5556" w:rsidRPr="00462F5D" w:rsidRDefault="008E5556" w:rsidP="000224D2">
            <w:pPr>
              <w:widowControl w:val="0"/>
              <w:autoSpaceDE w:val="0"/>
              <w:autoSpaceDN w:val="0"/>
              <w:adjustRightInd w:val="0"/>
              <w:spacing w:line="276" w:lineRule="auto"/>
              <w:jc w:val="center"/>
              <w:rPr>
                <w:rFonts w:ascii="Arial" w:eastAsia="Times New Roman" w:hAnsi="Arial" w:cs="Arial"/>
                <w:i/>
                <w:sz w:val="24"/>
                <w:szCs w:val="24"/>
                <w:lang w:eastAsia="ru-RU"/>
              </w:rPr>
            </w:pPr>
            <w:r w:rsidRPr="00462F5D">
              <w:rPr>
                <w:rFonts w:ascii="Arial" w:eastAsia="Times New Roman" w:hAnsi="Arial" w:cs="Arial"/>
                <w:i/>
                <w:sz w:val="24"/>
                <w:szCs w:val="24"/>
                <w:lang w:eastAsia="ru-RU"/>
              </w:rPr>
              <w:t>0,8</w:t>
            </w:r>
          </w:p>
        </w:tc>
        <w:tc>
          <w:tcPr>
            <w:tcW w:w="1763" w:type="dxa"/>
            <w:vAlign w:val="center"/>
          </w:tcPr>
          <w:p w:rsidR="008E5556" w:rsidRPr="00462F5D" w:rsidRDefault="008E5556" w:rsidP="000224D2">
            <w:pPr>
              <w:widowControl w:val="0"/>
              <w:autoSpaceDE w:val="0"/>
              <w:autoSpaceDN w:val="0"/>
              <w:adjustRightInd w:val="0"/>
              <w:spacing w:line="276" w:lineRule="auto"/>
              <w:jc w:val="center"/>
              <w:rPr>
                <w:rFonts w:ascii="Arial" w:eastAsia="Times New Roman" w:hAnsi="Arial" w:cs="Arial"/>
                <w:i/>
                <w:sz w:val="24"/>
                <w:szCs w:val="24"/>
                <w:lang w:eastAsia="ru-RU"/>
              </w:rPr>
            </w:pPr>
          </w:p>
        </w:tc>
        <w:tc>
          <w:tcPr>
            <w:tcW w:w="1501" w:type="dxa"/>
          </w:tcPr>
          <w:p w:rsidR="008E5556" w:rsidRPr="00462F5D" w:rsidRDefault="008E5556" w:rsidP="000224D2">
            <w:pPr>
              <w:widowControl w:val="0"/>
              <w:autoSpaceDE w:val="0"/>
              <w:autoSpaceDN w:val="0"/>
              <w:adjustRightInd w:val="0"/>
              <w:spacing w:line="276" w:lineRule="auto"/>
              <w:jc w:val="center"/>
              <w:rPr>
                <w:rFonts w:ascii="Arial" w:eastAsia="Times New Roman" w:hAnsi="Arial" w:cs="Arial"/>
                <w:i/>
                <w:sz w:val="24"/>
                <w:szCs w:val="24"/>
                <w:lang w:eastAsia="ru-RU"/>
              </w:rPr>
            </w:pPr>
          </w:p>
        </w:tc>
        <w:tc>
          <w:tcPr>
            <w:tcW w:w="1454" w:type="dxa"/>
          </w:tcPr>
          <w:p w:rsidR="008E5556" w:rsidRPr="00462F5D" w:rsidRDefault="008E5556" w:rsidP="000224D2">
            <w:pPr>
              <w:widowControl w:val="0"/>
              <w:autoSpaceDE w:val="0"/>
              <w:autoSpaceDN w:val="0"/>
              <w:adjustRightInd w:val="0"/>
              <w:jc w:val="center"/>
              <w:rPr>
                <w:rFonts w:ascii="Arial" w:eastAsia="Times New Roman" w:hAnsi="Arial" w:cs="Arial"/>
                <w:i/>
                <w:sz w:val="24"/>
                <w:szCs w:val="24"/>
                <w:lang w:eastAsia="ru-RU"/>
              </w:rPr>
            </w:pPr>
          </w:p>
        </w:tc>
      </w:tr>
      <w:tr w:rsidR="008E5556" w:rsidRPr="00462F5D" w:rsidTr="008E5556">
        <w:tc>
          <w:tcPr>
            <w:tcW w:w="4064" w:type="dxa"/>
          </w:tcPr>
          <w:p w:rsidR="008E5556" w:rsidRPr="00462F5D" w:rsidRDefault="008E5556" w:rsidP="000224D2">
            <w:pPr>
              <w:widowControl w:val="0"/>
              <w:autoSpaceDE w:val="0"/>
              <w:autoSpaceDN w:val="0"/>
              <w:adjustRightInd w:val="0"/>
              <w:spacing w:line="276" w:lineRule="auto"/>
              <w:jc w:val="both"/>
              <w:rPr>
                <w:rFonts w:ascii="Arial" w:eastAsia="Times New Roman" w:hAnsi="Arial" w:cs="Arial"/>
                <w:i/>
                <w:sz w:val="24"/>
                <w:szCs w:val="24"/>
                <w:lang w:eastAsia="ru-RU"/>
              </w:rPr>
            </w:pPr>
            <w:r w:rsidRPr="00462F5D">
              <w:rPr>
                <w:rFonts w:ascii="Arial" w:eastAsia="Calibri" w:hAnsi="Arial" w:cs="Arial"/>
                <w:i/>
                <w:sz w:val="24"/>
                <w:szCs w:val="24"/>
                <w:lang w:eastAsia="ru-RU"/>
              </w:rPr>
              <w:t>Тротуар до федеральной дороги</w:t>
            </w:r>
          </w:p>
        </w:tc>
        <w:tc>
          <w:tcPr>
            <w:tcW w:w="1642" w:type="dxa"/>
            <w:vAlign w:val="center"/>
          </w:tcPr>
          <w:p w:rsidR="008E5556" w:rsidRPr="00462F5D" w:rsidRDefault="008E5556" w:rsidP="000224D2">
            <w:pPr>
              <w:widowControl w:val="0"/>
              <w:autoSpaceDE w:val="0"/>
              <w:autoSpaceDN w:val="0"/>
              <w:adjustRightInd w:val="0"/>
              <w:spacing w:line="276" w:lineRule="auto"/>
              <w:jc w:val="center"/>
              <w:rPr>
                <w:rFonts w:ascii="Arial" w:eastAsia="Times New Roman" w:hAnsi="Arial" w:cs="Arial"/>
                <w:i/>
                <w:sz w:val="24"/>
                <w:szCs w:val="24"/>
                <w:lang w:eastAsia="ru-RU"/>
              </w:rPr>
            </w:pPr>
            <w:r w:rsidRPr="00462F5D">
              <w:rPr>
                <w:rFonts w:ascii="Arial" w:eastAsia="Times New Roman" w:hAnsi="Arial" w:cs="Arial"/>
                <w:i/>
                <w:sz w:val="24"/>
                <w:szCs w:val="24"/>
                <w:lang w:eastAsia="ru-RU"/>
              </w:rPr>
              <w:t>0,160</w:t>
            </w:r>
          </w:p>
        </w:tc>
        <w:tc>
          <w:tcPr>
            <w:tcW w:w="1763" w:type="dxa"/>
            <w:vAlign w:val="center"/>
          </w:tcPr>
          <w:p w:rsidR="008E5556" w:rsidRPr="00462F5D" w:rsidRDefault="008E5556" w:rsidP="000224D2">
            <w:pPr>
              <w:widowControl w:val="0"/>
              <w:autoSpaceDE w:val="0"/>
              <w:autoSpaceDN w:val="0"/>
              <w:adjustRightInd w:val="0"/>
              <w:spacing w:line="276" w:lineRule="auto"/>
              <w:jc w:val="center"/>
              <w:rPr>
                <w:rFonts w:ascii="Arial" w:eastAsia="Times New Roman" w:hAnsi="Arial" w:cs="Arial"/>
                <w:i/>
                <w:sz w:val="24"/>
                <w:szCs w:val="24"/>
                <w:lang w:eastAsia="ru-RU"/>
              </w:rPr>
            </w:pPr>
          </w:p>
        </w:tc>
        <w:tc>
          <w:tcPr>
            <w:tcW w:w="1501" w:type="dxa"/>
          </w:tcPr>
          <w:p w:rsidR="008E5556" w:rsidRPr="00462F5D" w:rsidRDefault="008E5556" w:rsidP="000224D2">
            <w:pPr>
              <w:widowControl w:val="0"/>
              <w:autoSpaceDE w:val="0"/>
              <w:autoSpaceDN w:val="0"/>
              <w:adjustRightInd w:val="0"/>
              <w:spacing w:line="276" w:lineRule="auto"/>
              <w:jc w:val="center"/>
              <w:rPr>
                <w:rFonts w:ascii="Arial" w:eastAsia="Times New Roman" w:hAnsi="Arial" w:cs="Arial"/>
                <w:i/>
                <w:sz w:val="24"/>
                <w:szCs w:val="24"/>
                <w:lang w:eastAsia="ru-RU"/>
              </w:rPr>
            </w:pPr>
          </w:p>
        </w:tc>
        <w:tc>
          <w:tcPr>
            <w:tcW w:w="1454" w:type="dxa"/>
          </w:tcPr>
          <w:p w:rsidR="008E5556" w:rsidRPr="00462F5D" w:rsidRDefault="008E5556" w:rsidP="000224D2">
            <w:pPr>
              <w:widowControl w:val="0"/>
              <w:autoSpaceDE w:val="0"/>
              <w:autoSpaceDN w:val="0"/>
              <w:adjustRightInd w:val="0"/>
              <w:jc w:val="center"/>
              <w:rPr>
                <w:rFonts w:ascii="Arial" w:eastAsia="Times New Roman" w:hAnsi="Arial" w:cs="Arial"/>
                <w:i/>
                <w:sz w:val="24"/>
                <w:szCs w:val="24"/>
                <w:lang w:eastAsia="ru-RU"/>
              </w:rPr>
            </w:pPr>
          </w:p>
        </w:tc>
      </w:tr>
      <w:tr w:rsidR="008E5556" w:rsidRPr="00462F5D" w:rsidTr="008E5556">
        <w:tc>
          <w:tcPr>
            <w:tcW w:w="4064" w:type="dxa"/>
          </w:tcPr>
          <w:p w:rsidR="008E5556" w:rsidRPr="00462F5D" w:rsidRDefault="008E5556" w:rsidP="000224D2">
            <w:pPr>
              <w:widowControl w:val="0"/>
              <w:autoSpaceDE w:val="0"/>
              <w:autoSpaceDN w:val="0"/>
              <w:adjustRightInd w:val="0"/>
              <w:spacing w:line="276" w:lineRule="auto"/>
              <w:jc w:val="both"/>
              <w:rPr>
                <w:rFonts w:ascii="Arial" w:eastAsia="Times New Roman" w:hAnsi="Arial" w:cs="Arial"/>
                <w:i/>
                <w:sz w:val="24"/>
                <w:szCs w:val="24"/>
                <w:lang w:eastAsia="ru-RU"/>
              </w:rPr>
            </w:pPr>
            <w:r w:rsidRPr="00462F5D">
              <w:rPr>
                <w:rFonts w:ascii="Arial" w:eastAsia="Times New Roman" w:hAnsi="Arial" w:cs="Arial"/>
                <w:i/>
                <w:color w:val="000000"/>
                <w:sz w:val="24"/>
                <w:szCs w:val="24"/>
                <w:lang w:eastAsia="ru-RU"/>
              </w:rPr>
              <w:t>ул. Новая озерная</w:t>
            </w:r>
          </w:p>
        </w:tc>
        <w:tc>
          <w:tcPr>
            <w:tcW w:w="1642" w:type="dxa"/>
            <w:vAlign w:val="center"/>
          </w:tcPr>
          <w:p w:rsidR="008E5556" w:rsidRPr="00462F5D" w:rsidRDefault="008E5556" w:rsidP="000224D2">
            <w:pPr>
              <w:widowControl w:val="0"/>
              <w:autoSpaceDE w:val="0"/>
              <w:autoSpaceDN w:val="0"/>
              <w:adjustRightInd w:val="0"/>
              <w:spacing w:line="276" w:lineRule="auto"/>
              <w:jc w:val="center"/>
              <w:rPr>
                <w:rFonts w:ascii="Arial" w:eastAsia="Times New Roman" w:hAnsi="Arial" w:cs="Arial"/>
                <w:i/>
                <w:sz w:val="24"/>
                <w:szCs w:val="24"/>
                <w:lang w:eastAsia="ru-RU"/>
              </w:rPr>
            </w:pPr>
            <w:r w:rsidRPr="00462F5D">
              <w:rPr>
                <w:rFonts w:ascii="Arial" w:eastAsia="Times New Roman" w:hAnsi="Arial" w:cs="Arial"/>
                <w:i/>
                <w:sz w:val="24"/>
                <w:szCs w:val="24"/>
                <w:lang w:eastAsia="ru-RU"/>
              </w:rPr>
              <w:t>5,225</w:t>
            </w:r>
          </w:p>
        </w:tc>
        <w:tc>
          <w:tcPr>
            <w:tcW w:w="1763" w:type="dxa"/>
            <w:vAlign w:val="center"/>
          </w:tcPr>
          <w:p w:rsidR="008E5556" w:rsidRPr="00462F5D" w:rsidRDefault="008E5556" w:rsidP="000224D2">
            <w:pPr>
              <w:widowControl w:val="0"/>
              <w:autoSpaceDE w:val="0"/>
              <w:autoSpaceDN w:val="0"/>
              <w:adjustRightInd w:val="0"/>
              <w:spacing w:line="276" w:lineRule="auto"/>
              <w:jc w:val="center"/>
              <w:rPr>
                <w:rFonts w:ascii="Arial" w:eastAsia="Times New Roman" w:hAnsi="Arial" w:cs="Arial"/>
                <w:i/>
                <w:sz w:val="24"/>
                <w:szCs w:val="24"/>
                <w:lang w:eastAsia="ru-RU"/>
              </w:rPr>
            </w:pPr>
            <w:r w:rsidRPr="00462F5D">
              <w:rPr>
                <w:rFonts w:ascii="Arial" w:eastAsia="Times New Roman" w:hAnsi="Arial" w:cs="Arial"/>
                <w:i/>
                <w:sz w:val="24"/>
                <w:szCs w:val="24"/>
                <w:lang w:eastAsia="ru-RU"/>
              </w:rPr>
              <w:t>0,17</w:t>
            </w:r>
          </w:p>
        </w:tc>
        <w:tc>
          <w:tcPr>
            <w:tcW w:w="1501" w:type="dxa"/>
          </w:tcPr>
          <w:p w:rsidR="008E5556" w:rsidRPr="00462F5D" w:rsidRDefault="008E5556" w:rsidP="000224D2">
            <w:pPr>
              <w:widowControl w:val="0"/>
              <w:autoSpaceDE w:val="0"/>
              <w:autoSpaceDN w:val="0"/>
              <w:adjustRightInd w:val="0"/>
              <w:spacing w:line="276" w:lineRule="auto"/>
              <w:jc w:val="center"/>
              <w:rPr>
                <w:rFonts w:ascii="Arial" w:eastAsia="Times New Roman" w:hAnsi="Arial" w:cs="Arial"/>
                <w:i/>
                <w:sz w:val="24"/>
                <w:szCs w:val="24"/>
                <w:lang w:eastAsia="ru-RU"/>
              </w:rPr>
            </w:pPr>
          </w:p>
        </w:tc>
        <w:tc>
          <w:tcPr>
            <w:tcW w:w="1454" w:type="dxa"/>
          </w:tcPr>
          <w:p w:rsidR="008E5556" w:rsidRPr="00462F5D" w:rsidRDefault="008E5556" w:rsidP="000224D2">
            <w:pPr>
              <w:widowControl w:val="0"/>
              <w:autoSpaceDE w:val="0"/>
              <w:autoSpaceDN w:val="0"/>
              <w:adjustRightInd w:val="0"/>
              <w:jc w:val="center"/>
              <w:rPr>
                <w:rFonts w:ascii="Arial" w:eastAsia="Times New Roman" w:hAnsi="Arial" w:cs="Arial"/>
                <w:i/>
                <w:sz w:val="24"/>
                <w:szCs w:val="24"/>
                <w:lang w:eastAsia="ru-RU"/>
              </w:rPr>
            </w:pPr>
          </w:p>
        </w:tc>
      </w:tr>
      <w:tr w:rsidR="008E5556" w:rsidRPr="00462F5D" w:rsidTr="008E5556">
        <w:tc>
          <w:tcPr>
            <w:tcW w:w="4064" w:type="dxa"/>
          </w:tcPr>
          <w:p w:rsidR="008E5556" w:rsidRPr="00462F5D" w:rsidRDefault="008E5556" w:rsidP="000224D2">
            <w:pPr>
              <w:widowControl w:val="0"/>
              <w:autoSpaceDE w:val="0"/>
              <w:autoSpaceDN w:val="0"/>
              <w:adjustRightInd w:val="0"/>
              <w:spacing w:line="276" w:lineRule="auto"/>
              <w:jc w:val="both"/>
              <w:rPr>
                <w:rFonts w:ascii="Arial" w:eastAsia="Times New Roman" w:hAnsi="Arial" w:cs="Arial"/>
                <w:i/>
                <w:color w:val="000000"/>
                <w:sz w:val="24"/>
                <w:szCs w:val="24"/>
                <w:lang w:eastAsia="ru-RU"/>
              </w:rPr>
            </w:pPr>
            <w:r w:rsidRPr="00462F5D">
              <w:rPr>
                <w:rFonts w:ascii="Arial" w:eastAsia="Times New Roman" w:hAnsi="Arial" w:cs="Arial"/>
                <w:i/>
                <w:sz w:val="24"/>
                <w:szCs w:val="24"/>
                <w:lang w:eastAsia="ru-RU"/>
              </w:rPr>
              <w:t>ул. Торфяная</w:t>
            </w:r>
          </w:p>
        </w:tc>
        <w:tc>
          <w:tcPr>
            <w:tcW w:w="1642" w:type="dxa"/>
            <w:vAlign w:val="center"/>
          </w:tcPr>
          <w:p w:rsidR="008E5556" w:rsidRPr="00462F5D" w:rsidRDefault="008E5556" w:rsidP="000224D2">
            <w:pPr>
              <w:widowControl w:val="0"/>
              <w:autoSpaceDE w:val="0"/>
              <w:autoSpaceDN w:val="0"/>
              <w:adjustRightInd w:val="0"/>
              <w:spacing w:line="276" w:lineRule="auto"/>
              <w:jc w:val="center"/>
              <w:rPr>
                <w:rFonts w:ascii="Arial" w:eastAsia="Times New Roman" w:hAnsi="Arial" w:cs="Arial"/>
                <w:i/>
                <w:sz w:val="24"/>
                <w:szCs w:val="24"/>
                <w:lang w:eastAsia="ru-RU"/>
              </w:rPr>
            </w:pPr>
            <w:r w:rsidRPr="00462F5D">
              <w:rPr>
                <w:rFonts w:ascii="Arial" w:eastAsia="Times New Roman" w:hAnsi="Arial" w:cs="Arial"/>
                <w:i/>
                <w:sz w:val="24"/>
                <w:szCs w:val="24"/>
                <w:lang w:eastAsia="ru-RU"/>
              </w:rPr>
              <w:t>0,033</w:t>
            </w:r>
          </w:p>
        </w:tc>
        <w:tc>
          <w:tcPr>
            <w:tcW w:w="1763" w:type="dxa"/>
            <w:vAlign w:val="center"/>
          </w:tcPr>
          <w:p w:rsidR="008E5556" w:rsidRPr="00462F5D" w:rsidRDefault="008E5556" w:rsidP="000224D2">
            <w:pPr>
              <w:widowControl w:val="0"/>
              <w:autoSpaceDE w:val="0"/>
              <w:autoSpaceDN w:val="0"/>
              <w:adjustRightInd w:val="0"/>
              <w:spacing w:line="276" w:lineRule="auto"/>
              <w:jc w:val="center"/>
              <w:rPr>
                <w:rFonts w:ascii="Arial" w:eastAsia="Times New Roman" w:hAnsi="Arial" w:cs="Arial"/>
                <w:i/>
                <w:sz w:val="24"/>
                <w:szCs w:val="24"/>
                <w:lang w:eastAsia="ru-RU"/>
              </w:rPr>
            </w:pPr>
          </w:p>
        </w:tc>
        <w:tc>
          <w:tcPr>
            <w:tcW w:w="1501" w:type="dxa"/>
          </w:tcPr>
          <w:p w:rsidR="008E5556" w:rsidRPr="00462F5D" w:rsidRDefault="008E5556" w:rsidP="000224D2">
            <w:pPr>
              <w:widowControl w:val="0"/>
              <w:autoSpaceDE w:val="0"/>
              <w:autoSpaceDN w:val="0"/>
              <w:adjustRightInd w:val="0"/>
              <w:spacing w:line="276" w:lineRule="auto"/>
              <w:jc w:val="center"/>
              <w:rPr>
                <w:rFonts w:ascii="Arial" w:eastAsia="Times New Roman" w:hAnsi="Arial" w:cs="Arial"/>
                <w:i/>
                <w:sz w:val="24"/>
                <w:szCs w:val="24"/>
                <w:lang w:eastAsia="ru-RU"/>
              </w:rPr>
            </w:pPr>
          </w:p>
        </w:tc>
        <w:tc>
          <w:tcPr>
            <w:tcW w:w="1454" w:type="dxa"/>
          </w:tcPr>
          <w:p w:rsidR="008E5556" w:rsidRPr="00462F5D" w:rsidRDefault="008E5556" w:rsidP="000224D2">
            <w:pPr>
              <w:widowControl w:val="0"/>
              <w:autoSpaceDE w:val="0"/>
              <w:autoSpaceDN w:val="0"/>
              <w:adjustRightInd w:val="0"/>
              <w:jc w:val="center"/>
              <w:rPr>
                <w:rFonts w:ascii="Arial" w:eastAsia="Times New Roman" w:hAnsi="Arial" w:cs="Arial"/>
                <w:i/>
                <w:sz w:val="24"/>
                <w:szCs w:val="24"/>
                <w:lang w:eastAsia="ru-RU"/>
              </w:rPr>
            </w:pPr>
          </w:p>
        </w:tc>
      </w:tr>
      <w:tr w:rsidR="008E5556" w:rsidRPr="00462F5D" w:rsidTr="008E5556">
        <w:tc>
          <w:tcPr>
            <w:tcW w:w="4064" w:type="dxa"/>
          </w:tcPr>
          <w:p w:rsidR="008E5556" w:rsidRPr="00462F5D" w:rsidRDefault="008E5556" w:rsidP="000224D2">
            <w:pPr>
              <w:widowControl w:val="0"/>
              <w:autoSpaceDE w:val="0"/>
              <w:autoSpaceDN w:val="0"/>
              <w:adjustRightInd w:val="0"/>
              <w:spacing w:line="276" w:lineRule="auto"/>
              <w:jc w:val="both"/>
              <w:rPr>
                <w:rFonts w:ascii="Arial" w:eastAsia="Times New Roman" w:hAnsi="Arial" w:cs="Arial"/>
                <w:i/>
                <w:color w:val="000000"/>
                <w:sz w:val="24"/>
                <w:szCs w:val="24"/>
                <w:lang w:eastAsia="ru-RU"/>
              </w:rPr>
            </w:pPr>
            <w:r w:rsidRPr="00462F5D">
              <w:rPr>
                <w:rFonts w:ascii="Arial" w:eastAsia="Times New Roman" w:hAnsi="Arial" w:cs="Arial"/>
                <w:i/>
                <w:sz w:val="24"/>
                <w:szCs w:val="24"/>
                <w:lang w:eastAsia="ru-RU"/>
              </w:rPr>
              <w:lastRenderedPageBreak/>
              <w:t>ул. Ленинградская</w:t>
            </w:r>
          </w:p>
        </w:tc>
        <w:tc>
          <w:tcPr>
            <w:tcW w:w="1642" w:type="dxa"/>
            <w:vAlign w:val="center"/>
          </w:tcPr>
          <w:p w:rsidR="008E5556" w:rsidRPr="00462F5D" w:rsidRDefault="008E5556" w:rsidP="000224D2">
            <w:pPr>
              <w:widowControl w:val="0"/>
              <w:autoSpaceDE w:val="0"/>
              <w:autoSpaceDN w:val="0"/>
              <w:adjustRightInd w:val="0"/>
              <w:spacing w:line="276" w:lineRule="auto"/>
              <w:jc w:val="center"/>
              <w:rPr>
                <w:rFonts w:ascii="Arial" w:eastAsia="Times New Roman" w:hAnsi="Arial" w:cs="Arial"/>
                <w:i/>
                <w:sz w:val="24"/>
                <w:szCs w:val="24"/>
                <w:lang w:eastAsia="ru-RU"/>
              </w:rPr>
            </w:pPr>
            <w:r w:rsidRPr="00462F5D">
              <w:rPr>
                <w:rFonts w:ascii="Arial" w:eastAsia="Times New Roman" w:hAnsi="Arial" w:cs="Arial"/>
                <w:i/>
                <w:sz w:val="24"/>
                <w:szCs w:val="24"/>
                <w:lang w:eastAsia="ru-RU"/>
              </w:rPr>
              <w:t>0,056</w:t>
            </w:r>
          </w:p>
        </w:tc>
        <w:tc>
          <w:tcPr>
            <w:tcW w:w="1763" w:type="dxa"/>
            <w:vAlign w:val="center"/>
          </w:tcPr>
          <w:p w:rsidR="008E5556" w:rsidRPr="00462F5D" w:rsidRDefault="008E5556" w:rsidP="000224D2">
            <w:pPr>
              <w:widowControl w:val="0"/>
              <w:autoSpaceDE w:val="0"/>
              <w:autoSpaceDN w:val="0"/>
              <w:adjustRightInd w:val="0"/>
              <w:spacing w:line="276" w:lineRule="auto"/>
              <w:jc w:val="center"/>
              <w:rPr>
                <w:rFonts w:ascii="Arial" w:eastAsia="Times New Roman" w:hAnsi="Arial" w:cs="Arial"/>
                <w:i/>
                <w:sz w:val="24"/>
                <w:szCs w:val="24"/>
                <w:lang w:eastAsia="ru-RU"/>
              </w:rPr>
            </w:pPr>
          </w:p>
        </w:tc>
        <w:tc>
          <w:tcPr>
            <w:tcW w:w="1501" w:type="dxa"/>
          </w:tcPr>
          <w:p w:rsidR="008E5556" w:rsidRPr="00462F5D" w:rsidRDefault="008E5556" w:rsidP="000224D2">
            <w:pPr>
              <w:widowControl w:val="0"/>
              <w:autoSpaceDE w:val="0"/>
              <w:autoSpaceDN w:val="0"/>
              <w:adjustRightInd w:val="0"/>
              <w:spacing w:line="276" w:lineRule="auto"/>
              <w:jc w:val="center"/>
              <w:rPr>
                <w:rFonts w:ascii="Arial" w:eastAsia="Times New Roman" w:hAnsi="Arial" w:cs="Arial"/>
                <w:i/>
                <w:sz w:val="24"/>
                <w:szCs w:val="24"/>
                <w:lang w:eastAsia="ru-RU"/>
              </w:rPr>
            </w:pPr>
          </w:p>
        </w:tc>
        <w:tc>
          <w:tcPr>
            <w:tcW w:w="1454" w:type="dxa"/>
          </w:tcPr>
          <w:p w:rsidR="008E5556" w:rsidRPr="00462F5D" w:rsidRDefault="008E5556" w:rsidP="000224D2">
            <w:pPr>
              <w:widowControl w:val="0"/>
              <w:autoSpaceDE w:val="0"/>
              <w:autoSpaceDN w:val="0"/>
              <w:adjustRightInd w:val="0"/>
              <w:jc w:val="center"/>
              <w:rPr>
                <w:rFonts w:ascii="Arial" w:eastAsia="Times New Roman" w:hAnsi="Arial" w:cs="Arial"/>
                <w:i/>
                <w:sz w:val="24"/>
                <w:szCs w:val="24"/>
                <w:lang w:eastAsia="ru-RU"/>
              </w:rPr>
            </w:pPr>
          </w:p>
        </w:tc>
      </w:tr>
      <w:tr w:rsidR="008E5556" w:rsidRPr="00462F5D" w:rsidTr="008E5556">
        <w:tc>
          <w:tcPr>
            <w:tcW w:w="4064" w:type="dxa"/>
          </w:tcPr>
          <w:p w:rsidR="008E5556" w:rsidRPr="00462F5D" w:rsidRDefault="008E5556" w:rsidP="000224D2">
            <w:pPr>
              <w:widowControl w:val="0"/>
              <w:autoSpaceDE w:val="0"/>
              <w:autoSpaceDN w:val="0"/>
              <w:adjustRightInd w:val="0"/>
              <w:spacing w:line="276" w:lineRule="auto"/>
              <w:jc w:val="both"/>
              <w:rPr>
                <w:rFonts w:ascii="Arial" w:eastAsia="Times New Roman" w:hAnsi="Arial" w:cs="Arial"/>
                <w:i/>
                <w:color w:val="000000"/>
                <w:sz w:val="24"/>
                <w:szCs w:val="24"/>
                <w:lang w:eastAsia="ru-RU"/>
              </w:rPr>
            </w:pPr>
            <w:r w:rsidRPr="00462F5D">
              <w:rPr>
                <w:rFonts w:ascii="Arial" w:eastAsia="Times New Roman" w:hAnsi="Arial" w:cs="Arial"/>
                <w:i/>
                <w:sz w:val="24"/>
                <w:szCs w:val="24"/>
                <w:lang w:eastAsia="ru-RU"/>
              </w:rPr>
              <w:t>ул. Горького</w:t>
            </w:r>
          </w:p>
        </w:tc>
        <w:tc>
          <w:tcPr>
            <w:tcW w:w="1642" w:type="dxa"/>
            <w:vAlign w:val="center"/>
          </w:tcPr>
          <w:p w:rsidR="008E5556" w:rsidRPr="00462F5D" w:rsidRDefault="008E5556" w:rsidP="000224D2">
            <w:pPr>
              <w:widowControl w:val="0"/>
              <w:autoSpaceDE w:val="0"/>
              <w:autoSpaceDN w:val="0"/>
              <w:adjustRightInd w:val="0"/>
              <w:spacing w:line="276" w:lineRule="auto"/>
              <w:jc w:val="center"/>
              <w:rPr>
                <w:rFonts w:ascii="Arial" w:eastAsia="Times New Roman" w:hAnsi="Arial" w:cs="Arial"/>
                <w:i/>
                <w:sz w:val="24"/>
                <w:szCs w:val="24"/>
                <w:lang w:eastAsia="ru-RU"/>
              </w:rPr>
            </w:pPr>
            <w:r w:rsidRPr="00462F5D">
              <w:rPr>
                <w:rFonts w:ascii="Arial" w:eastAsia="Times New Roman" w:hAnsi="Arial" w:cs="Arial"/>
                <w:i/>
                <w:sz w:val="24"/>
                <w:szCs w:val="24"/>
                <w:lang w:eastAsia="ru-RU"/>
              </w:rPr>
              <w:t>0,173</w:t>
            </w:r>
          </w:p>
        </w:tc>
        <w:tc>
          <w:tcPr>
            <w:tcW w:w="1763" w:type="dxa"/>
            <w:vAlign w:val="center"/>
          </w:tcPr>
          <w:p w:rsidR="008E5556" w:rsidRPr="00462F5D" w:rsidRDefault="008E5556" w:rsidP="000224D2">
            <w:pPr>
              <w:widowControl w:val="0"/>
              <w:autoSpaceDE w:val="0"/>
              <w:autoSpaceDN w:val="0"/>
              <w:adjustRightInd w:val="0"/>
              <w:spacing w:line="276" w:lineRule="auto"/>
              <w:jc w:val="center"/>
              <w:rPr>
                <w:rFonts w:ascii="Arial" w:eastAsia="Times New Roman" w:hAnsi="Arial" w:cs="Arial"/>
                <w:i/>
                <w:sz w:val="24"/>
                <w:szCs w:val="24"/>
                <w:lang w:eastAsia="ru-RU"/>
              </w:rPr>
            </w:pPr>
          </w:p>
        </w:tc>
        <w:tc>
          <w:tcPr>
            <w:tcW w:w="1501" w:type="dxa"/>
          </w:tcPr>
          <w:p w:rsidR="008E5556" w:rsidRPr="00462F5D" w:rsidRDefault="008E5556" w:rsidP="000224D2">
            <w:pPr>
              <w:widowControl w:val="0"/>
              <w:autoSpaceDE w:val="0"/>
              <w:autoSpaceDN w:val="0"/>
              <w:adjustRightInd w:val="0"/>
              <w:spacing w:line="276" w:lineRule="auto"/>
              <w:jc w:val="center"/>
              <w:rPr>
                <w:rFonts w:ascii="Arial" w:eastAsia="Times New Roman" w:hAnsi="Arial" w:cs="Arial"/>
                <w:i/>
                <w:sz w:val="24"/>
                <w:szCs w:val="24"/>
                <w:lang w:eastAsia="ru-RU"/>
              </w:rPr>
            </w:pPr>
          </w:p>
        </w:tc>
        <w:tc>
          <w:tcPr>
            <w:tcW w:w="1454" w:type="dxa"/>
          </w:tcPr>
          <w:p w:rsidR="008E5556" w:rsidRPr="00462F5D" w:rsidRDefault="008E5556" w:rsidP="000224D2">
            <w:pPr>
              <w:widowControl w:val="0"/>
              <w:autoSpaceDE w:val="0"/>
              <w:autoSpaceDN w:val="0"/>
              <w:adjustRightInd w:val="0"/>
              <w:jc w:val="center"/>
              <w:rPr>
                <w:rFonts w:ascii="Arial" w:eastAsia="Times New Roman" w:hAnsi="Arial" w:cs="Arial"/>
                <w:i/>
                <w:sz w:val="24"/>
                <w:szCs w:val="24"/>
                <w:lang w:eastAsia="ru-RU"/>
              </w:rPr>
            </w:pPr>
          </w:p>
        </w:tc>
      </w:tr>
      <w:tr w:rsidR="008E5556" w:rsidRPr="00462F5D" w:rsidTr="008E5556">
        <w:tc>
          <w:tcPr>
            <w:tcW w:w="4064" w:type="dxa"/>
          </w:tcPr>
          <w:p w:rsidR="008E5556" w:rsidRPr="00462F5D" w:rsidRDefault="008E5556" w:rsidP="000224D2">
            <w:pPr>
              <w:widowControl w:val="0"/>
              <w:autoSpaceDE w:val="0"/>
              <w:autoSpaceDN w:val="0"/>
              <w:adjustRightInd w:val="0"/>
              <w:spacing w:line="276" w:lineRule="auto"/>
              <w:jc w:val="both"/>
              <w:rPr>
                <w:rFonts w:ascii="Arial" w:eastAsia="Times New Roman" w:hAnsi="Arial" w:cs="Arial"/>
                <w:i/>
                <w:sz w:val="24"/>
                <w:szCs w:val="24"/>
                <w:lang w:eastAsia="ru-RU"/>
              </w:rPr>
            </w:pPr>
            <w:r w:rsidRPr="00462F5D">
              <w:rPr>
                <w:rFonts w:ascii="Arial" w:eastAsia="Times New Roman" w:hAnsi="Arial" w:cs="Arial"/>
                <w:i/>
                <w:sz w:val="24"/>
                <w:szCs w:val="24"/>
                <w:lang w:eastAsia="ru-RU"/>
              </w:rPr>
              <w:t>ул. Мира</w:t>
            </w:r>
          </w:p>
        </w:tc>
        <w:tc>
          <w:tcPr>
            <w:tcW w:w="1642" w:type="dxa"/>
            <w:vAlign w:val="center"/>
          </w:tcPr>
          <w:p w:rsidR="008E5556" w:rsidRPr="00462F5D" w:rsidRDefault="008E5556" w:rsidP="000224D2">
            <w:pPr>
              <w:widowControl w:val="0"/>
              <w:autoSpaceDE w:val="0"/>
              <w:autoSpaceDN w:val="0"/>
              <w:adjustRightInd w:val="0"/>
              <w:spacing w:line="276" w:lineRule="auto"/>
              <w:jc w:val="center"/>
              <w:rPr>
                <w:rFonts w:ascii="Arial" w:eastAsia="Times New Roman" w:hAnsi="Arial" w:cs="Arial"/>
                <w:i/>
                <w:sz w:val="24"/>
                <w:szCs w:val="24"/>
                <w:lang w:eastAsia="ru-RU"/>
              </w:rPr>
            </w:pPr>
            <w:r w:rsidRPr="00462F5D">
              <w:rPr>
                <w:rFonts w:ascii="Arial" w:eastAsia="Times New Roman" w:hAnsi="Arial" w:cs="Arial"/>
                <w:i/>
                <w:sz w:val="24"/>
                <w:szCs w:val="24"/>
                <w:lang w:eastAsia="ru-RU"/>
              </w:rPr>
              <w:t>0,556</w:t>
            </w:r>
          </w:p>
        </w:tc>
        <w:tc>
          <w:tcPr>
            <w:tcW w:w="1763" w:type="dxa"/>
            <w:vAlign w:val="center"/>
          </w:tcPr>
          <w:p w:rsidR="008E5556" w:rsidRPr="00462F5D" w:rsidRDefault="008E5556" w:rsidP="000224D2">
            <w:pPr>
              <w:widowControl w:val="0"/>
              <w:autoSpaceDE w:val="0"/>
              <w:autoSpaceDN w:val="0"/>
              <w:adjustRightInd w:val="0"/>
              <w:spacing w:line="276" w:lineRule="auto"/>
              <w:jc w:val="center"/>
              <w:rPr>
                <w:rFonts w:ascii="Arial" w:eastAsia="Times New Roman" w:hAnsi="Arial" w:cs="Arial"/>
                <w:i/>
                <w:sz w:val="24"/>
                <w:szCs w:val="24"/>
                <w:lang w:eastAsia="ru-RU"/>
              </w:rPr>
            </w:pPr>
          </w:p>
        </w:tc>
        <w:tc>
          <w:tcPr>
            <w:tcW w:w="1501" w:type="dxa"/>
          </w:tcPr>
          <w:p w:rsidR="008E5556" w:rsidRPr="00462F5D" w:rsidRDefault="008E5556" w:rsidP="000224D2">
            <w:pPr>
              <w:widowControl w:val="0"/>
              <w:autoSpaceDE w:val="0"/>
              <w:autoSpaceDN w:val="0"/>
              <w:adjustRightInd w:val="0"/>
              <w:spacing w:line="276" w:lineRule="auto"/>
              <w:jc w:val="center"/>
              <w:rPr>
                <w:rFonts w:ascii="Arial" w:eastAsia="Times New Roman" w:hAnsi="Arial" w:cs="Arial"/>
                <w:i/>
                <w:sz w:val="24"/>
                <w:szCs w:val="24"/>
                <w:lang w:eastAsia="ru-RU"/>
              </w:rPr>
            </w:pPr>
          </w:p>
        </w:tc>
        <w:tc>
          <w:tcPr>
            <w:tcW w:w="1454" w:type="dxa"/>
          </w:tcPr>
          <w:p w:rsidR="008E5556" w:rsidRPr="00462F5D" w:rsidRDefault="008E5556" w:rsidP="000224D2">
            <w:pPr>
              <w:widowControl w:val="0"/>
              <w:autoSpaceDE w:val="0"/>
              <w:autoSpaceDN w:val="0"/>
              <w:adjustRightInd w:val="0"/>
              <w:jc w:val="center"/>
              <w:rPr>
                <w:rFonts w:ascii="Arial" w:eastAsia="Times New Roman" w:hAnsi="Arial" w:cs="Arial"/>
                <w:i/>
                <w:sz w:val="24"/>
                <w:szCs w:val="24"/>
                <w:lang w:eastAsia="ru-RU"/>
              </w:rPr>
            </w:pPr>
          </w:p>
        </w:tc>
      </w:tr>
      <w:tr w:rsidR="008E5556" w:rsidRPr="00462F5D" w:rsidTr="008E5556">
        <w:tc>
          <w:tcPr>
            <w:tcW w:w="4064" w:type="dxa"/>
          </w:tcPr>
          <w:p w:rsidR="008E5556" w:rsidRPr="00462F5D" w:rsidRDefault="008E5556" w:rsidP="000224D2">
            <w:pPr>
              <w:widowControl w:val="0"/>
              <w:autoSpaceDE w:val="0"/>
              <w:autoSpaceDN w:val="0"/>
              <w:adjustRightInd w:val="0"/>
              <w:spacing w:line="276" w:lineRule="auto"/>
              <w:jc w:val="both"/>
              <w:rPr>
                <w:rFonts w:ascii="Arial" w:eastAsia="Times New Roman" w:hAnsi="Arial" w:cs="Arial"/>
                <w:i/>
                <w:sz w:val="24"/>
                <w:szCs w:val="24"/>
                <w:lang w:eastAsia="ru-RU"/>
              </w:rPr>
            </w:pPr>
            <w:r w:rsidRPr="00462F5D">
              <w:rPr>
                <w:rFonts w:ascii="Arial" w:eastAsia="Times New Roman" w:hAnsi="Arial" w:cs="Arial"/>
                <w:i/>
                <w:sz w:val="24"/>
                <w:szCs w:val="24"/>
                <w:lang w:eastAsia="ru-RU"/>
              </w:rPr>
              <w:t>ул. Октябрьская</w:t>
            </w:r>
          </w:p>
        </w:tc>
        <w:tc>
          <w:tcPr>
            <w:tcW w:w="1642" w:type="dxa"/>
            <w:vAlign w:val="center"/>
          </w:tcPr>
          <w:p w:rsidR="008E5556" w:rsidRPr="00462F5D" w:rsidRDefault="008E5556" w:rsidP="000224D2">
            <w:pPr>
              <w:widowControl w:val="0"/>
              <w:autoSpaceDE w:val="0"/>
              <w:autoSpaceDN w:val="0"/>
              <w:adjustRightInd w:val="0"/>
              <w:spacing w:line="276" w:lineRule="auto"/>
              <w:jc w:val="center"/>
              <w:rPr>
                <w:rFonts w:ascii="Arial" w:eastAsia="Times New Roman" w:hAnsi="Arial" w:cs="Arial"/>
                <w:i/>
                <w:sz w:val="24"/>
                <w:szCs w:val="24"/>
                <w:lang w:eastAsia="ru-RU"/>
              </w:rPr>
            </w:pPr>
          </w:p>
        </w:tc>
        <w:tc>
          <w:tcPr>
            <w:tcW w:w="1763" w:type="dxa"/>
            <w:vAlign w:val="center"/>
          </w:tcPr>
          <w:p w:rsidR="008E5556" w:rsidRPr="00462F5D" w:rsidRDefault="008E5556" w:rsidP="000224D2">
            <w:pPr>
              <w:widowControl w:val="0"/>
              <w:autoSpaceDE w:val="0"/>
              <w:autoSpaceDN w:val="0"/>
              <w:adjustRightInd w:val="0"/>
              <w:spacing w:line="276" w:lineRule="auto"/>
              <w:jc w:val="center"/>
              <w:rPr>
                <w:rFonts w:ascii="Arial" w:eastAsia="Times New Roman" w:hAnsi="Arial" w:cs="Arial"/>
                <w:i/>
                <w:sz w:val="24"/>
                <w:szCs w:val="24"/>
                <w:lang w:eastAsia="ru-RU"/>
              </w:rPr>
            </w:pPr>
            <w:r w:rsidRPr="00462F5D">
              <w:rPr>
                <w:rFonts w:ascii="Arial" w:eastAsia="Times New Roman" w:hAnsi="Arial" w:cs="Arial"/>
                <w:i/>
                <w:sz w:val="24"/>
                <w:szCs w:val="24"/>
                <w:lang w:eastAsia="ru-RU"/>
              </w:rPr>
              <w:t>1,37</w:t>
            </w:r>
          </w:p>
        </w:tc>
        <w:tc>
          <w:tcPr>
            <w:tcW w:w="1501" w:type="dxa"/>
          </w:tcPr>
          <w:p w:rsidR="008E5556" w:rsidRPr="00462F5D" w:rsidRDefault="008E5556" w:rsidP="000224D2">
            <w:pPr>
              <w:widowControl w:val="0"/>
              <w:autoSpaceDE w:val="0"/>
              <w:autoSpaceDN w:val="0"/>
              <w:adjustRightInd w:val="0"/>
              <w:spacing w:line="276" w:lineRule="auto"/>
              <w:jc w:val="center"/>
              <w:rPr>
                <w:rFonts w:ascii="Arial" w:eastAsia="Times New Roman" w:hAnsi="Arial" w:cs="Arial"/>
                <w:i/>
                <w:sz w:val="24"/>
                <w:szCs w:val="24"/>
                <w:lang w:eastAsia="ru-RU"/>
              </w:rPr>
            </w:pPr>
          </w:p>
        </w:tc>
        <w:tc>
          <w:tcPr>
            <w:tcW w:w="1454" w:type="dxa"/>
          </w:tcPr>
          <w:p w:rsidR="008E5556" w:rsidRPr="00462F5D" w:rsidRDefault="008E5556" w:rsidP="000224D2">
            <w:pPr>
              <w:widowControl w:val="0"/>
              <w:autoSpaceDE w:val="0"/>
              <w:autoSpaceDN w:val="0"/>
              <w:adjustRightInd w:val="0"/>
              <w:jc w:val="center"/>
              <w:rPr>
                <w:rFonts w:ascii="Arial" w:eastAsia="Times New Roman" w:hAnsi="Arial" w:cs="Arial"/>
                <w:i/>
                <w:sz w:val="24"/>
                <w:szCs w:val="24"/>
                <w:lang w:eastAsia="ru-RU"/>
              </w:rPr>
            </w:pPr>
          </w:p>
        </w:tc>
      </w:tr>
      <w:tr w:rsidR="008E5556" w:rsidRPr="00462F5D" w:rsidTr="008E5556">
        <w:tc>
          <w:tcPr>
            <w:tcW w:w="4064" w:type="dxa"/>
          </w:tcPr>
          <w:p w:rsidR="008E5556" w:rsidRPr="00462F5D" w:rsidRDefault="008E5556" w:rsidP="000224D2">
            <w:pPr>
              <w:widowControl w:val="0"/>
              <w:autoSpaceDE w:val="0"/>
              <w:autoSpaceDN w:val="0"/>
              <w:adjustRightInd w:val="0"/>
              <w:spacing w:line="276" w:lineRule="auto"/>
              <w:jc w:val="both"/>
              <w:rPr>
                <w:rFonts w:ascii="Arial" w:eastAsia="Times New Roman" w:hAnsi="Arial" w:cs="Arial"/>
                <w:i/>
                <w:sz w:val="24"/>
                <w:szCs w:val="24"/>
                <w:lang w:eastAsia="ru-RU"/>
              </w:rPr>
            </w:pPr>
            <w:r w:rsidRPr="00462F5D">
              <w:rPr>
                <w:rFonts w:ascii="Arial" w:eastAsia="Times New Roman" w:hAnsi="Arial" w:cs="Arial"/>
                <w:i/>
                <w:sz w:val="24"/>
                <w:szCs w:val="24"/>
                <w:lang w:eastAsia="ru-RU"/>
              </w:rPr>
              <w:t>ул. Заречная</w:t>
            </w:r>
          </w:p>
        </w:tc>
        <w:tc>
          <w:tcPr>
            <w:tcW w:w="1642" w:type="dxa"/>
            <w:vAlign w:val="center"/>
          </w:tcPr>
          <w:p w:rsidR="008E5556" w:rsidRPr="00462F5D" w:rsidRDefault="008E5556" w:rsidP="000224D2">
            <w:pPr>
              <w:widowControl w:val="0"/>
              <w:autoSpaceDE w:val="0"/>
              <w:autoSpaceDN w:val="0"/>
              <w:adjustRightInd w:val="0"/>
              <w:spacing w:line="276" w:lineRule="auto"/>
              <w:jc w:val="center"/>
              <w:rPr>
                <w:rFonts w:ascii="Arial" w:eastAsia="Times New Roman" w:hAnsi="Arial" w:cs="Arial"/>
                <w:i/>
                <w:sz w:val="24"/>
                <w:szCs w:val="24"/>
                <w:lang w:eastAsia="ru-RU"/>
              </w:rPr>
            </w:pPr>
          </w:p>
        </w:tc>
        <w:tc>
          <w:tcPr>
            <w:tcW w:w="1763" w:type="dxa"/>
            <w:vAlign w:val="center"/>
          </w:tcPr>
          <w:p w:rsidR="008E5556" w:rsidRPr="00462F5D" w:rsidRDefault="008E5556" w:rsidP="000224D2">
            <w:pPr>
              <w:widowControl w:val="0"/>
              <w:autoSpaceDE w:val="0"/>
              <w:autoSpaceDN w:val="0"/>
              <w:adjustRightInd w:val="0"/>
              <w:spacing w:line="276" w:lineRule="auto"/>
              <w:jc w:val="center"/>
              <w:rPr>
                <w:rFonts w:ascii="Arial" w:eastAsia="Times New Roman" w:hAnsi="Arial" w:cs="Arial"/>
                <w:i/>
                <w:sz w:val="24"/>
                <w:szCs w:val="24"/>
                <w:lang w:eastAsia="ru-RU"/>
              </w:rPr>
            </w:pPr>
            <w:r w:rsidRPr="00462F5D">
              <w:rPr>
                <w:rFonts w:ascii="Arial" w:eastAsia="Times New Roman" w:hAnsi="Arial" w:cs="Arial"/>
                <w:i/>
                <w:sz w:val="24"/>
                <w:szCs w:val="24"/>
                <w:lang w:eastAsia="ru-RU"/>
              </w:rPr>
              <w:t>1,15</w:t>
            </w:r>
          </w:p>
        </w:tc>
        <w:tc>
          <w:tcPr>
            <w:tcW w:w="1501" w:type="dxa"/>
          </w:tcPr>
          <w:p w:rsidR="008E5556" w:rsidRPr="00462F5D" w:rsidRDefault="008E5556" w:rsidP="000224D2">
            <w:pPr>
              <w:widowControl w:val="0"/>
              <w:autoSpaceDE w:val="0"/>
              <w:autoSpaceDN w:val="0"/>
              <w:adjustRightInd w:val="0"/>
              <w:spacing w:line="276" w:lineRule="auto"/>
              <w:jc w:val="center"/>
              <w:rPr>
                <w:rFonts w:ascii="Arial" w:eastAsia="Times New Roman" w:hAnsi="Arial" w:cs="Arial"/>
                <w:i/>
                <w:sz w:val="24"/>
                <w:szCs w:val="24"/>
                <w:lang w:eastAsia="ru-RU"/>
              </w:rPr>
            </w:pPr>
          </w:p>
        </w:tc>
        <w:tc>
          <w:tcPr>
            <w:tcW w:w="1454" w:type="dxa"/>
          </w:tcPr>
          <w:p w:rsidR="008E5556" w:rsidRPr="00462F5D" w:rsidRDefault="008E5556" w:rsidP="000224D2">
            <w:pPr>
              <w:widowControl w:val="0"/>
              <w:autoSpaceDE w:val="0"/>
              <w:autoSpaceDN w:val="0"/>
              <w:adjustRightInd w:val="0"/>
              <w:jc w:val="center"/>
              <w:rPr>
                <w:rFonts w:ascii="Arial" w:eastAsia="Times New Roman" w:hAnsi="Arial" w:cs="Arial"/>
                <w:i/>
                <w:sz w:val="24"/>
                <w:szCs w:val="24"/>
                <w:lang w:eastAsia="ru-RU"/>
              </w:rPr>
            </w:pPr>
          </w:p>
        </w:tc>
      </w:tr>
      <w:tr w:rsidR="008E5556" w:rsidRPr="00462F5D" w:rsidTr="008E5556">
        <w:tc>
          <w:tcPr>
            <w:tcW w:w="4064" w:type="dxa"/>
          </w:tcPr>
          <w:p w:rsidR="008E5556" w:rsidRPr="00462F5D" w:rsidRDefault="008E5556" w:rsidP="000224D2">
            <w:pPr>
              <w:widowControl w:val="0"/>
              <w:autoSpaceDE w:val="0"/>
              <w:autoSpaceDN w:val="0"/>
              <w:adjustRightInd w:val="0"/>
              <w:spacing w:line="276" w:lineRule="auto"/>
              <w:jc w:val="both"/>
              <w:rPr>
                <w:rFonts w:ascii="Arial" w:eastAsia="Times New Roman" w:hAnsi="Arial" w:cs="Arial"/>
                <w:i/>
                <w:sz w:val="24"/>
                <w:szCs w:val="24"/>
                <w:lang w:eastAsia="ru-RU"/>
              </w:rPr>
            </w:pPr>
            <w:r w:rsidRPr="00462F5D">
              <w:rPr>
                <w:rFonts w:ascii="Arial" w:eastAsia="Times New Roman" w:hAnsi="Arial" w:cs="Arial"/>
                <w:i/>
                <w:sz w:val="24"/>
                <w:szCs w:val="24"/>
                <w:lang w:eastAsia="ru-RU"/>
              </w:rPr>
              <w:t>ул. 8 Марта</w:t>
            </w:r>
          </w:p>
        </w:tc>
        <w:tc>
          <w:tcPr>
            <w:tcW w:w="1642" w:type="dxa"/>
            <w:vAlign w:val="center"/>
          </w:tcPr>
          <w:p w:rsidR="008E5556" w:rsidRPr="00462F5D" w:rsidRDefault="008E5556" w:rsidP="000224D2">
            <w:pPr>
              <w:widowControl w:val="0"/>
              <w:autoSpaceDE w:val="0"/>
              <w:autoSpaceDN w:val="0"/>
              <w:adjustRightInd w:val="0"/>
              <w:spacing w:line="276" w:lineRule="auto"/>
              <w:jc w:val="center"/>
              <w:rPr>
                <w:rFonts w:ascii="Arial" w:eastAsia="Times New Roman" w:hAnsi="Arial" w:cs="Arial"/>
                <w:i/>
                <w:sz w:val="24"/>
                <w:szCs w:val="24"/>
                <w:lang w:eastAsia="ru-RU"/>
              </w:rPr>
            </w:pPr>
          </w:p>
        </w:tc>
        <w:tc>
          <w:tcPr>
            <w:tcW w:w="1763" w:type="dxa"/>
            <w:vAlign w:val="center"/>
          </w:tcPr>
          <w:p w:rsidR="008E5556" w:rsidRPr="00462F5D" w:rsidRDefault="008E5556" w:rsidP="000224D2">
            <w:pPr>
              <w:widowControl w:val="0"/>
              <w:autoSpaceDE w:val="0"/>
              <w:autoSpaceDN w:val="0"/>
              <w:adjustRightInd w:val="0"/>
              <w:spacing w:line="276" w:lineRule="auto"/>
              <w:jc w:val="center"/>
              <w:rPr>
                <w:rFonts w:ascii="Arial" w:eastAsia="Times New Roman" w:hAnsi="Arial" w:cs="Arial"/>
                <w:i/>
                <w:sz w:val="24"/>
                <w:szCs w:val="24"/>
                <w:lang w:eastAsia="ru-RU"/>
              </w:rPr>
            </w:pPr>
            <w:r w:rsidRPr="00462F5D">
              <w:rPr>
                <w:rFonts w:ascii="Arial" w:eastAsia="Times New Roman" w:hAnsi="Arial" w:cs="Arial"/>
                <w:i/>
                <w:sz w:val="24"/>
                <w:szCs w:val="24"/>
                <w:lang w:eastAsia="ru-RU"/>
              </w:rPr>
              <w:t>0,785</w:t>
            </w:r>
          </w:p>
        </w:tc>
        <w:tc>
          <w:tcPr>
            <w:tcW w:w="1501" w:type="dxa"/>
          </w:tcPr>
          <w:p w:rsidR="008E5556" w:rsidRPr="00462F5D" w:rsidRDefault="008E5556" w:rsidP="000224D2">
            <w:pPr>
              <w:widowControl w:val="0"/>
              <w:autoSpaceDE w:val="0"/>
              <w:autoSpaceDN w:val="0"/>
              <w:adjustRightInd w:val="0"/>
              <w:spacing w:line="276" w:lineRule="auto"/>
              <w:jc w:val="center"/>
              <w:rPr>
                <w:rFonts w:ascii="Arial" w:eastAsia="Times New Roman" w:hAnsi="Arial" w:cs="Arial"/>
                <w:i/>
                <w:sz w:val="24"/>
                <w:szCs w:val="24"/>
                <w:lang w:eastAsia="ru-RU"/>
              </w:rPr>
            </w:pPr>
          </w:p>
        </w:tc>
        <w:tc>
          <w:tcPr>
            <w:tcW w:w="1454" w:type="dxa"/>
          </w:tcPr>
          <w:p w:rsidR="008E5556" w:rsidRPr="00462F5D" w:rsidRDefault="008E5556" w:rsidP="000224D2">
            <w:pPr>
              <w:widowControl w:val="0"/>
              <w:autoSpaceDE w:val="0"/>
              <w:autoSpaceDN w:val="0"/>
              <w:adjustRightInd w:val="0"/>
              <w:jc w:val="center"/>
              <w:rPr>
                <w:rFonts w:ascii="Arial" w:eastAsia="Times New Roman" w:hAnsi="Arial" w:cs="Arial"/>
                <w:i/>
                <w:sz w:val="24"/>
                <w:szCs w:val="24"/>
                <w:lang w:eastAsia="ru-RU"/>
              </w:rPr>
            </w:pPr>
          </w:p>
        </w:tc>
      </w:tr>
      <w:tr w:rsidR="008E5556" w:rsidRPr="00462F5D" w:rsidTr="008E5556">
        <w:tc>
          <w:tcPr>
            <w:tcW w:w="4064" w:type="dxa"/>
          </w:tcPr>
          <w:p w:rsidR="008E5556" w:rsidRPr="00462F5D" w:rsidRDefault="008E5556" w:rsidP="000224D2">
            <w:pPr>
              <w:widowControl w:val="0"/>
              <w:autoSpaceDE w:val="0"/>
              <w:autoSpaceDN w:val="0"/>
              <w:adjustRightInd w:val="0"/>
              <w:spacing w:line="276" w:lineRule="auto"/>
              <w:jc w:val="both"/>
              <w:rPr>
                <w:rFonts w:ascii="Arial" w:eastAsia="Times New Roman" w:hAnsi="Arial" w:cs="Arial"/>
                <w:i/>
                <w:sz w:val="24"/>
                <w:szCs w:val="24"/>
                <w:lang w:eastAsia="ru-RU"/>
              </w:rPr>
            </w:pPr>
            <w:r w:rsidRPr="00462F5D">
              <w:rPr>
                <w:rFonts w:ascii="Arial" w:eastAsia="Times New Roman" w:hAnsi="Arial" w:cs="Arial"/>
                <w:i/>
                <w:sz w:val="24"/>
                <w:szCs w:val="24"/>
                <w:lang w:eastAsia="ru-RU"/>
              </w:rPr>
              <w:t>ул. Пушкина</w:t>
            </w:r>
          </w:p>
        </w:tc>
        <w:tc>
          <w:tcPr>
            <w:tcW w:w="1642" w:type="dxa"/>
            <w:vAlign w:val="center"/>
          </w:tcPr>
          <w:p w:rsidR="008E5556" w:rsidRPr="00462F5D" w:rsidRDefault="008E5556" w:rsidP="000224D2">
            <w:pPr>
              <w:widowControl w:val="0"/>
              <w:autoSpaceDE w:val="0"/>
              <w:autoSpaceDN w:val="0"/>
              <w:adjustRightInd w:val="0"/>
              <w:spacing w:line="276" w:lineRule="auto"/>
              <w:jc w:val="center"/>
              <w:rPr>
                <w:rFonts w:ascii="Arial" w:eastAsia="Times New Roman" w:hAnsi="Arial" w:cs="Arial"/>
                <w:i/>
                <w:sz w:val="24"/>
                <w:szCs w:val="24"/>
                <w:lang w:eastAsia="ru-RU"/>
              </w:rPr>
            </w:pPr>
          </w:p>
        </w:tc>
        <w:tc>
          <w:tcPr>
            <w:tcW w:w="1763" w:type="dxa"/>
            <w:vAlign w:val="center"/>
          </w:tcPr>
          <w:p w:rsidR="008E5556" w:rsidRPr="00462F5D" w:rsidRDefault="008E5556" w:rsidP="000224D2">
            <w:pPr>
              <w:widowControl w:val="0"/>
              <w:autoSpaceDE w:val="0"/>
              <w:autoSpaceDN w:val="0"/>
              <w:adjustRightInd w:val="0"/>
              <w:spacing w:line="276" w:lineRule="auto"/>
              <w:jc w:val="center"/>
              <w:rPr>
                <w:rFonts w:ascii="Arial" w:eastAsia="Times New Roman" w:hAnsi="Arial" w:cs="Arial"/>
                <w:i/>
                <w:sz w:val="24"/>
                <w:szCs w:val="24"/>
                <w:lang w:eastAsia="ru-RU"/>
              </w:rPr>
            </w:pPr>
            <w:r w:rsidRPr="00462F5D">
              <w:rPr>
                <w:rFonts w:ascii="Arial" w:eastAsia="Times New Roman" w:hAnsi="Arial" w:cs="Arial"/>
                <w:i/>
                <w:sz w:val="24"/>
                <w:szCs w:val="24"/>
                <w:lang w:eastAsia="ru-RU"/>
              </w:rPr>
              <w:t>0,3</w:t>
            </w:r>
          </w:p>
        </w:tc>
        <w:tc>
          <w:tcPr>
            <w:tcW w:w="1501" w:type="dxa"/>
          </w:tcPr>
          <w:p w:rsidR="008E5556" w:rsidRPr="00462F5D" w:rsidRDefault="008E5556" w:rsidP="000224D2">
            <w:pPr>
              <w:widowControl w:val="0"/>
              <w:autoSpaceDE w:val="0"/>
              <w:autoSpaceDN w:val="0"/>
              <w:adjustRightInd w:val="0"/>
              <w:spacing w:line="276" w:lineRule="auto"/>
              <w:jc w:val="center"/>
              <w:rPr>
                <w:rFonts w:ascii="Arial" w:eastAsia="Times New Roman" w:hAnsi="Arial" w:cs="Arial"/>
                <w:i/>
                <w:sz w:val="24"/>
                <w:szCs w:val="24"/>
                <w:lang w:eastAsia="ru-RU"/>
              </w:rPr>
            </w:pPr>
          </w:p>
        </w:tc>
        <w:tc>
          <w:tcPr>
            <w:tcW w:w="1454" w:type="dxa"/>
          </w:tcPr>
          <w:p w:rsidR="008E5556" w:rsidRPr="00462F5D" w:rsidRDefault="008E5556" w:rsidP="000224D2">
            <w:pPr>
              <w:widowControl w:val="0"/>
              <w:autoSpaceDE w:val="0"/>
              <w:autoSpaceDN w:val="0"/>
              <w:adjustRightInd w:val="0"/>
              <w:jc w:val="center"/>
              <w:rPr>
                <w:rFonts w:ascii="Arial" w:eastAsia="Times New Roman" w:hAnsi="Arial" w:cs="Arial"/>
                <w:i/>
                <w:sz w:val="24"/>
                <w:szCs w:val="24"/>
                <w:lang w:eastAsia="ru-RU"/>
              </w:rPr>
            </w:pPr>
          </w:p>
        </w:tc>
      </w:tr>
      <w:tr w:rsidR="008E5556" w:rsidRPr="00462F5D" w:rsidTr="008E5556">
        <w:tc>
          <w:tcPr>
            <w:tcW w:w="4064" w:type="dxa"/>
          </w:tcPr>
          <w:p w:rsidR="008E5556" w:rsidRPr="00462F5D" w:rsidRDefault="008E5556" w:rsidP="000224D2">
            <w:pPr>
              <w:widowControl w:val="0"/>
              <w:autoSpaceDE w:val="0"/>
              <w:autoSpaceDN w:val="0"/>
              <w:adjustRightInd w:val="0"/>
              <w:spacing w:line="276" w:lineRule="auto"/>
              <w:jc w:val="both"/>
              <w:rPr>
                <w:rFonts w:ascii="Arial" w:eastAsia="Times New Roman" w:hAnsi="Arial" w:cs="Arial"/>
                <w:i/>
                <w:sz w:val="24"/>
                <w:szCs w:val="24"/>
                <w:lang w:eastAsia="ru-RU"/>
              </w:rPr>
            </w:pPr>
            <w:r w:rsidRPr="00462F5D">
              <w:rPr>
                <w:rFonts w:ascii="Arial" w:eastAsia="Times New Roman" w:hAnsi="Arial" w:cs="Arial"/>
                <w:i/>
                <w:sz w:val="24"/>
                <w:szCs w:val="24"/>
                <w:lang w:eastAsia="ru-RU"/>
              </w:rPr>
              <w:t>ул. Орджоникидзе</w:t>
            </w:r>
          </w:p>
        </w:tc>
        <w:tc>
          <w:tcPr>
            <w:tcW w:w="1642" w:type="dxa"/>
            <w:vAlign w:val="center"/>
          </w:tcPr>
          <w:p w:rsidR="008E5556" w:rsidRPr="00462F5D" w:rsidRDefault="008E5556" w:rsidP="000224D2">
            <w:pPr>
              <w:widowControl w:val="0"/>
              <w:autoSpaceDE w:val="0"/>
              <w:autoSpaceDN w:val="0"/>
              <w:adjustRightInd w:val="0"/>
              <w:spacing w:line="276" w:lineRule="auto"/>
              <w:jc w:val="center"/>
              <w:rPr>
                <w:rFonts w:ascii="Arial" w:eastAsia="Times New Roman" w:hAnsi="Arial" w:cs="Arial"/>
                <w:i/>
                <w:sz w:val="24"/>
                <w:szCs w:val="24"/>
                <w:lang w:eastAsia="ru-RU"/>
              </w:rPr>
            </w:pPr>
          </w:p>
        </w:tc>
        <w:tc>
          <w:tcPr>
            <w:tcW w:w="1763" w:type="dxa"/>
            <w:vAlign w:val="center"/>
          </w:tcPr>
          <w:p w:rsidR="008E5556" w:rsidRPr="00462F5D" w:rsidRDefault="008E5556" w:rsidP="000224D2">
            <w:pPr>
              <w:widowControl w:val="0"/>
              <w:autoSpaceDE w:val="0"/>
              <w:autoSpaceDN w:val="0"/>
              <w:adjustRightInd w:val="0"/>
              <w:spacing w:line="276" w:lineRule="auto"/>
              <w:jc w:val="center"/>
              <w:rPr>
                <w:rFonts w:ascii="Arial" w:eastAsia="Times New Roman" w:hAnsi="Arial" w:cs="Arial"/>
                <w:i/>
                <w:sz w:val="24"/>
                <w:szCs w:val="24"/>
                <w:lang w:eastAsia="ru-RU"/>
              </w:rPr>
            </w:pPr>
            <w:r w:rsidRPr="00462F5D">
              <w:rPr>
                <w:rFonts w:ascii="Arial" w:eastAsia="Times New Roman" w:hAnsi="Arial" w:cs="Arial"/>
                <w:i/>
                <w:sz w:val="24"/>
                <w:szCs w:val="24"/>
                <w:lang w:eastAsia="ru-RU"/>
              </w:rPr>
              <w:t>0,715</w:t>
            </w:r>
          </w:p>
        </w:tc>
        <w:tc>
          <w:tcPr>
            <w:tcW w:w="1501" w:type="dxa"/>
          </w:tcPr>
          <w:p w:rsidR="008E5556" w:rsidRPr="00462F5D" w:rsidRDefault="008E5556" w:rsidP="000224D2">
            <w:pPr>
              <w:widowControl w:val="0"/>
              <w:autoSpaceDE w:val="0"/>
              <w:autoSpaceDN w:val="0"/>
              <w:adjustRightInd w:val="0"/>
              <w:spacing w:line="276" w:lineRule="auto"/>
              <w:jc w:val="center"/>
              <w:rPr>
                <w:rFonts w:ascii="Arial" w:eastAsia="Times New Roman" w:hAnsi="Arial" w:cs="Arial"/>
                <w:i/>
                <w:sz w:val="24"/>
                <w:szCs w:val="24"/>
                <w:lang w:eastAsia="ru-RU"/>
              </w:rPr>
            </w:pPr>
          </w:p>
        </w:tc>
        <w:tc>
          <w:tcPr>
            <w:tcW w:w="1454" w:type="dxa"/>
          </w:tcPr>
          <w:p w:rsidR="008E5556" w:rsidRPr="00462F5D" w:rsidRDefault="008E5556" w:rsidP="000224D2">
            <w:pPr>
              <w:widowControl w:val="0"/>
              <w:autoSpaceDE w:val="0"/>
              <w:autoSpaceDN w:val="0"/>
              <w:adjustRightInd w:val="0"/>
              <w:jc w:val="center"/>
              <w:rPr>
                <w:rFonts w:ascii="Arial" w:eastAsia="Times New Roman" w:hAnsi="Arial" w:cs="Arial"/>
                <w:i/>
                <w:sz w:val="24"/>
                <w:szCs w:val="24"/>
                <w:lang w:eastAsia="ru-RU"/>
              </w:rPr>
            </w:pPr>
          </w:p>
        </w:tc>
      </w:tr>
      <w:tr w:rsidR="008E5556" w:rsidRPr="00462F5D" w:rsidTr="008E5556">
        <w:tc>
          <w:tcPr>
            <w:tcW w:w="4064" w:type="dxa"/>
          </w:tcPr>
          <w:p w:rsidR="008E5556" w:rsidRPr="00462F5D" w:rsidRDefault="008E5556" w:rsidP="000224D2">
            <w:pPr>
              <w:widowControl w:val="0"/>
              <w:autoSpaceDE w:val="0"/>
              <w:autoSpaceDN w:val="0"/>
              <w:adjustRightInd w:val="0"/>
              <w:spacing w:line="276" w:lineRule="auto"/>
              <w:jc w:val="both"/>
              <w:rPr>
                <w:rFonts w:ascii="Arial" w:eastAsia="Times New Roman" w:hAnsi="Arial" w:cs="Arial"/>
                <w:i/>
                <w:sz w:val="24"/>
                <w:szCs w:val="24"/>
                <w:lang w:eastAsia="ru-RU"/>
              </w:rPr>
            </w:pPr>
            <w:r w:rsidRPr="00462F5D">
              <w:rPr>
                <w:rFonts w:ascii="Arial" w:eastAsia="Times New Roman" w:hAnsi="Arial" w:cs="Arial"/>
                <w:i/>
                <w:sz w:val="24"/>
                <w:szCs w:val="24"/>
                <w:lang w:eastAsia="ru-RU"/>
              </w:rPr>
              <w:t>ул. Островского</w:t>
            </w:r>
          </w:p>
        </w:tc>
        <w:tc>
          <w:tcPr>
            <w:tcW w:w="1642" w:type="dxa"/>
            <w:vAlign w:val="center"/>
          </w:tcPr>
          <w:p w:rsidR="008E5556" w:rsidRPr="00462F5D" w:rsidRDefault="008E5556" w:rsidP="000224D2">
            <w:pPr>
              <w:widowControl w:val="0"/>
              <w:autoSpaceDE w:val="0"/>
              <w:autoSpaceDN w:val="0"/>
              <w:adjustRightInd w:val="0"/>
              <w:spacing w:line="276" w:lineRule="auto"/>
              <w:jc w:val="center"/>
              <w:rPr>
                <w:rFonts w:ascii="Arial" w:eastAsia="Times New Roman" w:hAnsi="Arial" w:cs="Arial"/>
                <w:i/>
                <w:sz w:val="24"/>
                <w:szCs w:val="24"/>
                <w:lang w:eastAsia="ru-RU"/>
              </w:rPr>
            </w:pPr>
          </w:p>
        </w:tc>
        <w:tc>
          <w:tcPr>
            <w:tcW w:w="1763" w:type="dxa"/>
            <w:vAlign w:val="center"/>
          </w:tcPr>
          <w:p w:rsidR="008E5556" w:rsidRPr="00462F5D" w:rsidRDefault="008E5556" w:rsidP="000224D2">
            <w:pPr>
              <w:widowControl w:val="0"/>
              <w:autoSpaceDE w:val="0"/>
              <w:autoSpaceDN w:val="0"/>
              <w:adjustRightInd w:val="0"/>
              <w:spacing w:line="276" w:lineRule="auto"/>
              <w:jc w:val="center"/>
              <w:rPr>
                <w:rFonts w:ascii="Arial" w:eastAsia="Times New Roman" w:hAnsi="Arial" w:cs="Arial"/>
                <w:i/>
                <w:sz w:val="24"/>
                <w:szCs w:val="24"/>
                <w:lang w:eastAsia="ru-RU"/>
              </w:rPr>
            </w:pPr>
            <w:r w:rsidRPr="00462F5D">
              <w:rPr>
                <w:rFonts w:ascii="Arial" w:eastAsia="Times New Roman" w:hAnsi="Arial" w:cs="Arial"/>
                <w:i/>
                <w:sz w:val="24"/>
                <w:szCs w:val="24"/>
                <w:lang w:eastAsia="ru-RU"/>
              </w:rPr>
              <w:t>0,125</w:t>
            </w:r>
          </w:p>
        </w:tc>
        <w:tc>
          <w:tcPr>
            <w:tcW w:w="1501" w:type="dxa"/>
          </w:tcPr>
          <w:p w:rsidR="008E5556" w:rsidRPr="00462F5D" w:rsidRDefault="008E5556" w:rsidP="000224D2">
            <w:pPr>
              <w:widowControl w:val="0"/>
              <w:autoSpaceDE w:val="0"/>
              <w:autoSpaceDN w:val="0"/>
              <w:adjustRightInd w:val="0"/>
              <w:spacing w:line="276" w:lineRule="auto"/>
              <w:jc w:val="center"/>
              <w:rPr>
                <w:rFonts w:ascii="Arial" w:eastAsia="Times New Roman" w:hAnsi="Arial" w:cs="Arial"/>
                <w:i/>
                <w:sz w:val="24"/>
                <w:szCs w:val="24"/>
                <w:lang w:eastAsia="ru-RU"/>
              </w:rPr>
            </w:pPr>
          </w:p>
        </w:tc>
        <w:tc>
          <w:tcPr>
            <w:tcW w:w="1454" w:type="dxa"/>
          </w:tcPr>
          <w:p w:rsidR="008E5556" w:rsidRPr="00462F5D" w:rsidRDefault="008E5556" w:rsidP="000224D2">
            <w:pPr>
              <w:widowControl w:val="0"/>
              <w:autoSpaceDE w:val="0"/>
              <w:autoSpaceDN w:val="0"/>
              <w:adjustRightInd w:val="0"/>
              <w:jc w:val="center"/>
              <w:rPr>
                <w:rFonts w:ascii="Arial" w:eastAsia="Times New Roman" w:hAnsi="Arial" w:cs="Arial"/>
                <w:i/>
                <w:sz w:val="24"/>
                <w:szCs w:val="24"/>
                <w:lang w:eastAsia="ru-RU"/>
              </w:rPr>
            </w:pPr>
          </w:p>
        </w:tc>
      </w:tr>
      <w:tr w:rsidR="008E5556" w:rsidRPr="00462F5D" w:rsidTr="008E5556">
        <w:tc>
          <w:tcPr>
            <w:tcW w:w="4064" w:type="dxa"/>
          </w:tcPr>
          <w:p w:rsidR="008E5556" w:rsidRPr="00462F5D" w:rsidRDefault="008E5556" w:rsidP="000224D2">
            <w:pPr>
              <w:widowControl w:val="0"/>
              <w:autoSpaceDE w:val="0"/>
              <w:autoSpaceDN w:val="0"/>
              <w:adjustRightInd w:val="0"/>
              <w:spacing w:line="276" w:lineRule="auto"/>
              <w:jc w:val="both"/>
              <w:rPr>
                <w:rFonts w:ascii="Arial" w:eastAsia="Times New Roman" w:hAnsi="Arial" w:cs="Arial"/>
                <w:i/>
                <w:sz w:val="24"/>
                <w:szCs w:val="24"/>
                <w:lang w:eastAsia="ru-RU"/>
              </w:rPr>
            </w:pPr>
            <w:r w:rsidRPr="00462F5D">
              <w:rPr>
                <w:rFonts w:ascii="Arial" w:eastAsia="Times New Roman" w:hAnsi="Arial" w:cs="Arial"/>
                <w:i/>
                <w:sz w:val="24"/>
                <w:szCs w:val="24"/>
                <w:lang w:eastAsia="ru-RU"/>
              </w:rPr>
              <w:t>ул. Андреевская</w:t>
            </w:r>
          </w:p>
        </w:tc>
        <w:tc>
          <w:tcPr>
            <w:tcW w:w="1642" w:type="dxa"/>
            <w:vAlign w:val="center"/>
          </w:tcPr>
          <w:p w:rsidR="008E5556" w:rsidRPr="00462F5D" w:rsidRDefault="008E5556" w:rsidP="000224D2">
            <w:pPr>
              <w:widowControl w:val="0"/>
              <w:autoSpaceDE w:val="0"/>
              <w:autoSpaceDN w:val="0"/>
              <w:adjustRightInd w:val="0"/>
              <w:spacing w:line="276" w:lineRule="auto"/>
              <w:jc w:val="center"/>
              <w:rPr>
                <w:rFonts w:ascii="Arial" w:eastAsia="Times New Roman" w:hAnsi="Arial" w:cs="Arial"/>
                <w:i/>
                <w:sz w:val="24"/>
                <w:szCs w:val="24"/>
                <w:lang w:eastAsia="ru-RU"/>
              </w:rPr>
            </w:pPr>
          </w:p>
        </w:tc>
        <w:tc>
          <w:tcPr>
            <w:tcW w:w="1763" w:type="dxa"/>
            <w:vAlign w:val="center"/>
          </w:tcPr>
          <w:p w:rsidR="008E5556" w:rsidRPr="00462F5D" w:rsidRDefault="008E5556" w:rsidP="000224D2">
            <w:pPr>
              <w:widowControl w:val="0"/>
              <w:autoSpaceDE w:val="0"/>
              <w:autoSpaceDN w:val="0"/>
              <w:adjustRightInd w:val="0"/>
              <w:spacing w:line="276" w:lineRule="auto"/>
              <w:jc w:val="center"/>
              <w:rPr>
                <w:rFonts w:ascii="Arial" w:eastAsia="Times New Roman" w:hAnsi="Arial" w:cs="Arial"/>
                <w:i/>
                <w:sz w:val="24"/>
                <w:szCs w:val="24"/>
                <w:lang w:eastAsia="ru-RU"/>
              </w:rPr>
            </w:pPr>
          </w:p>
        </w:tc>
        <w:tc>
          <w:tcPr>
            <w:tcW w:w="1501" w:type="dxa"/>
          </w:tcPr>
          <w:p w:rsidR="008E5556" w:rsidRPr="00462F5D" w:rsidRDefault="008E5556" w:rsidP="000224D2">
            <w:pPr>
              <w:widowControl w:val="0"/>
              <w:autoSpaceDE w:val="0"/>
              <w:autoSpaceDN w:val="0"/>
              <w:adjustRightInd w:val="0"/>
              <w:spacing w:line="276" w:lineRule="auto"/>
              <w:jc w:val="center"/>
              <w:rPr>
                <w:rFonts w:ascii="Arial" w:eastAsia="Times New Roman" w:hAnsi="Arial" w:cs="Arial"/>
                <w:i/>
                <w:sz w:val="24"/>
                <w:szCs w:val="24"/>
                <w:lang w:eastAsia="ru-RU"/>
              </w:rPr>
            </w:pPr>
            <w:r w:rsidRPr="00462F5D">
              <w:rPr>
                <w:rFonts w:ascii="Arial" w:eastAsia="Times New Roman" w:hAnsi="Arial" w:cs="Arial"/>
                <w:i/>
                <w:sz w:val="24"/>
                <w:szCs w:val="24"/>
                <w:lang w:eastAsia="ru-RU"/>
              </w:rPr>
              <w:t>0,961</w:t>
            </w:r>
          </w:p>
        </w:tc>
        <w:tc>
          <w:tcPr>
            <w:tcW w:w="1454" w:type="dxa"/>
          </w:tcPr>
          <w:p w:rsidR="008E5556" w:rsidRPr="00462F5D" w:rsidRDefault="008E5556" w:rsidP="000224D2">
            <w:pPr>
              <w:widowControl w:val="0"/>
              <w:autoSpaceDE w:val="0"/>
              <w:autoSpaceDN w:val="0"/>
              <w:adjustRightInd w:val="0"/>
              <w:jc w:val="center"/>
              <w:rPr>
                <w:rFonts w:ascii="Arial" w:eastAsia="Times New Roman" w:hAnsi="Arial" w:cs="Arial"/>
                <w:i/>
                <w:sz w:val="24"/>
                <w:szCs w:val="24"/>
                <w:lang w:eastAsia="ru-RU"/>
              </w:rPr>
            </w:pPr>
          </w:p>
        </w:tc>
      </w:tr>
      <w:tr w:rsidR="008E5556" w:rsidRPr="00462F5D" w:rsidTr="008E5556">
        <w:tc>
          <w:tcPr>
            <w:tcW w:w="4064" w:type="dxa"/>
          </w:tcPr>
          <w:p w:rsidR="008E5556" w:rsidRPr="00462F5D" w:rsidRDefault="008E5556" w:rsidP="000224D2">
            <w:pPr>
              <w:widowControl w:val="0"/>
              <w:autoSpaceDE w:val="0"/>
              <w:autoSpaceDN w:val="0"/>
              <w:adjustRightInd w:val="0"/>
              <w:spacing w:line="276" w:lineRule="auto"/>
              <w:jc w:val="both"/>
              <w:rPr>
                <w:rFonts w:ascii="Arial" w:eastAsia="Times New Roman" w:hAnsi="Arial" w:cs="Arial"/>
                <w:i/>
                <w:sz w:val="24"/>
                <w:szCs w:val="24"/>
                <w:lang w:eastAsia="ru-RU"/>
              </w:rPr>
            </w:pPr>
            <w:r w:rsidRPr="00462F5D">
              <w:rPr>
                <w:rFonts w:ascii="Arial" w:eastAsia="Times New Roman" w:hAnsi="Arial" w:cs="Arial"/>
                <w:i/>
                <w:sz w:val="24"/>
                <w:szCs w:val="24"/>
                <w:lang w:eastAsia="ru-RU"/>
              </w:rPr>
              <w:t>ул. Вокзальная</w:t>
            </w:r>
          </w:p>
        </w:tc>
        <w:tc>
          <w:tcPr>
            <w:tcW w:w="1642" w:type="dxa"/>
            <w:vAlign w:val="center"/>
          </w:tcPr>
          <w:p w:rsidR="008E5556" w:rsidRPr="00462F5D" w:rsidRDefault="008E5556" w:rsidP="000224D2">
            <w:pPr>
              <w:widowControl w:val="0"/>
              <w:autoSpaceDE w:val="0"/>
              <w:autoSpaceDN w:val="0"/>
              <w:adjustRightInd w:val="0"/>
              <w:spacing w:line="276" w:lineRule="auto"/>
              <w:jc w:val="center"/>
              <w:rPr>
                <w:rFonts w:ascii="Arial" w:eastAsia="Times New Roman" w:hAnsi="Arial" w:cs="Arial"/>
                <w:i/>
                <w:sz w:val="24"/>
                <w:szCs w:val="24"/>
                <w:lang w:eastAsia="ru-RU"/>
              </w:rPr>
            </w:pPr>
          </w:p>
        </w:tc>
        <w:tc>
          <w:tcPr>
            <w:tcW w:w="1763" w:type="dxa"/>
            <w:vAlign w:val="center"/>
          </w:tcPr>
          <w:p w:rsidR="008E5556" w:rsidRPr="00462F5D" w:rsidRDefault="008E5556" w:rsidP="000224D2">
            <w:pPr>
              <w:widowControl w:val="0"/>
              <w:autoSpaceDE w:val="0"/>
              <w:autoSpaceDN w:val="0"/>
              <w:adjustRightInd w:val="0"/>
              <w:spacing w:line="276" w:lineRule="auto"/>
              <w:jc w:val="center"/>
              <w:rPr>
                <w:rFonts w:ascii="Arial" w:eastAsia="Times New Roman" w:hAnsi="Arial" w:cs="Arial"/>
                <w:i/>
                <w:sz w:val="24"/>
                <w:szCs w:val="24"/>
                <w:lang w:eastAsia="ru-RU"/>
              </w:rPr>
            </w:pPr>
          </w:p>
        </w:tc>
        <w:tc>
          <w:tcPr>
            <w:tcW w:w="1501" w:type="dxa"/>
          </w:tcPr>
          <w:p w:rsidR="008E5556" w:rsidRPr="00462F5D" w:rsidRDefault="008E5556" w:rsidP="000224D2">
            <w:pPr>
              <w:widowControl w:val="0"/>
              <w:autoSpaceDE w:val="0"/>
              <w:autoSpaceDN w:val="0"/>
              <w:adjustRightInd w:val="0"/>
              <w:spacing w:line="276" w:lineRule="auto"/>
              <w:jc w:val="center"/>
              <w:rPr>
                <w:rFonts w:ascii="Arial" w:eastAsia="Times New Roman" w:hAnsi="Arial" w:cs="Arial"/>
                <w:i/>
                <w:sz w:val="24"/>
                <w:szCs w:val="24"/>
                <w:lang w:eastAsia="ru-RU"/>
              </w:rPr>
            </w:pPr>
            <w:r w:rsidRPr="00462F5D">
              <w:rPr>
                <w:rFonts w:ascii="Arial" w:eastAsia="Times New Roman" w:hAnsi="Arial" w:cs="Arial"/>
                <w:i/>
                <w:sz w:val="24"/>
                <w:szCs w:val="24"/>
                <w:lang w:eastAsia="ru-RU"/>
              </w:rPr>
              <w:t>1,636</w:t>
            </w:r>
          </w:p>
        </w:tc>
        <w:tc>
          <w:tcPr>
            <w:tcW w:w="1454" w:type="dxa"/>
          </w:tcPr>
          <w:p w:rsidR="008E5556" w:rsidRPr="00462F5D" w:rsidRDefault="008E5556" w:rsidP="000224D2">
            <w:pPr>
              <w:widowControl w:val="0"/>
              <w:autoSpaceDE w:val="0"/>
              <w:autoSpaceDN w:val="0"/>
              <w:adjustRightInd w:val="0"/>
              <w:jc w:val="center"/>
              <w:rPr>
                <w:rFonts w:ascii="Arial" w:eastAsia="Times New Roman" w:hAnsi="Arial" w:cs="Arial"/>
                <w:i/>
                <w:sz w:val="24"/>
                <w:szCs w:val="24"/>
                <w:lang w:eastAsia="ru-RU"/>
              </w:rPr>
            </w:pPr>
          </w:p>
        </w:tc>
      </w:tr>
      <w:tr w:rsidR="008E5556" w:rsidRPr="00462F5D" w:rsidTr="008E5556">
        <w:tc>
          <w:tcPr>
            <w:tcW w:w="4064" w:type="dxa"/>
          </w:tcPr>
          <w:p w:rsidR="008E5556" w:rsidRPr="00462F5D" w:rsidRDefault="008E5556" w:rsidP="000224D2">
            <w:pPr>
              <w:widowControl w:val="0"/>
              <w:autoSpaceDE w:val="0"/>
              <w:autoSpaceDN w:val="0"/>
              <w:adjustRightInd w:val="0"/>
              <w:spacing w:line="276" w:lineRule="auto"/>
              <w:jc w:val="both"/>
              <w:rPr>
                <w:rFonts w:ascii="Arial" w:eastAsia="Times New Roman" w:hAnsi="Arial" w:cs="Arial"/>
                <w:i/>
                <w:sz w:val="24"/>
                <w:szCs w:val="24"/>
                <w:lang w:eastAsia="ru-RU"/>
              </w:rPr>
            </w:pPr>
            <w:r w:rsidRPr="00462F5D">
              <w:rPr>
                <w:rFonts w:ascii="Arial" w:eastAsia="Times New Roman" w:hAnsi="Arial" w:cs="Arial"/>
                <w:i/>
                <w:sz w:val="24"/>
                <w:szCs w:val="24"/>
                <w:lang w:eastAsia="ru-RU"/>
              </w:rPr>
              <w:t>ул. Гагарина</w:t>
            </w:r>
          </w:p>
        </w:tc>
        <w:tc>
          <w:tcPr>
            <w:tcW w:w="1642" w:type="dxa"/>
            <w:vAlign w:val="center"/>
          </w:tcPr>
          <w:p w:rsidR="008E5556" w:rsidRPr="00462F5D" w:rsidRDefault="008E5556" w:rsidP="000224D2">
            <w:pPr>
              <w:widowControl w:val="0"/>
              <w:autoSpaceDE w:val="0"/>
              <w:autoSpaceDN w:val="0"/>
              <w:adjustRightInd w:val="0"/>
              <w:spacing w:line="276" w:lineRule="auto"/>
              <w:jc w:val="center"/>
              <w:rPr>
                <w:rFonts w:ascii="Arial" w:eastAsia="Times New Roman" w:hAnsi="Arial" w:cs="Arial"/>
                <w:i/>
                <w:sz w:val="24"/>
                <w:szCs w:val="24"/>
                <w:lang w:eastAsia="ru-RU"/>
              </w:rPr>
            </w:pPr>
          </w:p>
        </w:tc>
        <w:tc>
          <w:tcPr>
            <w:tcW w:w="1763" w:type="dxa"/>
            <w:vAlign w:val="center"/>
          </w:tcPr>
          <w:p w:rsidR="008E5556" w:rsidRPr="00462F5D" w:rsidRDefault="008E5556" w:rsidP="000224D2">
            <w:pPr>
              <w:widowControl w:val="0"/>
              <w:autoSpaceDE w:val="0"/>
              <w:autoSpaceDN w:val="0"/>
              <w:adjustRightInd w:val="0"/>
              <w:spacing w:line="276" w:lineRule="auto"/>
              <w:jc w:val="center"/>
              <w:rPr>
                <w:rFonts w:ascii="Arial" w:eastAsia="Times New Roman" w:hAnsi="Arial" w:cs="Arial"/>
                <w:i/>
                <w:sz w:val="24"/>
                <w:szCs w:val="24"/>
                <w:lang w:eastAsia="ru-RU"/>
              </w:rPr>
            </w:pPr>
          </w:p>
        </w:tc>
        <w:tc>
          <w:tcPr>
            <w:tcW w:w="1501" w:type="dxa"/>
          </w:tcPr>
          <w:p w:rsidR="008E5556" w:rsidRPr="00462F5D" w:rsidRDefault="008E5556" w:rsidP="000224D2">
            <w:pPr>
              <w:widowControl w:val="0"/>
              <w:autoSpaceDE w:val="0"/>
              <w:autoSpaceDN w:val="0"/>
              <w:adjustRightInd w:val="0"/>
              <w:spacing w:line="276" w:lineRule="auto"/>
              <w:jc w:val="center"/>
              <w:rPr>
                <w:rFonts w:ascii="Arial" w:eastAsia="Times New Roman" w:hAnsi="Arial" w:cs="Arial"/>
                <w:i/>
                <w:sz w:val="24"/>
                <w:szCs w:val="24"/>
                <w:lang w:eastAsia="ru-RU"/>
              </w:rPr>
            </w:pPr>
            <w:r w:rsidRPr="00462F5D">
              <w:rPr>
                <w:rFonts w:ascii="Arial" w:eastAsia="Times New Roman" w:hAnsi="Arial" w:cs="Arial"/>
                <w:i/>
                <w:sz w:val="24"/>
                <w:szCs w:val="24"/>
                <w:lang w:eastAsia="ru-RU"/>
              </w:rPr>
              <w:t>0,241</w:t>
            </w:r>
          </w:p>
        </w:tc>
        <w:tc>
          <w:tcPr>
            <w:tcW w:w="1454" w:type="dxa"/>
          </w:tcPr>
          <w:p w:rsidR="008E5556" w:rsidRPr="00462F5D" w:rsidRDefault="008E5556" w:rsidP="000224D2">
            <w:pPr>
              <w:widowControl w:val="0"/>
              <w:autoSpaceDE w:val="0"/>
              <w:autoSpaceDN w:val="0"/>
              <w:adjustRightInd w:val="0"/>
              <w:jc w:val="center"/>
              <w:rPr>
                <w:rFonts w:ascii="Arial" w:eastAsia="Times New Roman" w:hAnsi="Arial" w:cs="Arial"/>
                <w:i/>
                <w:sz w:val="24"/>
                <w:szCs w:val="24"/>
                <w:lang w:eastAsia="ru-RU"/>
              </w:rPr>
            </w:pPr>
          </w:p>
        </w:tc>
      </w:tr>
      <w:tr w:rsidR="008E5556" w:rsidRPr="00462F5D" w:rsidTr="008E5556">
        <w:tc>
          <w:tcPr>
            <w:tcW w:w="4064" w:type="dxa"/>
          </w:tcPr>
          <w:p w:rsidR="008E5556" w:rsidRPr="00462F5D" w:rsidRDefault="008E5556" w:rsidP="000224D2">
            <w:pPr>
              <w:widowControl w:val="0"/>
              <w:autoSpaceDE w:val="0"/>
              <w:autoSpaceDN w:val="0"/>
              <w:adjustRightInd w:val="0"/>
              <w:spacing w:line="276" w:lineRule="auto"/>
              <w:jc w:val="both"/>
              <w:rPr>
                <w:rFonts w:ascii="Arial" w:eastAsia="Times New Roman" w:hAnsi="Arial" w:cs="Arial"/>
                <w:i/>
                <w:sz w:val="24"/>
                <w:szCs w:val="24"/>
                <w:lang w:eastAsia="ru-RU"/>
              </w:rPr>
            </w:pPr>
            <w:r w:rsidRPr="00462F5D">
              <w:rPr>
                <w:rFonts w:ascii="Arial" w:eastAsia="Times New Roman" w:hAnsi="Arial" w:cs="Arial"/>
                <w:i/>
                <w:sz w:val="24"/>
                <w:szCs w:val="24"/>
                <w:lang w:eastAsia="ru-RU"/>
              </w:rPr>
              <w:t>ул. Зеленая</w:t>
            </w:r>
          </w:p>
        </w:tc>
        <w:tc>
          <w:tcPr>
            <w:tcW w:w="1642" w:type="dxa"/>
            <w:vAlign w:val="center"/>
          </w:tcPr>
          <w:p w:rsidR="008E5556" w:rsidRPr="00462F5D" w:rsidRDefault="008E5556" w:rsidP="000224D2">
            <w:pPr>
              <w:widowControl w:val="0"/>
              <w:autoSpaceDE w:val="0"/>
              <w:autoSpaceDN w:val="0"/>
              <w:adjustRightInd w:val="0"/>
              <w:spacing w:line="276" w:lineRule="auto"/>
              <w:jc w:val="center"/>
              <w:rPr>
                <w:rFonts w:ascii="Arial" w:eastAsia="Times New Roman" w:hAnsi="Arial" w:cs="Arial"/>
                <w:i/>
                <w:sz w:val="24"/>
                <w:szCs w:val="24"/>
                <w:lang w:eastAsia="ru-RU"/>
              </w:rPr>
            </w:pPr>
          </w:p>
        </w:tc>
        <w:tc>
          <w:tcPr>
            <w:tcW w:w="1763" w:type="dxa"/>
            <w:vAlign w:val="center"/>
          </w:tcPr>
          <w:p w:rsidR="008E5556" w:rsidRPr="00462F5D" w:rsidRDefault="008E5556" w:rsidP="000224D2">
            <w:pPr>
              <w:widowControl w:val="0"/>
              <w:autoSpaceDE w:val="0"/>
              <w:autoSpaceDN w:val="0"/>
              <w:adjustRightInd w:val="0"/>
              <w:spacing w:line="276" w:lineRule="auto"/>
              <w:jc w:val="center"/>
              <w:rPr>
                <w:rFonts w:ascii="Arial" w:eastAsia="Times New Roman" w:hAnsi="Arial" w:cs="Arial"/>
                <w:i/>
                <w:sz w:val="24"/>
                <w:szCs w:val="24"/>
                <w:lang w:eastAsia="ru-RU"/>
              </w:rPr>
            </w:pPr>
          </w:p>
        </w:tc>
        <w:tc>
          <w:tcPr>
            <w:tcW w:w="1501" w:type="dxa"/>
          </w:tcPr>
          <w:p w:rsidR="008E5556" w:rsidRPr="00462F5D" w:rsidRDefault="008E5556" w:rsidP="000224D2">
            <w:pPr>
              <w:widowControl w:val="0"/>
              <w:autoSpaceDE w:val="0"/>
              <w:autoSpaceDN w:val="0"/>
              <w:adjustRightInd w:val="0"/>
              <w:spacing w:line="276" w:lineRule="auto"/>
              <w:jc w:val="center"/>
              <w:rPr>
                <w:rFonts w:ascii="Arial" w:eastAsia="Times New Roman" w:hAnsi="Arial" w:cs="Arial"/>
                <w:i/>
                <w:sz w:val="24"/>
                <w:szCs w:val="24"/>
                <w:lang w:eastAsia="ru-RU"/>
              </w:rPr>
            </w:pPr>
            <w:r w:rsidRPr="00462F5D">
              <w:rPr>
                <w:rFonts w:ascii="Arial" w:eastAsia="Times New Roman" w:hAnsi="Arial" w:cs="Arial"/>
                <w:i/>
                <w:sz w:val="24"/>
                <w:szCs w:val="24"/>
                <w:lang w:eastAsia="ru-RU"/>
              </w:rPr>
              <w:t>0,302</w:t>
            </w:r>
          </w:p>
        </w:tc>
        <w:tc>
          <w:tcPr>
            <w:tcW w:w="1454" w:type="dxa"/>
          </w:tcPr>
          <w:p w:rsidR="008E5556" w:rsidRPr="00462F5D" w:rsidRDefault="008E5556" w:rsidP="000224D2">
            <w:pPr>
              <w:widowControl w:val="0"/>
              <w:autoSpaceDE w:val="0"/>
              <w:autoSpaceDN w:val="0"/>
              <w:adjustRightInd w:val="0"/>
              <w:jc w:val="center"/>
              <w:rPr>
                <w:rFonts w:ascii="Arial" w:eastAsia="Times New Roman" w:hAnsi="Arial" w:cs="Arial"/>
                <w:i/>
                <w:sz w:val="24"/>
                <w:szCs w:val="24"/>
                <w:lang w:eastAsia="ru-RU"/>
              </w:rPr>
            </w:pPr>
          </w:p>
        </w:tc>
      </w:tr>
      <w:tr w:rsidR="008E5556" w:rsidRPr="00462F5D" w:rsidTr="008E5556">
        <w:tc>
          <w:tcPr>
            <w:tcW w:w="4064" w:type="dxa"/>
          </w:tcPr>
          <w:p w:rsidR="008E5556" w:rsidRPr="00462F5D" w:rsidRDefault="008E5556" w:rsidP="000224D2">
            <w:pPr>
              <w:widowControl w:val="0"/>
              <w:autoSpaceDE w:val="0"/>
              <w:autoSpaceDN w:val="0"/>
              <w:adjustRightInd w:val="0"/>
              <w:spacing w:line="276" w:lineRule="auto"/>
              <w:jc w:val="both"/>
              <w:rPr>
                <w:rFonts w:ascii="Arial" w:eastAsia="Times New Roman" w:hAnsi="Arial" w:cs="Arial"/>
                <w:i/>
                <w:sz w:val="24"/>
                <w:szCs w:val="24"/>
                <w:lang w:eastAsia="ru-RU"/>
              </w:rPr>
            </w:pPr>
            <w:r w:rsidRPr="00462F5D">
              <w:rPr>
                <w:rFonts w:ascii="Arial" w:eastAsia="Times New Roman" w:hAnsi="Arial" w:cs="Arial"/>
                <w:i/>
                <w:sz w:val="24"/>
                <w:szCs w:val="24"/>
                <w:lang w:eastAsia="ru-RU"/>
              </w:rPr>
              <w:t>ул. Комсомольская</w:t>
            </w:r>
          </w:p>
        </w:tc>
        <w:tc>
          <w:tcPr>
            <w:tcW w:w="1642" w:type="dxa"/>
            <w:vAlign w:val="center"/>
          </w:tcPr>
          <w:p w:rsidR="008E5556" w:rsidRPr="00462F5D" w:rsidRDefault="008E5556" w:rsidP="000224D2">
            <w:pPr>
              <w:widowControl w:val="0"/>
              <w:autoSpaceDE w:val="0"/>
              <w:autoSpaceDN w:val="0"/>
              <w:adjustRightInd w:val="0"/>
              <w:spacing w:line="276" w:lineRule="auto"/>
              <w:jc w:val="center"/>
              <w:rPr>
                <w:rFonts w:ascii="Arial" w:eastAsia="Times New Roman" w:hAnsi="Arial" w:cs="Arial"/>
                <w:i/>
                <w:sz w:val="24"/>
                <w:szCs w:val="24"/>
                <w:lang w:eastAsia="ru-RU"/>
              </w:rPr>
            </w:pPr>
          </w:p>
        </w:tc>
        <w:tc>
          <w:tcPr>
            <w:tcW w:w="1763" w:type="dxa"/>
            <w:vAlign w:val="center"/>
          </w:tcPr>
          <w:p w:rsidR="008E5556" w:rsidRPr="00462F5D" w:rsidRDefault="008E5556" w:rsidP="000224D2">
            <w:pPr>
              <w:widowControl w:val="0"/>
              <w:autoSpaceDE w:val="0"/>
              <w:autoSpaceDN w:val="0"/>
              <w:adjustRightInd w:val="0"/>
              <w:spacing w:line="276" w:lineRule="auto"/>
              <w:jc w:val="center"/>
              <w:rPr>
                <w:rFonts w:ascii="Arial" w:eastAsia="Times New Roman" w:hAnsi="Arial" w:cs="Arial"/>
                <w:i/>
                <w:sz w:val="24"/>
                <w:szCs w:val="24"/>
                <w:lang w:eastAsia="ru-RU"/>
              </w:rPr>
            </w:pPr>
          </w:p>
        </w:tc>
        <w:tc>
          <w:tcPr>
            <w:tcW w:w="1501" w:type="dxa"/>
          </w:tcPr>
          <w:p w:rsidR="008E5556" w:rsidRPr="00462F5D" w:rsidRDefault="008E5556" w:rsidP="000224D2">
            <w:pPr>
              <w:widowControl w:val="0"/>
              <w:autoSpaceDE w:val="0"/>
              <w:autoSpaceDN w:val="0"/>
              <w:adjustRightInd w:val="0"/>
              <w:spacing w:line="276" w:lineRule="auto"/>
              <w:jc w:val="center"/>
              <w:rPr>
                <w:rFonts w:ascii="Arial" w:eastAsia="Times New Roman" w:hAnsi="Arial" w:cs="Arial"/>
                <w:i/>
                <w:sz w:val="24"/>
                <w:szCs w:val="24"/>
                <w:lang w:eastAsia="ru-RU"/>
              </w:rPr>
            </w:pPr>
            <w:r w:rsidRPr="00462F5D">
              <w:rPr>
                <w:rFonts w:ascii="Arial" w:eastAsia="Times New Roman" w:hAnsi="Arial" w:cs="Arial"/>
                <w:i/>
                <w:sz w:val="24"/>
                <w:szCs w:val="24"/>
                <w:lang w:eastAsia="ru-RU"/>
              </w:rPr>
              <w:t>0,466</w:t>
            </w:r>
          </w:p>
        </w:tc>
        <w:tc>
          <w:tcPr>
            <w:tcW w:w="1454" w:type="dxa"/>
          </w:tcPr>
          <w:p w:rsidR="008E5556" w:rsidRPr="00462F5D" w:rsidRDefault="008E5556" w:rsidP="000224D2">
            <w:pPr>
              <w:widowControl w:val="0"/>
              <w:autoSpaceDE w:val="0"/>
              <w:autoSpaceDN w:val="0"/>
              <w:adjustRightInd w:val="0"/>
              <w:jc w:val="center"/>
              <w:rPr>
                <w:rFonts w:ascii="Arial" w:eastAsia="Times New Roman" w:hAnsi="Arial" w:cs="Arial"/>
                <w:i/>
                <w:sz w:val="24"/>
                <w:szCs w:val="24"/>
                <w:lang w:eastAsia="ru-RU"/>
              </w:rPr>
            </w:pPr>
          </w:p>
        </w:tc>
      </w:tr>
      <w:tr w:rsidR="008E5556" w:rsidRPr="00462F5D" w:rsidTr="008E5556">
        <w:tc>
          <w:tcPr>
            <w:tcW w:w="4064" w:type="dxa"/>
          </w:tcPr>
          <w:p w:rsidR="008E5556" w:rsidRPr="00462F5D" w:rsidRDefault="008E5556" w:rsidP="000224D2">
            <w:pPr>
              <w:widowControl w:val="0"/>
              <w:autoSpaceDE w:val="0"/>
              <w:autoSpaceDN w:val="0"/>
              <w:adjustRightInd w:val="0"/>
              <w:spacing w:line="276" w:lineRule="auto"/>
              <w:jc w:val="both"/>
              <w:rPr>
                <w:rFonts w:ascii="Arial" w:eastAsia="Times New Roman" w:hAnsi="Arial" w:cs="Arial"/>
                <w:i/>
                <w:sz w:val="24"/>
                <w:szCs w:val="24"/>
                <w:lang w:eastAsia="ru-RU"/>
              </w:rPr>
            </w:pPr>
            <w:r w:rsidRPr="00462F5D">
              <w:rPr>
                <w:rFonts w:ascii="Arial" w:eastAsia="Times New Roman" w:hAnsi="Arial" w:cs="Arial"/>
                <w:i/>
                <w:sz w:val="24"/>
                <w:szCs w:val="24"/>
                <w:lang w:eastAsia="ru-RU"/>
              </w:rPr>
              <w:t>ул. Лермонтова</w:t>
            </w:r>
          </w:p>
        </w:tc>
        <w:tc>
          <w:tcPr>
            <w:tcW w:w="1642" w:type="dxa"/>
            <w:vAlign w:val="center"/>
          </w:tcPr>
          <w:p w:rsidR="008E5556" w:rsidRPr="00462F5D" w:rsidRDefault="008E5556" w:rsidP="000224D2">
            <w:pPr>
              <w:widowControl w:val="0"/>
              <w:autoSpaceDE w:val="0"/>
              <w:autoSpaceDN w:val="0"/>
              <w:adjustRightInd w:val="0"/>
              <w:spacing w:line="276" w:lineRule="auto"/>
              <w:jc w:val="center"/>
              <w:rPr>
                <w:rFonts w:ascii="Arial" w:eastAsia="Times New Roman" w:hAnsi="Arial" w:cs="Arial"/>
                <w:i/>
                <w:sz w:val="24"/>
                <w:szCs w:val="24"/>
                <w:lang w:eastAsia="ru-RU"/>
              </w:rPr>
            </w:pPr>
          </w:p>
        </w:tc>
        <w:tc>
          <w:tcPr>
            <w:tcW w:w="1763" w:type="dxa"/>
            <w:vAlign w:val="center"/>
          </w:tcPr>
          <w:p w:rsidR="008E5556" w:rsidRPr="00462F5D" w:rsidRDefault="008E5556" w:rsidP="000224D2">
            <w:pPr>
              <w:widowControl w:val="0"/>
              <w:autoSpaceDE w:val="0"/>
              <w:autoSpaceDN w:val="0"/>
              <w:adjustRightInd w:val="0"/>
              <w:spacing w:line="276" w:lineRule="auto"/>
              <w:jc w:val="center"/>
              <w:rPr>
                <w:rFonts w:ascii="Arial" w:eastAsia="Times New Roman" w:hAnsi="Arial" w:cs="Arial"/>
                <w:i/>
                <w:sz w:val="24"/>
                <w:szCs w:val="24"/>
                <w:lang w:eastAsia="ru-RU"/>
              </w:rPr>
            </w:pPr>
          </w:p>
        </w:tc>
        <w:tc>
          <w:tcPr>
            <w:tcW w:w="1501" w:type="dxa"/>
          </w:tcPr>
          <w:p w:rsidR="008E5556" w:rsidRPr="00462F5D" w:rsidRDefault="008E5556" w:rsidP="000224D2">
            <w:pPr>
              <w:widowControl w:val="0"/>
              <w:autoSpaceDE w:val="0"/>
              <w:autoSpaceDN w:val="0"/>
              <w:adjustRightInd w:val="0"/>
              <w:spacing w:line="276" w:lineRule="auto"/>
              <w:jc w:val="center"/>
              <w:rPr>
                <w:rFonts w:ascii="Arial" w:eastAsia="Times New Roman" w:hAnsi="Arial" w:cs="Arial"/>
                <w:i/>
                <w:sz w:val="24"/>
                <w:szCs w:val="24"/>
                <w:lang w:eastAsia="ru-RU"/>
              </w:rPr>
            </w:pPr>
            <w:r w:rsidRPr="00462F5D">
              <w:rPr>
                <w:rFonts w:ascii="Arial" w:eastAsia="Times New Roman" w:hAnsi="Arial" w:cs="Arial"/>
                <w:i/>
                <w:sz w:val="24"/>
                <w:szCs w:val="24"/>
                <w:lang w:eastAsia="ru-RU"/>
              </w:rPr>
              <w:t>0,506</w:t>
            </w:r>
          </w:p>
        </w:tc>
        <w:tc>
          <w:tcPr>
            <w:tcW w:w="1454" w:type="dxa"/>
          </w:tcPr>
          <w:p w:rsidR="008E5556" w:rsidRPr="00462F5D" w:rsidRDefault="008E5556" w:rsidP="000224D2">
            <w:pPr>
              <w:widowControl w:val="0"/>
              <w:autoSpaceDE w:val="0"/>
              <w:autoSpaceDN w:val="0"/>
              <w:adjustRightInd w:val="0"/>
              <w:jc w:val="center"/>
              <w:rPr>
                <w:rFonts w:ascii="Arial" w:eastAsia="Times New Roman" w:hAnsi="Arial" w:cs="Arial"/>
                <w:i/>
                <w:sz w:val="24"/>
                <w:szCs w:val="24"/>
                <w:lang w:eastAsia="ru-RU"/>
              </w:rPr>
            </w:pPr>
          </w:p>
        </w:tc>
      </w:tr>
      <w:tr w:rsidR="008E5556" w:rsidRPr="00462F5D" w:rsidTr="008E5556">
        <w:tc>
          <w:tcPr>
            <w:tcW w:w="4064" w:type="dxa"/>
          </w:tcPr>
          <w:p w:rsidR="008E5556" w:rsidRPr="00462F5D" w:rsidRDefault="008E5556" w:rsidP="000224D2">
            <w:pPr>
              <w:widowControl w:val="0"/>
              <w:autoSpaceDE w:val="0"/>
              <w:autoSpaceDN w:val="0"/>
              <w:adjustRightInd w:val="0"/>
              <w:spacing w:line="276" w:lineRule="auto"/>
              <w:jc w:val="both"/>
              <w:rPr>
                <w:rFonts w:ascii="Arial" w:eastAsia="Times New Roman" w:hAnsi="Arial" w:cs="Arial"/>
                <w:i/>
                <w:sz w:val="24"/>
                <w:szCs w:val="24"/>
                <w:lang w:eastAsia="ru-RU"/>
              </w:rPr>
            </w:pPr>
            <w:r w:rsidRPr="00462F5D">
              <w:rPr>
                <w:rFonts w:ascii="Arial" w:eastAsia="Times New Roman" w:hAnsi="Arial" w:cs="Arial"/>
                <w:i/>
                <w:sz w:val="24"/>
                <w:szCs w:val="24"/>
                <w:lang w:eastAsia="ru-RU"/>
              </w:rPr>
              <w:t>ул. Луговая</w:t>
            </w:r>
          </w:p>
        </w:tc>
        <w:tc>
          <w:tcPr>
            <w:tcW w:w="1642" w:type="dxa"/>
            <w:vAlign w:val="center"/>
          </w:tcPr>
          <w:p w:rsidR="008E5556" w:rsidRPr="00462F5D" w:rsidRDefault="008E5556" w:rsidP="000224D2">
            <w:pPr>
              <w:widowControl w:val="0"/>
              <w:autoSpaceDE w:val="0"/>
              <w:autoSpaceDN w:val="0"/>
              <w:adjustRightInd w:val="0"/>
              <w:spacing w:line="276" w:lineRule="auto"/>
              <w:jc w:val="center"/>
              <w:rPr>
                <w:rFonts w:ascii="Arial" w:eastAsia="Times New Roman" w:hAnsi="Arial" w:cs="Arial"/>
                <w:i/>
                <w:sz w:val="24"/>
                <w:szCs w:val="24"/>
                <w:lang w:eastAsia="ru-RU"/>
              </w:rPr>
            </w:pPr>
          </w:p>
        </w:tc>
        <w:tc>
          <w:tcPr>
            <w:tcW w:w="1763" w:type="dxa"/>
            <w:vAlign w:val="center"/>
          </w:tcPr>
          <w:p w:rsidR="008E5556" w:rsidRPr="00462F5D" w:rsidRDefault="008E5556" w:rsidP="000224D2">
            <w:pPr>
              <w:widowControl w:val="0"/>
              <w:autoSpaceDE w:val="0"/>
              <w:autoSpaceDN w:val="0"/>
              <w:adjustRightInd w:val="0"/>
              <w:spacing w:line="276" w:lineRule="auto"/>
              <w:jc w:val="center"/>
              <w:rPr>
                <w:rFonts w:ascii="Arial" w:eastAsia="Times New Roman" w:hAnsi="Arial" w:cs="Arial"/>
                <w:i/>
                <w:sz w:val="24"/>
                <w:szCs w:val="24"/>
                <w:lang w:eastAsia="ru-RU"/>
              </w:rPr>
            </w:pPr>
          </w:p>
        </w:tc>
        <w:tc>
          <w:tcPr>
            <w:tcW w:w="1501" w:type="dxa"/>
          </w:tcPr>
          <w:p w:rsidR="008E5556" w:rsidRPr="00462F5D" w:rsidRDefault="008E5556" w:rsidP="000224D2">
            <w:pPr>
              <w:widowControl w:val="0"/>
              <w:autoSpaceDE w:val="0"/>
              <w:autoSpaceDN w:val="0"/>
              <w:adjustRightInd w:val="0"/>
              <w:spacing w:line="276" w:lineRule="auto"/>
              <w:jc w:val="center"/>
              <w:rPr>
                <w:rFonts w:ascii="Arial" w:eastAsia="Times New Roman" w:hAnsi="Arial" w:cs="Arial"/>
                <w:i/>
                <w:sz w:val="24"/>
                <w:szCs w:val="24"/>
                <w:lang w:eastAsia="ru-RU"/>
              </w:rPr>
            </w:pPr>
            <w:r w:rsidRPr="00462F5D">
              <w:rPr>
                <w:rFonts w:ascii="Arial" w:eastAsia="Times New Roman" w:hAnsi="Arial" w:cs="Arial"/>
                <w:i/>
                <w:sz w:val="24"/>
                <w:szCs w:val="24"/>
                <w:lang w:eastAsia="ru-RU"/>
              </w:rPr>
              <w:t>0,549</w:t>
            </w:r>
          </w:p>
        </w:tc>
        <w:tc>
          <w:tcPr>
            <w:tcW w:w="1454" w:type="dxa"/>
          </w:tcPr>
          <w:p w:rsidR="008E5556" w:rsidRPr="00462F5D" w:rsidRDefault="008E5556" w:rsidP="000224D2">
            <w:pPr>
              <w:widowControl w:val="0"/>
              <w:autoSpaceDE w:val="0"/>
              <w:autoSpaceDN w:val="0"/>
              <w:adjustRightInd w:val="0"/>
              <w:jc w:val="center"/>
              <w:rPr>
                <w:rFonts w:ascii="Arial" w:eastAsia="Times New Roman" w:hAnsi="Arial" w:cs="Arial"/>
                <w:i/>
                <w:sz w:val="24"/>
                <w:szCs w:val="24"/>
                <w:lang w:eastAsia="ru-RU"/>
              </w:rPr>
            </w:pPr>
          </w:p>
        </w:tc>
      </w:tr>
      <w:tr w:rsidR="008E5556" w:rsidRPr="00462F5D" w:rsidTr="008E5556">
        <w:tc>
          <w:tcPr>
            <w:tcW w:w="4064" w:type="dxa"/>
          </w:tcPr>
          <w:p w:rsidR="008E5556" w:rsidRPr="00462F5D" w:rsidRDefault="008E5556" w:rsidP="000224D2">
            <w:pPr>
              <w:widowControl w:val="0"/>
              <w:autoSpaceDE w:val="0"/>
              <w:autoSpaceDN w:val="0"/>
              <w:adjustRightInd w:val="0"/>
              <w:spacing w:line="276" w:lineRule="auto"/>
              <w:jc w:val="both"/>
              <w:rPr>
                <w:rFonts w:ascii="Arial" w:eastAsia="Times New Roman" w:hAnsi="Arial" w:cs="Arial"/>
                <w:i/>
                <w:sz w:val="24"/>
                <w:szCs w:val="24"/>
                <w:lang w:eastAsia="ru-RU"/>
              </w:rPr>
            </w:pPr>
            <w:r w:rsidRPr="00462F5D">
              <w:rPr>
                <w:rFonts w:ascii="Arial" w:eastAsia="Times New Roman" w:hAnsi="Arial" w:cs="Arial"/>
                <w:i/>
                <w:sz w:val="24"/>
                <w:szCs w:val="24"/>
                <w:lang w:eastAsia="ru-RU"/>
              </w:rPr>
              <w:t>ул. Молодежная</w:t>
            </w:r>
          </w:p>
        </w:tc>
        <w:tc>
          <w:tcPr>
            <w:tcW w:w="1642" w:type="dxa"/>
            <w:vAlign w:val="center"/>
          </w:tcPr>
          <w:p w:rsidR="008E5556" w:rsidRPr="00462F5D" w:rsidRDefault="008E5556" w:rsidP="000224D2">
            <w:pPr>
              <w:widowControl w:val="0"/>
              <w:autoSpaceDE w:val="0"/>
              <w:autoSpaceDN w:val="0"/>
              <w:adjustRightInd w:val="0"/>
              <w:spacing w:line="276" w:lineRule="auto"/>
              <w:jc w:val="center"/>
              <w:rPr>
                <w:rFonts w:ascii="Arial" w:eastAsia="Times New Roman" w:hAnsi="Arial" w:cs="Arial"/>
                <w:i/>
                <w:sz w:val="24"/>
                <w:szCs w:val="24"/>
                <w:lang w:eastAsia="ru-RU"/>
              </w:rPr>
            </w:pPr>
          </w:p>
        </w:tc>
        <w:tc>
          <w:tcPr>
            <w:tcW w:w="1763" w:type="dxa"/>
            <w:vAlign w:val="center"/>
          </w:tcPr>
          <w:p w:rsidR="008E5556" w:rsidRPr="00462F5D" w:rsidRDefault="008E5556" w:rsidP="000224D2">
            <w:pPr>
              <w:widowControl w:val="0"/>
              <w:autoSpaceDE w:val="0"/>
              <w:autoSpaceDN w:val="0"/>
              <w:adjustRightInd w:val="0"/>
              <w:spacing w:line="276" w:lineRule="auto"/>
              <w:jc w:val="center"/>
              <w:rPr>
                <w:rFonts w:ascii="Arial" w:eastAsia="Times New Roman" w:hAnsi="Arial" w:cs="Arial"/>
                <w:i/>
                <w:sz w:val="24"/>
                <w:szCs w:val="24"/>
                <w:lang w:eastAsia="ru-RU"/>
              </w:rPr>
            </w:pPr>
          </w:p>
        </w:tc>
        <w:tc>
          <w:tcPr>
            <w:tcW w:w="1501" w:type="dxa"/>
          </w:tcPr>
          <w:p w:rsidR="008E5556" w:rsidRPr="00462F5D" w:rsidRDefault="008E5556" w:rsidP="000224D2">
            <w:pPr>
              <w:widowControl w:val="0"/>
              <w:autoSpaceDE w:val="0"/>
              <w:autoSpaceDN w:val="0"/>
              <w:adjustRightInd w:val="0"/>
              <w:spacing w:line="276" w:lineRule="auto"/>
              <w:jc w:val="center"/>
              <w:rPr>
                <w:rFonts w:ascii="Arial" w:eastAsia="Times New Roman" w:hAnsi="Arial" w:cs="Arial"/>
                <w:i/>
                <w:sz w:val="24"/>
                <w:szCs w:val="24"/>
                <w:lang w:eastAsia="ru-RU"/>
              </w:rPr>
            </w:pPr>
            <w:r w:rsidRPr="00462F5D">
              <w:rPr>
                <w:rFonts w:ascii="Arial" w:eastAsia="Times New Roman" w:hAnsi="Arial" w:cs="Arial"/>
                <w:i/>
                <w:sz w:val="24"/>
                <w:szCs w:val="24"/>
                <w:lang w:eastAsia="ru-RU"/>
              </w:rPr>
              <w:t>0,404</w:t>
            </w:r>
          </w:p>
        </w:tc>
        <w:tc>
          <w:tcPr>
            <w:tcW w:w="1454" w:type="dxa"/>
          </w:tcPr>
          <w:p w:rsidR="008E5556" w:rsidRPr="00462F5D" w:rsidRDefault="008E5556" w:rsidP="000224D2">
            <w:pPr>
              <w:widowControl w:val="0"/>
              <w:autoSpaceDE w:val="0"/>
              <w:autoSpaceDN w:val="0"/>
              <w:adjustRightInd w:val="0"/>
              <w:jc w:val="center"/>
              <w:rPr>
                <w:rFonts w:ascii="Arial" w:eastAsia="Times New Roman" w:hAnsi="Arial" w:cs="Arial"/>
                <w:i/>
                <w:sz w:val="24"/>
                <w:szCs w:val="24"/>
                <w:lang w:eastAsia="ru-RU"/>
              </w:rPr>
            </w:pPr>
          </w:p>
        </w:tc>
      </w:tr>
      <w:tr w:rsidR="008E5556" w:rsidRPr="00462F5D" w:rsidTr="008E5556">
        <w:tc>
          <w:tcPr>
            <w:tcW w:w="4064" w:type="dxa"/>
          </w:tcPr>
          <w:p w:rsidR="008E5556" w:rsidRPr="00462F5D" w:rsidRDefault="008E5556" w:rsidP="000224D2">
            <w:pPr>
              <w:widowControl w:val="0"/>
              <w:autoSpaceDE w:val="0"/>
              <w:autoSpaceDN w:val="0"/>
              <w:adjustRightInd w:val="0"/>
              <w:spacing w:line="276" w:lineRule="auto"/>
              <w:jc w:val="both"/>
              <w:rPr>
                <w:rFonts w:ascii="Arial" w:eastAsia="Times New Roman" w:hAnsi="Arial" w:cs="Arial"/>
                <w:i/>
                <w:sz w:val="24"/>
                <w:szCs w:val="24"/>
                <w:lang w:eastAsia="ru-RU"/>
              </w:rPr>
            </w:pPr>
            <w:r w:rsidRPr="00462F5D">
              <w:rPr>
                <w:rFonts w:ascii="Arial" w:eastAsia="Times New Roman" w:hAnsi="Arial" w:cs="Arial"/>
                <w:i/>
                <w:sz w:val="24"/>
                <w:szCs w:val="24"/>
                <w:lang w:eastAsia="ru-RU"/>
              </w:rPr>
              <w:t>ул. Озерная</w:t>
            </w:r>
          </w:p>
        </w:tc>
        <w:tc>
          <w:tcPr>
            <w:tcW w:w="1642" w:type="dxa"/>
            <w:vAlign w:val="center"/>
          </w:tcPr>
          <w:p w:rsidR="008E5556" w:rsidRPr="00462F5D" w:rsidRDefault="008E5556" w:rsidP="000224D2">
            <w:pPr>
              <w:widowControl w:val="0"/>
              <w:autoSpaceDE w:val="0"/>
              <w:autoSpaceDN w:val="0"/>
              <w:adjustRightInd w:val="0"/>
              <w:spacing w:line="276" w:lineRule="auto"/>
              <w:jc w:val="center"/>
              <w:rPr>
                <w:rFonts w:ascii="Arial" w:eastAsia="Times New Roman" w:hAnsi="Arial" w:cs="Arial"/>
                <w:i/>
                <w:sz w:val="24"/>
                <w:szCs w:val="24"/>
                <w:lang w:eastAsia="ru-RU"/>
              </w:rPr>
            </w:pPr>
          </w:p>
        </w:tc>
        <w:tc>
          <w:tcPr>
            <w:tcW w:w="1763" w:type="dxa"/>
            <w:vAlign w:val="center"/>
          </w:tcPr>
          <w:p w:rsidR="008E5556" w:rsidRPr="00462F5D" w:rsidRDefault="008E5556" w:rsidP="000224D2">
            <w:pPr>
              <w:widowControl w:val="0"/>
              <w:autoSpaceDE w:val="0"/>
              <w:autoSpaceDN w:val="0"/>
              <w:adjustRightInd w:val="0"/>
              <w:spacing w:line="276" w:lineRule="auto"/>
              <w:jc w:val="center"/>
              <w:rPr>
                <w:rFonts w:ascii="Arial" w:eastAsia="Times New Roman" w:hAnsi="Arial" w:cs="Arial"/>
                <w:i/>
                <w:sz w:val="24"/>
                <w:szCs w:val="24"/>
                <w:lang w:eastAsia="ru-RU"/>
              </w:rPr>
            </w:pPr>
          </w:p>
        </w:tc>
        <w:tc>
          <w:tcPr>
            <w:tcW w:w="1501" w:type="dxa"/>
          </w:tcPr>
          <w:p w:rsidR="008E5556" w:rsidRPr="00462F5D" w:rsidRDefault="008E5556" w:rsidP="000224D2">
            <w:pPr>
              <w:widowControl w:val="0"/>
              <w:autoSpaceDE w:val="0"/>
              <w:autoSpaceDN w:val="0"/>
              <w:adjustRightInd w:val="0"/>
              <w:spacing w:line="276" w:lineRule="auto"/>
              <w:jc w:val="center"/>
              <w:rPr>
                <w:rFonts w:ascii="Arial" w:eastAsia="Times New Roman" w:hAnsi="Arial" w:cs="Arial"/>
                <w:i/>
                <w:sz w:val="24"/>
                <w:szCs w:val="24"/>
                <w:lang w:eastAsia="ru-RU"/>
              </w:rPr>
            </w:pPr>
            <w:r w:rsidRPr="00462F5D">
              <w:rPr>
                <w:rFonts w:ascii="Arial" w:eastAsia="Times New Roman" w:hAnsi="Arial" w:cs="Arial"/>
                <w:i/>
                <w:sz w:val="24"/>
                <w:szCs w:val="24"/>
                <w:lang w:eastAsia="ru-RU"/>
              </w:rPr>
              <w:t>0,419</w:t>
            </w:r>
          </w:p>
        </w:tc>
        <w:tc>
          <w:tcPr>
            <w:tcW w:w="1454" w:type="dxa"/>
          </w:tcPr>
          <w:p w:rsidR="008E5556" w:rsidRPr="00462F5D" w:rsidRDefault="008E5556" w:rsidP="000224D2">
            <w:pPr>
              <w:widowControl w:val="0"/>
              <w:autoSpaceDE w:val="0"/>
              <w:autoSpaceDN w:val="0"/>
              <w:adjustRightInd w:val="0"/>
              <w:jc w:val="center"/>
              <w:rPr>
                <w:rFonts w:ascii="Arial" w:eastAsia="Times New Roman" w:hAnsi="Arial" w:cs="Arial"/>
                <w:i/>
                <w:sz w:val="24"/>
                <w:szCs w:val="24"/>
                <w:lang w:eastAsia="ru-RU"/>
              </w:rPr>
            </w:pPr>
          </w:p>
        </w:tc>
      </w:tr>
      <w:tr w:rsidR="008E5556" w:rsidRPr="00462F5D" w:rsidTr="008E5556">
        <w:tc>
          <w:tcPr>
            <w:tcW w:w="4064" w:type="dxa"/>
          </w:tcPr>
          <w:p w:rsidR="008E5556" w:rsidRPr="00462F5D" w:rsidRDefault="008E5556" w:rsidP="000224D2">
            <w:pPr>
              <w:widowControl w:val="0"/>
              <w:autoSpaceDE w:val="0"/>
              <w:autoSpaceDN w:val="0"/>
              <w:adjustRightInd w:val="0"/>
              <w:spacing w:line="276" w:lineRule="auto"/>
              <w:jc w:val="both"/>
              <w:rPr>
                <w:rFonts w:ascii="Arial" w:eastAsia="Times New Roman" w:hAnsi="Arial" w:cs="Arial"/>
                <w:i/>
                <w:sz w:val="24"/>
                <w:szCs w:val="24"/>
                <w:lang w:eastAsia="ru-RU"/>
              </w:rPr>
            </w:pPr>
            <w:r w:rsidRPr="00462F5D">
              <w:rPr>
                <w:rFonts w:ascii="Arial" w:eastAsia="Times New Roman" w:hAnsi="Arial" w:cs="Arial"/>
                <w:i/>
                <w:sz w:val="24"/>
                <w:szCs w:val="24"/>
                <w:lang w:eastAsia="ru-RU"/>
              </w:rPr>
              <w:t>ул. Солнечная</w:t>
            </w:r>
          </w:p>
        </w:tc>
        <w:tc>
          <w:tcPr>
            <w:tcW w:w="1642" w:type="dxa"/>
            <w:vAlign w:val="center"/>
          </w:tcPr>
          <w:p w:rsidR="008E5556" w:rsidRPr="00462F5D" w:rsidRDefault="008E5556" w:rsidP="000224D2">
            <w:pPr>
              <w:widowControl w:val="0"/>
              <w:autoSpaceDE w:val="0"/>
              <w:autoSpaceDN w:val="0"/>
              <w:adjustRightInd w:val="0"/>
              <w:spacing w:line="276" w:lineRule="auto"/>
              <w:jc w:val="center"/>
              <w:rPr>
                <w:rFonts w:ascii="Arial" w:eastAsia="Times New Roman" w:hAnsi="Arial" w:cs="Arial"/>
                <w:i/>
                <w:sz w:val="24"/>
                <w:szCs w:val="24"/>
                <w:lang w:eastAsia="ru-RU"/>
              </w:rPr>
            </w:pPr>
          </w:p>
        </w:tc>
        <w:tc>
          <w:tcPr>
            <w:tcW w:w="1763" w:type="dxa"/>
            <w:vAlign w:val="center"/>
          </w:tcPr>
          <w:p w:rsidR="008E5556" w:rsidRPr="00462F5D" w:rsidRDefault="008E5556" w:rsidP="000224D2">
            <w:pPr>
              <w:widowControl w:val="0"/>
              <w:autoSpaceDE w:val="0"/>
              <w:autoSpaceDN w:val="0"/>
              <w:adjustRightInd w:val="0"/>
              <w:spacing w:line="276" w:lineRule="auto"/>
              <w:jc w:val="center"/>
              <w:rPr>
                <w:rFonts w:ascii="Arial" w:eastAsia="Times New Roman" w:hAnsi="Arial" w:cs="Arial"/>
                <w:i/>
                <w:sz w:val="24"/>
                <w:szCs w:val="24"/>
                <w:lang w:eastAsia="ru-RU"/>
              </w:rPr>
            </w:pPr>
          </w:p>
        </w:tc>
        <w:tc>
          <w:tcPr>
            <w:tcW w:w="1501" w:type="dxa"/>
          </w:tcPr>
          <w:p w:rsidR="008E5556" w:rsidRPr="00462F5D" w:rsidRDefault="008E5556" w:rsidP="000224D2">
            <w:pPr>
              <w:widowControl w:val="0"/>
              <w:autoSpaceDE w:val="0"/>
              <w:autoSpaceDN w:val="0"/>
              <w:adjustRightInd w:val="0"/>
              <w:spacing w:line="276" w:lineRule="auto"/>
              <w:jc w:val="center"/>
              <w:rPr>
                <w:rFonts w:ascii="Arial" w:eastAsia="Times New Roman" w:hAnsi="Arial" w:cs="Arial"/>
                <w:i/>
                <w:sz w:val="24"/>
                <w:szCs w:val="24"/>
                <w:lang w:eastAsia="ru-RU"/>
              </w:rPr>
            </w:pPr>
            <w:r w:rsidRPr="00462F5D">
              <w:rPr>
                <w:rFonts w:ascii="Arial" w:eastAsia="Times New Roman" w:hAnsi="Arial" w:cs="Arial"/>
                <w:i/>
                <w:sz w:val="24"/>
                <w:szCs w:val="24"/>
                <w:lang w:eastAsia="ru-RU"/>
              </w:rPr>
              <w:t>0,470</w:t>
            </w:r>
          </w:p>
        </w:tc>
        <w:tc>
          <w:tcPr>
            <w:tcW w:w="1454" w:type="dxa"/>
          </w:tcPr>
          <w:p w:rsidR="008E5556" w:rsidRPr="00462F5D" w:rsidRDefault="008E5556" w:rsidP="000224D2">
            <w:pPr>
              <w:widowControl w:val="0"/>
              <w:autoSpaceDE w:val="0"/>
              <w:autoSpaceDN w:val="0"/>
              <w:adjustRightInd w:val="0"/>
              <w:jc w:val="center"/>
              <w:rPr>
                <w:rFonts w:ascii="Arial" w:eastAsia="Times New Roman" w:hAnsi="Arial" w:cs="Arial"/>
                <w:i/>
                <w:sz w:val="24"/>
                <w:szCs w:val="24"/>
                <w:lang w:eastAsia="ru-RU"/>
              </w:rPr>
            </w:pPr>
          </w:p>
        </w:tc>
      </w:tr>
      <w:tr w:rsidR="008E5556" w:rsidRPr="00462F5D" w:rsidTr="008E5556">
        <w:tc>
          <w:tcPr>
            <w:tcW w:w="4064" w:type="dxa"/>
          </w:tcPr>
          <w:p w:rsidR="008E5556" w:rsidRPr="00462F5D" w:rsidRDefault="008E5556" w:rsidP="000224D2">
            <w:pPr>
              <w:widowControl w:val="0"/>
              <w:autoSpaceDE w:val="0"/>
              <w:autoSpaceDN w:val="0"/>
              <w:adjustRightInd w:val="0"/>
              <w:spacing w:line="276" w:lineRule="auto"/>
              <w:jc w:val="both"/>
              <w:rPr>
                <w:rFonts w:ascii="Arial" w:eastAsia="Times New Roman" w:hAnsi="Arial" w:cs="Arial"/>
                <w:i/>
                <w:sz w:val="24"/>
                <w:szCs w:val="24"/>
                <w:lang w:eastAsia="ru-RU"/>
              </w:rPr>
            </w:pPr>
            <w:r w:rsidRPr="00462F5D">
              <w:rPr>
                <w:rFonts w:ascii="Arial" w:eastAsia="Times New Roman" w:hAnsi="Arial" w:cs="Arial"/>
                <w:i/>
                <w:sz w:val="24"/>
                <w:szCs w:val="24"/>
                <w:lang w:eastAsia="ru-RU"/>
              </w:rPr>
              <w:t>ул. Кооперативная</w:t>
            </w:r>
          </w:p>
        </w:tc>
        <w:tc>
          <w:tcPr>
            <w:tcW w:w="1642" w:type="dxa"/>
            <w:vAlign w:val="center"/>
          </w:tcPr>
          <w:p w:rsidR="008E5556" w:rsidRPr="00462F5D" w:rsidRDefault="008E5556" w:rsidP="000224D2">
            <w:pPr>
              <w:widowControl w:val="0"/>
              <w:autoSpaceDE w:val="0"/>
              <w:autoSpaceDN w:val="0"/>
              <w:adjustRightInd w:val="0"/>
              <w:spacing w:line="276" w:lineRule="auto"/>
              <w:jc w:val="center"/>
              <w:rPr>
                <w:rFonts w:ascii="Arial" w:eastAsia="Times New Roman" w:hAnsi="Arial" w:cs="Arial"/>
                <w:i/>
                <w:sz w:val="24"/>
                <w:szCs w:val="24"/>
                <w:lang w:eastAsia="ru-RU"/>
              </w:rPr>
            </w:pPr>
          </w:p>
        </w:tc>
        <w:tc>
          <w:tcPr>
            <w:tcW w:w="1763" w:type="dxa"/>
            <w:vAlign w:val="center"/>
          </w:tcPr>
          <w:p w:rsidR="008E5556" w:rsidRPr="00462F5D" w:rsidRDefault="008E5556" w:rsidP="000224D2">
            <w:pPr>
              <w:widowControl w:val="0"/>
              <w:autoSpaceDE w:val="0"/>
              <w:autoSpaceDN w:val="0"/>
              <w:adjustRightInd w:val="0"/>
              <w:spacing w:line="276" w:lineRule="auto"/>
              <w:jc w:val="center"/>
              <w:rPr>
                <w:rFonts w:ascii="Arial" w:eastAsia="Times New Roman" w:hAnsi="Arial" w:cs="Arial"/>
                <w:i/>
                <w:sz w:val="24"/>
                <w:szCs w:val="24"/>
                <w:lang w:eastAsia="ru-RU"/>
              </w:rPr>
            </w:pPr>
          </w:p>
        </w:tc>
        <w:tc>
          <w:tcPr>
            <w:tcW w:w="1501" w:type="dxa"/>
          </w:tcPr>
          <w:p w:rsidR="008E5556" w:rsidRPr="00462F5D" w:rsidRDefault="008E5556" w:rsidP="000224D2">
            <w:pPr>
              <w:widowControl w:val="0"/>
              <w:autoSpaceDE w:val="0"/>
              <w:autoSpaceDN w:val="0"/>
              <w:adjustRightInd w:val="0"/>
              <w:spacing w:line="276" w:lineRule="auto"/>
              <w:jc w:val="center"/>
              <w:rPr>
                <w:rFonts w:ascii="Arial" w:eastAsia="Times New Roman" w:hAnsi="Arial" w:cs="Arial"/>
                <w:i/>
                <w:sz w:val="24"/>
                <w:szCs w:val="24"/>
                <w:lang w:eastAsia="ru-RU"/>
              </w:rPr>
            </w:pPr>
            <w:r w:rsidRPr="00462F5D">
              <w:rPr>
                <w:rFonts w:ascii="Arial" w:eastAsia="Times New Roman" w:hAnsi="Arial" w:cs="Arial"/>
                <w:i/>
                <w:sz w:val="24"/>
                <w:szCs w:val="24"/>
                <w:lang w:eastAsia="ru-RU"/>
              </w:rPr>
              <w:t>0,293</w:t>
            </w:r>
          </w:p>
        </w:tc>
        <w:tc>
          <w:tcPr>
            <w:tcW w:w="1454" w:type="dxa"/>
          </w:tcPr>
          <w:p w:rsidR="008E5556" w:rsidRPr="00462F5D" w:rsidRDefault="008E5556" w:rsidP="000224D2">
            <w:pPr>
              <w:widowControl w:val="0"/>
              <w:autoSpaceDE w:val="0"/>
              <w:autoSpaceDN w:val="0"/>
              <w:adjustRightInd w:val="0"/>
              <w:jc w:val="center"/>
              <w:rPr>
                <w:rFonts w:ascii="Arial" w:eastAsia="Times New Roman" w:hAnsi="Arial" w:cs="Arial"/>
                <w:i/>
                <w:sz w:val="24"/>
                <w:szCs w:val="24"/>
                <w:lang w:eastAsia="ru-RU"/>
              </w:rPr>
            </w:pPr>
          </w:p>
        </w:tc>
      </w:tr>
      <w:tr w:rsidR="008E5556" w:rsidRPr="00462F5D" w:rsidTr="008E5556">
        <w:tc>
          <w:tcPr>
            <w:tcW w:w="4064" w:type="dxa"/>
          </w:tcPr>
          <w:p w:rsidR="008E5556" w:rsidRPr="00462F5D" w:rsidRDefault="008E5556" w:rsidP="000224D2">
            <w:pPr>
              <w:widowControl w:val="0"/>
              <w:autoSpaceDE w:val="0"/>
              <w:autoSpaceDN w:val="0"/>
              <w:adjustRightInd w:val="0"/>
              <w:spacing w:line="276" w:lineRule="auto"/>
              <w:jc w:val="both"/>
              <w:rPr>
                <w:rFonts w:ascii="Arial" w:eastAsia="Times New Roman" w:hAnsi="Arial" w:cs="Arial"/>
                <w:i/>
                <w:sz w:val="24"/>
                <w:szCs w:val="24"/>
                <w:lang w:eastAsia="ru-RU"/>
              </w:rPr>
            </w:pPr>
            <w:r w:rsidRPr="00462F5D">
              <w:rPr>
                <w:rFonts w:ascii="Arial" w:eastAsia="Times New Roman" w:hAnsi="Arial" w:cs="Arial"/>
                <w:i/>
                <w:sz w:val="24"/>
                <w:szCs w:val="24"/>
                <w:lang w:eastAsia="ru-RU"/>
              </w:rPr>
              <w:t>ул. Братьев Мареевых</w:t>
            </w:r>
          </w:p>
        </w:tc>
        <w:tc>
          <w:tcPr>
            <w:tcW w:w="1642" w:type="dxa"/>
            <w:vAlign w:val="center"/>
          </w:tcPr>
          <w:p w:rsidR="008E5556" w:rsidRPr="00462F5D" w:rsidRDefault="008E5556" w:rsidP="000224D2">
            <w:pPr>
              <w:widowControl w:val="0"/>
              <w:autoSpaceDE w:val="0"/>
              <w:autoSpaceDN w:val="0"/>
              <w:adjustRightInd w:val="0"/>
              <w:spacing w:line="276" w:lineRule="auto"/>
              <w:jc w:val="center"/>
              <w:rPr>
                <w:rFonts w:ascii="Arial" w:eastAsia="Times New Roman" w:hAnsi="Arial" w:cs="Arial"/>
                <w:i/>
                <w:sz w:val="24"/>
                <w:szCs w:val="24"/>
                <w:lang w:eastAsia="ru-RU"/>
              </w:rPr>
            </w:pPr>
          </w:p>
        </w:tc>
        <w:tc>
          <w:tcPr>
            <w:tcW w:w="1763" w:type="dxa"/>
            <w:vAlign w:val="center"/>
          </w:tcPr>
          <w:p w:rsidR="008E5556" w:rsidRPr="00462F5D" w:rsidRDefault="008E5556" w:rsidP="000224D2">
            <w:pPr>
              <w:widowControl w:val="0"/>
              <w:autoSpaceDE w:val="0"/>
              <w:autoSpaceDN w:val="0"/>
              <w:adjustRightInd w:val="0"/>
              <w:spacing w:line="276" w:lineRule="auto"/>
              <w:jc w:val="center"/>
              <w:rPr>
                <w:rFonts w:ascii="Arial" w:eastAsia="Times New Roman" w:hAnsi="Arial" w:cs="Arial"/>
                <w:i/>
                <w:sz w:val="24"/>
                <w:szCs w:val="24"/>
                <w:lang w:eastAsia="ru-RU"/>
              </w:rPr>
            </w:pPr>
          </w:p>
        </w:tc>
        <w:tc>
          <w:tcPr>
            <w:tcW w:w="1501" w:type="dxa"/>
          </w:tcPr>
          <w:p w:rsidR="008E5556" w:rsidRPr="00462F5D" w:rsidRDefault="008E5556" w:rsidP="000224D2">
            <w:pPr>
              <w:widowControl w:val="0"/>
              <w:autoSpaceDE w:val="0"/>
              <w:autoSpaceDN w:val="0"/>
              <w:adjustRightInd w:val="0"/>
              <w:spacing w:line="276" w:lineRule="auto"/>
              <w:jc w:val="center"/>
              <w:rPr>
                <w:rFonts w:ascii="Arial" w:eastAsia="Times New Roman" w:hAnsi="Arial" w:cs="Arial"/>
                <w:i/>
                <w:sz w:val="24"/>
                <w:szCs w:val="24"/>
                <w:lang w:eastAsia="ru-RU"/>
              </w:rPr>
            </w:pPr>
            <w:r w:rsidRPr="00462F5D">
              <w:rPr>
                <w:rFonts w:ascii="Arial" w:eastAsia="Times New Roman" w:hAnsi="Arial" w:cs="Arial"/>
                <w:i/>
                <w:sz w:val="24"/>
                <w:szCs w:val="24"/>
                <w:lang w:eastAsia="ru-RU"/>
              </w:rPr>
              <w:t>1,461</w:t>
            </w:r>
          </w:p>
        </w:tc>
        <w:tc>
          <w:tcPr>
            <w:tcW w:w="1454" w:type="dxa"/>
          </w:tcPr>
          <w:p w:rsidR="008E5556" w:rsidRPr="00462F5D" w:rsidRDefault="008E5556" w:rsidP="000224D2">
            <w:pPr>
              <w:widowControl w:val="0"/>
              <w:autoSpaceDE w:val="0"/>
              <w:autoSpaceDN w:val="0"/>
              <w:adjustRightInd w:val="0"/>
              <w:jc w:val="center"/>
              <w:rPr>
                <w:rFonts w:ascii="Arial" w:eastAsia="Times New Roman" w:hAnsi="Arial" w:cs="Arial"/>
                <w:i/>
                <w:sz w:val="24"/>
                <w:szCs w:val="24"/>
                <w:lang w:eastAsia="ru-RU"/>
              </w:rPr>
            </w:pPr>
          </w:p>
        </w:tc>
      </w:tr>
      <w:tr w:rsidR="008E5556" w:rsidRPr="00462F5D" w:rsidTr="008E5556">
        <w:trPr>
          <w:trHeight w:val="64"/>
        </w:trPr>
        <w:tc>
          <w:tcPr>
            <w:tcW w:w="4064" w:type="dxa"/>
          </w:tcPr>
          <w:p w:rsidR="008E5556" w:rsidRPr="00462F5D" w:rsidRDefault="008E5556" w:rsidP="000224D2">
            <w:pPr>
              <w:widowControl w:val="0"/>
              <w:autoSpaceDE w:val="0"/>
              <w:autoSpaceDN w:val="0"/>
              <w:adjustRightInd w:val="0"/>
              <w:spacing w:line="276" w:lineRule="auto"/>
              <w:jc w:val="both"/>
              <w:rPr>
                <w:rFonts w:ascii="Arial" w:eastAsia="Times New Roman" w:hAnsi="Arial" w:cs="Arial"/>
                <w:b/>
                <w:i/>
                <w:sz w:val="24"/>
                <w:szCs w:val="24"/>
                <w:lang w:eastAsia="ru-RU"/>
              </w:rPr>
            </w:pPr>
            <w:r w:rsidRPr="00462F5D">
              <w:rPr>
                <w:rFonts w:ascii="Arial" w:eastAsia="Times New Roman" w:hAnsi="Arial" w:cs="Arial"/>
                <w:b/>
                <w:i/>
                <w:sz w:val="24"/>
                <w:szCs w:val="24"/>
                <w:lang w:eastAsia="ru-RU"/>
              </w:rPr>
              <w:t>Итого</w:t>
            </w:r>
          </w:p>
        </w:tc>
        <w:tc>
          <w:tcPr>
            <w:tcW w:w="1642" w:type="dxa"/>
            <w:vAlign w:val="center"/>
          </w:tcPr>
          <w:p w:rsidR="008E5556" w:rsidRPr="00462F5D" w:rsidRDefault="008E5556" w:rsidP="000224D2">
            <w:pPr>
              <w:widowControl w:val="0"/>
              <w:autoSpaceDE w:val="0"/>
              <w:autoSpaceDN w:val="0"/>
              <w:adjustRightInd w:val="0"/>
              <w:spacing w:line="276" w:lineRule="auto"/>
              <w:jc w:val="center"/>
              <w:rPr>
                <w:rFonts w:ascii="Arial" w:eastAsia="Times New Roman" w:hAnsi="Arial" w:cs="Arial"/>
                <w:b/>
                <w:i/>
                <w:color w:val="000000"/>
                <w:sz w:val="24"/>
                <w:szCs w:val="24"/>
                <w:lang w:eastAsia="ru-RU"/>
              </w:rPr>
            </w:pPr>
            <w:r w:rsidRPr="00462F5D">
              <w:rPr>
                <w:rFonts w:ascii="Arial" w:eastAsia="Times New Roman" w:hAnsi="Arial" w:cs="Arial"/>
                <w:b/>
                <w:i/>
                <w:color w:val="000000"/>
                <w:sz w:val="24"/>
                <w:szCs w:val="24"/>
                <w:lang w:eastAsia="ru-RU"/>
              </w:rPr>
              <w:t>10,447</w:t>
            </w:r>
          </w:p>
        </w:tc>
        <w:tc>
          <w:tcPr>
            <w:tcW w:w="1763" w:type="dxa"/>
            <w:vAlign w:val="center"/>
          </w:tcPr>
          <w:p w:rsidR="008E5556" w:rsidRPr="00462F5D" w:rsidRDefault="008E5556" w:rsidP="000224D2">
            <w:pPr>
              <w:widowControl w:val="0"/>
              <w:autoSpaceDE w:val="0"/>
              <w:autoSpaceDN w:val="0"/>
              <w:adjustRightInd w:val="0"/>
              <w:spacing w:line="276" w:lineRule="auto"/>
              <w:jc w:val="center"/>
              <w:rPr>
                <w:rFonts w:ascii="Arial" w:eastAsia="Times New Roman" w:hAnsi="Arial" w:cs="Arial"/>
                <w:b/>
                <w:i/>
                <w:color w:val="000000"/>
                <w:sz w:val="24"/>
                <w:szCs w:val="24"/>
                <w:lang w:eastAsia="ru-RU"/>
              </w:rPr>
            </w:pPr>
            <w:r w:rsidRPr="00462F5D">
              <w:rPr>
                <w:rFonts w:ascii="Arial" w:eastAsia="Times New Roman" w:hAnsi="Arial" w:cs="Arial"/>
                <w:b/>
                <w:i/>
                <w:color w:val="000000"/>
                <w:sz w:val="24"/>
                <w:szCs w:val="24"/>
                <w:lang w:eastAsia="ru-RU"/>
              </w:rPr>
              <w:t>5,79</w:t>
            </w:r>
          </w:p>
        </w:tc>
        <w:tc>
          <w:tcPr>
            <w:tcW w:w="1501" w:type="dxa"/>
          </w:tcPr>
          <w:p w:rsidR="008E5556" w:rsidRPr="00462F5D" w:rsidRDefault="008E5556" w:rsidP="000224D2">
            <w:pPr>
              <w:widowControl w:val="0"/>
              <w:autoSpaceDE w:val="0"/>
              <w:autoSpaceDN w:val="0"/>
              <w:adjustRightInd w:val="0"/>
              <w:spacing w:line="276" w:lineRule="auto"/>
              <w:jc w:val="center"/>
              <w:rPr>
                <w:rFonts w:ascii="Arial" w:eastAsia="Times New Roman" w:hAnsi="Arial" w:cs="Arial"/>
                <w:b/>
                <w:i/>
                <w:color w:val="000000"/>
                <w:sz w:val="24"/>
                <w:szCs w:val="24"/>
                <w:lang w:eastAsia="ru-RU"/>
              </w:rPr>
            </w:pPr>
            <w:r w:rsidRPr="00462F5D">
              <w:rPr>
                <w:rFonts w:ascii="Arial" w:eastAsia="Times New Roman" w:hAnsi="Arial" w:cs="Arial"/>
                <w:b/>
                <w:i/>
                <w:color w:val="000000"/>
                <w:sz w:val="24"/>
                <w:szCs w:val="24"/>
                <w:lang w:eastAsia="ru-RU"/>
              </w:rPr>
              <w:t>7,708</w:t>
            </w:r>
          </w:p>
        </w:tc>
        <w:tc>
          <w:tcPr>
            <w:tcW w:w="1454" w:type="dxa"/>
          </w:tcPr>
          <w:p w:rsidR="008E5556" w:rsidRPr="00462F5D" w:rsidRDefault="008E5556" w:rsidP="000224D2">
            <w:pPr>
              <w:widowControl w:val="0"/>
              <w:autoSpaceDE w:val="0"/>
              <w:autoSpaceDN w:val="0"/>
              <w:adjustRightInd w:val="0"/>
              <w:jc w:val="center"/>
              <w:rPr>
                <w:rFonts w:ascii="Arial" w:eastAsia="Times New Roman" w:hAnsi="Arial" w:cs="Arial"/>
                <w:b/>
                <w:i/>
                <w:color w:val="000000"/>
                <w:sz w:val="24"/>
                <w:szCs w:val="24"/>
                <w:lang w:eastAsia="ru-RU"/>
              </w:rPr>
            </w:pPr>
          </w:p>
        </w:tc>
      </w:tr>
    </w:tbl>
    <w:p w:rsidR="001F6E45" w:rsidRPr="00DB1655" w:rsidRDefault="001F6E45" w:rsidP="00A505D2">
      <w:pPr>
        <w:spacing w:after="0"/>
        <w:ind w:firstLine="709"/>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В 2016 году за счет средств областного бюджета проведены работы по ремонту автомобильных дорог регионального значения: въезд в рп. Боровский до ул. Мира протяженностью 2,1 км.; проезд от автомобильной дороги регионального значения Тюмень-Боровский-Богандинский до СНТ «Ясная поляна» вдоль земельного участка ООО «УК «Индустриальные парки Тюменской области», протяженность 1730 м.</w:t>
      </w:r>
    </w:p>
    <w:p w:rsidR="001F6E45" w:rsidRPr="00DB1655" w:rsidRDefault="001F6E45" w:rsidP="00A505D2">
      <w:pPr>
        <w:spacing w:after="0"/>
        <w:ind w:firstLine="709"/>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В 2017 году проведен ремонт 17 автомобильных дорог местного значения:</w:t>
      </w:r>
    </w:p>
    <w:p w:rsidR="001F6E45" w:rsidRPr="00DB1655" w:rsidRDefault="001F6E45" w:rsidP="00A505D2">
      <w:pPr>
        <w:spacing w:after="0"/>
        <w:ind w:firstLine="709"/>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с асфальтовым покрытием – 7 улиц: пер. Тельмана, ул. Ленинградская, ул. Советская, въезд с ФАД (под ЖД мостом), ул. Орджоникидзе, ул. Первомайская, ул. Максима Горького (частично), ул. Братьев Мареевых;</w:t>
      </w:r>
    </w:p>
    <w:p w:rsidR="001F6E45" w:rsidRPr="00DB1655" w:rsidRDefault="001F6E45" w:rsidP="00A505D2">
      <w:pPr>
        <w:spacing w:after="0"/>
        <w:ind w:firstLine="709"/>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с асфальтовым и щебеночным покрытием – 3 улицы: ул. Герцена ул. Набережная ул. Островского;</w:t>
      </w:r>
    </w:p>
    <w:p w:rsidR="001F6E45" w:rsidRPr="00DB1655" w:rsidRDefault="001F6E45" w:rsidP="00A505D2">
      <w:pPr>
        <w:spacing w:after="0"/>
        <w:ind w:firstLine="709"/>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со щебеночным покрытием – 6 улиц:  ул. Полевая, ул. Пролетарская, ул. Суворова, ул. Тюменская, ул. Южная, ул. Кооперативная.</w:t>
      </w:r>
    </w:p>
    <w:p w:rsidR="001F6E45" w:rsidRPr="00DB1655" w:rsidRDefault="001F6E45" w:rsidP="00A505D2">
      <w:pPr>
        <w:spacing w:after="0"/>
        <w:ind w:firstLine="709"/>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Кроме ремонта автомобильных дорог в 2017 году проведены работы по строительству тротуаров: ул. Андреевская, ул. Вокзальная, ул. Гагарина, ул. Зеленая, ул. Комсомольская, ул. Лермонтова, ул. Луговая, ул. Молодежная, ул. Озерная, ул. Солнечная, ул. Кооперативная, ул. Братьев Мареевых.</w:t>
      </w:r>
    </w:p>
    <w:p w:rsidR="001F6E45" w:rsidRPr="00DB1655" w:rsidRDefault="001F6E45" w:rsidP="00A505D2">
      <w:pPr>
        <w:spacing w:after="0"/>
        <w:ind w:firstLine="709"/>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В сентябре 2017 г. за счет средств местного бюджета проведен ямочный ремонт автомобильных дорог местного значения по ул. Набережная, ул. Вокзальная, ул. Лермонтова, пер. Пушкина, ул. Фабричная, общая площадь ремонта составила 450 кв.м.</w:t>
      </w:r>
    </w:p>
    <w:p w:rsidR="001F6E45" w:rsidRPr="00DB1655" w:rsidRDefault="001F6E45" w:rsidP="00A505D2">
      <w:pPr>
        <w:spacing w:after="0"/>
        <w:ind w:firstLine="709"/>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lastRenderedPageBreak/>
        <w:t>В 2016 году начаты работы по разработке проектно-сметной документации на реконструкцию федеральной автомобильной дороги Тюмень-Ялуторовск-Ишим-Омск. Проведение работ подготовке и утверждению проектной документации планируется в 2018 году.</w:t>
      </w:r>
    </w:p>
    <w:p w:rsidR="001F6E45" w:rsidRPr="00DB1655" w:rsidRDefault="001F6E45" w:rsidP="00A505D2">
      <w:pPr>
        <w:spacing w:after="0"/>
        <w:ind w:firstLine="709"/>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Реконструкция предусматривает уширение проезжей части автомобильной дороги, строительство дорог-дублеров, устройство технических средств регулирования дорожного движения и различных защитных средств,</w:t>
      </w:r>
      <w:r w:rsidR="00F94E07" w:rsidRPr="00DB1655">
        <w:rPr>
          <w:rFonts w:ascii="Arial" w:eastAsia="Times New Roman" w:hAnsi="Arial" w:cs="Arial"/>
          <w:sz w:val="24"/>
          <w:szCs w:val="24"/>
          <w:lang w:eastAsia="ru-RU"/>
        </w:rPr>
        <w:t xml:space="preserve"> </w:t>
      </w:r>
      <w:r w:rsidRPr="00DB1655">
        <w:rPr>
          <w:rFonts w:ascii="Arial" w:eastAsia="Times New Roman" w:hAnsi="Arial" w:cs="Arial"/>
          <w:sz w:val="24"/>
          <w:szCs w:val="24"/>
          <w:lang w:eastAsia="ru-RU"/>
        </w:rPr>
        <w:t>устройство тротуаров и надземных пешеходных переходов, а также автобусных остановок.</w:t>
      </w:r>
    </w:p>
    <w:p w:rsidR="001F6E45" w:rsidRPr="00DB1655" w:rsidRDefault="001F6E45" w:rsidP="00A505D2">
      <w:pPr>
        <w:spacing w:after="0"/>
        <w:ind w:firstLine="709"/>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После завершения работ по реконструкции федеральной автомобильной дороги Тюмень-Ялуторовск-Ишим-Омск планируется реконструкции областной автомобильной дороги Тюмень-Боровский-</w:t>
      </w:r>
      <w:r w:rsidR="00F94E07" w:rsidRPr="00DB1655">
        <w:rPr>
          <w:rFonts w:ascii="Arial" w:eastAsia="Times New Roman" w:hAnsi="Arial" w:cs="Arial"/>
          <w:sz w:val="24"/>
          <w:szCs w:val="24"/>
          <w:lang w:eastAsia="ru-RU"/>
        </w:rPr>
        <w:t xml:space="preserve"> </w:t>
      </w:r>
      <w:r w:rsidRPr="00DB1655">
        <w:rPr>
          <w:rFonts w:ascii="Arial" w:eastAsia="Times New Roman" w:hAnsi="Arial" w:cs="Arial"/>
          <w:sz w:val="24"/>
          <w:szCs w:val="24"/>
          <w:lang w:eastAsia="ru-RU"/>
        </w:rPr>
        <w:t>Богандинский.</w:t>
      </w:r>
    </w:p>
    <w:p w:rsidR="001F6E45" w:rsidRPr="00DB1655" w:rsidRDefault="001F6E45" w:rsidP="00A505D2">
      <w:pPr>
        <w:spacing w:after="0"/>
        <w:ind w:firstLine="709"/>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В 2017 году Управлением автомобильных дорог Тюменской области проведены работы по устройству светофорного объекта на автомобильной дороге регионального значения Тюмень-Боровский-Богандинский, 15, км., в районе кафе «Флагман». Установлены дорожные знаки, пешеходное ограждение.</w:t>
      </w:r>
    </w:p>
    <w:p w:rsidR="00B54BDD" w:rsidRPr="00DB1655" w:rsidRDefault="00B54BDD" w:rsidP="00B54BDD">
      <w:pPr>
        <w:ind w:firstLine="709"/>
        <w:jc w:val="both"/>
        <w:rPr>
          <w:rFonts w:ascii="Arial" w:hAnsi="Arial" w:cs="Arial"/>
          <w:b/>
          <w:sz w:val="24"/>
          <w:szCs w:val="24"/>
        </w:rPr>
      </w:pPr>
      <w:r w:rsidRPr="00DB1655">
        <w:rPr>
          <w:rFonts w:ascii="Arial" w:hAnsi="Arial" w:cs="Arial"/>
          <w:b/>
          <w:sz w:val="24"/>
          <w:szCs w:val="24"/>
        </w:rPr>
        <w:t>В 2018 г. выполнено:</w:t>
      </w:r>
    </w:p>
    <w:p w:rsidR="00B54BDD" w:rsidRPr="00DB1655" w:rsidRDefault="00B54BDD" w:rsidP="00B54BDD">
      <w:pPr>
        <w:ind w:firstLine="709"/>
        <w:jc w:val="both"/>
        <w:rPr>
          <w:rFonts w:ascii="Arial" w:hAnsi="Arial" w:cs="Arial"/>
          <w:sz w:val="24"/>
          <w:szCs w:val="24"/>
        </w:rPr>
      </w:pPr>
      <w:r w:rsidRPr="00DB1655">
        <w:rPr>
          <w:rFonts w:ascii="Arial" w:hAnsi="Arial" w:cs="Arial"/>
          <w:sz w:val="24"/>
          <w:szCs w:val="24"/>
        </w:rPr>
        <w:t>- проведение инвентаризации в результате строительства новых тротуаров и приведение пешеходных переходов на территории муниципального образования поселок Боровский в нормативное состояние в соответствии с требованиями новых национальных стандартов, приоритетно вблизи образовательных учреждений и в местах интенсивного движения транспортных средств (ул. Советская, ул. Ленинградская, ул. Максима Горького, ул. Мира) – 20 пешеходных переходов (замена дорожных знаков, нанесение горизонтальной дорожной разметки, устройство отсутствующих ограждений). Всего на территории поселка Боровский пешеходных переходов – 110 шт. (по состоянию на 2018 год, без учета новых пешеходных переходов), из них не отвечают требованиям – 82 шт. (в большей части применение знаков 5.19.1, 5,19.2 – пешеходный переход, без щитов со световозвращающей флуоресцентной пленкой желто-зеленого цвета), 41 пешеходный переход ликвидирован в связи с отсутствием пешеходного тротуара;</w:t>
      </w:r>
    </w:p>
    <w:p w:rsidR="00B54BDD" w:rsidRPr="00DB1655" w:rsidRDefault="00B54BDD" w:rsidP="00B54BDD">
      <w:pPr>
        <w:ind w:firstLine="709"/>
        <w:jc w:val="both"/>
        <w:rPr>
          <w:rFonts w:ascii="Arial" w:hAnsi="Arial" w:cs="Arial"/>
          <w:sz w:val="24"/>
          <w:szCs w:val="24"/>
        </w:rPr>
      </w:pPr>
      <w:r w:rsidRPr="00DB1655">
        <w:rPr>
          <w:rFonts w:ascii="Arial" w:hAnsi="Arial" w:cs="Arial"/>
          <w:sz w:val="24"/>
          <w:szCs w:val="24"/>
        </w:rPr>
        <w:t>- проведение мероприятий по обследованию улично-дорожной сети поселка Боровский для дальнейшей разработки корректировок проекта по организации дорожного движения на автомобильных дорогах муниципального образования поселок Боровский;</w:t>
      </w:r>
    </w:p>
    <w:p w:rsidR="00B54BDD" w:rsidRPr="00DB1655" w:rsidRDefault="00B54BDD" w:rsidP="00B54BDD">
      <w:pPr>
        <w:ind w:firstLine="709"/>
        <w:jc w:val="both"/>
        <w:rPr>
          <w:rFonts w:ascii="Arial" w:hAnsi="Arial" w:cs="Arial"/>
          <w:sz w:val="24"/>
          <w:szCs w:val="24"/>
        </w:rPr>
      </w:pPr>
      <w:r w:rsidRPr="00DB1655">
        <w:rPr>
          <w:rFonts w:ascii="Arial" w:hAnsi="Arial" w:cs="Arial"/>
          <w:sz w:val="24"/>
          <w:szCs w:val="24"/>
        </w:rPr>
        <w:t xml:space="preserve">- </w:t>
      </w:r>
      <w:r w:rsidR="00834C1B" w:rsidRPr="00DB1655">
        <w:rPr>
          <w:rFonts w:ascii="Arial" w:hAnsi="Arial" w:cs="Arial"/>
          <w:sz w:val="24"/>
          <w:szCs w:val="24"/>
        </w:rPr>
        <w:t>осуществляются</w:t>
      </w:r>
      <w:r w:rsidRPr="00DB1655">
        <w:rPr>
          <w:rFonts w:ascii="Arial" w:hAnsi="Arial" w:cs="Arial"/>
          <w:sz w:val="24"/>
          <w:szCs w:val="24"/>
        </w:rPr>
        <w:t xml:space="preserve"> мероприяти</w:t>
      </w:r>
      <w:r w:rsidR="00834C1B" w:rsidRPr="00DB1655">
        <w:rPr>
          <w:rFonts w:ascii="Arial" w:hAnsi="Arial" w:cs="Arial"/>
          <w:sz w:val="24"/>
          <w:szCs w:val="24"/>
        </w:rPr>
        <w:t>я</w:t>
      </w:r>
      <w:r w:rsidRPr="00DB1655">
        <w:rPr>
          <w:rFonts w:ascii="Arial" w:hAnsi="Arial" w:cs="Arial"/>
          <w:sz w:val="24"/>
          <w:szCs w:val="24"/>
        </w:rPr>
        <w:t xml:space="preserve"> по содержанию улично-дорожной сети поселка Боровский в нормативном состоянии в течение всего года, а также оптимизация и контроль проводимых работ;</w:t>
      </w:r>
    </w:p>
    <w:p w:rsidR="00B54BDD" w:rsidRPr="00DB1655" w:rsidRDefault="00B54BDD" w:rsidP="00B54BDD">
      <w:pPr>
        <w:ind w:firstLine="709"/>
        <w:jc w:val="both"/>
        <w:rPr>
          <w:rFonts w:ascii="Arial" w:hAnsi="Arial" w:cs="Arial"/>
          <w:sz w:val="24"/>
          <w:szCs w:val="24"/>
        </w:rPr>
      </w:pPr>
      <w:r w:rsidRPr="00DB1655">
        <w:rPr>
          <w:rFonts w:ascii="Arial" w:hAnsi="Arial" w:cs="Arial"/>
          <w:color w:val="000000"/>
          <w:sz w:val="24"/>
          <w:szCs w:val="24"/>
        </w:rPr>
        <w:t>- проведены работы по фрезерованию асфальтовых</w:t>
      </w:r>
      <w:r w:rsidRPr="00DB1655">
        <w:rPr>
          <w:rFonts w:ascii="Arial" w:hAnsi="Arial" w:cs="Arial"/>
          <w:sz w:val="24"/>
          <w:szCs w:val="24"/>
        </w:rPr>
        <w:t xml:space="preserve"> автомобильных дорог в 2018 году следующих улиц: ул. Солнечная, ул. Лермонтова, пер. Деповский, пер. Октябрьский, ул. Андреевская (часть), ул. Торфяная; а также ремонт грунтовых улиц в щебеночном исполнении: ул. Молодежная, ул. Вокзальная. Всего планируется проведение работ на 5,3 км. автомобильных дорог;</w:t>
      </w:r>
    </w:p>
    <w:p w:rsidR="00B54BDD" w:rsidRPr="00DB1655" w:rsidRDefault="00B54BDD" w:rsidP="00B54BDD">
      <w:pPr>
        <w:ind w:firstLine="709"/>
        <w:jc w:val="both"/>
        <w:rPr>
          <w:rFonts w:ascii="Arial" w:hAnsi="Arial" w:cs="Arial"/>
          <w:color w:val="000000"/>
          <w:sz w:val="24"/>
          <w:szCs w:val="24"/>
        </w:rPr>
      </w:pPr>
      <w:r w:rsidRPr="00DB1655">
        <w:rPr>
          <w:rFonts w:ascii="Arial" w:hAnsi="Arial" w:cs="Arial"/>
          <w:color w:val="000000"/>
          <w:sz w:val="24"/>
          <w:szCs w:val="24"/>
        </w:rPr>
        <w:lastRenderedPageBreak/>
        <w:t>- завершение разработки проектно-сметной документации на устройство пешеходных тротуаров: ул. Торфяная, ул. Тельмана, ул. Фабричная, пер. Октябрьский, проезд ул. Солнечная – ул. Набережная, а также проведение строительно-монтажных работ данных тротуаров, в том числе по ул. Ленинградская;</w:t>
      </w:r>
    </w:p>
    <w:p w:rsidR="00B54BDD" w:rsidRPr="00DB1655" w:rsidRDefault="00B54BDD" w:rsidP="00B54BDD">
      <w:pPr>
        <w:ind w:firstLine="709"/>
        <w:jc w:val="both"/>
        <w:rPr>
          <w:rFonts w:ascii="Arial" w:hAnsi="Arial" w:cs="Arial"/>
          <w:color w:val="000000"/>
          <w:sz w:val="24"/>
          <w:szCs w:val="24"/>
        </w:rPr>
      </w:pPr>
      <w:r w:rsidRPr="00DB1655">
        <w:rPr>
          <w:rFonts w:ascii="Arial" w:hAnsi="Arial" w:cs="Arial"/>
          <w:color w:val="000000"/>
          <w:sz w:val="24"/>
          <w:szCs w:val="24"/>
        </w:rPr>
        <w:t>- подана заявка на разработку проектно-сметной документации на устройство пешеходных тротуаров: пер. Пушкина, ул. Островского (частично), ул. Максима Горького (частично), ул. Заречная, ул. Герцена (частично), ул. Южная и ул. Советская (частично). Всего 4,5 км. тротуаров.</w:t>
      </w:r>
    </w:p>
    <w:p w:rsidR="00B54BDD" w:rsidRPr="00DB1655" w:rsidRDefault="00834C1B" w:rsidP="00A505D2">
      <w:pPr>
        <w:widowControl w:val="0"/>
        <w:autoSpaceDE w:val="0"/>
        <w:autoSpaceDN w:val="0"/>
        <w:adjustRightInd w:val="0"/>
        <w:spacing w:after="0"/>
        <w:ind w:firstLine="709"/>
        <w:jc w:val="both"/>
        <w:rPr>
          <w:rFonts w:ascii="Arial" w:eastAsia="Times New Roman" w:hAnsi="Arial" w:cs="Arial"/>
          <w:color w:val="000000"/>
          <w:sz w:val="24"/>
          <w:szCs w:val="24"/>
          <w:lang w:eastAsia="ru-RU"/>
        </w:rPr>
      </w:pPr>
      <w:r w:rsidRPr="00DB1655">
        <w:rPr>
          <w:rFonts w:ascii="Arial" w:eastAsia="Times New Roman" w:hAnsi="Arial" w:cs="Arial"/>
          <w:color w:val="000000"/>
          <w:sz w:val="24"/>
          <w:szCs w:val="24"/>
          <w:lang w:eastAsia="ru-RU"/>
        </w:rPr>
        <w:t>-устанавливаются дорожные ограждения.</w:t>
      </w:r>
    </w:p>
    <w:p w:rsidR="00834C1B" w:rsidRPr="00DB1655" w:rsidRDefault="003B3D59" w:rsidP="00A505D2">
      <w:pPr>
        <w:widowControl w:val="0"/>
        <w:autoSpaceDE w:val="0"/>
        <w:autoSpaceDN w:val="0"/>
        <w:adjustRightInd w:val="0"/>
        <w:spacing w:after="0"/>
        <w:ind w:firstLine="709"/>
        <w:jc w:val="both"/>
        <w:rPr>
          <w:rFonts w:ascii="Arial" w:eastAsia="Times New Roman" w:hAnsi="Arial" w:cs="Arial"/>
          <w:color w:val="000000"/>
          <w:sz w:val="24"/>
          <w:szCs w:val="24"/>
          <w:lang w:eastAsia="ru-RU"/>
        </w:rPr>
      </w:pPr>
      <w:r w:rsidRPr="00DB1655">
        <w:rPr>
          <w:rFonts w:ascii="Arial" w:eastAsia="Times New Roman" w:hAnsi="Arial" w:cs="Arial"/>
          <w:color w:val="000000"/>
          <w:sz w:val="24"/>
          <w:szCs w:val="24"/>
          <w:lang w:eastAsia="ru-RU"/>
        </w:rPr>
        <w:t xml:space="preserve">На 2019 год подана  заявка на ремонт асфальта: пер.Пушкина (605м.), проезд Набережная (1000м.), М.Горького (185м.) и на </w:t>
      </w:r>
      <w:r w:rsidRPr="00DB1655">
        <w:rPr>
          <w:rFonts w:ascii="Arial" w:hAnsi="Arial" w:cs="Arial"/>
          <w:sz w:val="24"/>
          <w:szCs w:val="24"/>
        </w:rPr>
        <w:t>ремонт грунтовых улиц в щебеночном исполнении пер.Новоселов (353м.), ул.Лермонтова (235м), ул.Горького (195 м), пер.Кирпичный (365м.), ул.Солнечная (60м).</w:t>
      </w:r>
    </w:p>
    <w:p w:rsidR="003B3D59" w:rsidRPr="00DB1655" w:rsidRDefault="003B3D59" w:rsidP="00A505D2">
      <w:pPr>
        <w:widowControl w:val="0"/>
        <w:autoSpaceDE w:val="0"/>
        <w:autoSpaceDN w:val="0"/>
        <w:adjustRightInd w:val="0"/>
        <w:spacing w:after="0"/>
        <w:ind w:firstLine="709"/>
        <w:jc w:val="both"/>
        <w:rPr>
          <w:rFonts w:ascii="Arial" w:eastAsia="Times New Roman" w:hAnsi="Arial" w:cs="Arial"/>
          <w:color w:val="000000"/>
          <w:sz w:val="24"/>
          <w:szCs w:val="24"/>
          <w:lang w:eastAsia="ru-RU"/>
        </w:rPr>
      </w:pPr>
    </w:p>
    <w:p w:rsidR="001F6E45" w:rsidRPr="00DB1655" w:rsidRDefault="001F6E45" w:rsidP="00A505D2">
      <w:pPr>
        <w:widowControl w:val="0"/>
        <w:autoSpaceDE w:val="0"/>
        <w:autoSpaceDN w:val="0"/>
        <w:adjustRightInd w:val="0"/>
        <w:spacing w:after="0"/>
        <w:ind w:firstLine="709"/>
        <w:jc w:val="both"/>
        <w:rPr>
          <w:rFonts w:ascii="Arial" w:eastAsia="Times New Roman" w:hAnsi="Arial" w:cs="Arial"/>
          <w:color w:val="000000"/>
          <w:sz w:val="24"/>
          <w:szCs w:val="24"/>
          <w:lang w:eastAsia="ru-RU"/>
        </w:rPr>
      </w:pPr>
      <w:r w:rsidRPr="00DB1655">
        <w:rPr>
          <w:rFonts w:ascii="Arial" w:eastAsia="Times New Roman" w:hAnsi="Arial" w:cs="Arial"/>
          <w:color w:val="000000"/>
          <w:sz w:val="24"/>
          <w:szCs w:val="24"/>
          <w:lang w:eastAsia="ru-RU"/>
        </w:rPr>
        <w:t>Основная проблема это</w:t>
      </w:r>
      <w:r w:rsidR="000224D2" w:rsidRPr="00DB1655">
        <w:rPr>
          <w:rFonts w:ascii="Arial" w:eastAsia="Times New Roman" w:hAnsi="Arial" w:cs="Arial"/>
          <w:color w:val="000000"/>
          <w:sz w:val="24"/>
          <w:szCs w:val="24"/>
          <w:lang w:eastAsia="ru-RU"/>
        </w:rPr>
        <w:t xml:space="preserve"> </w:t>
      </w:r>
      <w:r w:rsidRPr="00DB1655">
        <w:rPr>
          <w:rFonts w:ascii="Arial" w:eastAsia="Times New Roman" w:hAnsi="Arial" w:cs="Arial"/>
          <w:color w:val="000000"/>
          <w:sz w:val="24"/>
          <w:szCs w:val="24"/>
          <w:lang w:eastAsia="ru-RU"/>
        </w:rPr>
        <w:t>-</w:t>
      </w:r>
      <w:r w:rsidR="000224D2" w:rsidRPr="00DB1655">
        <w:rPr>
          <w:rFonts w:ascii="Arial" w:eastAsia="Times New Roman" w:hAnsi="Arial" w:cs="Arial"/>
          <w:color w:val="000000"/>
          <w:sz w:val="24"/>
          <w:szCs w:val="24"/>
          <w:lang w:eastAsia="ru-RU"/>
        </w:rPr>
        <w:t xml:space="preserve"> н</w:t>
      </w:r>
      <w:r w:rsidRPr="00DB1655">
        <w:rPr>
          <w:rFonts w:ascii="Arial" w:eastAsia="Times New Roman" w:hAnsi="Arial" w:cs="Arial"/>
          <w:color w:val="000000"/>
          <w:sz w:val="24"/>
          <w:szCs w:val="24"/>
          <w:lang w:eastAsia="ru-RU"/>
        </w:rPr>
        <w:t>едостаточный уровень текущего содержания улично-дорожной сети.</w:t>
      </w:r>
    </w:p>
    <w:p w:rsidR="001F6E45" w:rsidRPr="00DB1655" w:rsidRDefault="001F6E45" w:rsidP="00A505D2">
      <w:pPr>
        <w:spacing w:after="0"/>
        <w:ind w:firstLine="709"/>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Причины возникновения проблемы:</w:t>
      </w:r>
    </w:p>
    <w:p w:rsidR="001F6E45" w:rsidRPr="00DB1655" w:rsidRDefault="001F6E45" w:rsidP="00A505D2">
      <w:pPr>
        <w:spacing w:after="0"/>
        <w:ind w:firstLine="709"/>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недостаточный уровень организации технического надзора за качеством производства работ по текущему содержанию улично-дорожной сети;</w:t>
      </w:r>
    </w:p>
    <w:p w:rsidR="001F6E45" w:rsidRPr="00DB1655" w:rsidRDefault="001F6E45" w:rsidP="00A505D2">
      <w:pPr>
        <w:spacing w:after="0"/>
        <w:ind w:firstLine="709"/>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использование устаревших технологий при производстве работ по текущему содержанию улично-дорожной сети;</w:t>
      </w:r>
    </w:p>
    <w:p w:rsidR="001F6E45" w:rsidRPr="00DB1655" w:rsidRDefault="001F6E45" w:rsidP="00A505D2">
      <w:pPr>
        <w:spacing w:after="0"/>
        <w:ind w:firstLine="709"/>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недостаточная оперативность устранения последствий аномальных погодных явлений.</w:t>
      </w:r>
    </w:p>
    <w:p w:rsidR="001F6E45" w:rsidRPr="00DB1655" w:rsidRDefault="001F6E45" w:rsidP="00A505D2">
      <w:pPr>
        <w:spacing w:after="0"/>
        <w:ind w:firstLine="709"/>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Основной задачей текущего содержания дорог является осуществление в течение всего года (с учетом сезона) комплекса профилактических работ по уходу за дорогами, дорожными сооружениями, а также устранение незначительных деформаций и повреждений конструктивных элементов дорог и дорожных сооружений, в результате которых поддерживается требуемое транспортно-эксплуатационное состояние дорог и дорожных сооружений.</w:t>
      </w:r>
    </w:p>
    <w:p w:rsidR="001F6E45" w:rsidRPr="00DB1655" w:rsidRDefault="001F6E45" w:rsidP="00A505D2">
      <w:pPr>
        <w:spacing w:after="0"/>
        <w:ind w:firstLine="709"/>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Проблема недостаточного уровня текущего содержания улично-дорожной сети в основном связана с периодами таких погодных явлений, как снегопады, метели, гололед и т.п. Снежные заносы значительно снижают пропускную способность улично-дорожной сети, что приводит к увеличению количества дорожно-транспортных происшествий по причине неудовлетворительных дорожных условий.</w:t>
      </w:r>
    </w:p>
    <w:p w:rsidR="001F6E45" w:rsidRPr="00DB1655" w:rsidRDefault="001F6E45" w:rsidP="00A505D2">
      <w:pPr>
        <w:spacing w:after="0"/>
        <w:ind w:firstLine="709"/>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Источником повышенной опасности для жизни и здоровья жителей поселка, насыщенного сетью дорожного движения, становится автотранспорт.</w:t>
      </w:r>
      <w:r w:rsidR="00076EA7" w:rsidRPr="00DB1655">
        <w:rPr>
          <w:rFonts w:ascii="Arial" w:eastAsia="Times New Roman" w:hAnsi="Arial" w:cs="Arial"/>
          <w:sz w:val="24"/>
          <w:szCs w:val="24"/>
          <w:lang w:eastAsia="ru-RU"/>
        </w:rPr>
        <w:t xml:space="preserve"> </w:t>
      </w:r>
      <w:r w:rsidRPr="00DB1655">
        <w:rPr>
          <w:rFonts w:ascii="Arial" w:eastAsia="Times New Roman" w:hAnsi="Arial" w:cs="Arial"/>
          <w:sz w:val="24"/>
          <w:szCs w:val="24"/>
          <w:lang w:eastAsia="ru-RU"/>
        </w:rPr>
        <w:t>Основными видами дорожно-транспортных происшествий</w:t>
      </w:r>
      <w:r w:rsidR="00076EA7" w:rsidRPr="00DB1655">
        <w:rPr>
          <w:rFonts w:ascii="Arial" w:eastAsia="Times New Roman" w:hAnsi="Arial" w:cs="Arial"/>
          <w:sz w:val="24"/>
          <w:szCs w:val="24"/>
          <w:lang w:eastAsia="ru-RU"/>
        </w:rPr>
        <w:t xml:space="preserve"> </w:t>
      </w:r>
      <w:r w:rsidRPr="00DB1655">
        <w:rPr>
          <w:rFonts w:ascii="Arial" w:eastAsia="Times New Roman" w:hAnsi="Arial" w:cs="Arial"/>
          <w:sz w:val="24"/>
          <w:szCs w:val="24"/>
          <w:lang w:eastAsia="ru-RU"/>
        </w:rPr>
        <w:t xml:space="preserve">являются столкновение транспортных средств, наезд транспортных средств на пешеходов и опрокидывание транспортных средств. Значительная часть пострадавших – это пассажиры и водители, самая уязвимая категория участников дорожного движения – пешеходы. Как правило, дорожно-транспортные происшествия – это результат безответственности и незнания правил </w:t>
      </w:r>
      <w:r w:rsidRPr="00DB1655">
        <w:rPr>
          <w:rFonts w:ascii="Arial" w:eastAsia="Times New Roman" w:hAnsi="Arial" w:cs="Arial"/>
          <w:sz w:val="24"/>
          <w:szCs w:val="24"/>
          <w:lang w:eastAsia="ru-RU"/>
        </w:rPr>
        <w:lastRenderedPageBreak/>
        <w:t xml:space="preserve">дорожного движения человека-водителя, человека-пешехода. Основную часть ДТП составляют происшествия по вине водителей. </w:t>
      </w:r>
    </w:p>
    <w:p w:rsidR="001F6E45" w:rsidRPr="00DB1655" w:rsidRDefault="001F6E45" w:rsidP="00A505D2">
      <w:pPr>
        <w:spacing w:after="0"/>
        <w:ind w:firstLine="709"/>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На территории рп. Боровский находится 4 светофорных объекта. Уровень обеспеченности населения легковыми автомобилями в 2012 году в поселке Боровский составил 336 ед., в 2013 году составил305 ед., в 2014 году382 ед. на 1000 жителей.</w:t>
      </w:r>
    </w:p>
    <w:p w:rsidR="001F6E45" w:rsidRPr="00DB1655" w:rsidRDefault="001F6E45" w:rsidP="00A505D2">
      <w:pPr>
        <w:spacing w:after="0"/>
        <w:ind w:firstLine="709"/>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Причинами дорожно-транспортных происшествий, которые происходят по вине пешеходов, являются переход через проезжую часть вне зоны пешеходного перехода, нетрезвое состояние. В условиях увеличения насыщенности территории поселка автотранспортом с каждым годом, что повышает риск совершения ДТП, кроме выполнения задач по поддержанию</w:t>
      </w:r>
      <w:r w:rsidR="00076EA7" w:rsidRPr="00DB1655">
        <w:rPr>
          <w:rFonts w:ascii="Arial" w:eastAsia="Times New Roman" w:hAnsi="Arial" w:cs="Arial"/>
          <w:sz w:val="24"/>
          <w:szCs w:val="24"/>
          <w:lang w:eastAsia="ru-RU"/>
        </w:rPr>
        <w:t xml:space="preserve"> </w:t>
      </w:r>
      <w:r w:rsidRPr="00DB1655">
        <w:rPr>
          <w:rFonts w:ascii="Arial" w:eastAsia="Times New Roman" w:hAnsi="Arial" w:cs="Arial"/>
          <w:sz w:val="24"/>
          <w:szCs w:val="24"/>
          <w:lang w:eastAsia="ru-RU"/>
        </w:rPr>
        <w:t>безопасности дорожной сети необходимо повысить культуру поведения всех участников дорожного движения.</w:t>
      </w:r>
    </w:p>
    <w:p w:rsidR="001F6E45" w:rsidRPr="00DB1655" w:rsidRDefault="001F6E45" w:rsidP="00A505D2">
      <w:pPr>
        <w:widowControl w:val="0"/>
        <w:autoSpaceDE w:val="0"/>
        <w:autoSpaceDN w:val="0"/>
        <w:adjustRightInd w:val="0"/>
        <w:spacing w:after="0"/>
        <w:ind w:firstLine="709"/>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Учитывая постоянно растущий уровень автомобилизации, интенсивность движения и</w:t>
      </w:r>
      <w:r w:rsidR="00076EA7" w:rsidRPr="00DB1655">
        <w:rPr>
          <w:rFonts w:ascii="Arial" w:eastAsia="Times New Roman" w:hAnsi="Arial" w:cs="Arial"/>
          <w:sz w:val="24"/>
          <w:szCs w:val="24"/>
          <w:lang w:eastAsia="ru-RU"/>
        </w:rPr>
        <w:t xml:space="preserve"> </w:t>
      </w:r>
      <w:r w:rsidRPr="00DB1655">
        <w:rPr>
          <w:rFonts w:ascii="Arial" w:eastAsia="Times New Roman" w:hAnsi="Arial" w:cs="Arial"/>
          <w:sz w:val="24"/>
          <w:szCs w:val="24"/>
          <w:lang w:eastAsia="ru-RU"/>
        </w:rPr>
        <w:t>плотность транспортных потоков, в дальнейшем следует ожидать появление новых участков улично-дорожной сети, требующих введения светофорного регулирования для обеспечения безопасности дорожного движения.</w:t>
      </w:r>
    </w:p>
    <w:p w:rsidR="001F6E45" w:rsidRPr="00DB1655" w:rsidRDefault="001F6E45" w:rsidP="00A505D2">
      <w:pPr>
        <w:widowControl w:val="0"/>
        <w:autoSpaceDE w:val="0"/>
        <w:autoSpaceDN w:val="0"/>
        <w:adjustRightInd w:val="0"/>
        <w:spacing w:after="0"/>
        <w:ind w:firstLine="709"/>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Повышение уровня безопасности движения входит в число приоритетных задач развития транспортно-дорожного комплекса поселка. В 2012 году проведена оценка уязвимости объектов транспортной инфраструктуры. В 2013 году разработан проект организации дорожного движения для обеспечения безопасности дорожного движения и безопасности пешеходов. В 2014 году проведена оценка технического состояния дорог, для дальнейшей разработки нормативов</w:t>
      </w:r>
      <w:r w:rsidR="00BF2D2D" w:rsidRPr="00DB1655">
        <w:rPr>
          <w:rFonts w:ascii="Arial" w:eastAsia="Times New Roman" w:hAnsi="Arial" w:cs="Arial"/>
          <w:sz w:val="24"/>
          <w:szCs w:val="24"/>
          <w:lang w:eastAsia="ru-RU"/>
        </w:rPr>
        <w:t xml:space="preserve"> </w:t>
      </w:r>
      <w:r w:rsidRPr="00DB1655">
        <w:rPr>
          <w:rFonts w:ascii="Arial" w:eastAsia="Times New Roman" w:hAnsi="Arial" w:cs="Arial"/>
          <w:sz w:val="24"/>
          <w:szCs w:val="24"/>
          <w:lang w:eastAsia="ru-RU"/>
        </w:rPr>
        <w:t>финансовых затрат на содержание автомобильных дорог местного значения. Наиболее существенное влияние на показатели аварийности и обеспечения безопасности дорожного движения оказывает обустройство остановочных пунктов дорожными знаками, заездными карманами, посадочными площадками. Ежегодно производится косметический ремонт существующих остановочных комплексов.</w:t>
      </w:r>
      <w:r w:rsidR="00BF2D2D" w:rsidRPr="00DB1655">
        <w:rPr>
          <w:rFonts w:ascii="Arial" w:eastAsia="Times New Roman" w:hAnsi="Arial" w:cs="Arial"/>
          <w:sz w:val="24"/>
          <w:szCs w:val="24"/>
          <w:lang w:eastAsia="ru-RU"/>
        </w:rPr>
        <w:t xml:space="preserve"> </w:t>
      </w:r>
      <w:r w:rsidRPr="00DB1655">
        <w:rPr>
          <w:rFonts w:ascii="Arial" w:eastAsia="Times New Roman" w:hAnsi="Arial" w:cs="Arial"/>
          <w:sz w:val="24"/>
          <w:szCs w:val="24"/>
          <w:lang w:eastAsia="ru-RU"/>
        </w:rPr>
        <w:t>Остро стоит вопрос по устройству новых остановочных комплексов на территории муниципального образования поселок Боровский по ул. Трактовая, в полосе отвода автомобильной дороги федерального значения Р-402 Тюмень-Ялуторовск-Ишим-Омск. Развитие улично-дорожной сети должно производиться с обязательным соблюдением этих требований.</w:t>
      </w:r>
    </w:p>
    <w:p w:rsidR="001F6E45" w:rsidRPr="00DB1655" w:rsidRDefault="001F6E45" w:rsidP="00A505D2">
      <w:pPr>
        <w:widowControl w:val="0"/>
        <w:autoSpaceDE w:val="0"/>
        <w:autoSpaceDN w:val="0"/>
        <w:adjustRightInd w:val="0"/>
        <w:spacing w:after="0"/>
        <w:ind w:firstLine="709"/>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Освещение улично-дорожной сети предусматривается муниципальной программой по благоустройству территории муниципального образования поселок Боровский.</w:t>
      </w:r>
    </w:p>
    <w:p w:rsidR="001F6E45" w:rsidRPr="00DB1655" w:rsidRDefault="001F6E45" w:rsidP="00A505D2">
      <w:pPr>
        <w:widowControl w:val="0"/>
        <w:autoSpaceDE w:val="0"/>
        <w:autoSpaceDN w:val="0"/>
        <w:adjustRightInd w:val="0"/>
        <w:spacing w:after="0"/>
        <w:ind w:firstLine="709"/>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В 2014 году из бюджета было выделено средств</w:t>
      </w:r>
      <w:r w:rsidR="00F94E07" w:rsidRPr="00DB1655">
        <w:rPr>
          <w:rFonts w:ascii="Arial" w:eastAsia="Times New Roman" w:hAnsi="Arial" w:cs="Arial"/>
          <w:sz w:val="24"/>
          <w:szCs w:val="24"/>
          <w:lang w:eastAsia="ru-RU"/>
        </w:rPr>
        <w:t xml:space="preserve"> </w:t>
      </w:r>
      <w:r w:rsidRPr="00DB1655">
        <w:rPr>
          <w:rFonts w:ascii="Arial" w:eastAsia="Times New Roman" w:hAnsi="Arial" w:cs="Arial"/>
          <w:sz w:val="24"/>
          <w:szCs w:val="24"/>
          <w:lang w:eastAsia="ru-RU"/>
        </w:rPr>
        <w:t>на содержание автомобильных дорог–4900,7 тыс.</w:t>
      </w:r>
      <w:r w:rsidR="00F94E07" w:rsidRPr="00DB1655">
        <w:rPr>
          <w:rFonts w:ascii="Arial" w:eastAsia="Times New Roman" w:hAnsi="Arial" w:cs="Arial"/>
          <w:sz w:val="24"/>
          <w:szCs w:val="24"/>
          <w:lang w:eastAsia="ru-RU"/>
        </w:rPr>
        <w:t xml:space="preserve"> </w:t>
      </w:r>
      <w:r w:rsidRPr="00DB1655">
        <w:rPr>
          <w:rFonts w:ascii="Arial" w:eastAsia="Times New Roman" w:hAnsi="Arial" w:cs="Arial"/>
          <w:sz w:val="24"/>
          <w:szCs w:val="24"/>
          <w:lang w:eastAsia="ru-RU"/>
        </w:rPr>
        <w:t>руб., в 2015 году –4013,8тыс.руб., в 2016 году – 3760,2 тыс.</w:t>
      </w:r>
      <w:r w:rsidR="00F94E07" w:rsidRPr="00DB1655">
        <w:rPr>
          <w:rFonts w:ascii="Arial" w:eastAsia="Times New Roman" w:hAnsi="Arial" w:cs="Arial"/>
          <w:sz w:val="24"/>
          <w:szCs w:val="24"/>
          <w:lang w:eastAsia="ru-RU"/>
        </w:rPr>
        <w:t xml:space="preserve"> </w:t>
      </w:r>
      <w:r w:rsidRPr="00DB1655">
        <w:rPr>
          <w:rFonts w:ascii="Arial" w:eastAsia="Times New Roman" w:hAnsi="Arial" w:cs="Arial"/>
          <w:sz w:val="24"/>
          <w:szCs w:val="24"/>
          <w:lang w:eastAsia="ru-RU"/>
        </w:rPr>
        <w:t>руб. Виды работ приведены в таблице ниже</w:t>
      </w:r>
    </w:p>
    <w:p w:rsidR="001F6E45" w:rsidRPr="00DB1655" w:rsidRDefault="001F6E45" w:rsidP="001F6E45">
      <w:pPr>
        <w:widowControl w:val="0"/>
        <w:autoSpaceDE w:val="0"/>
        <w:autoSpaceDN w:val="0"/>
        <w:adjustRightInd w:val="0"/>
        <w:spacing w:after="0" w:line="240" w:lineRule="auto"/>
        <w:ind w:firstLine="567"/>
        <w:jc w:val="right"/>
        <w:rPr>
          <w:rFonts w:ascii="Arial" w:eastAsia="Times New Roman" w:hAnsi="Arial" w:cs="Arial"/>
          <w:sz w:val="24"/>
          <w:szCs w:val="24"/>
          <w:lang w:eastAsia="ru-RU"/>
        </w:rPr>
      </w:pPr>
      <w:r w:rsidRPr="00DB1655">
        <w:rPr>
          <w:rFonts w:ascii="Arial" w:eastAsia="Times New Roman" w:hAnsi="Arial" w:cs="Arial"/>
          <w:sz w:val="24"/>
          <w:szCs w:val="24"/>
          <w:lang w:eastAsia="ru-RU"/>
        </w:rPr>
        <w:t>тыс.</w:t>
      </w:r>
      <w:r w:rsidR="00F94E07" w:rsidRPr="00DB1655">
        <w:rPr>
          <w:rFonts w:ascii="Arial" w:eastAsia="Times New Roman" w:hAnsi="Arial" w:cs="Arial"/>
          <w:sz w:val="24"/>
          <w:szCs w:val="24"/>
          <w:lang w:eastAsia="ru-RU"/>
        </w:rPr>
        <w:t xml:space="preserve"> </w:t>
      </w:r>
      <w:r w:rsidRPr="00DB1655">
        <w:rPr>
          <w:rFonts w:ascii="Arial" w:eastAsia="Times New Roman" w:hAnsi="Arial" w:cs="Arial"/>
          <w:sz w:val="24"/>
          <w:szCs w:val="24"/>
          <w:lang w:eastAsia="ru-RU"/>
        </w:rPr>
        <w:t>руб.</w:t>
      </w:r>
    </w:p>
    <w:tbl>
      <w:tblPr>
        <w:tblW w:w="10331" w:type="dxa"/>
        <w:tblInd w:w="93" w:type="dxa"/>
        <w:tblLook w:val="04A0" w:firstRow="1" w:lastRow="0" w:firstColumn="1" w:lastColumn="0" w:noHBand="0" w:noVBand="1"/>
      </w:tblPr>
      <w:tblGrid>
        <w:gridCol w:w="3404"/>
        <w:gridCol w:w="1630"/>
        <w:gridCol w:w="1702"/>
        <w:gridCol w:w="1967"/>
        <w:gridCol w:w="1628"/>
      </w:tblGrid>
      <w:tr w:rsidR="00834C1B" w:rsidRPr="00DB1655" w:rsidTr="00834C1B">
        <w:trPr>
          <w:trHeight w:val="730"/>
        </w:trPr>
        <w:tc>
          <w:tcPr>
            <w:tcW w:w="3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4C1B" w:rsidRPr="00DB1655" w:rsidRDefault="00834C1B" w:rsidP="000224D2">
            <w:pPr>
              <w:widowControl w:val="0"/>
              <w:autoSpaceDE w:val="0"/>
              <w:autoSpaceDN w:val="0"/>
              <w:adjustRightInd w:val="0"/>
              <w:spacing w:after="0"/>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Виды работ</w:t>
            </w:r>
          </w:p>
        </w:tc>
        <w:tc>
          <w:tcPr>
            <w:tcW w:w="1630" w:type="dxa"/>
            <w:tcBorders>
              <w:top w:val="single" w:sz="4" w:space="0" w:color="auto"/>
              <w:left w:val="single" w:sz="4" w:space="0" w:color="auto"/>
              <w:bottom w:val="single" w:sz="4" w:space="0" w:color="auto"/>
              <w:right w:val="single" w:sz="4" w:space="0" w:color="auto"/>
            </w:tcBorders>
            <w:vAlign w:val="center"/>
          </w:tcPr>
          <w:p w:rsidR="00834C1B" w:rsidRPr="00DB1655" w:rsidRDefault="00834C1B" w:rsidP="000224D2">
            <w:pPr>
              <w:widowControl w:val="0"/>
              <w:autoSpaceDE w:val="0"/>
              <w:autoSpaceDN w:val="0"/>
              <w:adjustRightInd w:val="0"/>
              <w:spacing w:after="0"/>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Исполнено 2015 год</w:t>
            </w:r>
          </w:p>
        </w:tc>
        <w:tc>
          <w:tcPr>
            <w:tcW w:w="1702" w:type="dxa"/>
            <w:tcBorders>
              <w:top w:val="single" w:sz="4" w:space="0" w:color="auto"/>
              <w:left w:val="single" w:sz="4" w:space="0" w:color="auto"/>
              <w:bottom w:val="single" w:sz="4" w:space="0" w:color="auto"/>
              <w:right w:val="single" w:sz="4" w:space="0" w:color="auto"/>
            </w:tcBorders>
            <w:vAlign w:val="center"/>
          </w:tcPr>
          <w:p w:rsidR="00834C1B" w:rsidRPr="00DB1655" w:rsidRDefault="00834C1B" w:rsidP="000224D2">
            <w:pPr>
              <w:widowControl w:val="0"/>
              <w:autoSpaceDE w:val="0"/>
              <w:autoSpaceDN w:val="0"/>
              <w:adjustRightInd w:val="0"/>
              <w:spacing w:after="0"/>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Исполнено 2016 год</w:t>
            </w:r>
          </w:p>
        </w:tc>
        <w:tc>
          <w:tcPr>
            <w:tcW w:w="1967" w:type="dxa"/>
            <w:tcBorders>
              <w:top w:val="single" w:sz="4" w:space="0" w:color="auto"/>
              <w:left w:val="single" w:sz="4" w:space="0" w:color="auto"/>
              <w:bottom w:val="single" w:sz="4" w:space="0" w:color="auto"/>
              <w:right w:val="single" w:sz="4" w:space="0" w:color="auto"/>
            </w:tcBorders>
            <w:vAlign w:val="center"/>
          </w:tcPr>
          <w:p w:rsidR="00834C1B" w:rsidRPr="00DB1655" w:rsidRDefault="00834C1B" w:rsidP="000224D2">
            <w:pPr>
              <w:widowControl w:val="0"/>
              <w:autoSpaceDE w:val="0"/>
              <w:autoSpaceDN w:val="0"/>
              <w:adjustRightInd w:val="0"/>
              <w:spacing w:after="0"/>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Исполнено 2017 год</w:t>
            </w:r>
          </w:p>
        </w:tc>
        <w:tc>
          <w:tcPr>
            <w:tcW w:w="1628" w:type="dxa"/>
            <w:tcBorders>
              <w:top w:val="single" w:sz="4" w:space="0" w:color="auto"/>
              <w:left w:val="single" w:sz="4" w:space="0" w:color="auto"/>
              <w:bottom w:val="single" w:sz="4" w:space="0" w:color="auto"/>
              <w:right w:val="single" w:sz="4" w:space="0" w:color="auto"/>
            </w:tcBorders>
          </w:tcPr>
          <w:p w:rsidR="00834C1B" w:rsidRPr="00DB1655" w:rsidRDefault="00834C1B" w:rsidP="00834C1B">
            <w:pPr>
              <w:widowControl w:val="0"/>
              <w:autoSpaceDE w:val="0"/>
              <w:autoSpaceDN w:val="0"/>
              <w:adjustRightInd w:val="0"/>
              <w:spacing w:after="0"/>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Ожидаемое 2018 год</w:t>
            </w:r>
          </w:p>
        </w:tc>
      </w:tr>
      <w:tr w:rsidR="00834C1B" w:rsidRPr="00DB1655" w:rsidTr="00834C1B">
        <w:trPr>
          <w:trHeight w:val="486"/>
        </w:trPr>
        <w:tc>
          <w:tcPr>
            <w:tcW w:w="3404" w:type="dxa"/>
            <w:tcBorders>
              <w:top w:val="nil"/>
              <w:left w:val="single" w:sz="4" w:space="0" w:color="auto"/>
              <w:bottom w:val="single" w:sz="4" w:space="0" w:color="auto"/>
              <w:right w:val="single" w:sz="4" w:space="0" w:color="auto"/>
            </w:tcBorders>
            <w:shd w:val="clear" w:color="auto" w:fill="auto"/>
            <w:hideMark/>
          </w:tcPr>
          <w:p w:rsidR="00834C1B" w:rsidRPr="00DB1655" w:rsidRDefault="00834C1B" w:rsidP="000224D2">
            <w:pPr>
              <w:widowControl w:val="0"/>
              <w:autoSpaceDE w:val="0"/>
              <w:autoSpaceDN w:val="0"/>
              <w:adjustRightInd w:val="0"/>
              <w:spacing w:after="0"/>
              <w:jc w:val="both"/>
              <w:rPr>
                <w:rFonts w:ascii="Arial" w:eastAsia="Times New Roman" w:hAnsi="Arial" w:cs="Arial"/>
                <w:bCs/>
                <w:sz w:val="24"/>
                <w:szCs w:val="24"/>
                <w:lang w:eastAsia="ru-RU"/>
              </w:rPr>
            </w:pPr>
            <w:r w:rsidRPr="00DB1655">
              <w:rPr>
                <w:rFonts w:ascii="Arial" w:eastAsia="Times New Roman" w:hAnsi="Arial" w:cs="Arial"/>
                <w:bCs/>
                <w:sz w:val="24"/>
                <w:szCs w:val="24"/>
                <w:lang w:eastAsia="ru-RU"/>
              </w:rPr>
              <w:t>Зимнее содержание дорог и летнее содержание дорог</w:t>
            </w:r>
          </w:p>
        </w:tc>
        <w:tc>
          <w:tcPr>
            <w:tcW w:w="1630" w:type="dxa"/>
            <w:tcBorders>
              <w:top w:val="single" w:sz="4" w:space="0" w:color="auto"/>
              <w:left w:val="single" w:sz="4" w:space="0" w:color="auto"/>
              <w:bottom w:val="single" w:sz="4" w:space="0" w:color="auto"/>
              <w:right w:val="single" w:sz="4" w:space="0" w:color="auto"/>
            </w:tcBorders>
            <w:vAlign w:val="center"/>
          </w:tcPr>
          <w:p w:rsidR="00834C1B" w:rsidRPr="00DB1655" w:rsidRDefault="00834C1B" w:rsidP="000224D2">
            <w:pPr>
              <w:widowControl w:val="0"/>
              <w:autoSpaceDE w:val="0"/>
              <w:autoSpaceDN w:val="0"/>
              <w:adjustRightInd w:val="0"/>
              <w:spacing w:after="0"/>
              <w:jc w:val="center"/>
              <w:rPr>
                <w:rFonts w:ascii="Arial" w:eastAsia="Times New Roman" w:hAnsi="Arial" w:cs="Arial"/>
                <w:bCs/>
                <w:sz w:val="24"/>
                <w:szCs w:val="24"/>
                <w:lang w:eastAsia="ru-RU"/>
              </w:rPr>
            </w:pPr>
            <w:r w:rsidRPr="00DB1655">
              <w:rPr>
                <w:rFonts w:ascii="Arial" w:eastAsia="Times New Roman" w:hAnsi="Arial" w:cs="Arial"/>
                <w:bCs/>
                <w:sz w:val="24"/>
                <w:szCs w:val="24"/>
                <w:lang w:eastAsia="ru-RU"/>
              </w:rPr>
              <w:t>3153,8</w:t>
            </w:r>
          </w:p>
        </w:tc>
        <w:tc>
          <w:tcPr>
            <w:tcW w:w="1702" w:type="dxa"/>
            <w:tcBorders>
              <w:top w:val="single" w:sz="4" w:space="0" w:color="auto"/>
              <w:left w:val="single" w:sz="4" w:space="0" w:color="auto"/>
              <w:bottom w:val="single" w:sz="4" w:space="0" w:color="auto"/>
              <w:right w:val="single" w:sz="4" w:space="0" w:color="auto"/>
            </w:tcBorders>
            <w:vAlign w:val="center"/>
          </w:tcPr>
          <w:p w:rsidR="00834C1B" w:rsidRPr="00DB1655" w:rsidRDefault="00834C1B" w:rsidP="000224D2">
            <w:pPr>
              <w:widowControl w:val="0"/>
              <w:autoSpaceDE w:val="0"/>
              <w:autoSpaceDN w:val="0"/>
              <w:adjustRightInd w:val="0"/>
              <w:spacing w:after="0"/>
              <w:jc w:val="center"/>
              <w:rPr>
                <w:rFonts w:ascii="Arial" w:eastAsia="Times New Roman" w:hAnsi="Arial" w:cs="Arial"/>
                <w:bCs/>
                <w:sz w:val="24"/>
                <w:szCs w:val="24"/>
                <w:lang w:eastAsia="ru-RU"/>
              </w:rPr>
            </w:pPr>
            <w:r w:rsidRPr="00DB1655">
              <w:rPr>
                <w:rFonts w:ascii="Arial" w:eastAsia="Times New Roman" w:hAnsi="Arial" w:cs="Arial"/>
                <w:bCs/>
                <w:sz w:val="24"/>
                <w:szCs w:val="24"/>
                <w:lang w:eastAsia="ru-RU"/>
              </w:rPr>
              <w:t>2984</w:t>
            </w:r>
          </w:p>
        </w:tc>
        <w:tc>
          <w:tcPr>
            <w:tcW w:w="1967" w:type="dxa"/>
            <w:tcBorders>
              <w:top w:val="single" w:sz="4" w:space="0" w:color="auto"/>
              <w:left w:val="single" w:sz="4" w:space="0" w:color="auto"/>
              <w:bottom w:val="single" w:sz="4" w:space="0" w:color="auto"/>
              <w:right w:val="single" w:sz="4" w:space="0" w:color="auto"/>
            </w:tcBorders>
            <w:vAlign w:val="center"/>
          </w:tcPr>
          <w:p w:rsidR="00834C1B" w:rsidRPr="00DB1655" w:rsidRDefault="003B3D59" w:rsidP="000224D2">
            <w:pPr>
              <w:widowControl w:val="0"/>
              <w:autoSpaceDE w:val="0"/>
              <w:autoSpaceDN w:val="0"/>
              <w:adjustRightInd w:val="0"/>
              <w:spacing w:after="0"/>
              <w:jc w:val="center"/>
              <w:rPr>
                <w:rFonts w:ascii="Arial" w:eastAsia="Times New Roman" w:hAnsi="Arial" w:cs="Arial"/>
                <w:bCs/>
                <w:sz w:val="24"/>
                <w:szCs w:val="24"/>
                <w:lang w:eastAsia="ru-RU"/>
              </w:rPr>
            </w:pPr>
            <w:r w:rsidRPr="00DB1655">
              <w:rPr>
                <w:rFonts w:ascii="Arial" w:eastAsia="Times New Roman" w:hAnsi="Arial" w:cs="Arial"/>
                <w:bCs/>
                <w:sz w:val="24"/>
                <w:szCs w:val="24"/>
                <w:lang w:eastAsia="ru-RU"/>
              </w:rPr>
              <w:t>3532</w:t>
            </w:r>
          </w:p>
        </w:tc>
        <w:tc>
          <w:tcPr>
            <w:tcW w:w="1628" w:type="dxa"/>
            <w:tcBorders>
              <w:top w:val="single" w:sz="4" w:space="0" w:color="auto"/>
              <w:left w:val="single" w:sz="4" w:space="0" w:color="auto"/>
              <w:bottom w:val="single" w:sz="4" w:space="0" w:color="auto"/>
              <w:right w:val="single" w:sz="4" w:space="0" w:color="auto"/>
            </w:tcBorders>
          </w:tcPr>
          <w:p w:rsidR="00834C1B" w:rsidRPr="00DB1655" w:rsidRDefault="003B3D59" w:rsidP="000224D2">
            <w:pPr>
              <w:widowControl w:val="0"/>
              <w:autoSpaceDE w:val="0"/>
              <w:autoSpaceDN w:val="0"/>
              <w:adjustRightInd w:val="0"/>
              <w:spacing w:after="0"/>
              <w:jc w:val="center"/>
              <w:rPr>
                <w:rFonts w:ascii="Arial" w:eastAsia="Times New Roman" w:hAnsi="Arial" w:cs="Arial"/>
                <w:bCs/>
                <w:sz w:val="24"/>
                <w:szCs w:val="24"/>
                <w:lang w:eastAsia="ru-RU"/>
              </w:rPr>
            </w:pPr>
            <w:r w:rsidRPr="00DB1655">
              <w:rPr>
                <w:rFonts w:ascii="Arial" w:eastAsia="Times New Roman" w:hAnsi="Arial" w:cs="Arial"/>
                <w:bCs/>
                <w:sz w:val="24"/>
                <w:szCs w:val="24"/>
                <w:lang w:eastAsia="ru-RU"/>
              </w:rPr>
              <w:t>3779</w:t>
            </w:r>
          </w:p>
        </w:tc>
      </w:tr>
      <w:tr w:rsidR="00834C1B" w:rsidRPr="00DB1655" w:rsidTr="00834C1B">
        <w:trPr>
          <w:trHeight w:val="242"/>
        </w:trPr>
        <w:tc>
          <w:tcPr>
            <w:tcW w:w="3404" w:type="dxa"/>
            <w:tcBorders>
              <w:top w:val="single" w:sz="4" w:space="0" w:color="auto"/>
              <w:left w:val="single" w:sz="4" w:space="0" w:color="auto"/>
              <w:bottom w:val="single" w:sz="4" w:space="0" w:color="auto"/>
              <w:right w:val="single" w:sz="4" w:space="0" w:color="auto"/>
            </w:tcBorders>
            <w:shd w:val="clear" w:color="auto" w:fill="auto"/>
          </w:tcPr>
          <w:p w:rsidR="00834C1B" w:rsidRPr="00DB1655" w:rsidRDefault="00834C1B" w:rsidP="000224D2">
            <w:pPr>
              <w:widowControl w:val="0"/>
              <w:autoSpaceDE w:val="0"/>
              <w:autoSpaceDN w:val="0"/>
              <w:adjustRightInd w:val="0"/>
              <w:spacing w:after="0"/>
              <w:jc w:val="both"/>
              <w:rPr>
                <w:rFonts w:ascii="Arial" w:eastAsia="Times New Roman" w:hAnsi="Arial" w:cs="Arial"/>
                <w:bCs/>
                <w:sz w:val="24"/>
                <w:szCs w:val="24"/>
                <w:lang w:eastAsia="ru-RU"/>
              </w:rPr>
            </w:pPr>
            <w:r w:rsidRPr="00DB1655">
              <w:rPr>
                <w:rFonts w:ascii="Arial" w:eastAsia="Times New Roman" w:hAnsi="Arial" w:cs="Arial"/>
                <w:bCs/>
                <w:sz w:val="24"/>
                <w:szCs w:val="24"/>
                <w:lang w:eastAsia="ru-RU"/>
              </w:rPr>
              <w:t>Содержание светофорных объектов</w:t>
            </w:r>
          </w:p>
        </w:tc>
        <w:tc>
          <w:tcPr>
            <w:tcW w:w="1630" w:type="dxa"/>
            <w:tcBorders>
              <w:top w:val="single" w:sz="4" w:space="0" w:color="auto"/>
              <w:left w:val="single" w:sz="4" w:space="0" w:color="auto"/>
              <w:bottom w:val="single" w:sz="4" w:space="0" w:color="auto"/>
              <w:right w:val="single" w:sz="4" w:space="0" w:color="auto"/>
            </w:tcBorders>
            <w:vAlign w:val="center"/>
          </w:tcPr>
          <w:p w:rsidR="00834C1B" w:rsidRPr="00DB1655" w:rsidRDefault="00834C1B" w:rsidP="000224D2">
            <w:pPr>
              <w:widowControl w:val="0"/>
              <w:autoSpaceDE w:val="0"/>
              <w:autoSpaceDN w:val="0"/>
              <w:adjustRightInd w:val="0"/>
              <w:spacing w:after="0"/>
              <w:jc w:val="center"/>
              <w:rPr>
                <w:rFonts w:ascii="Arial" w:eastAsia="Times New Roman" w:hAnsi="Arial" w:cs="Arial"/>
                <w:bCs/>
                <w:sz w:val="24"/>
                <w:szCs w:val="24"/>
                <w:lang w:eastAsia="ru-RU"/>
              </w:rPr>
            </w:pPr>
            <w:r w:rsidRPr="00DB1655">
              <w:rPr>
                <w:rFonts w:ascii="Arial" w:eastAsia="Times New Roman" w:hAnsi="Arial" w:cs="Arial"/>
                <w:bCs/>
                <w:sz w:val="24"/>
                <w:szCs w:val="24"/>
                <w:lang w:eastAsia="ru-RU"/>
              </w:rPr>
              <w:t>257</w:t>
            </w:r>
          </w:p>
        </w:tc>
        <w:tc>
          <w:tcPr>
            <w:tcW w:w="1702" w:type="dxa"/>
            <w:tcBorders>
              <w:top w:val="single" w:sz="4" w:space="0" w:color="auto"/>
              <w:left w:val="single" w:sz="4" w:space="0" w:color="auto"/>
              <w:bottom w:val="single" w:sz="4" w:space="0" w:color="auto"/>
              <w:right w:val="single" w:sz="4" w:space="0" w:color="auto"/>
            </w:tcBorders>
            <w:vAlign w:val="center"/>
          </w:tcPr>
          <w:p w:rsidR="00834C1B" w:rsidRPr="00DB1655" w:rsidRDefault="00834C1B" w:rsidP="000224D2">
            <w:pPr>
              <w:widowControl w:val="0"/>
              <w:autoSpaceDE w:val="0"/>
              <w:autoSpaceDN w:val="0"/>
              <w:adjustRightInd w:val="0"/>
              <w:spacing w:after="0"/>
              <w:jc w:val="center"/>
              <w:rPr>
                <w:rFonts w:ascii="Arial" w:eastAsia="Times New Roman" w:hAnsi="Arial" w:cs="Arial"/>
                <w:bCs/>
                <w:sz w:val="24"/>
                <w:szCs w:val="24"/>
                <w:lang w:eastAsia="ru-RU"/>
              </w:rPr>
            </w:pPr>
            <w:r w:rsidRPr="00DB1655">
              <w:rPr>
                <w:rFonts w:ascii="Arial" w:eastAsia="Times New Roman" w:hAnsi="Arial" w:cs="Arial"/>
                <w:bCs/>
                <w:sz w:val="24"/>
                <w:szCs w:val="24"/>
                <w:lang w:eastAsia="ru-RU"/>
              </w:rPr>
              <w:t>226</w:t>
            </w:r>
          </w:p>
        </w:tc>
        <w:tc>
          <w:tcPr>
            <w:tcW w:w="1967" w:type="dxa"/>
            <w:tcBorders>
              <w:top w:val="single" w:sz="4" w:space="0" w:color="auto"/>
              <w:left w:val="single" w:sz="4" w:space="0" w:color="auto"/>
              <w:bottom w:val="single" w:sz="4" w:space="0" w:color="auto"/>
              <w:right w:val="single" w:sz="4" w:space="0" w:color="auto"/>
            </w:tcBorders>
            <w:vAlign w:val="center"/>
          </w:tcPr>
          <w:p w:rsidR="00834C1B" w:rsidRPr="00DB1655" w:rsidRDefault="00834C1B" w:rsidP="000224D2">
            <w:pPr>
              <w:widowControl w:val="0"/>
              <w:autoSpaceDE w:val="0"/>
              <w:autoSpaceDN w:val="0"/>
              <w:adjustRightInd w:val="0"/>
              <w:spacing w:after="0"/>
              <w:jc w:val="center"/>
              <w:rPr>
                <w:rFonts w:ascii="Arial" w:eastAsia="Times New Roman" w:hAnsi="Arial" w:cs="Arial"/>
                <w:bCs/>
                <w:sz w:val="24"/>
                <w:szCs w:val="24"/>
                <w:lang w:eastAsia="ru-RU"/>
              </w:rPr>
            </w:pPr>
            <w:r w:rsidRPr="00DB1655">
              <w:rPr>
                <w:rFonts w:ascii="Arial" w:eastAsia="Times New Roman" w:hAnsi="Arial" w:cs="Arial"/>
                <w:bCs/>
                <w:sz w:val="24"/>
                <w:szCs w:val="24"/>
                <w:lang w:eastAsia="ru-RU"/>
              </w:rPr>
              <w:t>213</w:t>
            </w:r>
          </w:p>
        </w:tc>
        <w:tc>
          <w:tcPr>
            <w:tcW w:w="1628" w:type="dxa"/>
            <w:tcBorders>
              <w:top w:val="single" w:sz="4" w:space="0" w:color="auto"/>
              <w:left w:val="single" w:sz="4" w:space="0" w:color="auto"/>
              <w:bottom w:val="single" w:sz="4" w:space="0" w:color="auto"/>
              <w:right w:val="single" w:sz="4" w:space="0" w:color="auto"/>
            </w:tcBorders>
          </w:tcPr>
          <w:p w:rsidR="00834C1B" w:rsidRPr="00DB1655" w:rsidRDefault="003B3D59" w:rsidP="000224D2">
            <w:pPr>
              <w:widowControl w:val="0"/>
              <w:autoSpaceDE w:val="0"/>
              <w:autoSpaceDN w:val="0"/>
              <w:adjustRightInd w:val="0"/>
              <w:spacing w:after="0"/>
              <w:jc w:val="center"/>
              <w:rPr>
                <w:rFonts w:ascii="Arial" w:eastAsia="Times New Roman" w:hAnsi="Arial" w:cs="Arial"/>
                <w:bCs/>
                <w:sz w:val="24"/>
                <w:szCs w:val="24"/>
                <w:lang w:eastAsia="ru-RU"/>
              </w:rPr>
            </w:pPr>
            <w:r w:rsidRPr="00DB1655">
              <w:rPr>
                <w:rFonts w:ascii="Arial" w:eastAsia="Times New Roman" w:hAnsi="Arial" w:cs="Arial"/>
                <w:bCs/>
                <w:sz w:val="24"/>
                <w:szCs w:val="24"/>
                <w:lang w:eastAsia="ru-RU"/>
              </w:rPr>
              <w:t>314</w:t>
            </w:r>
          </w:p>
        </w:tc>
      </w:tr>
      <w:tr w:rsidR="003B3D59" w:rsidRPr="00DB1655" w:rsidTr="00834C1B">
        <w:trPr>
          <w:trHeight w:val="752"/>
        </w:trPr>
        <w:tc>
          <w:tcPr>
            <w:tcW w:w="3404" w:type="dxa"/>
            <w:tcBorders>
              <w:top w:val="single" w:sz="4" w:space="0" w:color="auto"/>
              <w:left w:val="single" w:sz="4" w:space="0" w:color="auto"/>
              <w:bottom w:val="single" w:sz="4" w:space="0" w:color="auto"/>
              <w:right w:val="single" w:sz="4" w:space="0" w:color="auto"/>
            </w:tcBorders>
            <w:shd w:val="clear" w:color="auto" w:fill="auto"/>
          </w:tcPr>
          <w:p w:rsidR="003B3D59" w:rsidRPr="00DB1655" w:rsidRDefault="003B3D59" w:rsidP="003B3D59">
            <w:pPr>
              <w:jc w:val="both"/>
              <w:rPr>
                <w:rFonts w:ascii="Arial" w:hAnsi="Arial" w:cs="Arial"/>
                <w:sz w:val="24"/>
                <w:szCs w:val="24"/>
              </w:rPr>
            </w:pPr>
            <w:r w:rsidRPr="00DB1655">
              <w:rPr>
                <w:rFonts w:ascii="Arial" w:hAnsi="Arial" w:cs="Arial"/>
                <w:sz w:val="24"/>
                <w:szCs w:val="24"/>
              </w:rPr>
              <w:lastRenderedPageBreak/>
              <w:t>Устройство пешеходных ограждений</w:t>
            </w:r>
          </w:p>
        </w:tc>
        <w:tc>
          <w:tcPr>
            <w:tcW w:w="1630" w:type="dxa"/>
            <w:tcBorders>
              <w:top w:val="single" w:sz="4" w:space="0" w:color="auto"/>
              <w:left w:val="single" w:sz="4" w:space="0" w:color="auto"/>
              <w:bottom w:val="single" w:sz="4" w:space="0" w:color="auto"/>
              <w:right w:val="single" w:sz="4" w:space="0" w:color="auto"/>
            </w:tcBorders>
            <w:vAlign w:val="center"/>
          </w:tcPr>
          <w:p w:rsidR="003B3D59" w:rsidRPr="00DB1655" w:rsidRDefault="003B3D59" w:rsidP="000224D2">
            <w:pPr>
              <w:widowControl w:val="0"/>
              <w:autoSpaceDE w:val="0"/>
              <w:autoSpaceDN w:val="0"/>
              <w:adjustRightInd w:val="0"/>
              <w:spacing w:after="0"/>
              <w:jc w:val="center"/>
              <w:rPr>
                <w:rFonts w:ascii="Arial" w:eastAsia="Times New Roman" w:hAnsi="Arial" w:cs="Arial"/>
                <w:bCs/>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center"/>
          </w:tcPr>
          <w:p w:rsidR="003B3D59" w:rsidRPr="00DB1655" w:rsidRDefault="003B3D59" w:rsidP="000224D2">
            <w:pPr>
              <w:widowControl w:val="0"/>
              <w:autoSpaceDE w:val="0"/>
              <w:autoSpaceDN w:val="0"/>
              <w:adjustRightInd w:val="0"/>
              <w:spacing w:after="0"/>
              <w:jc w:val="center"/>
              <w:rPr>
                <w:rFonts w:ascii="Arial" w:eastAsia="Times New Roman" w:hAnsi="Arial" w:cs="Arial"/>
                <w:bCs/>
                <w:sz w:val="24"/>
                <w:szCs w:val="24"/>
                <w:lang w:eastAsia="ru-RU"/>
              </w:rPr>
            </w:pPr>
          </w:p>
        </w:tc>
        <w:tc>
          <w:tcPr>
            <w:tcW w:w="1967" w:type="dxa"/>
            <w:tcBorders>
              <w:top w:val="single" w:sz="4" w:space="0" w:color="auto"/>
              <w:left w:val="single" w:sz="4" w:space="0" w:color="auto"/>
              <w:bottom w:val="single" w:sz="4" w:space="0" w:color="auto"/>
              <w:right w:val="single" w:sz="4" w:space="0" w:color="auto"/>
            </w:tcBorders>
            <w:vAlign w:val="center"/>
          </w:tcPr>
          <w:p w:rsidR="003B3D59" w:rsidRPr="00DB1655" w:rsidRDefault="003B3D59" w:rsidP="000224D2">
            <w:pPr>
              <w:widowControl w:val="0"/>
              <w:autoSpaceDE w:val="0"/>
              <w:autoSpaceDN w:val="0"/>
              <w:adjustRightInd w:val="0"/>
              <w:spacing w:after="0"/>
              <w:jc w:val="center"/>
              <w:rPr>
                <w:rFonts w:ascii="Arial" w:eastAsia="Times New Roman" w:hAnsi="Arial" w:cs="Arial"/>
                <w:bCs/>
                <w:sz w:val="24"/>
                <w:szCs w:val="24"/>
                <w:lang w:eastAsia="ru-RU"/>
              </w:rPr>
            </w:pPr>
          </w:p>
        </w:tc>
        <w:tc>
          <w:tcPr>
            <w:tcW w:w="1628" w:type="dxa"/>
            <w:tcBorders>
              <w:top w:val="single" w:sz="4" w:space="0" w:color="auto"/>
              <w:left w:val="single" w:sz="4" w:space="0" w:color="auto"/>
              <w:bottom w:val="single" w:sz="4" w:space="0" w:color="auto"/>
              <w:right w:val="single" w:sz="4" w:space="0" w:color="auto"/>
            </w:tcBorders>
          </w:tcPr>
          <w:p w:rsidR="003B3D59" w:rsidRPr="00DB1655" w:rsidRDefault="003B3D59" w:rsidP="003B3D59">
            <w:pPr>
              <w:jc w:val="center"/>
              <w:rPr>
                <w:rFonts w:ascii="Arial" w:hAnsi="Arial" w:cs="Arial"/>
                <w:sz w:val="24"/>
                <w:szCs w:val="24"/>
              </w:rPr>
            </w:pPr>
            <w:r w:rsidRPr="00DB1655">
              <w:rPr>
                <w:rFonts w:ascii="Arial" w:hAnsi="Arial" w:cs="Arial"/>
                <w:sz w:val="24"/>
                <w:szCs w:val="24"/>
              </w:rPr>
              <w:t>1487</w:t>
            </w:r>
          </w:p>
        </w:tc>
      </w:tr>
      <w:tr w:rsidR="003B3D59" w:rsidRPr="00DB1655" w:rsidTr="00834C1B">
        <w:trPr>
          <w:trHeight w:val="752"/>
        </w:trPr>
        <w:tc>
          <w:tcPr>
            <w:tcW w:w="3404" w:type="dxa"/>
            <w:tcBorders>
              <w:top w:val="single" w:sz="4" w:space="0" w:color="auto"/>
              <w:left w:val="single" w:sz="4" w:space="0" w:color="auto"/>
              <w:bottom w:val="single" w:sz="4" w:space="0" w:color="auto"/>
              <w:right w:val="single" w:sz="4" w:space="0" w:color="auto"/>
            </w:tcBorders>
            <w:shd w:val="clear" w:color="auto" w:fill="auto"/>
          </w:tcPr>
          <w:p w:rsidR="003B3D59" w:rsidRPr="00DB1655" w:rsidRDefault="003B3D59" w:rsidP="003B3D59">
            <w:pPr>
              <w:jc w:val="both"/>
              <w:rPr>
                <w:rFonts w:ascii="Arial" w:hAnsi="Arial" w:cs="Arial"/>
                <w:sz w:val="24"/>
                <w:szCs w:val="24"/>
              </w:rPr>
            </w:pPr>
            <w:r w:rsidRPr="00DB1655">
              <w:rPr>
                <w:rFonts w:ascii="Arial" w:hAnsi="Arial" w:cs="Arial"/>
                <w:sz w:val="24"/>
                <w:szCs w:val="24"/>
              </w:rPr>
              <w:t>Ремонт габаритных ворот</w:t>
            </w:r>
          </w:p>
        </w:tc>
        <w:tc>
          <w:tcPr>
            <w:tcW w:w="1630" w:type="dxa"/>
            <w:tcBorders>
              <w:top w:val="single" w:sz="4" w:space="0" w:color="auto"/>
              <w:left w:val="single" w:sz="4" w:space="0" w:color="auto"/>
              <w:bottom w:val="single" w:sz="4" w:space="0" w:color="auto"/>
              <w:right w:val="single" w:sz="4" w:space="0" w:color="auto"/>
            </w:tcBorders>
            <w:vAlign w:val="center"/>
          </w:tcPr>
          <w:p w:rsidR="003B3D59" w:rsidRPr="00DB1655" w:rsidRDefault="003B3D59" w:rsidP="000224D2">
            <w:pPr>
              <w:widowControl w:val="0"/>
              <w:autoSpaceDE w:val="0"/>
              <w:autoSpaceDN w:val="0"/>
              <w:adjustRightInd w:val="0"/>
              <w:spacing w:after="0"/>
              <w:jc w:val="center"/>
              <w:rPr>
                <w:rFonts w:ascii="Arial" w:eastAsia="Times New Roman" w:hAnsi="Arial" w:cs="Arial"/>
                <w:bCs/>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center"/>
          </w:tcPr>
          <w:p w:rsidR="003B3D59" w:rsidRPr="00DB1655" w:rsidRDefault="003B3D59" w:rsidP="000224D2">
            <w:pPr>
              <w:widowControl w:val="0"/>
              <w:autoSpaceDE w:val="0"/>
              <w:autoSpaceDN w:val="0"/>
              <w:adjustRightInd w:val="0"/>
              <w:spacing w:after="0"/>
              <w:jc w:val="center"/>
              <w:rPr>
                <w:rFonts w:ascii="Arial" w:eastAsia="Times New Roman" w:hAnsi="Arial" w:cs="Arial"/>
                <w:bCs/>
                <w:sz w:val="24"/>
                <w:szCs w:val="24"/>
                <w:lang w:eastAsia="ru-RU"/>
              </w:rPr>
            </w:pPr>
          </w:p>
        </w:tc>
        <w:tc>
          <w:tcPr>
            <w:tcW w:w="1967" w:type="dxa"/>
            <w:tcBorders>
              <w:top w:val="single" w:sz="4" w:space="0" w:color="auto"/>
              <w:left w:val="single" w:sz="4" w:space="0" w:color="auto"/>
              <w:bottom w:val="single" w:sz="4" w:space="0" w:color="auto"/>
              <w:right w:val="single" w:sz="4" w:space="0" w:color="auto"/>
            </w:tcBorders>
            <w:vAlign w:val="center"/>
          </w:tcPr>
          <w:p w:rsidR="003B3D59" w:rsidRPr="00DB1655" w:rsidRDefault="003B3D59" w:rsidP="000224D2">
            <w:pPr>
              <w:widowControl w:val="0"/>
              <w:autoSpaceDE w:val="0"/>
              <w:autoSpaceDN w:val="0"/>
              <w:adjustRightInd w:val="0"/>
              <w:spacing w:after="0"/>
              <w:jc w:val="center"/>
              <w:rPr>
                <w:rFonts w:ascii="Arial" w:eastAsia="Times New Roman" w:hAnsi="Arial" w:cs="Arial"/>
                <w:bCs/>
                <w:sz w:val="24"/>
                <w:szCs w:val="24"/>
                <w:lang w:eastAsia="ru-RU"/>
              </w:rPr>
            </w:pPr>
          </w:p>
        </w:tc>
        <w:tc>
          <w:tcPr>
            <w:tcW w:w="1628" w:type="dxa"/>
            <w:tcBorders>
              <w:top w:val="single" w:sz="4" w:space="0" w:color="auto"/>
              <w:left w:val="single" w:sz="4" w:space="0" w:color="auto"/>
              <w:bottom w:val="single" w:sz="4" w:space="0" w:color="auto"/>
              <w:right w:val="single" w:sz="4" w:space="0" w:color="auto"/>
            </w:tcBorders>
          </w:tcPr>
          <w:p w:rsidR="003B3D59" w:rsidRPr="00DB1655" w:rsidRDefault="003B3D59" w:rsidP="003B3D59">
            <w:pPr>
              <w:jc w:val="center"/>
              <w:rPr>
                <w:rFonts w:ascii="Arial" w:hAnsi="Arial" w:cs="Arial"/>
                <w:sz w:val="24"/>
                <w:szCs w:val="24"/>
              </w:rPr>
            </w:pPr>
            <w:r w:rsidRPr="00DB1655">
              <w:rPr>
                <w:rFonts w:ascii="Arial" w:hAnsi="Arial" w:cs="Arial"/>
                <w:sz w:val="24"/>
                <w:szCs w:val="24"/>
              </w:rPr>
              <w:t>100</w:t>
            </w:r>
          </w:p>
        </w:tc>
      </w:tr>
      <w:tr w:rsidR="00834C1B" w:rsidRPr="00DB1655" w:rsidTr="00834C1B">
        <w:trPr>
          <w:trHeight w:val="752"/>
        </w:trPr>
        <w:tc>
          <w:tcPr>
            <w:tcW w:w="3404" w:type="dxa"/>
            <w:tcBorders>
              <w:top w:val="single" w:sz="4" w:space="0" w:color="auto"/>
              <w:left w:val="single" w:sz="4" w:space="0" w:color="auto"/>
              <w:bottom w:val="single" w:sz="4" w:space="0" w:color="auto"/>
              <w:right w:val="single" w:sz="4" w:space="0" w:color="auto"/>
            </w:tcBorders>
            <w:shd w:val="clear" w:color="auto" w:fill="auto"/>
          </w:tcPr>
          <w:p w:rsidR="00834C1B" w:rsidRPr="00DB1655" w:rsidRDefault="00834C1B" w:rsidP="000224D2">
            <w:pPr>
              <w:widowControl w:val="0"/>
              <w:autoSpaceDE w:val="0"/>
              <w:autoSpaceDN w:val="0"/>
              <w:adjustRightInd w:val="0"/>
              <w:spacing w:after="0"/>
              <w:contextualSpacing/>
              <w:jc w:val="both"/>
              <w:rPr>
                <w:rFonts w:ascii="Arial" w:eastAsia="Times New Roman" w:hAnsi="Arial" w:cs="Arial"/>
                <w:bCs/>
                <w:sz w:val="24"/>
                <w:szCs w:val="24"/>
                <w:lang w:eastAsia="ru-RU"/>
              </w:rPr>
            </w:pPr>
            <w:r w:rsidRPr="00DB1655">
              <w:rPr>
                <w:rFonts w:ascii="Arial" w:eastAsia="Times New Roman" w:hAnsi="Arial" w:cs="Arial"/>
                <w:sz w:val="24"/>
                <w:szCs w:val="24"/>
                <w:lang w:eastAsia="ru-RU"/>
              </w:rPr>
              <w:t>Установка технических средств регулирования дорожного движения</w:t>
            </w:r>
          </w:p>
        </w:tc>
        <w:tc>
          <w:tcPr>
            <w:tcW w:w="1630" w:type="dxa"/>
            <w:tcBorders>
              <w:top w:val="single" w:sz="4" w:space="0" w:color="auto"/>
              <w:left w:val="single" w:sz="4" w:space="0" w:color="auto"/>
              <w:bottom w:val="single" w:sz="4" w:space="0" w:color="auto"/>
              <w:right w:val="single" w:sz="4" w:space="0" w:color="auto"/>
            </w:tcBorders>
            <w:vAlign w:val="center"/>
          </w:tcPr>
          <w:p w:rsidR="00834C1B" w:rsidRPr="00DB1655" w:rsidRDefault="00834C1B" w:rsidP="000224D2">
            <w:pPr>
              <w:widowControl w:val="0"/>
              <w:autoSpaceDE w:val="0"/>
              <w:autoSpaceDN w:val="0"/>
              <w:adjustRightInd w:val="0"/>
              <w:spacing w:after="0"/>
              <w:jc w:val="center"/>
              <w:rPr>
                <w:rFonts w:ascii="Arial" w:eastAsia="Times New Roman" w:hAnsi="Arial" w:cs="Arial"/>
                <w:bCs/>
                <w:sz w:val="24"/>
                <w:szCs w:val="24"/>
                <w:lang w:eastAsia="ru-RU"/>
              </w:rPr>
            </w:pPr>
            <w:r w:rsidRPr="00DB1655">
              <w:rPr>
                <w:rFonts w:ascii="Arial" w:eastAsia="Times New Roman" w:hAnsi="Arial" w:cs="Arial"/>
                <w:bCs/>
                <w:sz w:val="24"/>
                <w:szCs w:val="24"/>
                <w:lang w:eastAsia="ru-RU"/>
              </w:rPr>
              <w:t>403</w:t>
            </w:r>
          </w:p>
        </w:tc>
        <w:tc>
          <w:tcPr>
            <w:tcW w:w="1702" w:type="dxa"/>
            <w:tcBorders>
              <w:top w:val="single" w:sz="4" w:space="0" w:color="auto"/>
              <w:left w:val="single" w:sz="4" w:space="0" w:color="auto"/>
              <w:bottom w:val="single" w:sz="4" w:space="0" w:color="auto"/>
              <w:right w:val="single" w:sz="4" w:space="0" w:color="auto"/>
            </w:tcBorders>
            <w:vAlign w:val="center"/>
          </w:tcPr>
          <w:p w:rsidR="00834C1B" w:rsidRPr="00DB1655" w:rsidRDefault="00834C1B" w:rsidP="000224D2">
            <w:pPr>
              <w:widowControl w:val="0"/>
              <w:autoSpaceDE w:val="0"/>
              <w:autoSpaceDN w:val="0"/>
              <w:adjustRightInd w:val="0"/>
              <w:spacing w:after="0"/>
              <w:jc w:val="center"/>
              <w:rPr>
                <w:rFonts w:ascii="Arial" w:eastAsia="Times New Roman" w:hAnsi="Arial" w:cs="Arial"/>
                <w:bCs/>
                <w:sz w:val="24"/>
                <w:szCs w:val="24"/>
                <w:lang w:eastAsia="ru-RU"/>
              </w:rPr>
            </w:pPr>
            <w:r w:rsidRPr="00DB1655">
              <w:rPr>
                <w:rFonts w:ascii="Arial" w:eastAsia="Times New Roman" w:hAnsi="Arial" w:cs="Arial"/>
                <w:bCs/>
                <w:sz w:val="24"/>
                <w:szCs w:val="24"/>
                <w:lang w:eastAsia="ru-RU"/>
              </w:rPr>
              <w:t>300</w:t>
            </w:r>
          </w:p>
        </w:tc>
        <w:tc>
          <w:tcPr>
            <w:tcW w:w="1967" w:type="dxa"/>
            <w:tcBorders>
              <w:top w:val="single" w:sz="4" w:space="0" w:color="auto"/>
              <w:left w:val="single" w:sz="4" w:space="0" w:color="auto"/>
              <w:bottom w:val="single" w:sz="4" w:space="0" w:color="auto"/>
              <w:right w:val="single" w:sz="4" w:space="0" w:color="auto"/>
            </w:tcBorders>
            <w:vAlign w:val="center"/>
          </w:tcPr>
          <w:p w:rsidR="00834C1B" w:rsidRPr="00DB1655" w:rsidRDefault="003B3D59" w:rsidP="000224D2">
            <w:pPr>
              <w:widowControl w:val="0"/>
              <w:autoSpaceDE w:val="0"/>
              <w:autoSpaceDN w:val="0"/>
              <w:adjustRightInd w:val="0"/>
              <w:spacing w:after="0"/>
              <w:jc w:val="center"/>
              <w:rPr>
                <w:rFonts w:ascii="Arial" w:eastAsia="Times New Roman" w:hAnsi="Arial" w:cs="Arial"/>
                <w:bCs/>
                <w:sz w:val="24"/>
                <w:szCs w:val="24"/>
                <w:lang w:eastAsia="ru-RU"/>
              </w:rPr>
            </w:pPr>
            <w:r w:rsidRPr="00DB1655">
              <w:rPr>
                <w:rFonts w:ascii="Arial" w:eastAsia="Times New Roman" w:hAnsi="Arial" w:cs="Arial"/>
                <w:bCs/>
                <w:sz w:val="24"/>
                <w:szCs w:val="24"/>
                <w:lang w:eastAsia="ru-RU"/>
              </w:rPr>
              <w:t>100</w:t>
            </w:r>
          </w:p>
        </w:tc>
        <w:tc>
          <w:tcPr>
            <w:tcW w:w="1628" w:type="dxa"/>
            <w:tcBorders>
              <w:top w:val="single" w:sz="4" w:space="0" w:color="auto"/>
              <w:left w:val="single" w:sz="4" w:space="0" w:color="auto"/>
              <w:bottom w:val="single" w:sz="4" w:space="0" w:color="auto"/>
              <w:right w:val="single" w:sz="4" w:space="0" w:color="auto"/>
            </w:tcBorders>
          </w:tcPr>
          <w:p w:rsidR="00834C1B" w:rsidRPr="00DB1655" w:rsidRDefault="003B3D59" w:rsidP="000224D2">
            <w:pPr>
              <w:widowControl w:val="0"/>
              <w:autoSpaceDE w:val="0"/>
              <w:autoSpaceDN w:val="0"/>
              <w:adjustRightInd w:val="0"/>
              <w:spacing w:after="0"/>
              <w:jc w:val="center"/>
              <w:rPr>
                <w:rFonts w:ascii="Arial" w:eastAsia="Times New Roman" w:hAnsi="Arial" w:cs="Arial"/>
                <w:bCs/>
                <w:sz w:val="24"/>
                <w:szCs w:val="24"/>
                <w:lang w:eastAsia="ru-RU"/>
              </w:rPr>
            </w:pPr>
            <w:r w:rsidRPr="00DB1655">
              <w:rPr>
                <w:rFonts w:ascii="Arial" w:eastAsia="Times New Roman" w:hAnsi="Arial" w:cs="Arial"/>
                <w:bCs/>
                <w:sz w:val="24"/>
                <w:szCs w:val="24"/>
                <w:lang w:eastAsia="ru-RU"/>
              </w:rPr>
              <w:t>290</w:t>
            </w:r>
          </w:p>
        </w:tc>
      </w:tr>
      <w:tr w:rsidR="00834C1B" w:rsidRPr="00DB1655" w:rsidTr="00834C1B">
        <w:trPr>
          <w:trHeight w:val="150"/>
        </w:trPr>
        <w:tc>
          <w:tcPr>
            <w:tcW w:w="3404" w:type="dxa"/>
            <w:tcBorders>
              <w:top w:val="single" w:sz="4" w:space="0" w:color="auto"/>
              <w:left w:val="single" w:sz="4" w:space="0" w:color="auto"/>
              <w:bottom w:val="single" w:sz="4" w:space="0" w:color="auto"/>
              <w:right w:val="single" w:sz="4" w:space="0" w:color="auto"/>
            </w:tcBorders>
            <w:shd w:val="clear" w:color="auto" w:fill="auto"/>
          </w:tcPr>
          <w:p w:rsidR="00834C1B" w:rsidRPr="00DB1655" w:rsidRDefault="00834C1B" w:rsidP="000224D2">
            <w:pPr>
              <w:widowControl w:val="0"/>
              <w:autoSpaceDE w:val="0"/>
              <w:autoSpaceDN w:val="0"/>
              <w:adjustRightInd w:val="0"/>
              <w:spacing w:after="0"/>
              <w:contextualSpacing/>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Модернизация светофорных объектов</w:t>
            </w:r>
          </w:p>
        </w:tc>
        <w:tc>
          <w:tcPr>
            <w:tcW w:w="1630" w:type="dxa"/>
            <w:tcBorders>
              <w:top w:val="single" w:sz="4" w:space="0" w:color="auto"/>
              <w:left w:val="single" w:sz="4" w:space="0" w:color="auto"/>
              <w:bottom w:val="single" w:sz="4" w:space="0" w:color="auto"/>
              <w:right w:val="single" w:sz="4" w:space="0" w:color="auto"/>
            </w:tcBorders>
            <w:vAlign w:val="center"/>
          </w:tcPr>
          <w:p w:rsidR="00834C1B" w:rsidRPr="00DB1655" w:rsidRDefault="00834C1B" w:rsidP="000224D2">
            <w:pPr>
              <w:widowControl w:val="0"/>
              <w:autoSpaceDE w:val="0"/>
              <w:autoSpaceDN w:val="0"/>
              <w:adjustRightInd w:val="0"/>
              <w:spacing w:after="0"/>
              <w:jc w:val="center"/>
              <w:rPr>
                <w:rFonts w:ascii="Arial" w:eastAsia="Times New Roman" w:hAnsi="Arial" w:cs="Arial"/>
                <w:bCs/>
                <w:sz w:val="24"/>
                <w:szCs w:val="24"/>
                <w:lang w:eastAsia="ru-RU"/>
              </w:rPr>
            </w:pPr>
            <w:r w:rsidRPr="00DB1655">
              <w:rPr>
                <w:rFonts w:ascii="Arial" w:eastAsia="Times New Roman" w:hAnsi="Arial" w:cs="Arial"/>
                <w:bCs/>
                <w:sz w:val="24"/>
                <w:szCs w:val="24"/>
                <w:lang w:eastAsia="ru-RU"/>
              </w:rPr>
              <w:t>200</w:t>
            </w:r>
          </w:p>
        </w:tc>
        <w:tc>
          <w:tcPr>
            <w:tcW w:w="1702" w:type="dxa"/>
            <w:tcBorders>
              <w:top w:val="single" w:sz="4" w:space="0" w:color="auto"/>
              <w:left w:val="single" w:sz="4" w:space="0" w:color="auto"/>
              <w:bottom w:val="single" w:sz="4" w:space="0" w:color="auto"/>
              <w:right w:val="single" w:sz="4" w:space="0" w:color="auto"/>
            </w:tcBorders>
            <w:vAlign w:val="center"/>
          </w:tcPr>
          <w:p w:rsidR="00834C1B" w:rsidRPr="00DB1655" w:rsidRDefault="00834C1B" w:rsidP="000224D2">
            <w:pPr>
              <w:widowControl w:val="0"/>
              <w:autoSpaceDE w:val="0"/>
              <w:autoSpaceDN w:val="0"/>
              <w:adjustRightInd w:val="0"/>
              <w:spacing w:after="0"/>
              <w:jc w:val="center"/>
              <w:rPr>
                <w:rFonts w:ascii="Arial" w:eastAsia="Times New Roman" w:hAnsi="Arial" w:cs="Arial"/>
                <w:bCs/>
                <w:sz w:val="24"/>
                <w:szCs w:val="24"/>
                <w:lang w:eastAsia="ru-RU"/>
              </w:rPr>
            </w:pPr>
            <w:r w:rsidRPr="00DB1655">
              <w:rPr>
                <w:rFonts w:ascii="Arial" w:eastAsia="Times New Roman" w:hAnsi="Arial" w:cs="Arial"/>
                <w:bCs/>
                <w:sz w:val="24"/>
                <w:szCs w:val="24"/>
                <w:lang w:eastAsia="ru-RU"/>
              </w:rPr>
              <w:t>250,2</w:t>
            </w:r>
          </w:p>
        </w:tc>
        <w:tc>
          <w:tcPr>
            <w:tcW w:w="1967" w:type="dxa"/>
            <w:tcBorders>
              <w:top w:val="single" w:sz="4" w:space="0" w:color="auto"/>
              <w:left w:val="single" w:sz="4" w:space="0" w:color="auto"/>
              <w:bottom w:val="single" w:sz="4" w:space="0" w:color="auto"/>
              <w:right w:val="single" w:sz="4" w:space="0" w:color="auto"/>
            </w:tcBorders>
            <w:vAlign w:val="center"/>
          </w:tcPr>
          <w:p w:rsidR="00834C1B" w:rsidRPr="00DB1655" w:rsidRDefault="00834C1B" w:rsidP="000224D2">
            <w:pPr>
              <w:widowControl w:val="0"/>
              <w:autoSpaceDE w:val="0"/>
              <w:autoSpaceDN w:val="0"/>
              <w:adjustRightInd w:val="0"/>
              <w:spacing w:after="0"/>
              <w:jc w:val="center"/>
              <w:rPr>
                <w:rFonts w:ascii="Arial" w:eastAsia="Times New Roman" w:hAnsi="Arial" w:cs="Arial"/>
                <w:bCs/>
                <w:sz w:val="24"/>
                <w:szCs w:val="24"/>
                <w:lang w:eastAsia="ru-RU"/>
              </w:rPr>
            </w:pPr>
          </w:p>
        </w:tc>
        <w:tc>
          <w:tcPr>
            <w:tcW w:w="1628" w:type="dxa"/>
            <w:tcBorders>
              <w:top w:val="single" w:sz="4" w:space="0" w:color="auto"/>
              <w:left w:val="single" w:sz="4" w:space="0" w:color="auto"/>
              <w:bottom w:val="single" w:sz="4" w:space="0" w:color="auto"/>
              <w:right w:val="single" w:sz="4" w:space="0" w:color="auto"/>
            </w:tcBorders>
          </w:tcPr>
          <w:p w:rsidR="00834C1B" w:rsidRPr="00DB1655" w:rsidRDefault="00834C1B" w:rsidP="000224D2">
            <w:pPr>
              <w:widowControl w:val="0"/>
              <w:autoSpaceDE w:val="0"/>
              <w:autoSpaceDN w:val="0"/>
              <w:adjustRightInd w:val="0"/>
              <w:spacing w:after="0"/>
              <w:jc w:val="center"/>
              <w:rPr>
                <w:rFonts w:ascii="Arial" w:eastAsia="Times New Roman" w:hAnsi="Arial" w:cs="Arial"/>
                <w:bCs/>
                <w:sz w:val="24"/>
                <w:szCs w:val="24"/>
                <w:lang w:eastAsia="ru-RU"/>
              </w:rPr>
            </w:pPr>
          </w:p>
        </w:tc>
      </w:tr>
      <w:tr w:rsidR="00834C1B" w:rsidRPr="00DB1655" w:rsidTr="00834C1B">
        <w:trPr>
          <w:trHeight w:val="465"/>
        </w:trPr>
        <w:tc>
          <w:tcPr>
            <w:tcW w:w="3404" w:type="dxa"/>
            <w:tcBorders>
              <w:top w:val="single" w:sz="4" w:space="0" w:color="auto"/>
              <w:left w:val="single" w:sz="4" w:space="0" w:color="auto"/>
              <w:bottom w:val="single" w:sz="4" w:space="0" w:color="auto"/>
              <w:right w:val="single" w:sz="4" w:space="0" w:color="auto"/>
            </w:tcBorders>
            <w:shd w:val="clear" w:color="auto" w:fill="auto"/>
            <w:vAlign w:val="center"/>
          </w:tcPr>
          <w:p w:rsidR="00834C1B" w:rsidRPr="00DB1655" w:rsidRDefault="00834C1B" w:rsidP="000224D2">
            <w:pPr>
              <w:widowControl w:val="0"/>
              <w:autoSpaceDE w:val="0"/>
              <w:autoSpaceDN w:val="0"/>
              <w:adjustRightInd w:val="0"/>
              <w:spacing w:after="0"/>
              <w:rPr>
                <w:rFonts w:ascii="Arial" w:eastAsia="Times New Roman" w:hAnsi="Arial" w:cs="Arial"/>
                <w:b/>
                <w:bCs/>
                <w:sz w:val="24"/>
                <w:szCs w:val="24"/>
                <w:lang w:eastAsia="ru-RU"/>
              </w:rPr>
            </w:pPr>
            <w:r w:rsidRPr="00DB1655">
              <w:rPr>
                <w:rFonts w:ascii="Arial" w:eastAsia="Times New Roman" w:hAnsi="Arial" w:cs="Arial"/>
                <w:b/>
                <w:bCs/>
                <w:sz w:val="24"/>
                <w:szCs w:val="24"/>
                <w:lang w:eastAsia="ru-RU"/>
              </w:rPr>
              <w:t>Всего</w:t>
            </w:r>
          </w:p>
        </w:tc>
        <w:tc>
          <w:tcPr>
            <w:tcW w:w="1630" w:type="dxa"/>
            <w:tcBorders>
              <w:top w:val="single" w:sz="4" w:space="0" w:color="auto"/>
              <w:left w:val="single" w:sz="4" w:space="0" w:color="auto"/>
              <w:bottom w:val="single" w:sz="4" w:space="0" w:color="auto"/>
              <w:right w:val="single" w:sz="4" w:space="0" w:color="auto"/>
            </w:tcBorders>
            <w:vAlign w:val="center"/>
          </w:tcPr>
          <w:p w:rsidR="00834C1B" w:rsidRPr="00DB1655" w:rsidRDefault="00834C1B" w:rsidP="000224D2">
            <w:pPr>
              <w:widowControl w:val="0"/>
              <w:autoSpaceDE w:val="0"/>
              <w:autoSpaceDN w:val="0"/>
              <w:adjustRightInd w:val="0"/>
              <w:spacing w:after="0"/>
              <w:jc w:val="center"/>
              <w:rPr>
                <w:rFonts w:ascii="Arial" w:eastAsia="Times New Roman" w:hAnsi="Arial" w:cs="Arial"/>
                <w:b/>
                <w:bCs/>
                <w:sz w:val="24"/>
                <w:szCs w:val="24"/>
                <w:lang w:eastAsia="ru-RU"/>
              </w:rPr>
            </w:pPr>
            <w:r w:rsidRPr="00DB1655">
              <w:rPr>
                <w:rFonts w:ascii="Arial" w:eastAsia="Times New Roman" w:hAnsi="Arial" w:cs="Arial"/>
                <w:b/>
                <w:bCs/>
                <w:sz w:val="24"/>
                <w:szCs w:val="24"/>
                <w:lang w:eastAsia="ru-RU"/>
              </w:rPr>
              <w:t>4013,8</w:t>
            </w:r>
          </w:p>
        </w:tc>
        <w:tc>
          <w:tcPr>
            <w:tcW w:w="1702" w:type="dxa"/>
            <w:tcBorders>
              <w:top w:val="single" w:sz="4" w:space="0" w:color="auto"/>
              <w:left w:val="single" w:sz="4" w:space="0" w:color="auto"/>
              <w:bottom w:val="single" w:sz="4" w:space="0" w:color="auto"/>
              <w:right w:val="single" w:sz="4" w:space="0" w:color="auto"/>
            </w:tcBorders>
            <w:vAlign w:val="center"/>
          </w:tcPr>
          <w:p w:rsidR="00834C1B" w:rsidRPr="00DB1655" w:rsidRDefault="00834C1B" w:rsidP="000224D2">
            <w:pPr>
              <w:widowControl w:val="0"/>
              <w:autoSpaceDE w:val="0"/>
              <w:autoSpaceDN w:val="0"/>
              <w:adjustRightInd w:val="0"/>
              <w:spacing w:after="0"/>
              <w:jc w:val="center"/>
              <w:rPr>
                <w:rFonts w:ascii="Arial" w:eastAsia="Times New Roman" w:hAnsi="Arial" w:cs="Arial"/>
                <w:b/>
                <w:bCs/>
                <w:sz w:val="24"/>
                <w:szCs w:val="24"/>
                <w:lang w:eastAsia="ru-RU"/>
              </w:rPr>
            </w:pPr>
            <w:r w:rsidRPr="00DB1655">
              <w:rPr>
                <w:rFonts w:ascii="Arial" w:eastAsia="Times New Roman" w:hAnsi="Arial" w:cs="Arial"/>
                <w:b/>
                <w:bCs/>
                <w:sz w:val="24"/>
                <w:szCs w:val="24"/>
                <w:lang w:eastAsia="ru-RU"/>
              </w:rPr>
              <w:t>3760,2</w:t>
            </w:r>
          </w:p>
        </w:tc>
        <w:tc>
          <w:tcPr>
            <w:tcW w:w="1967" w:type="dxa"/>
            <w:tcBorders>
              <w:top w:val="single" w:sz="4" w:space="0" w:color="auto"/>
              <w:left w:val="single" w:sz="4" w:space="0" w:color="auto"/>
              <w:bottom w:val="single" w:sz="4" w:space="0" w:color="auto"/>
              <w:right w:val="single" w:sz="4" w:space="0" w:color="auto"/>
            </w:tcBorders>
            <w:vAlign w:val="center"/>
          </w:tcPr>
          <w:p w:rsidR="00834C1B" w:rsidRPr="00DB1655" w:rsidRDefault="003B3D59" w:rsidP="000224D2">
            <w:pPr>
              <w:widowControl w:val="0"/>
              <w:autoSpaceDE w:val="0"/>
              <w:autoSpaceDN w:val="0"/>
              <w:adjustRightInd w:val="0"/>
              <w:spacing w:after="0"/>
              <w:jc w:val="center"/>
              <w:rPr>
                <w:rFonts w:ascii="Arial" w:eastAsia="Times New Roman" w:hAnsi="Arial" w:cs="Arial"/>
                <w:b/>
                <w:bCs/>
                <w:sz w:val="24"/>
                <w:szCs w:val="24"/>
                <w:lang w:eastAsia="ru-RU"/>
              </w:rPr>
            </w:pPr>
            <w:r w:rsidRPr="00DB1655">
              <w:rPr>
                <w:rFonts w:ascii="Arial" w:eastAsia="Times New Roman" w:hAnsi="Arial" w:cs="Arial"/>
                <w:b/>
                <w:bCs/>
                <w:sz w:val="24"/>
                <w:szCs w:val="24"/>
                <w:lang w:eastAsia="ru-RU"/>
              </w:rPr>
              <w:t>3845</w:t>
            </w:r>
          </w:p>
        </w:tc>
        <w:tc>
          <w:tcPr>
            <w:tcW w:w="1628" w:type="dxa"/>
            <w:tcBorders>
              <w:top w:val="single" w:sz="4" w:space="0" w:color="auto"/>
              <w:left w:val="single" w:sz="4" w:space="0" w:color="auto"/>
              <w:bottom w:val="single" w:sz="4" w:space="0" w:color="auto"/>
              <w:right w:val="single" w:sz="4" w:space="0" w:color="auto"/>
            </w:tcBorders>
          </w:tcPr>
          <w:p w:rsidR="00834C1B" w:rsidRPr="00DB1655" w:rsidRDefault="003B3D59" w:rsidP="000224D2">
            <w:pPr>
              <w:widowControl w:val="0"/>
              <w:autoSpaceDE w:val="0"/>
              <w:autoSpaceDN w:val="0"/>
              <w:adjustRightInd w:val="0"/>
              <w:spacing w:after="0"/>
              <w:jc w:val="center"/>
              <w:rPr>
                <w:rFonts w:ascii="Arial" w:eastAsia="Times New Roman" w:hAnsi="Arial" w:cs="Arial"/>
                <w:b/>
                <w:bCs/>
                <w:sz w:val="24"/>
                <w:szCs w:val="24"/>
                <w:lang w:eastAsia="ru-RU"/>
              </w:rPr>
            </w:pPr>
            <w:r w:rsidRPr="00DB1655">
              <w:rPr>
                <w:rFonts w:ascii="Arial" w:eastAsia="Times New Roman" w:hAnsi="Arial" w:cs="Arial"/>
                <w:b/>
                <w:bCs/>
                <w:sz w:val="24"/>
                <w:szCs w:val="24"/>
                <w:lang w:eastAsia="ru-RU"/>
              </w:rPr>
              <w:t>5970</w:t>
            </w:r>
          </w:p>
        </w:tc>
      </w:tr>
    </w:tbl>
    <w:p w:rsidR="001F6E45" w:rsidRPr="00DB1655" w:rsidRDefault="001F6E45" w:rsidP="0062422E">
      <w:pPr>
        <w:spacing w:after="0"/>
        <w:ind w:firstLine="709"/>
        <w:jc w:val="both"/>
        <w:rPr>
          <w:rFonts w:ascii="Arial" w:eastAsia="Times New Roman" w:hAnsi="Arial" w:cs="Arial"/>
          <w:sz w:val="24"/>
          <w:szCs w:val="24"/>
          <w:highlight w:val="cyan"/>
          <w:lang w:eastAsia="ru-RU"/>
        </w:rPr>
      </w:pPr>
    </w:p>
    <w:p w:rsidR="0062422E" w:rsidRPr="00DB1655" w:rsidRDefault="0062422E" w:rsidP="0062422E">
      <w:pPr>
        <w:spacing w:after="0" w:line="240" w:lineRule="auto"/>
        <w:ind w:firstLine="709"/>
        <w:jc w:val="center"/>
        <w:rPr>
          <w:rFonts w:ascii="Arial" w:eastAsia="Times New Roman" w:hAnsi="Arial" w:cs="Arial"/>
          <w:b/>
          <w:sz w:val="24"/>
          <w:szCs w:val="24"/>
          <w:lang w:eastAsia="ru-RU"/>
        </w:rPr>
      </w:pPr>
      <w:r w:rsidRPr="00DB1655">
        <w:rPr>
          <w:rFonts w:ascii="Arial" w:eastAsia="Times New Roman" w:hAnsi="Arial" w:cs="Arial"/>
          <w:b/>
          <w:sz w:val="24"/>
          <w:szCs w:val="24"/>
          <w:lang w:eastAsia="ru-RU"/>
        </w:rPr>
        <w:t>ЭЛЕКТРОСНАБЖЕНИЕ ПОСЕЛКА</w:t>
      </w:r>
      <w:r w:rsidR="0046756E" w:rsidRPr="00DB1655">
        <w:rPr>
          <w:rFonts w:ascii="Arial" w:eastAsia="Times New Roman" w:hAnsi="Arial" w:cs="Arial"/>
          <w:b/>
          <w:sz w:val="24"/>
          <w:szCs w:val="24"/>
          <w:lang w:eastAsia="ru-RU"/>
        </w:rPr>
        <w:t xml:space="preserve"> </w:t>
      </w:r>
    </w:p>
    <w:p w:rsidR="00FE78E5" w:rsidRPr="00DB1655" w:rsidRDefault="00FE78E5" w:rsidP="00FE78E5">
      <w:pPr>
        <w:spacing w:after="0"/>
        <w:ind w:firstLine="709"/>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Протяженность сетей наружного освещения по улицам поселка на территории 55.05 км, сети включают в себя 1220 шт. (из них: светодиодные – 200 шт., натриевые – 982 шт., ртутные – 38 тыс. шт.), общей мощностью 160,73 кВт.</w:t>
      </w:r>
    </w:p>
    <w:p w:rsidR="00FE78E5" w:rsidRPr="00DB1655" w:rsidRDefault="00FE78E5" w:rsidP="00FE78E5">
      <w:pPr>
        <w:spacing w:after="0"/>
        <w:ind w:firstLine="709"/>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 xml:space="preserve">Текущее содержание и установка новых светильников уличного освещения производится за счёт средств местного бюджета собственными силами и по муниципальным контрактам. </w:t>
      </w:r>
    </w:p>
    <w:p w:rsidR="00FE78E5" w:rsidRPr="00DB1655" w:rsidRDefault="00FE78E5" w:rsidP="00FE78E5">
      <w:pPr>
        <w:spacing w:after="0"/>
        <w:ind w:firstLine="709"/>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На территории поселка Боровский дополнительно было установлено светильников: 2010 год – 50 штук, в 2011 году – 27 штук, в 2012 году – 52 штуки, в 2013 году 26 штук, в 2014 году 91 штука, в 2015 году установленно-8 светильников, заменено 28 светильников ЖКУ-250 на ЛЕД –светодиодные 120-140Вт, заменено ламп ДНат-100 Вт 12 шт. на ЛЕД 40 Вт, ДНаТ 150Вт на ЛЕД 12Вт 11 шт. В 2016 году - при этом дополнительно было освещено улиц 0,568 км, за 2010-2018 годы – 9,250 км.</w:t>
      </w:r>
    </w:p>
    <w:p w:rsidR="00FE78E5" w:rsidRPr="00DB1655" w:rsidRDefault="00FE78E5" w:rsidP="00FE78E5">
      <w:pPr>
        <w:spacing w:after="0"/>
        <w:ind w:firstLine="709"/>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В 2016 году были дополнительно освещены улицы:</w:t>
      </w:r>
    </w:p>
    <w:p w:rsidR="00FE78E5" w:rsidRPr="00DB1655" w:rsidRDefault="00FE78E5" w:rsidP="00FE78E5">
      <w:pPr>
        <w:spacing w:after="0"/>
        <w:ind w:firstLine="709"/>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 проезд между ул. Советская – ул. Ленинградская – протяжённостью 135 м., установлено 2 светильника;</w:t>
      </w:r>
    </w:p>
    <w:p w:rsidR="00FE78E5" w:rsidRPr="00DB1655" w:rsidRDefault="00FE78E5" w:rsidP="00FE78E5">
      <w:pPr>
        <w:spacing w:after="0"/>
        <w:ind w:firstLine="709"/>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 ул. Орджоникидзе – протяженностью 45 м, установлено 1 светильник;</w:t>
      </w:r>
    </w:p>
    <w:p w:rsidR="00FE78E5" w:rsidRPr="00DB1655" w:rsidRDefault="00FE78E5" w:rsidP="00FE78E5">
      <w:pPr>
        <w:spacing w:after="0"/>
        <w:ind w:firstLine="709"/>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 ул. Набережная – протяженность 18 м, установлен 1 светильник;</w:t>
      </w:r>
    </w:p>
    <w:p w:rsidR="00FE78E5" w:rsidRPr="00DB1655" w:rsidRDefault="00FE78E5" w:rsidP="00FE78E5">
      <w:pPr>
        <w:spacing w:after="0"/>
        <w:ind w:firstLine="709"/>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 ул. Мира – протяженностью 110 м, установлено 4 светильника;</w:t>
      </w:r>
    </w:p>
    <w:p w:rsidR="00FE78E5" w:rsidRPr="00DB1655" w:rsidRDefault="00FE78E5" w:rsidP="00FE78E5">
      <w:pPr>
        <w:spacing w:after="0"/>
        <w:ind w:firstLine="709"/>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 ул. Ленинградская – протяжённостью 80 м., установлен 1 светильник;</w:t>
      </w:r>
    </w:p>
    <w:p w:rsidR="00FE78E5" w:rsidRPr="00DB1655" w:rsidRDefault="00FE78E5" w:rsidP="00FE78E5">
      <w:pPr>
        <w:spacing w:after="0"/>
        <w:ind w:firstLine="709"/>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 ул. Новая Озерная – протяженностью 180 м, установлено 3 светильника.</w:t>
      </w:r>
    </w:p>
    <w:p w:rsidR="00FE78E5" w:rsidRPr="00DB1655" w:rsidRDefault="00FE78E5" w:rsidP="00FE78E5">
      <w:pPr>
        <w:spacing w:after="0"/>
        <w:ind w:firstLine="709"/>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В 2017 году освещены улицы:</w:t>
      </w:r>
    </w:p>
    <w:p w:rsidR="00FE78E5" w:rsidRPr="00DB1655" w:rsidRDefault="00FE78E5" w:rsidP="00FE78E5">
      <w:pPr>
        <w:spacing w:after="0"/>
        <w:ind w:firstLine="709"/>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 ул. Новая озерная – протяженность 270 м. установлено 7 светильника.</w:t>
      </w:r>
    </w:p>
    <w:p w:rsidR="00FE78E5" w:rsidRPr="00DB1655" w:rsidRDefault="00FE78E5" w:rsidP="00FE78E5">
      <w:pPr>
        <w:spacing w:after="0"/>
        <w:ind w:firstLine="709"/>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 xml:space="preserve">В 2018 году - освещено улиц 1,480 км, </w:t>
      </w:r>
    </w:p>
    <w:p w:rsidR="00FE78E5" w:rsidRPr="00DB1655" w:rsidRDefault="00FE78E5" w:rsidP="00FE78E5">
      <w:pPr>
        <w:spacing w:after="0"/>
        <w:ind w:firstLine="709"/>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 xml:space="preserve">Установлено светильников ЛЕД-26 шт. ЖКУ-9 шт; </w:t>
      </w:r>
    </w:p>
    <w:p w:rsidR="00FE78E5" w:rsidRPr="00DB1655" w:rsidRDefault="00FE78E5" w:rsidP="00FE78E5">
      <w:pPr>
        <w:spacing w:after="0"/>
        <w:ind w:firstLine="709"/>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В 2018 году освещены улицы ул. Новая озерная – протяженность 270 м. установлено 7 светильников.</w:t>
      </w:r>
    </w:p>
    <w:p w:rsidR="00FE78E5" w:rsidRPr="00DB1655" w:rsidRDefault="00FE78E5" w:rsidP="00FE78E5">
      <w:pPr>
        <w:spacing w:after="0"/>
        <w:ind w:firstLine="709"/>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 xml:space="preserve"> - ул. Вокзальная - протяженность 110 установлено 2 светильника; - ул. Мира – протяженностью 110 м, установлено 4 светильника;</w:t>
      </w:r>
    </w:p>
    <w:p w:rsidR="00FE78E5" w:rsidRPr="00DB1655" w:rsidRDefault="00FE78E5" w:rsidP="00FE78E5">
      <w:pPr>
        <w:spacing w:after="0"/>
        <w:ind w:firstLine="709"/>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 ул. Зеленая – протяженностью 300 м, установлено 5 светильников;</w:t>
      </w:r>
    </w:p>
    <w:p w:rsidR="00FE78E5" w:rsidRPr="00DB1655" w:rsidRDefault="00FE78E5" w:rsidP="00FE78E5">
      <w:pPr>
        <w:spacing w:after="0"/>
        <w:ind w:firstLine="709"/>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lastRenderedPageBreak/>
        <w:t xml:space="preserve">- ул. </w:t>
      </w:r>
      <w:r w:rsidRPr="00DB1655">
        <w:rPr>
          <w:rFonts w:ascii="Arial" w:eastAsia="Arial Unicode MS" w:hAnsi="Arial" w:cs="Arial"/>
          <w:sz w:val="24"/>
          <w:szCs w:val="24"/>
        </w:rPr>
        <w:t>Октябрьская</w:t>
      </w:r>
      <w:r w:rsidRPr="00DB1655">
        <w:rPr>
          <w:rFonts w:ascii="Arial" w:eastAsia="Arial Unicode MS" w:hAnsi="Arial" w:cs="Arial"/>
          <w:sz w:val="24"/>
          <w:szCs w:val="24"/>
          <w:lang w:eastAsia="ru-RU"/>
        </w:rPr>
        <w:t xml:space="preserve"> </w:t>
      </w:r>
      <w:r w:rsidRPr="00DB1655">
        <w:rPr>
          <w:rFonts w:ascii="Arial" w:eastAsia="Times New Roman" w:hAnsi="Arial" w:cs="Arial"/>
          <w:sz w:val="24"/>
          <w:szCs w:val="24"/>
          <w:lang w:eastAsia="ru-RU"/>
        </w:rPr>
        <w:t>– протяженностью 40 м, установлено 1 светильник;</w:t>
      </w:r>
    </w:p>
    <w:p w:rsidR="00FE78E5" w:rsidRPr="00DB1655" w:rsidRDefault="00FE78E5" w:rsidP="00FE78E5">
      <w:pPr>
        <w:spacing w:after="0"/>
        <w:ind w:firstLine="709"/>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 ул. Кооперативная – протяженностью 50 м, установлено 1 светильник;</w:t>
      </w:r>
    </w:p>
    <w:p w:rsidR="00FE78E5" w:rsidRPr="00DB1655" w:rsidRDefault="00FE78E5" w:rsidP="00FE78E5">
      <w:pPr>
        <w:spacing w:after="0"/>
        <w:ind w:firstLine="709"/>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 ул. Пушкина – протяженностью 60 м, установлено 2 светильника;</w:t>
      </w:r>
    </w:p>
    <w:p w:rsidR="00FE78E5" w:rsidRPr="00DB1655" w:rsidRDefault="00FE78E5" w:rsidP="00FE78E5">
      <w:pPr>
        <w:spacing w:after="0"/>
        <w:ind w:firstLine="709"/>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-ул. 8-е Марта-Набережная–протяженностью 40м, установлено 1 светильник;</w:t>
      </w:r>
    </w:p>
    <w:p w:rsidR="00FE78E5" w:rsidRPr="00DB1655" w:rsidRDefault="00FE78E5" w:rsidP="00FE78E5">
      <w:pPr>
        <w:spacing w:after="0"/>
        <w:ind w:firstLine="709"/>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 ул. Братьев Мареевых– протяженностью 80 м, установлено 2 светильника;</w:t>
      </w:r>
    </w:p>
    <w:p w:rsidR="00FE78E5" w:rsidRPr="00DB1655" w:rsidRDefault="00FE78E5" w:rsidP="00FE78E5">
      <w:pPr>
        <w:spacing w:after="0"/>
        <w:ind w:firstLine="709"/>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 ул. Новая Озерная – протяженностью 220 м, установлено 5 светильников;</w:t>
      </w:r>
    </w:p>
    <w:p w:rsidR="00FE78E5" w:rsidRPr="00DB1655" w:rsidRDefault="00FE78E5" w:rsidP="00FE78E5">
      <w:pPr>
        <w:spacing w:after="0"/>
        <w:ind w:firstLine="709"/>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 ул. Пер. Лесной – протяженностью 150 м, установлено 3 светильника;</w:t>
      </w:r>
    </w:p>
    <w:p w:rsidR="00FE78E5" w:rsidRPr="00DB1655" w:rsidRDefault="00FE78E5" w:rsidP="00FE78E5">
      <w:pPr>
        <w:spacing w:after="0"/>
        <w:ind w:firstLine="709"/>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 ул. Герцена – протяженностью 480 м, установлено 13 светильников</w:t>
      </w:r>
    </w:p>
    <w:p w:rsidR="00FE78E5" w:rsidRPr="00DB1655" w:rsidRDefault="00FE78E5" w:rsidP="00FE78E5">
      <w:pPr>
        <w:spacing w:after="0"/>
        <w:ind w:firstLine="709"/>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Сетью наружного освещения не достаточно оснащены некоторые участки поселка. Имеющееся светильники не обеспечивают освещение территории.</w:t>
      </w:r>
    </w:p>
    <w:p w:rsidR="00FE78E5" w:rsidRPr="00DB1655" w:rsidRDefault="00FE78E5" w:rsidP="00FE78E5">
      <w:pPr>
        <w:spacing w:after="0"/>
        <w:ind w:firstLine="709"/>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Таким образом, проблема заключается в улучшение качества освещения улиц, ремонте и строительстве новых линий уличного освещения на территории поселка.</w:t>
      </w:r>
    </w:p>
    <w:p w:rsidR="00FE78E5" w:rsidRPr="00DB1655" w:rsidRDefault="00FE78E5" w:rsidP="00FE78E5">
      <w:pPr>
        <w:spacing w:after="0"/>
        <w:ind w:firstLine="709"/>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В настоящее время определены улицы, на которых недостаточное освещение. Общая протяженность улиц, нуждающихся в освещении в ночное и вечернее время суток, составляет 3,950 км. К числу участков, на которых отмечается недостаточный уровень наружного освещения, относятся: ул. Герцена  1,670 км., Новая озерная 2 км.</w:t>
      </w:r>
    </w:p>
    <w:p w:rsidR="00FE78E5" w:rsidRPr="00DB1655" w:rsidRDefault="00FE78E5" w:rsidP="00FE78E5">
      <w:pPr>
        <w:spacing w:after="0"/>
        <w:ind w:firstLine="709"/>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Имеется проектно-сметная документация на уличное освещение: по ул. Герцена.</w:t>
      </w:r>
    </w:p>
    <w:p w:rsidR="00FE78E5" w:rsidRPr="00DB1655" w:rsidRDefault="00FE78E5" w:rsidP="00FE78E5">
      <w:pPr>
        <w:spacing w:after="0"/>
        <w:ind w:firstLine="709"/>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В целях повышения безопасности движения автотранспорта и пешеходов в ночное и вечернее время, повышения качества наружного освещения необходимо своевременное выполнение мероприятий по ремонту и капитальному ремонту сетей уличного освещения, повышение освещенности улиц.</w:t>
      </w:r>
    </w:p>
    <w:p w:rsidR="00FE78E5" w:rsidRPr="00DB1655" w:rsidRDefault="00FE78E5" w:rsidP="00FE78E5">
      <w:pPr>
        <w:spacing w:after="0"/>
        <w:ind w:firstLine="709"/>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Для решения вопросов по уличному освещению поселка необходимо проведение следующих мероприятий:</w:t>
      </w:r>
    </w:p>
    <w:p w:rsidR="00FE78E5" w:rsidRPr="00DB1655" w:rsidRDefault="00FE78E5" w:rsidP="00FE78E5">
      <w:pPr>
        <w:spacing w:after="0"/>
        <w:ind w:firstLine="709"/>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 оплата за потребленную электроэнергию;</w:t>
      </w:r>
    </w:p>
    <w:p w:rsidR="00FE78E5" w:rsidRPr="00DB1655" w:rsidRDefault="00FE78E5" w:rsidP="00FE78E5">
      <w:pPr>
        <w:spacing w:after="0"/>
        <w:ind w:firstLine="709"/>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 оплата услуг по ремонту и строительству сетей уличного освещения;</w:t>
      </w:r>
    </w:p>
    <w:p w:rsidR="00FE78E5" w:rsidRPr="00DB1655" w:rsidRDefault="00FE78E5" w:rsidP="00FE78E5">
      <w:pPr>
        <w:spacing w:after="0"/>
        <w:ind w:firstLine="709"/>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 приобретение электроматериалов;</w:t>
      </w:r>
    </w:p>
    <w:p w:rsidR="00FE78E5" w:rsidRPr="00DB1655" w:rsidRDefault="00FE78E5" w:rsidP="00FE78E5">
      <w:pPr>
        <w:spacing w:after="0"/>
        <w:ind w:firstLine="709"/>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 техническое обслуживание сетей уличного освещения.</w:t>
      </w:r>
    </w:p>
    <w:p w:rsidR="00D83589" w:rsidRPr="00DB1655" w:rsidRDefault="00D83589" w:rsidP="009B6CEB">
      <w:pPr>
        <w:spacing w:after="0" w:line="240" w:lineRule="auto"/>
        <w:ind w:firstLine="709"/>
        <w:jc w:val="center"/>
        <w:rPr>
          <w:rFonts w:ascii="Arial" w:eastAsia="Times New Roman" w:hAnsi="Arial" w:cs="Arial"/>
          <w:b/>
          <w:sz w:val="24"/>
          <w:szCs w:val="24"/>
          <w:lang w:eastAsia="ru-RU"/>
        </w:rPr>
      </w:pPr>
    </w:p>
    <w:p w:rsidR="00CE3820" w:rsidRPr="00DB1655" w:rsidRDefault="003B3D59" w:rsidP="009B6CEB">
      <w:pPr>
        <w:spacing w:after="0" w:line="240" w:lineRule="auto"/>
        <w:ind w:firstLine="709"/>
        <w:jc w:val="center"/>
        <w:rPr>
          <w:rFonts w:ascii="Arial" w:eastAsia="Times New Roman" w:hAnsi="Arial" w:cs="Arial"/>
          <w:b/>
          <w:sz w:val="24"/>
          <w:szCs w:val="24"/>
          <w:lang w:eastAsia="ru-RU"/>
        </w:rPr>
      </w:pPr>
      <w:r w:rsidRPr="00DB1655">
        <w:rPr>
          <w:rFonts w:ascii="Arial" w:eastAsia="Times New Roman" w:hAnsi="Arial" w:cs="Arial"/>
          <w:b/>
          <w:sz w:val="24"/>
          <w:szCs w:val="24"/>
          <w:lang w:eastAsia="ru-RU"/>
        </w:rPr>
        <w:t>3</w:t>
      </w:r>
      <w:r w:rsidR="00B5299F" w:rsidRPr="00DB1655">
        <w:rPr>
          <w:rFonts w:ascii="Arial" w:eastAsia="Times New Roman" w:hAnsi="Arial" w:cs="Arial"/>
          <w:b/>
          <w:sz w:val="24"/>
          <w:szCs w:val="24"/>
          <w:lang w:eastAsia="ru-RU"/>
        </w:rPr>
        <w:t xml:space="preserve">. </w:t>
      </w:r>
      <w:r w:rsidR="00CE3820" w:rsidRPr="00DB1655">
        <w:rPr>
          <w:rFonts w:ascii="Arial" w:eastAsia="Times New Roman" w:hAnsi="Arial" w:cs="Arial"/>
          <w:b/>
          <w:sz w:val="24"/>
          <w:szCs w:val="24"/>
          <w:lang w:eastAsia="ru-RU"/>
        </w:rPr>
        <w:t>МАЛОЕ ПРЕДПРИНИМАТЕЛЬСТВО</w:t>
      </w:r>
    </w:p>
    <w:p w:rsidR="005025B5" w:rsidRPr="00DB1655" w:rsidRDefault="005025B5" w:rsidP="005025B5">
      <w:pPr>
        <w:spacing w:after="0"/>
        <w:ind w:firstLine="851"/>
        <w:jc w:val="both"/>
        <w:rPr>
          <w:rFonts w:ascii="Arial" w:hAnsi="Arial" w:cs="Arial"/>
          <w:sz w:val="24"/>
          <w:szCs w:val="24"/>
        </w:rPr>
      </w:pPr>
      <w:r w:rsidRPr="00DB1655">
        <w:rPr>
          <w:rFonts w:ascii="Arial" w:hAnsi="Arial" w:cs="Arial"/>
          <w:sz w:val="24"/>
          <w:szCs w:val="24"/>
        </w:rPr>
        <w:t>По информации МИФНС №6, всего на территории муниципального образования посе</w:t>
      </w:r>
      <w:r w:rsidR="00252888" w:rsidRPr="00DB1655">
        <w:rPr>
          <w:rFonts w:ascii="Arial" w:hAnsi="Arial" w:cs="Arial"/>
          <w:sz w:val="24"/>
          <w:szCs w:val="24"/>
        </w:rPr>
        <w:t>лок Боровский зарегистрировано 791</w:t>
      </w:r>
      <w:r w:rsidRPr="00DB1655">
        <w:rPr>
          <w:rFonts w:ascii="Arial" w:hAnsi="Arial" w:cs="Arial"/>
          <w:sz w:val="24"/>
          <w:szCs w:val="24"/>
        </w:rPr>
        <w:t xml:space="preserve"> субъектов малого и среднего предпринимательства, из них 3</w:t>
      </w:r>
      <w:r w:rsidR="00252888" w:rsidRPr="00DB1655">
        <w:rPr>
          <w:rFonts w:ascii="Arial" w:hAnsi="Arial" w:cs="Arial"/>
          <w:sz w:val="24"/>
          <w:szCs w:val="24"/>
        </w:rPr>
        <w:t>1</w:t>
      </w:r>
      <w:r w:rsidRPr="00DB1655">
        <w:rPr>
          <w:rFonts w:ascii="Arial" w:hAnsi="Arial" w:cs="Arial"/>
          <w:sz w:val="24"/>
          <w:szCs w:val="24"/>
        </w:rPr>
        <w:t>5 юридических лиц и 4</w:t>
      </w:r>
      <w:r w:rsidR="00252888" w:rsidRPr="00DB1655">
        <w:rPr>
          <w:rFonts w:ascii="Arial" w:hAnsi="Arial" w:cs="Arial"/>
          <w:sz w:val="24"/>
          <w:szCs w:val="24"/>
        </w:rPr>
        <w:t>76</w:t>
      </w:r>
      <w:r w:rsidRPr="00DB1655">
        <w:rPr>
          <w:rFonts w:ascii="Arial" w:hAnsi="Arial" w:cs="Arial"/>
          <w:sz w:val="24"/>
          <w:szCs w:val="24"/>
        </w:rPr>
        <w:t xml:space="preserve"> индивидуальных предпринимателей. Из общего показателя действующи</w:t>
      </w:r>
      <w:r w:rsidR="00252888" w:rsidRPr="00DB1655">
        <w:rPr>
          <w:rFonts w:ascii="Arial" w:hAnsi="Arial" w:cs="Arial"/>
          <w:sz w:val="24"/>
          <w:szCs w:val="24"/>
        </w:rPr>
        <w:t>х 235</w:t>
      </w:r>
      <w:r w:rsidRPr="00DB1655">
        <w:rPr>
          <w:rFonts w:ascii="Arial" w:hAnsi="Arial" w:cs="Arial"/>
          <w:sz w:val="24"/>
          <w:szCs w:val="24"/>
        </w:rPr>
        <w:t xml:space="preserve"> инд</w:t>
      </w:r>
      <w:r w:rsidR="00252888" w:rsidRPr="00DB1655">
        <w:rPr>
          <w:rFonts w:ascii="Arial" w:hAnsi="Arial" w:cs="Arial"/>
          <w:sz w:val="24"/>
          <w:szCs w:val="24"/>
        </w:rPr>
        <w:t>ивидуальных предпринимателей и 195</w:t>
      </w:r>
      <w:r w:rsidRPr="00DB1655">
        <w:rPr>
          <w:rFonts w:ascii="Arial" w:hAnsi="Arial" w:cs="Arial"/>
          <w:sz w:val="24"/>
          <w:szCs w:val="24"/>
        </w:rPr>
        <w:t xml:space="preserve"> юридических лиц, в том числе </w:t>
      </w:r>
      <w:r w:rsidR="00252888" w:rsidRPr="00DB1655">
        <w:rPr>
          <w:rFonts w:ascii="Arial" w:hAnsi="Arial" w:cs="Arial"/>
          <w:sz w:val="24"/>
          <w:szCs w:val="24"/>
        </w:rPr>
        <w:t>30</w:t>
      </w:r>
      <w:r w:rsidRPr="00DB1655">
        <w:rPr>
          <w:rFonts w:ascii="Arial" w:hAnsi="Arial" w:cs="Arial"/>
          <w:sz w:val="24"/>
          <w:szCs w:val="24"/>
        </w:rPr>
        <w:t xml:space="preserve"> организаций зарегистрированы на территории поселка Боровский, но осуществляют деятельность в г. Тюмени и на территории РФ. Средняя численность работников, занятых в малом предпринимательстве, составляет 2320 человек. </w:t>
      </w:r>
    </w:p>
    <w:p w:rsidR="00CA0377" w:rsidRPr="00DB1655" w:rsidRDefault="005025B5" w:rsidP="005025B5">
      <w:pPr>
        <w:spacing w:after="0"/>
        <w:ind w:firstLine="851"/>
        <w:jc w:val="both"/>
        <w:rPr>
          <w:rFonts w:ascii="Arial" w:hAnsi="Arial" w:cs="Arial"/>
          <w:sz w:val="24"/>
          <w:szCs w:val="24"/>
        </w:rPr>
      </w:pPr>
      <w:r w:rsidRPr="00DB1655">
        <w:rPr>
          <w:rFonts w:ascii="Arial" w:hAnsi="Arial" w:cs="Arial"/>
          <w:sz w:val="24"/>
          <w:szCs w:val="24"/>
        </w:rPr>
        <w:t>Кроме того, на территории поселка Боровский осуществляют предпринимательскую деятельность, но не зарегистр</w:t>
      </w:r>
      <w:r w:rsidR="00766F07" w:rsidRPr="00DB1655">
        <w:rPr>
          <w:rFonts w:ascii="Arial" w:hAnsi="Arial" w:cs="Arial"/>
          <w:sz w:val="24"/>
          <w:szCs w:val="24"/>
        </w:rPr>
        <w:t>ированы на территории поселка  88</w:t>
      </w:r>
      <w:r w:rsidRPr="00DB1655">
        <w:rPr>
          <w:rFonts w:ascii="Arial" w:hAnsi="Arial" w:cs="Arial"/>
          <w:sz w:val="24"/>
          <w:szCs w:val="24"/>
        </w:rPr>
        <w:t xml:space="preserve"> организаций.</w:t>
      </w:r>
    </w:p>
    <w:p w:rsidR="00831DEC" w:rsidRPr="00DB1655" w:rsidRDefault="00831DEC" w:rsidP="005025B5">
      <w:pPr>
        <w:spacing w:after="0"/>
        <w:ind w:firstLine="851"/>
        <w:jc w:val="both"/>
        <w:rPr>
          <w:rFonts w:ascii="Arial" w:hAnsi="Arial" w:cs="Arial"/>
          <w:sz w:val="24"/>
          <w:szCs w:val="24"/>
        </w:rPr>
      </w:pPr>
    </w:p>
    <w:p w:rsidR="00CA0377" w:rsidRPr="00DB1655" w:rsidRDefault="00CA0377" w:rsidP="00CA0377">
      <w:pPr>
        <w:jc w:val="center"/>
        <w:rPr>
          <w:rFonts w:ascii="Arial" w:hAnsi="Arial" w:cs="Arial"/>
          <w:sz w:val="24"/>
          <w:szCs w:val="24"/>
        </w:rPr>
      </w:pPr>
      <w:r w:rsidRPr="00DB1655">
        <w:rPr>
          <w:rFonts w:ascii="Arial" w:hAnsi="Arial" w:cs="Arial"/>
          <w:sz w:val="24"/>
          <w:szCs w:val="24"/>
        </w:rPr>
        <w:t>Среднесписочной численности работников малых предприятий на территории муниципального образования поселок Боровский по видам экономической деятельности.</w:t>
      </w:r>
    </w:p>
    <w:tbl>
      <w:tblPr>
        <w:tblW w:w="971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88"/>
        <w:gridCol w:w="1081"/>
        <w:gridCol w:w="1500"/>
        <w:gridCol w:w="2136"/>
        <w:gridCol w:w="1346"/>
        <w:gridCol w:w="1361"/>
      </w:tblGrid>
      <w:tr w:rsidR="00CA0377" w:rsidRPr="00DB1655" w:rsidTr="0041260F">
        <w:trPr>
          <w:trHeight w:val="1425"/>
        </w:trPr>
        <w:tc>
          <w:tcPr>
            <w:tcW w:w="4869" w:type="dxa"/>
            <w:gridSpan w:val="3"/>
            <w:shd w:val="clear" w:color="auto" w:fill="auto"/>
            <w:hideMark/>
          </w:tcPr>
          <w:p w:rsidR="00CA0377" w:rsidRPr="00DB1655" w:rsidRDefault="00CA0377" w:rsidP="00357983">
            <w:pPr>
              <w:spacing w:after="0"/>
              <w:jc w:val="center"/>
              <w:rPr>
                <w:rFonts w:ascii="Arial" w:eastAsia="Times New Roman" w:hAnsi="Arial" w:cs="Arial"/>
                <w:b/>
                <w:bCs/>
                <w:sz w:val="24"/>
                <w:szCs w:val="24"/>
                <w:lang w:eastAsia="ru-RU"/>
              </w:rPr>
            </w:pPr>
            <w:r w:rsidRPr="00DB1655">
              <w:rPr>
                <w:rFonts w:ascii="Arial" w:eastAsia="Times New Roman" w:hAnsi="Arial" w:cs="Arial"/>
                <w:b/>
                <w:bCs/>
                <w:sz w:val="24"/>
                <w:szCs w:val="24"/>
                <w:lang w:eastAsia="ru-RU"/>
              </w:rPr>
              <w:lastRenderedPageBreak/>
              <w:t>Расшифровка индивидуальных предпринимателей действующих на территории МО п. Боро</w:t>
            </w:r>
            <w:r w:rsidR="004133AA" w:rsidRPr="00DB1655">
              <w:rPr>
                <w:rFonts w:ascii="Arial" w:eastAsia="Times New Roman" w:hAnsi="Arial" w:cs="Arial"/>
                <w:b/>
                <w:bCs/>
                <w:sz w:val="24"/>
                <w:szCs w:val="24"/>
                <w:lang w:eastAsia="ru-RU"/>
              </w:rPr>
              <w:t>вский на 01.10.201</w:t>
            </w:r>
            <w:r w:rsidR="00357983" w:rsidRPr="00DB1655">
              <w:rPr>
                <w:rFonts w:ascii="Arial" w:eastAsia="Times New Roman" w:hAnsi="Arial" w:cs="Arial"/>
                <w:b/>
                <w:bCs/>
                <w:sz w:val="24"/>
                <w:szCs w:val="24"/>
                <w:lang w:eastAsia="ru-RU"/>
              </w:rPr>
              <w:t>8</w:t>
            </w:r>
            <w:r w:rsidRPr="00DB1655">
              <w:rPr>
                <w:rFonts w:ascii="Arial" w:eastAsia="Times New Roman" w:hAnsi="Arial" w:cs="Arial"/>
                <w:b/>
                <w:bCs/>
                <w:sz w:val="24"/>
                <w:szCs w:val="24"/>
                <w:lang w:eastAsia="ru-RU"/>
              </w:rPr>
              <w:t xml:space="preserve"> по видам деятельности</w:t>
            </w:r>
          </w:p>
        </w:tc>
        <w:tc>
          <w:tcPr>
            <w:tcW w:w="4843" w:type="dxa"/>
            <w:gridSpan w:val="3"/>
            <w:shd w:val="clear" w:color="auto" w:fill="auto"/>
            <w:hideMark/>
          </w:tcPr>
          <w:p w:rsidR="00CA0377" w:rsidRPr="00DB1655" w:rsidRDefault="00CA0377" w:rsidP="00CA0377">
            <w:pPr>
              <w:spacing w:after="0"/>
              <w:jc w:val="center"/>
              <w:rPr>
                <w:rFonts w:ascii="Arial" w:eastAsia="Times New Roman" w:hAnsi="Arial" w:cs="Arial"/>
                <w:b/>
                <w:bCs/>
                <w:sz w:val="24"/>
                <w:szCs w:val="24"/>
                <w:lang w:eastAsia="ru-RU"/>
              </w:rPr>
            </w:pPr>
            <w:r w:rsidRPr="00DB1655">
              <w:rPr>
                <w:rFonts w:ascii="Arial" w:eastAsia="Times New Roman" w:hAnsi="Arial" w:cs="Arial"/>
                <w:b/>
                <w:bCs/>
                <w:sz w:val="24"/>
                <w:szCs w:val="24"/>
                <w:lang w:eastAsia="ru-RU"/>
              </w:rPr>
              <w:t>Расшифровка юридических лиц действующих на территор</w:t>
            </w:r>
            <w:r w:rsidR="00357983" w:rsidRPr="00DB1655">
              <w:rPr>
                <w:rFonts w:ascii="Arial" w:eastAsia="Times New Roman" w:hAnsi="Arial" w:cs="Arial"/>
                <w:b/>
                <w:bCs/>
                <w:sz w:val="24"/>
                <w:szCs w:val="24"/>
                <w:lang w:eastAsia="ru-RU"/>
              </w:rPr>
              <w:t>ии МО п. Боровский на 01.10.2018</w:t>
            </w:r>
            <w:r w:rsidRPr="00DB1655">
              <w:rPr>
                <w:rFonts w:ascii="Arial" w:eastAsia="Times New Roman" w:hAnsi="Arial" w:cs="Arial"/>
                <w:b/>
                <w:bCs/>
                <w:sz w:val="24"/>
                <w:szCs w:val="24"/>
                <w:lang w:eastAsia="ru-RU"/>
              </w:rPr>
              <w:t xml:space="preserve"> по видам деятельности</w:t>
            </w:r>
          </w:p>
        </w:tc>
      </w:tr>
      <w:tr w:rsidR="00CA0377" w:rsidRPr="00DB1655" w:rsidTr="0041260F">
        <w:trPr>
          <w:trHeight w:val="1320"/>
        </w:trPr>
        <w:tc>
          <w:tcPr>
            <w:tcW w:w="2288" w:type="dxa"/>
            <w:shd w:val="clear" w:color="auto" w:fill="auto"/>
            <w:hideMark/>
          </w:tcPr>
          <w:p w:rsidR="00CA0377" w:rsidRPr="00DB1655" w:rsidRDefault="00CA0377" w:rsidP="00CA0377">
            <w:pPr>
              <w:spacing w:after="0"/>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Наименование вида деятельности</w:t>
            </w:r>
          </w:p>
        </w:tc>
        <w:tc>
          <w:tcPr>
            <w:tcW w:w="1081" w:type="dxa"/>
            <w:shd w:val="clear" w:color="auto" w:fill="auto"/>
            <w:hideMark/>
          </w:tcPr>
          <w:p w:rsidR="00CA0377" w:rsidRPr="00DB1655" w:rsidRDefault="00CA0377" w:rsidP="00CA0377">
            <w:pPr>
              <w:spacing w:after="0"/>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 xml:space="preserve">Количество ИП </w:t>
            </w:r>
          </w:p>
        </w:tc>
        <w:tc>
          <w:tcPr>
            <w:tcW w:w="1500" w:type="dxa"/>
            <w:shd w:val="clear" w:color="auto" w:fill="auto"/>
            <w:hideMark/>
          </w:tcPr>
          <w:p w:rsidR="00CA0377" w:rsidRPr="00DB1655" w:rsidRDefault="00CA0377" w:rsidP="00CA0377">
            <w:pPr>
              <w:spacing w:after="0"/>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Количество работающих, чел.</w:t>
            </w:r>
          </w:p>
        </w:tc>
        <w:tc>
          <w:tcPr>
            <w:tcW w:w="2136" w:type="dxa"/>
            <w:shd w:val="clear" w:color="auto" w:fill="auto"/>
            <w:hideMark/>
          </w:tcPr>
          <w:p w:rsidR="00CA0377" w:rsidRPr="00DB1655" w:rsidRDefault="00CA0377" w:rsidP="00CA0377">
            <w:pPr>
              <w:spacing w:after="0"/>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Наименование вида деятельности</w:t>
            </w:r>
          </w:p>
        </w:tc>
        <w:tc>
          <w:tcPr>
            <w:tcW w:w="1346" w:type="dxa"/>
            <w:shd w:val="clear" w:color="auto" w:fill="auto"/>
            <w:hideMark/>
          </w:tcPr>
          <w:p w:rsidR="00CA0377" w:rsidRPr="00DB1655" w:rsidRDefault="00CA0377" w:rsidP="00CA0377">
            <w:pPr>
              <w:spacing w:after="0"/>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Количество юридических лиц</w:t>
            </w:r>
          </w:p>
        </w:tc>
        <w:tc>
          <w:tcPr>
            <w:tcW w:w="1361" w:type="dxa"/>
            <w:shd w:val="clear" w:color="auto" w:fill="auto"/>
            <w:hideMark/>
          </w:tcPr>
          <w:p w:rsidR="00CA0377" w:rsidRPr="00DB1655" w:rsidRDefault="00CA0377" w:rsidP="00CA0377">
            <w:pPr>
              <w:spacing w:after="0"/>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Количество работающих, чел.</w:t>
            </w:r>
          </w:p>
        </w:tc>
      </w:tr>
      <w:tr w:rsidR="00CA0377" w:rsidRPr="00DB1655" w:rsidTr="0041260F">
        <w:trPr>
          <w:trHeight w:val="765"/>
        </w:trPr>
        <w:tc>
          <w:tcPr>
            <w:tcW w:w="2288" w:type="dxa"/>
            <w:shd w:val="clear" w:color="auto" w:fill="auto"/>
            <w:hideMark/>
          </w:tcPr>
          <w:p w:rsidR="00CA0377" w:rsidRPr="00DB1655" w:rsidRDefault="00CA0377" w:rsidP="00CA0377">
            <w:pPr>
              <w:spacing w:after="0"/>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СЕЛЬСКОЕ ХОЗЯЙСТВО, ОХОТА И ПРЕДОСТАВЛЕНИЕ УСЛУГ В ЭТИХ ОБЛАСТЯХ</w:t>
            </w:r>
          </w:p>
        </w:tc>
        <w:tc>
          <w:tcPr>
            <w:tcW w:w="1081" w:type="dxa"/>
            <w:shd w:val="clear" w:color="auto" w:fill="auto"/>
            <w:hideMark/>
          </w:tcPr>
          <w:p w:rsidR="00CA0377" w:rsidRPr="00DB1655" w:rsidRDefault="00CA0377" w:rsidP="00CA0377">
            <w:pPr>
              <w:spacing w:after="0"/>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7</w:t>
            </w:r>
          </w:p>
        </w:tc>
        <w:tc>
          <w:tcPr>
            <w:tcW w:w="1500" w:type="dxa"/>
            <w:shd w:val="clear" w:color="auto" w:fill="auto"/>
            <w:hideMark/>
          </w:tcPr>
          <w:p w:rsidR="00CA0377" w:rsidRPr="00DB1655" w:rsidRDefault="00CA0377" w:rsidP="00CA0377">
            <w:pPr>
              <w:spacing w:after="0"/>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7</w:t>
            </w:r>
          </w:p>
        </w:tc>
        <w:tc>
          <w:tcPr>
            <w:tcW w:w="2136" w:type="dxa"/>
            <w:shd w:val="clear" w:color="auto" w:fill="auto"/>
            <w:hideMark/>
          </w:tcPr>
          <w:p w:rsidR="00CA0377" w:rsidRPr="00DB1655" w:rsidRDefault="00CA0377" w:rsidP="00CA0377">
            <w:pPr>
              <w:spacing w:after="0"/>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СЕЛЬСКОЕ ХОЗЯЙСТВО И ЛЕСНОЕ ХОЗЯЙСТВО</w:t>
            </w:r>
          </w:p>
        </w:tc>
        <w:tc>
          <w:tcPr>
            <w:tcW w:w="1346" w:type="dxa"/>
            <w:shd w:val="clear" w:color="auto" w:fill="auto"/>
            <w:hideMark/>
          </w:tcPr>
          <w:p w:rsidR="00CA0377" w:rsidRPr="00DB1655" w:rsidRDefault="00CA0377" w:rsidP="00CA0377">
            <w:pPr>
              <w:spacing w:after="0"/>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2</w:t>
            </w:r>
          </w:p>
        </w:tc>
        <w:tc>
          <w:tcPr>
            <w:tcW w:w="1361" w:type="dxa"/>
            <w:shd w:val="clear" w:color="auto" w:fill="auto"/>
            <w:hideMark/>
          </w:tcPr>
          <w:p w:rsidR="00CA0377" w:rsidRPr="00DB1655" w:rsidRDefault="00CA0377" w:rsidP="00CA0377">
            <w:pPr>
              <w:spacing w:after="0"/>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7</w:t>
            </w:r>
          </w:p>
        </w:tc>
      </w:tr>
      <w:tr w:rsidR="00CA0377" w:rsidRPr="00DB1655" w:rsidTr="0041260F">
        <w:trPr>
          <w:trHeight w:val="765"/>
        </w:trPr>
        <w:tc>
          <w:tcPr>
            <w:tcW w:w="2288" w:type="dxa"/>
            <w:shd w:val="clear" w:color="auto" w:fill="auto"/>
            <w:hideMark/>
          </w:tcPr>
          <w:p w:rsidR="00CA0377" w:rsidRPr="00DB1655" w:rsidRDefault="00CA0377" w:rsidP="00CA0377">
            <w:pPr>
              <w:spacing w:after="0"/>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ЛЕСНОЕ ХОЗЯЙСТВО И ПРЕДОСТАВЛЕНИЕ УСЛУГ В ЭТОЙ ОБЛАСТИ</w:t>
            </w:r>
          </w:p>
        </w:tc>
        <w:tc>
          <w:tcPr>
            <w:tcW w:w="1081" w:type="dxa"/>
            <w:shd w:val="clear" w:color="auto" w:fill="auto"/>
            <w:hideMark/>
          </w:tcPr>
          <w:p w:rsidR="00CA0377" w:rsidRPr="00DB1655" w:rsidRDefault="00CA0377" w:rsidP="00CA0377">
            <w:pPr>
              <w:spacing w:after="0"/>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1</w:t>
            </w:r>
          </w:p>
        </w:tc>
        <w:tc>
          <w:tcPr>
            <w:tcW w:w="1500" w:type="dxa"/>
            <w:shd w:val="clear" w:color="auto" w:fill="auto"/>
            <w:hideMark/>
          </w:tcPr>
          <w:p w:rsidR="00CA0377" w:rsidRPr="00DB1655" w:rsidRDefault="00CA0377" w:rsidP="00CA0377">
            <w:pPr>
              <w:spacing w:after="0"/>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1</w:t>
            </w:r>
          </w:p>
        </w:tc>
        <w:tc>
          <w:tcPr>
            <w:tcW w:w="2136" w:type="dxa"/>
            <w:shd w:val="clear" w:color="auto" w:fill="auto"/>
            <w:hideMark/>
          </w:tcPr>
          <w:p w:rsidR="00CA0377" w:rsidRPr="00DB1655" w:rsidRDefault="00CA0377" w:rsidP="00CA0377">
            <w:pPr>
              <w:spacing w:after="0"/>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РЫБОВОДСТВО</w:t>
            </w:r>
          </w:p>
        </w:tc>
        <w:tc>
          <w:tcPr>
            <w:tcW w:w="1346" w:type="dxa"/>
            <w:shd w:val="clear" w:color="auto" w:fill="auto"/>
            <w:hideMark/>
          </w:tcPr>
          <w:p w:rsidR="00CA0377" w:rsidRPr="00DB1655" w:rsidRDefault="00CA0377" w:rsidP="00CA0377">
            <w:pPr>
              <w:spacing w:after="0"/>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2</w:t>
            </w:r>
          </w:p>
        </w:tc>
        <w:tc>
          <w:tcPr>
            <w:tcW w:w="1361" w:type="dxa"/>
            <w:shd w:val="clear" w:color="auto" w:fill="auto"/>
            <w:hideMark/>
          </w:tcPr>
          <w:p w:rsidR="00CA0377" w:rsidRPr="00DB1655" w:rsidRDefault="00CA0377" w:rsidP="00CA0377">
            <w:pPr>
              <w:spacing w:after="0"/>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2</w:t>
            </w:r>
          </w:p>
        </w:tc>
      </w:tr>
      <w:tr w:rsidR="00CA0377" w:rsidRPr="00DB1655" w:rsidTr="0041260F">
        <w:trPr>
          <w:trHeight w:val="765"/>
        </w:trPr>
        <w:tc>
          <w:tcPr>
            <w:tcW w:w="2288" w:type="dxa"/>
            <w:shd w:val="clear" w:color="auto" w:fill="auto"/>
            <w:hideMark/>
          </w:tcPr>
          <w:p w:rsidR="00CA0377" w:rsidRPr="00DB1655" w:rsidRDefault="00CA0377" w:rsidP="00CA0377">
            <w:pPr>
              <w:spacing w:after="0"/>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РЫБОЛОВСТВО, РЫБОВОДСТВО И ПРЕДОСТАВЛЕНИЕ УСЛУГ В ЭТИХ ОБЛАСТЯХ</w:t>
            </w:r>
          </w:p>
        </w:tc>
        <w:tc>
          <w:tcPr>
            <w:tcW w:w="1081" w:type="dxa"/>
            <w:shd w:val="clear" w:color="auto" w:fill="auto"/>
            <w:hideMark/>
          </w:tcPr>
          <w:p w:rsidR="00CA0377" w:rsidRPr="00DB1655" w:rsidRDefault="00CA0377" w:rsidP="00CA0377">
            <w:pPr>
              <w:spacing w:after="0"/>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2</w:t>
            </w:r>
          </w:p>
        </w:tc>
        <w:tc>
          <w:tcPr>
            <w:tcW w:w="1500" w:type="dxa"/>
            <w:shd w:val="clear" w:color="auto" w:fill="auto"/>
            <w:hideMark/>
          </w:tcPr>
          <w:p w:rsidR="00CA0377" w:rsidRPr="00DB1655" w:rsidRDefault="00CA0377" w:rsidP="00CA0377">
            <w:pPr>
              <w:spacing w:after="0"/>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2</w:t>
            </w:r>
          </w:p>
        </w:tc>
        <w:tc>
          <w:tcPr>
            <w:tcW w:w="2136" w:type="dxa"/>
            <w:shd w:val="clear" w:color="auto" w:fill="auto"/>
            <w:hideMark/>
          </w:tcPr>
          <w:p w:rsidR="00CA0377" w:rsidRPr="00DB1655" w:rsidRDefault="00CA0377" w:rsidP="00CA0377">
            <w:pPr>
              <w:spacing w:after="0"/>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ДОБЫЧА ПОЛЕЗНЫХ ИСКОПАЕМЫХ</w:t>
            </w:r>
          </w:p>
        </w:tc>
        <w:tc>
          <w:tcPr>
            <w:tcW w:w="1346" w:type="dxa"/>
            <w:shd w:val="clear" w:color="auto" w:fill="auto"/>
            <w:hideMark/>
          </w:tcPr>
          <w:p w:rsidR="00CA0377" w:rsidRPr="00DB1655" w:rsidRDefault="00CA0377" w:rsidP="00CA0377">
            <w:pPr>
              <w:spacing w:after="0"/>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1</w:t>
            </w:r>
          </w:p>
        </w:tc>
        <w:tc>
          <w:tcPr>
            <w:tcW w:w="1361" w:type="dxa"/>
            <w:shd w:val="clear" w:color="auto" w:fill="auto"/>
            <w:hideMark/>
          </w:tcPr>
          <w:p w:rsidR="00CA0377" w:rsidRPr="00DB1655" w:rsidRDefault="00CA0377" w:rsidP="00CA0377">
            <w:pPr>
              <w:spacing w:after="0"/>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7</w:t>
            </w:r>
          </w:p>
        </w:tc>
      </w:tr>
      <w:tr w:rsidR="00CA0377" w:rsidRPr="00DB1655" w:rsidTr="0041260F">
        <w:trPr>
          <w:trHeight w:val="510"/>
        </w:trPr>
        <w:tc>
          <w:tcPr>
            <w:tcW w:w="2288" w:type="dxa"/>
            <w:shd w:val="clear" w:color="auto" w:fill="auto"/>
            <w:hideMark/>
          </w:tcPr>
          <w:p w:rsidR="00CA0377" w:rsidRPr="00DB1655" w:rsidRDefault="00CA0377" w:rsidP="00CA0377">
            <w:pPr>
              <w:spacing w:after="0"/>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ПРОИЗВОДСТВО ПИЩЕВЫХ  ПРОДУКТОВ, ВКЛЮЧАЯ НАПИТКИ</w:t>
            </w:r>
          </w:p>
        </w:tc>
        <w:tc>
          <w:tcPr>
            <w:tcW w:w="1081" w:type="dxa"/>
            <w:shd w:val="clear" w:color="auto" w:fill="auto"/>
            <w:hideMark/>
          </w:tcPr>
          <w:p w:rsidR="00CA0377" w:rsidRPr="00DB1655" w:rsidRDefault="00CA0377" w:rsidP="00CA0377">
            <w:pPr>
              <w:spacing w:after="0"/>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2</w:t>
            </w:r>
          </w:p>
        </w:tc>
        <w:tc>
          <w:tcPr>
            <w:tcW w:w="1500" w:type="dxa"/>
            <w:shd w:val="clear" w:color="auto" w:fill="auto"/>
            <w:hideMark/>
          </w:tcPr>
          <w:p w:rsidR="00CA0377" w:rsidRPr="00DB1655" w:rsidRDefault="00CA0377" w:rsidP="00CA0377">
            <w:pPr>
              <w:spacing w:after="0"/>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7</w:t>
            </w:r>
          </w:p>
        </w:tc>
        <w:tc>
          <w:tcPr>
            <w:tcW w:w="2136" w:type="dxa"/>
            <w:shd w:val="clear" w:color="auto" w:fill="auto"/>
            <w:hideMark/>
          </w:tcPr>
          <w:p w:rsidR="00CA0377" w:rsidRPr="00DB1655" w:rsidRDefault="00CA0377" w:rsidP="00CA0377">
            <w:pPr>
              <w:spacing w:after="0"/>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ОБРАБАТЫВАЮЩИЕ ПРОИЗВОДСТВА</w:t>
            </w:r>
          </w:p>
        </w:tc>
        <w:tc>
          <w:tcPr>
            <w:tcW w:w="1346" w:type="dxa"/>
            <w:shd w:val="clear" w:color="auto" w:fill="auto"/>
            <w:hideMark/>
          </w:tcPr>
          <w:p w:rsidR="00CA0377" w:rsidRPr="00DB1655" w:rsidRDefault="00CA0377" w:rsidP="00CA0377">
            <w:pPr>
              <w:spacing w:after="0"/>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68</w:t>
            </w:r>
          </w:p>
        </w:tc>
        <w:tc>
          <w:tcPr>
            <w:tcW w:w="1361" w:type="dxa"/>
            <w:shd w:val="clear" w:color="auto" w:fill="auto"/>
            <w:hideMark/>
          </w:tcPr>
          <w:p w:rsidR="00CA0377" w:rsidRPr="00DB1655" w:rsidRDefault="00CA0377" w:rsidP="00CA0377">
            <w:pPr>
              <w:spacing w:after="0"/>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617</w:t>
            </w:r>
          </w:p>
        </w:tc>
      </w:tr>
      <w:tr w:rsidR="00CA0377" w:rsidRPr="00DB1655" w:rsidTr="0041260F">
        <w:trPr>
          <w:trHeight w:val="510"/>
        </w:trPr>
        <w:tc>
          <w:tcPr>
            <w:tcW w:w="2288" w:type="dxa"/>
            <w:shd w:val="clear" w:color="auto" w:fill="auto"/>
            <w:hideMark/>
          </w:tcPr>
          <w:p w:rsidR="00CA0377" w:rsidRPr="00DB1655" w:rsidRDefault="00CA0377" w:rsidP="00CA0377">
            <w:pPr>
              <w:spacing w:after="0"/>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ПРОИЗВОДСТВО ОДЕЖДЫ; ВЫДЕЛКА И КРАШЕНИЕ МЕХА</w:t>
            </w:r>
          </w:p>
        </w:tc>
        <w:tc>
          <w:tcPr>
            <w:tcW w:w="1081" w:type="dxa"/>
            <w:shd w:val="clear" w:color="auto" w:fill="auto"/>
            <w:hideMark/>
          </w:tcPr>
          <w:p w:rsidR="00CA0377" w:rsidRPr="00DB1655" w:rsidRDefault="00CA0377" w:rsidP="00CA0377">
            <w:pPr>
              <w:spacing w:after="0"/>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13</w:t>
            </w:r>
          </w:p>
        </w:tc>
        <w:tc>
          <w:tcPr>
            <w:tcW w:w="1500" w:type="dxa"/>
            <w:shd w:val="clear" w:color="auto" w:fill="auto"/>
            <w:hideMark/>
          </w:tcPr>
          <w:p w:rsidR="00CA0377" w:rsidRPr="00DB1655" w:rsidRDefault="00CA0377" w:rsidP="00CA0377">
            <w:pPr>
              <w:spacing w:after="0"/>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17</w:t>
            </w:r>
          </w:p>
        </w:tc>
        <w:tc>
          <w:tcPr>
            <w:tcW w:w="2136" w:type="dxa"/>
            <w:shd w:val="clear" w:color="auto" w:fill="auto"/>
            <w:hideMark/>
          </w:tcPr>
          <w:p w:rsidR="00CA0377" w:rsidRPr="00DB1655" w:rsidRDefault="00CA0377" w:rsidP="00CA0377">
            <w:pPr>
              <w:spacing w:after="0"/>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СТРОИТЕЛЬСТВО</w:t>
            </w:r>
          </w:p>
        </w:tc>
        <w:tc>
          <w:tcPr>
            <w:tcW w:w="1346" w:type="dxa"/>
            <w:shd w:val="clear" w:color="auto" w:fill="auto"/>
            <w:hideMark/>
          </w:tcPr>
          <w:p w:rsidR="00CA0377" w:rsidRPr="00DB1655" w:rsidRDefault="00CA0377" w:rsidP="00CA0377">
            <w:pPr>
              <w:spacing w:after="0"/>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14</w:t>
            </w:r>
          </w:p>
        </w:tc>
        <w:tc>
          <w:tcPr>
            <w:tcW w:w="1361" w:type="dxa"/>
            <w:shd w:val="clear" w:color="auto" w:fill="auto"/>
            <w:hideMark/>
          </w:tcPr>
          <w:p w:rsidR="00CA0377" w:rsidRPr="00DB1655" w:rsidRDefault="00CA0377" w:rsidP="00CA0377">
            <w:pPr>
              <w:spacing w:after="0"/>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305</w:t>
            </w:r>
          </w:p>
        </w:tc>
      </w:tr>
      <w:tr w:rsidR="00CA0377" w:rsidRPr="00DB1655" w:rsidTr="0041260F">
        <w:trPr>
          <w:trHeight w:val="765"/>
        </w:trPr>
        <w:tc>
          <w:tcPr>
            <w:tcW w:w="2288" w:type="dxa"/>
            <w:shd w:val="clear" w:color="auto" w:fill="auto"/>
            <w:hideMark/>
          </w:tcPr>
          <w:p w:rsidR="00CA0377" w:rsidRPr="00DB1655" w:rsidRDefault="00CA0377" w:rsidP="00CA0377">
            <w:pPr>
              <w:spacing w:after="0"/>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ОБРАБОТКА ДРЕВЕСИНЫ И ПРОИЗВОДСТВО ИЗДЕЛИЙ ИЗ ДЕРЕВА И ПРОБКИ, КРОМЕ МЕБЕЛИ</w:t>
            </w:r>
          </w:p>
        </w:tc>
        <w:tc>
          <w:tcPr>
            <w:tcW w:w="1081" w:type="dxa"/>
            <w:shd w:val="clear" w:color="auto" w:fill="auto"/>
            <w:hideMark/>
          </w:tcPr>
          <w:p w:rsidR="00CA0377" w:rsidRPr="00DB1655" w:rsidRDefault="00CA0377" w:rsidP="00CA0377">
            <w:pPr>
              <w:spacing w:after="0"/>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4</w:t>
            </w:r>
          </w:p>
        </w:tc>
        <w:tc>
          <w:tcPr>
            <w:tcW w:w="1500" w:type="dxa"/>
            <w:shd w:val="clear" w:color="auto" w:fill="auto"/>
            <w:hideMark/>
          </w:tcPr>
          <w:p w:rsidR="00CA0377" w:rsidRPr="00DB1655" w:rsidRDefault="00CA0377" w:rsidP="00CA0377">
            <w:pPr>
              <w:spacing w:after="0"/>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7</w:t>
            </w:r>
          </w:p>
        </w:tc>
        <w:tc>
          <w:tcPr>
            <w:tcW w:w="2136" w:type="dxa"/>
            <w:shd w:val="clear" w:color="auto" w:fill="auto"/>
            <w:hideMark/>
          </w:tcPr>
          <w:p w:rsidR="00CA0377" w:rsidRPr="00DB1655" w:rsidRDefault="00CA0377" w:rsidP="00CA0377">
            <w:pPr>
              <w:spacing w:after="0"/>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ТРАНСПОРТ</w:t>
            </w:r>
          </w:p>
        </w:tc>
        <w:tc>
          <w:tcPr>
            <w:tcW w:w="1346" w:type="dxa"/>
            <w:shd w:val="clear" w:color="auto" w:fill="auto"/>
            <w:hideMark/>
          </w:tcPr>
          <w:p w:rsidR="00CA0377" w:rsidRPr="00DB1655" w:rsidRDefault="007760BF" w:rsidP="00CA0377">
            <w:pPr>
              <w:spacing w:after="0"/>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21</w:t>
            </w:r>
          </w:p>
        </w:tc>
        <w:tc>
          <w:tcPr>
            <w:tcW w:w="1361" w:type="dxa"/>
            <w:shd w:val="clear" w:color="auto" w:fill="auto"/>
            <w:hideMark/>
          </w:tcPr>
          <w:p w:rsidR="00CA0377" w:rsidRPr="00DB1655" w:rsidRDefault="00CA0377" w:rsidP="00CA0377">
            <w:pPr>
              <w:spacing w:after="0"/>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98</w:t>
            </w:r>
          </w:p>
        </w:tc>
      </w:tr>
      <w:tr w:rsidR="00CA0377" w:rsidRPr="00DB1655" w:rsidTr="0041260F">
        <w:trPr>
          <w:trHeight w:val="1275"/>
        </w:trPr>
        <w:tc>
          <w:tcPr>
            <w:tcW w:w="2288" w:type="dxa"/>
            <w:shd w:val="clear" w:color="auto" w:fill="auto"/>
            <w:hideMark/>
          </w:tcPr>
          <w:p w:rsidR="00CA0377" w:rsidRPr="00DB1655" w:rsidRDefault="00CA0377" w:rsidP="00CA0377">
            <w:pPr>
              <w:spacing w:after="0"/>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lastRenderedPageBreak/>
              <w:t>ИЗДАТЕЛЬСКАЯ И ПОЛИГРАФИЧЕСКАЯ ДЕЯТЕЛЬНОСТЬ, ТИРАЖИРОВАНИЕ ЗАПИСАННЫХ НОСИТЕЛЕЙ ИНФОРМАЦИИ</w:t>
            </w:r>
          </w:p>
        </w:tc>
        <w:tc>
          <w:tcPr>
            <w:tcW w:w="1081" w:type="dxa"/>
            <w:shd w:val="clear" w:color="auto" w:fill="auto"/>
            <w:hideMark/>
          </w:tcPr>
          <w:p w:rsidR="00CA0377" w:rsidRPr="00DB1655" w:rsidRDefault="00CA0377" w:rsidP="00CA0377">
            <w:pPr>
              <w:spacing w:after="0"/>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3</w:t>
            </w:r>
          </w:p>
        </w:tc>
        <w:tc>
          <w:tcPr>
            <w:tcW w:w="1500" w:type="dxa"/>
            <w:shd w:val="clear" w:color="auto" w:fill="auto"/>
            <w:hideMark/>
          </w:tcPr>
          <w:p w:rsidR="00CA0377" w:rsidRPr="00DB1655" w:rsidRDefault="00CA0377" w:rsidP="00CA0377">
            <w:pPr>
              <w:spacing w:after="0"/>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3</w:t>
            </w:r>
          </w:p>
        </w:tc>
        <w:tc>
          <w:tcPr>
            <w:tcW w:w="2136" w:type="dxa"/>
            <w:shd w:val="clear" w:color="auto" w:fill="auto"/>
            <w:hideMark/>
          </w:tcPr>
          <w:p w:rsidR="00CA0377" w:rsidRPr="00DB1655" w:rsidRDefault="00CA0377" w:rsidP="00CA0377">
            <w:pPr>
              <w:spacing w:after="0"/>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ТОРГОВЛЯ, ОБЩЕПИТ, ЗАГОТОВКА</w:t>
            </w:r>
          </w:p>
        </w:tc>
        <w:tc>
          <w:tcPr>
            <w:tcW w:w="1346" w:type="dxa"/>
            <w:shd w:val="clear" w:color="auto" w:fill="auto"/>
          </w:tcPr>
          <w:p w:rsidR="00CA0377" w:rsidRPr="00DB1655" w:rsidRDefault="007760BF" w:rsidP="00CA0377">
            <w:pPr>
              <w:spacing w:after="0"/>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76</w:t>
            </w:r>
          </w:p>
        </w:tc>
        <w:tc>
          <w:tcPr>
            <w:tcW w:w="1361" w:type="dxa"/>
            <w:shd w:val="clear" w:color="auto" w:fill="auto"/>
          </w:tcPr>
          <w:p w:rsidR="00CA0377" w:rsidRPr="00DB1655" w:rsidRDefault="00CA0377" w:rsidP="00CA0377">
            <w:pPr>
              <w:spacing w:after="0"/>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158</w:t>
            </w:r>
          </w:p>
          <w:p w:rsidR="00CA0377" w:rsidRPr="00DB1655" w:rsidRDefault="00CA0377" w:rsidP="00CA0377">
            <w:pPr>
              <w:spacing w:after="0"/>
              <w:jc w:val="center"/>
              <w:rPr>
                <w:rFonts w:ascii="Arial" w:eastAsia="Times New Roman" w:hAnsi="Arial" w:cs="Arial"/>
                <w:sz w:val="24"/>
                <w:szCs w:val="24"/>
                <w:lang w:eastAsia="ru-RU"/>
              </w:rPr>
            </w:pPr>
          </w:p>
        </w:tc>
      </w:tr>
      <w:tr w:rsidR="00CA0377" w:rsidRPr="00DB1655" w:rsidTr="0041260F">
        <w:trPr>
          <w:trHeight w:val="615"/>
        </w:trPr>
        <w:tc>
          <w:tcPr>
            <w:tcW w:w="2288" w:type="dxa"/>
            <w:shd w:val="clear" w:color="auto" w:fill="auto"/>
            <w:hideMark/>
          </w:tcPr>
          <w:p w:rsidR="00CA0377" w:rsidRPr="00DB1655" w:rsidRDefault="00CA0377" w:rsidP="00CA0377">
            <w:pPr>
              <w:spacing w:after="0"/>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ПРОИЗВОДСТВО РЕЗИНОВЫХ И ПЛАСТМАССОВЫХ ИЗДЕЛИЙ</w:t>
            </w:r>
          </w:p>
        </w:tc>
        <w:tc>
          <w:tcPr>
            <w:tcW w:w="1081" w:type="dxa"/>
            <w:shd w:val="clear" w:color="auto" w:fill="auto"/>
            <w:hideMark/>
          </w:tcPr>
          <w:p w:rsidR="00CA0377" w:rsidRPr="00DB1655" w:rsidRDefault="00CA0377" w:rsidP="00CA0377">
            <w:pPr>
              <w:spacing w:after="0"/>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3</w:t>
            </w:r>
          </w:p>
        </w:tc>
        <w:tc>
          <w:tcPr>
            <w:tcW w:w="1500" w:type="dxa"/>
            <w:shd w:val="clear" w:color="auto" w:fill="auto"/>
            <w:hideMark/>
          </w:tcPr>
          <w:p w:rsidR="00CA0377" w:rsidRPr="00DB1655" w:rsidRDefault="00CA0377" w:rsidP="00CA0377">
            <w:pPr>
              <w:spacing w:after="0"/>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6</w:t>
            </w:r>
          </w:p>
        </w:tc>
        <w:tc>
          <w:tcPr>
            <w:tcW w:w="2136" w:type="dxa"/>
            <w:shd w:val="clear" w:color="auto" w:fill="auto"/>
          </w:tcPr>
          <w:p w:rsidR="00CA0377" w:rsidRPr="00DB1655" w:rsidRDefault="00CA0377" w:rsidP="00CA0377">
            <w:pPr>
              <w:spacing w:after="0"/>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СДАЧА В НАЕМ СОБСТВЕННОГО ИМУЩЕСТВА</w:t>
            </w:r>
          </w:p>
        </w:tc>
        <w:tc>
          <w:tcPr>
            <w:tcW w:w="1346" w:type="dxa"/>
            <w:shd w:val="clear" w:color="auto" w:fill="auto"/>
          </w:tcPr>
          <w:p w:rsidR="00CA0377" w:rsidRPr="00DB1655" w:rsidRDefault="00CA0377" w:rsidP="00CA0377">
            <w:pPr>
              <w:spacing w:after="0"/>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7</w:t>
            </w:r>
          </w:p>
        </w:tc>
        <w:tc>
          <w:tcPr>
            <w:tcW w:w="1361" w:type="dxa"/>
            <w:shd w:val="clear" w:color="auto" w:fill="auto"/>
          </w:tcPr>
          <w:p w:rsidR="00CA0377" w:rsidRPr="00DB1655" w:rsidRDefault="00CA0377" w:rsidP="00CA0377">
            <w:pPr>
              <w:spacing w:after="0"/>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10</w:t>
            </w:r>
          </w:p>
        </w:tc>
      </w:tr>
      <w:tr w:rsidR="00CA0377" w:rsidRPr="00DB1655" w:rsidTr="0041260F">
        <w:trPr>
          <w:trHeight w:val="286"/>
        </w:trPr>
        <w:tc>
          <w:tcPr>
            <w:tcW w:w="2288" w:type="dxa"/>
            <w:shd w:val="clear" w:color="auto" w:fill="auto"/>
            <w:hideMark/>
          </w:tcPr>
          <w:p w:rsidR="00CA0377" w:rsidRPr="00DB1655" w:rsidRDefault="00CA0377" w:rsidP="00CA0377">
            <w:pPr>
              <w:spacing w:after="0"/>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ПРОИЗВОДСТВО ПРОЧИХ НЕМЕТАЛЛИЧЕСКИХ МИНЕРАЛЬНЫХ ПРОДУКТОВ</w:t>
            </w:r>
          </w:p>
        </w:tc>
        <w:tc>
          <w:tcPr>
            <w:tcW w:w="1081" w:type="dxa"/>
            <w:shd w:val="clear" w:color="auto" w:fill="auto"/>
            <w:hideMark/>
          </w:tcPr>
          <w:p w:rsidR="00CA0377" w:rsidRPr="00DB1655" w:rsidRDefault="00CA0377" w:rsidP="00CA0377">
            <w:pPr>
              <w:spacing w:after="0"/>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2</w:t>
            </w:r>
          </w:p>
        </w:tc>
        <w:tc>
          <w:tcPr>
            <w:tcW w:w="1500" w:type="dxa"/>
            <w:shd w:val="clear" w:color="auto" w:fill="auto"/>
            <w:hideMark/>
          </w:tcPr>
          <w:p w:rsidR="00CA0377" w:rsidRPr="00DB1655" w:rsidRDefault="00CA0377" w:rsidP="00CA0377">
            <w:pPr>
              <w:spacing w:after="0"/>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5</w:t>
            </w:r>
          </w:p>
        </w:tc>
        <w:tc>
          <w:tcPr>
            <w:tcW w:w="2136" w:type="dxa"/>
            <w:shd w:val="clear" w:color="auto" w:fill="auto"/>
          </w:tcPr>
          <w:p w:rsidR="00CA0377" w:rsidRPr="00DB1655" w:rsidRDefault="00CA0377" w:rsidP="00CA0377">
            <w:pPr>
              <w:spacing w:after="0"/>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ЗДРАВООХРАНЕНИЕ И ПРОЧИЕ СОЦ. УСЛУГИ</w:t>
            </w:r>
          </w:p>
        </w:tc>
        <w:tc>
          <w:tcPr>
            <w:tcW w:w="1346" w:type="dxa"/>
            <w:shd w:val="clear" w:color="auto" w:fill="auto"/>
          </w:tcPr>
          <w:p w:rsidR="00CA0377" w:rsidRPr="00DB1655" w:rsidRDefault="00CA0377" w:rsidP="00CA0377">
            <w:pPr>
              <w:spacing w:after="0"/>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3</w:t>
            </w:r>
          </w:p>
        </w:tc>
        <w:tc>
          <w:tcPr>
            <w:tcW w:w="1361" w:type="dxa"/>
            <w:shd w:val="clear" w:color="auto" w:fill="auto"/>
          </w:tcPr>
          <w:p w:rsidR="00CA0377" w:rsidRPr="00DB1655" w:rsidRDefault="00CA0377" w:rsidP="00CA0377">
            <w:pPr>
              <w:spacing w:after="0"/>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23</w:t>
            </w:r>
          </w:p>
        </w:tc>
      </w:tr>
      <w:tr w:rsidR="00CA0377" w:rsidRPr="00DB1655" w:rsidTr="0041260F">
        <w:trPr>
          <w:trHeight w:val="570"/>
        </w:trPr>
        <w:tc>
          <w:tcPr>
            <w:tcW w:w="2288" w:type="dxa"/>
            <w:shd w:val="clear" w:color="auto" w:fill="auto"/>
            <w:hideMark/>
          </w:tcPr>
          <w:p w:rsidR="00CA0377" w:rsidRPr="00DB1655" w:rsidRDefault="00CA0377" w:rsidP="00CA0377">
            <w:pPr>
              <w:spacing w:after="0"/>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ПРОИЗВОДСТВО ГОТОВЫХ МЕТАЛЛИЧЕСКИХ ИЗДЕЛИЙ</w:t>
            </w:r>
          </w:p>
        </w:tc>
        <w:tc>
          <w:tcPr>
            <w:tcW w:w="1081" w:type="dxa"/>
            <w:shd w:val="clear" w:color="auto" w:fill="auto"/>
            <w:hideMark/>
          </w:tcPr>
          <w:p w:rsidR="00CA0377" w:rsidRPr="00DB1655" w:rsidRDefault="00CA0377" w:rsidP="00CA0377">
            <w:pPr>
              <w:spacing w:after="0"/>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5</w:t>
            </w:r>
          </w:p>
        </w:tc>
        <w:tc>
          <w:tcPr>
            <w:tcW w:w="1500" w:type="dxa"/>
            <w:shd w:val="clear" w:color="auto" w:fill="auto"/>
            <w:hideMark/>
          </w:tcPr>
          <w:p w:rsidR="00CA0377" w:rsidRPr="00DB1655" w:rsidRDefault="00CA0377" w:rsidP="00CA0377">
            <w:pPr>
              <w:spacing w:after="0"/>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7</w:t>
            </w:r>
          </w:p>
        </w:tc>
        <w:tc>
          <w:tcPr>
            <w:tcW w:w="2136" w:type="dxa"/>
            <w:shd w:val="clear" w:color="auto" w:fill="auto"/>
          </w:tcPr>
          <w:p w:rsidR="00CA0377" w:rsidRPr="00DB1655" w:rsidRDefault="00CA0377" w:rsidP="00CA0377">
            <w:pPr>
              <w:spacing w:after="0"/>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ФИЗКУЛЬТУРА</w:t>
            </w:r>
          </w:p>
        </w:tc>
        <w:tc>
          <w:tcPr>
            <w:tcW w:w="1346" w:type="dxa"/>
            <w:shd w:val="clear" w:color="auto" w:fill="auto"/>
          </w:tcPr>
          <w:p w:rsidR="00CA0377" w:rsidRPr="00DB1655" w:rsidRDefault="00CA0377" w:rsidP="00CA0377">
            <w:pPr>
              <w:spacing w:after="0"/>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2</w:t>
            </w:r>
          </w:p>
        </w:tc>
        <w:tc>
          <w:tcPr>
            <w:tcW w:w="1361" w:type="dxa"/>
            <w:shd w:val="clear" w:color="auto" w:fill="auto"/>
          </w:tcPr>
          <w:p w:rsidR="00CA0377" w:rsidRPr="00DB1655" w:rsidRDefault="00FE76CE" w:rsidP="00CA0377">
            <w:pPr>
              <w:spacing w:after="0"/>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2</w:t>
            </w:r>
          </w:p>
        </w:tc>
      </w:tr>
      <w:tr w:rsidR="00CA0377" w:rsidRPr="00DB1655" w:rsidTr="0041260F">
        <w:trPr>
          <w:trHeight w:val="765"/>
        </w:trPr>
        <w:tc>
          <w:tcPr>
            <w:tcW w:w="2288" w:type="dxa"/>
            <w:shd w:val="clear" w:color="auto" w:fill="auto"/>
            <w:hideMark/>
          </w:tcPr>
          <w:p w:rsidR="00CA0377" w:rsidRPr="00DB1655" w:rsidRDefault="00CA0377" w:rsidP="00CA0377">
            <w:pPr>
              <w:spacing w:after="0"/>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ПРОИЗВОДСТВО МЕБЕЛИ И ПРОЧЕЙ ПРОДУКЦИИ, НЕ ВКЛЮЧЕННОЙ В ДРУГИЕ ГРУППИРОВКИ</w:t>
            </w:r>
          </w:p>
        </w:tc>
        <w:tc>
          <w:tcPr>
            <w:tcW w:w="1081" w:type="dxa"/>
            <w:shd w:val="clear" w:color="auto" w:fill="auto"/>
            <w:hideMark/>
          </w:tcPr>
          <w:p w:rsidR="00CA0377" w:rsidRPr="00DB1655" w:rsidRDefault="00CA0377" w:rsidP="00CA0377">
            <w:pPr>
              <w:spacing w:after="0"/>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1</w:t>
            </w:r>
          </w:p>
        </w:tc>
        <w:tc>
          <w:tcPr>
            <w:tcW w:w="1500" w:type="dxa"/>
            <w:shd w:val="clear" w:color="auto" w:fill="auto"/>
            <w:hideMark/>
          </w:tcPr>
          <w:p w:rsidR="00CA0377" w:rsidRPr="00DB1655" w:rsidRDefault="00CA0377" w:rsidP="00CA0377">
            <w:pPr>
              <w:spacing w:after="0"/>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1</w:t>
            </w:r>
          </w:p>
        </w:tc>
        <w:tc>
          <w:tcPr>
            <w:tcW w:w="2136" w:type="dxa"/>
            <w:shd w:val="clear" w:color="auto" w:fill="auto"/>
          </w:tcPr>
          <w:p w:rsidR="00CA0377" w:rsidRPr="00DB1655" w:rsidRDefault="00CA0377" w:rsidP="00CA0377">
            <w:pPr>
              <w:spacing w:after="0"/>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ЖИЛИЩНО-КОММУНАЛЬНОЕ ХОЗЯЙСТВО</w:t>
            </w:r>
          </w:p>
        </w:tc>
        <w:tc>
          <w:tcPr>
            <w:tcW w:w="1346" w:type="dxa"/>
            <w:shd w:val="clear" w:color="auto" w:fill="auto"/>
          </w:tcPr>
          <w:p w:rsidR="00CA0377" w:rsidRPr="00DB1655" w:rsidRDefault="00CA0377" w:rsidP="00CA0377">
            <w:pPr>
              <w:spacing w:after="0"/>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2</w:t>
            </w:r>
          </w:p>
        </w:tc>
        <w:tc>
          <w:tcPr>
            <w:tcW w:w="1361" w:type="dxa"/>
            <w:shd w:val="clear" w:color="auto" w:fill="auto"/>
          </w:tcPr>
          <w:p w:rsidR="00CA0377" w:rsidRPr="00DB1655" w:rsidRDefault="00CA0377" w:rsidP="00CA0377">
            <w:pPr>
              <w:spacing w:after="0"/>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87</w:t>
            </w:r>
          </w:p>
        </w:tc>
      </w:tr>
      <w:tr w:rsidR="00CA0377" w:rsidRPr="00DB1655" w:rsidTr="0041260F">
        <w:trPr>
          <w:trHeight w:val="555"/>
        </w:trPr>
        <w:tc>
          <w:tcPr>
            <w:tcW w:w="2288" w:type="dxa"/>
            <w:shd w:val="clear" w:color="auto" w:fill="auto"/>
            <w:hideMark/>
          </w:tcPr>
          <w:p w:rsidR="00CA0377" w:rsidRPr="00DB1655" w:rsidRDefault="00CA0377" w:rsidP="00CA0377">
            <w:pPr>
              <w:spacing w:after="0"/>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СБОР, ОЧИСТКА И РАСПРЕДЕЛЕНИЕ ВОДЫ</w:t>
            </w:r>
          </w:p>
        </w:tc>
        <w:tc>
          <w:tcPr>
            <w:tcW w:w="1081" w:type="dxa"/>
            <w:shd w:val="clear" w:color="auto" w:fill="auto"/>
            <w:hideMark/>
          </w:tcPr>
          <w:p w:rsidR="00CA0377" w:rsidRPr="00DB1655" w:rsidRDefault="00CA0377" w:rsidP="00CA0377">
            <w:pPr>
              <w:spacing w:after="0"/>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1</w:t>
            </w:r>
          </w:p>
        </w:tc>
        <w:tc>
          <w:tcPr>
            <w:tcW w:w="1500" w:type="dxa"/>
            <w:shd w:val="clear" w:color="auto" w:fill="auto"/>
            <w:hideMark/>
          </w:tcPr>
          <w:p w:rsidR="00CA0377" w:rsidRPr="00DB1655" w:rsidRDefault="00CA0377" w:rsidP="00CA0377">
            <w:pPr>
              <w:spacing w:after="0"/>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3</w:t>
            </w:r>
          </w:p>
        </w:tc>
        <w:tc>
          <w:tcPr>
            <w:tcW w:w="2136" w:type="dxa"/>
            <w:shd w:val="clear" w:color="auto" w:fill="auto"/>
          </w:tcPr>
          <w:p w:rsidR="00CA0377" w:rsidRPr="00DB1655" w:rsidRDefault="00CA0377" w:rsidP="00CA0377">
            <w:pPr>
              <w:spacing w:after="0"/>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НЕКОМЕРЧЕСКИЕ ТОВАРИЩЕСТВА</w:t>
            </w:r>
          </w:p>
        </w:tc>
        <w:tc>
          <w:tcPr>
            <w:tcW w:w="1346" w:type="dxa"/>
            <w:shd w:val="clear" w:color="auto" w:fill="auto"/>
          </w:tcPr>
          <w:p w:rsidR="00CA0377" w:rsidRPr="00DB1655" w:rsidRDefault="00B97E8C" w:rsidP="00CA0377">
            <w:pPr>
              <w:spacing w:after="0"/>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15</w:t>
            </w:r>
          </w:p>
        </w:tc>
        <w:tc>
          <w:tcPr>
            <w:tcW w:w="1361" w:type="dxa"/>
            <w:shd w:val="clear" w:color="auto" w:fill="auto"/>
          </w:tcPr>
          <w:p w:rsidR="00CA0377" w:rsidRPr="00DB1655" w:rsidRDefault="00FE76CE" w:rsidP="00CA0377">
            <w:pPr>
              <w:spacing w:after="0"/>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65</w:t>
            </w:r>
          </w:p>
        </w:tc>
      </w:tr>
      <w:tr w:rsidR="00CA0377" w:rsidRPr="00DB1655" w:rsidTr="0041260F">
        <w:trPr>
          <w:trHeight w:val="300"/>
        </w:trPr>
        <w:tc>
          <w:tcPr>
            <w:tcW w:w="2288" w:type="dxa"/>
            <w:shd w:val="clear" w:color="auto" w:fill="auto"/>
            <w:hideMark/>
          </w:tcPr>
          <w:p w:rsidR="00CA0377" w:rsidRPr="00DB1655" w:rsidRDefault="00CA0377" w:rsidP="00CA0377">
            <w:pPr>
              <w:spacing w:after="0"/>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СТРОИТЕЛЬСТВО</w:t>
            </w:r>
          </w:p>
        </w:tc>
        <w:tc>
          <w:tcPr>
            <w:tcW w:w="1081" w:type="dxa"/>
            <w:shd w:val="clear" w:color="auto" w:fill="auto"/>
            <w:hideMark/>
          </w:tcPr>
          <w:p w:rsidR="00CA0377" w:rsidRPr="00DB1655" w:rsidRDefault="00CA0377" w:rsidP="00CA0377">
            <w:pPr>
              <w:spacing w:after="0"/>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12</w:t>
            </w:r>
          </w:p>
        </w:tc>
        <w:tc>
          <w:tcPr>
            <w:tcW w:w="1500" w:type="dxa"/>
            <w:shd w:val="clear" w:color="auto" w:fill="auto"/>
            <w:hideMark/>
          </w:tcPr>
          <w:p w:rsidR="00CA0377" w:rsidRPr="00DB1655" w:rsidRDefault="00CA0377" w:rsidP="00CA0377">
            <w:pPr>
              <w:spacing w:after="0"/>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14</w:t>
            </w:r>
          </w:p>
        </w:tc>
        <w:tc>
          <w:tcPr>
            <w:tcW w:w="2136" w:type="dxa"/>
            <w:shd w:val="clear" w:color="auto" w:fill="auto"/>
          </w:tcPr>
          <w:p w:rsidR="00CA0377" w:rsidRPr="00DB1655" w:rsidRDefault="00CA0377" w:rsidP="00CA0377">
            <w:pPr>
              <w:spacing w:after="0"/>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ФИНАНСОВАЯ ДЕЯТЕЛЬНОСТЬ</w:t>
            </w:r>
            <w:r w:rsidRPr="00DB1655">
              <w:rPr>
                <w:rFonts w:ascii="Arial" w:eastAsia="Times New Roman" w:hAnsi="Arial" w:cs="Arial"/>
                <w:b/>
                <w:bCs/>
                <w:sz w:val="24"/>
                <w:szCs w:val="24"/>
                <w:lang w:eastAsia="ru-RU"/>
              </w:rPr>
              <w:t xml:space="preserve"> </w:t>
            </w:r>
          </w:p>
        </w:tc>
        <w:tc>
          <w:tcPr>
            <w:tcW w:w="1346" w:type="dxa"/>
            <w:shd w:val="clear" w:color="auto" w:fill="auto"/>
          </w:tcPr>
          <w:p w:rsidR="00CA0377" w:rsidRPr="00DB1655" w:rsidRDefault="00CA0377" w:rsidP="00CA0377">
            <w:pPr>
              <w:spacing w:after="0"/>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4</w:t>
            </w:r>
          </w:p>
        </w:tc>
        <w:tc>
          <w:tcPr>
            <w:tcW w:w="1361" w:type="dxa"/>
            <w:shd w:val="clear" w:color="auto" w:fill="auto"/>
          </w:tcPr>
          <w:p w:rsidR="00CA0377" w:rsidRPr="00DB1655" w:rsidRDefault="00CA0377" w:rsidP="00CA0377">
            <w:pPr>
              <w:spacing w:after="0"/>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24</w:t>
            </w:r>
          </w:p>
        </w:tc>
      </w:tr>
      <w:tr w:rsidR="00CA0377" w:rsidRPr="00DB1655" w:rsidTr="0041260F">
        <w:trPr>
          <w:trHeight w:val="1530"/>
        </w:trPr>
        <w:tc>
          <w:tcPr>
            <w:tcW w:w="2288" w:type="dxa"/>
            <w:shd w:val="clear" w:color="auto" w:fill="auto"/>
            <w:hideMark/>
          </w:tcPr>
          <w:p w:rsidR="00CA0377" w:rsidRPr="00DB1655" w:rsidRDefault="00CA0377" w:rsidP="00CA0377">
            <w:pPr>
              <w:spacing w:after="0"/>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ГОС. УПРАВЛЕНИЕ, СОЦ. ОБЕСПЕЧЕНИЕ</w:t>
            </w:r>
          </w:p>
        </w:tc>
        <w:tc>
          <w:tcPr>
            <w:tcW w:w="1081" w:type="dxa"/>
            <w:shd w:val="clear" w:color="auto" w:fill="auto"/>
            <w:hideMark/>
          </w:tcPr>
          <w:p w:rsidR="00CA0377" w:rsidRPr="00DB1655" w:rsidRDefault="00CA0377" w:rsidP="00CA0377">
            <w:pPr>
              <w:spacing w:after="0"/>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4</w:t>
            </w:r>
          </w:p>
        </w:tc>
        <w:tc>
          <w:tcPr>
            <w:tcW w:w="1500" w:type="dxa"/>
            <w:shd w:val="clear" w:color="auto" w:fill="auto"/>
            <w:hideMark/>
          </w:tcPr>
          <w:p w:rsidR="00CA0377" w:rsidRPr="00DB1655" w:rsidRDefault="00CA0377" w:rsidP="00CA0377">
            <w:pPr>
              <w:spacing w:after="0"/>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4</w:t>
            </w:r>
          </w:p>
        </w:tc>
        <w:tc>
          <w:tcPr>
            <w:tcW w:w="2136" w:type="dxa"/>
            <w:shd w:val="clear" w:color="auto" w:fill="auto"/>
          </w:tcPr>
          <w:p w:rsidR="00CA0377" w:rsidRPr="00DB1655" w:rsidRDefault="00CA0377" w:rsidP="00CA0377">
            <w:pPr>
              <w:spacing w:after="0"/>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ПРЕДОСТАВЛЕНИЕ СОЦИАЛЬНЫХ И ПЕРСОНАЛЬНЫ</w:t>
            </w:r>
            <w:r w:rsidRPr="00DB1655">
              <w:rPr>
                <w:rFonts w:ascii="Arial" w:eastAsia="Times New Roman" w:hAnsi="Arial" w:cs="Arial"/>
                <w:sz w:val="24"/>
                <w:szCs w:val="24"/>
                <w:lang w:eastAsia="ru-RU"/>
              </w:rPr>
              <w:lastRenderedPageBreak/>
              <w:t>Х УСЛУГ</w:t>
            </w:r>
          </w:p>
        </w:tc>
        <w:tc>
          <w:tcPr>
            <w:tcW w:w="1346" w:type="dxa"/>
            <w:shd w:val="clear" w:color="auto" w:fill="auto"/>
          </w:tcPr>
          <w:p w:rsidR="00CA0377" w:rsidRPr="00DB1655" w:rsidRDefault="00CA0377" w:rsidP="00CA0377">
            <w:pPr>
              <w:spacing w:after="0"/>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lastRenderedPageBreak/>
              <w:t>5</w:t>
            </w:r>
          </w:p>
        </w:tc>
        <w:tc>
          <w:tcPr>
            <w:tcW w:w="1361" w:type="dxa"/>
            <w:shd w:val="clear" w:color="auto" w:fill="auto"/>
          </w:tcPr>
          <w:p w:rsidR="00CA0377" w:rsidRPr="00DB1655" w:rsidRDefault="00CA0377" w:rsidP="00CA0377">
            <w:pPr>
              <w:spacing w:after="0"/>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42</w:t>
            </w:r>
          </w:p>
        </w:tc>
      </w:tr>
      <w:tr w:rsidR="00CA0377" w:rsidRPr="00DB1655" w:rsidTr="0041260F">
        <w:trPr>
          <w:trHeight w:val="679"/>
        </w:trPr>
        <w:tc>
          <w:tcPr>
            <w:tcW w:w="2288" w:type="dxa"/>
            <w:shd w:val="clear" w:color="auto" w:fill="auto"/>
          </w:tcPr>
          <w:p w:rsidR="00CA0377" w:rsidRPr="00DB1655" w:rsidRDefault="00CA0377" w:rsidP="00CA0377">
            <w:pPr>
              <w:spacing w:after="0"/>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lastRenderedPageBreak/>
              <w:t>РОЗНИЧНАЯ ТОРГОВЛЯ</w:t>
            </w:r>
          </w:p>
        </w:tc>
        <w:tc>
          <w:tcPr>
            <w:tcW w:w="1081" w:type="dxa"/>
            <w:shd w:val="clear" w:color="auto" w:fill="auto"/>
          </w:tcPr>
          <w:p w:rsidR="00CA0377" w:rsidRPr="00DB1655" w:rsidRDefault="00EF66B6" w:rsidP="00CA0377">
            <w:pPr>
              <w:spacing w:after="0"/>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155</w:t>
            </w:r>
          </w:p>
        </w:tc>
        <w:tc>
          <w:tcPr>
            <w:tcW w:w="1500" w:type="dxa"/>
            <w:shd w:val="clear" w:color="auto" w:fill="auto"/>
          </w:tcPr>
          <w:p w:rsidR="00CA0377" w:rsidRPr="00DB1655" w:rsidRDefault="006B164A" w:rsidP="00CA0377">
            <w:pPr>
              <w:spacing w:after="0"/>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1</w:t>
            </w:r>
            <w:r w:rsidR="004B6A1A" w:rsidRPr="00DB1655">
              <w:rPr>
                <w:rFonts w:ascii="Arial" w:eastAsia="Times New Roman" w:hAnsi="Arial" w:cs="Arial"/>
                <w:sz w:val="24"/>
                <w:szCs w:val="24"/>
                <w:lang w:eastAsia="ru-RU"/>
              </w:rPr>
              <w:t>57</w:t>
            </w:r>
          </w:p>
        </w:tc>
        <w:tc>
          <w:tcPr>
            <w:tcW w:w="2136" w:type="dxa"/>
            <w:shd w:val="clear" w:color="auto" w:fill="auto"/>
          </w:tcPr>
          <w:p w:rsidR="00CA0377" w:rsidRPr="00DB1655" w:rsidRDefault="00CA0377" w:rsidP="00CA0377">
            <w:pPr>
              <w:spacing w:after="0"/>
              <w:jc w:val="center"/>
              <w:rPr>
                <w:rFonts w:ascii="Arial" w:eastAsia="Times New Roman" w:hAnsi="Arial" w:cs="Arial"/>
                <w:sz w:val="24"/>
                <w:szCs w:val="24"/>
                <w:lang w:eastAsia="ru-RU"/>
              </w:rPr>
            </w:pPr>
          </w:p>
        </w:tc>
        <w:tc>
          <w:tcPr>
            <w:tcW w:w="1346" w:type="dxa"/>
            <w:shd w:val="clear" w:color="auto" w:fill="auto"/>
          </w:tcPr>
          <w:p w:rsidR="00CA0377" w:rsidRPr="00DB1655" w:rsidRDefault="00CA0377" w:rsidP="00CA0377">
            <w:pPr>
              <w:spacing w:after="0"/>
              <w:jc w:val="center"/>
              <w:rPr>
                <w:rFonts w:ascii="Arial" w:eastAsia="Times New Roman" w:hAnsi="Arial" w:cs="Arial"/>
                <w:sz w:val="24"/>
                <w:szCs w:val="24"/>
                <w:lang w:eastAsia="ru-RU"/>
              </w:rPr>
            </w:pPr>
          </w:p>
        </w:tc>
        <w:tc>
          <w:tcPr>
            <w:tcW w:w="1361" w:type="dxa"/>
            <w:shd w:val="clear" w:color="auto" w:fill="auto"/>
          </w:tcPr>
          <w:p w:rsidR="00CA0377" w:rsidRPr="00DB1655" w:rsidRDefault="00CA0377" w:rsidP="00CA0377">
            <w:pPr>
              <w:spacing w:after="0"/>
              <w:jc w:val="center"/>
              <w:rPr>
                <w:rFonts w:ascii="Arial" w:eastAsia="Times New Roman" w:hAnsi="Arial" w:cs="Arial"/>
                <w:sz w:val="24"/>
                <w:szCs w:val="24"/>
                <w:lang w:eastAsia="ru-RU"/>
              </w:rPr>
            </w:pPr>
          </w:p>
        </w:tc>
      </w:tr>
      <w:tr w:rsidR="00CA0377" w:rsidRPr="00DB1655" w:rsidTr="0041260F">
        <w:trPr>
          <w:trHeight w:val="510"/>
        </w:trPr>
        <w:tc>
          <w:tcPr>
            <w:tcW w:w="2288" w:type="dxa"/>
            <w:shd w:val="clear" w:color="auto" w:fill="auto"/>
            <w:hideMark/>
          </w:tcPr>
          <w:p w:rsidR="00CA0377" w:rsidRPr="00DB1655" w:rsidRDefault="00CA0377" w:rsidP="00CA0377">
            <w:pPr>
              <w:spacing w:after="0"/>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ДЕЯТЕЛЬНОСТЬ ГОСТИНИЦ И РЕСТОРАНОВ</w:t>
            </w:r>
          </w:p>
        </w:tc>
        <w:tc>
          <w:tcPr>
            <w:tcW w:w="1081" w:type="dxa"/>
            <w:shd w:val="clear" w:color="auto" w:fill="auto"/>
            <w:hideMark/>
          </w:tcPr>
          <w:p w:rsidR="00CA0377" w:rsidRPr="00DB1655" w:rsidRDefault="00CA0377" w:rsidP="00CA0377">
            <w:pPr>
              <w:spacing w:after="0"/>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7</w:t>
            </w:r>
          </w:p>
        </w:tc>
        <w:tc>
          <w:tcPr>
            <w:tcW w:w="1500" w:type="dxa"/>
            <w:shd w:val="clear" w:color="auto" w:fill="auto"/>
            <w:hideMark/>
          </w:tcPr>
          <w:p w:rsidR="00CA0377" w:rsidRPr="00DB1655" w:rsidRDefault="00CA0377" w:rsidP="00CA0377">
            <w:pPr>
              <w:spacing w:after="0"/>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10</w:t>
            </w:r>
          </w:p>
        </w:tc>
        <w:tc>
          <w:tcPr>
            <w:tcW w:w="2136" w:type="dxa"/>
            <w:shd w:val="clear" w:color="auto" w:fill="auto"/>
          </w:tcPr>
          <w:p w:rsidR="00CA0377" w:rsidRPr="00DB1655" w:rsidRDefault="00CA0377" w:rsidP="00CA0377">
            <w:pPr>
              <w:spacing w:after="0"/>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ПРЕДОСТАВЛЕНИЕ ПРОЧИХ ВИДОВ УСЛУГ</w:t>
            </w:r>
          </w:p>
        </w:tc>
        <w:tc>
          <w:tcPr>
            <w:tcW w:w="1346" w:type="dxa"/>
            <w:shd w:val="clear" w:color="auto" w:fill="auto"/>
          </w:tcPr>
          <w:p w:rsidR="00CA0377" w:rsidRPr="00DB1655" w:rsidRDefault="004357A4" w:rsidP="00CA0377">
            <w:pPr>
              <w:spacing w:after="0"/>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93</w:t>
            </w:r>
          </w:p>
        </w:tc>
        <w:tc>
          <w:tcPr>
            <w:tcW w:w="1361" w:type="dxa"/>
            <w:shd w:val="clear" w:color="auto" w:fill="auto"/>
          </w:tcPr>
          <w:p w:rsidR="00CA0377" w:rsidRPr="00DB1655" w:rsidRDefault="00D15027" w:rsidP="00CA0377">
            <w:pPr>
              <w:spacing w:after="0"/>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353</w:t>
            </w:r>
          </w:p>
        </w:tc>
      </w:tr>
      <w:tr w:rsidR="00CA0377" w:rsidRPr="00DB1655" w:rsidTr="0041260F">
        <w:trPr>
          <w:trHeight w:val="360"/>
        </w:trPr>
        <w:tc>
          <w:tcPr>
            <w:tcW w:w="2288" w:type="dxa"/>
            <w:shd w:val="clear" w:color="auto" w:fill="auto"/>
            <w:hideMark/>
          </w:tcPr>
          <w:p w:rsidR="00CA0377" w:rsidRPr="00DB1655" w:rsidRDefault="00CA0377" w:rsidP="00CA0377">
            <w:pPr>
              <w:spacing w:after="0"/>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ТРАНСПОРТ</w:t>
            </w:r>
          </w:p>
        </w:tc>
        <w:tc>
          <w:tcPr>
            <w:tcW w:w="1081" w:type="dxa"/>
            <w:shd w:val="clear" w:color="auto" w:fill="auto"/>
            <w:hideMark/>
          </w:tcPr>
          <w:p w:rsidR="00CA0377" w:rsidRPr="00DB1655" w:rsidRDefault="00CA0377" w:rsidP="00CA0377">
            <w:pPr>
              <w:spacing w:after="0"/>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93</w:t>
            </w:r>
          </w:p>
        </w:tc>
        <w:tc>
          <w:tcPr>
            <w:tcW w:w="1500" w:type="dxa"/>
            <w:shd w:val="clear" w:color="auto" w:fill="auto"/>
            <w:hideMark/>
          </w:tcPr>
          <w:p w:rsidR="00CA0377" w:rsidRPr="00DB1655" w:rsidRDefault="00CA0377" w:rsidP="00CA0377">
            <w:pPr>
              <w:spacing w:after="0"/>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93</w:t>
            </w:r>
          </w:p>
        </w:tc>
        <w:tc>
          <w:tcPr>
            <w:tcW w:w="2136" w:type="dxa"/>
            <w:shd w:val="clear" w:color="auto" w:fill="auto"/>
          </w:tcPr>
          <w:p w:rsidR="00CA0377" w:rsidRPr="00DB1655" w:rsidRDefault="00CA0377" w:rsidP="00CA0377">
            <w:pPr>
              <w:spacing w:after="0"/>
              <w:jc w:val="center"/>
              <w:rPr>
                <w:rFonts w:ascii="Arial" w:eastAsia="Times New Roman" w:hAnsi="Arial" w:cs="Arial"/>
                <w:sz w:val="24"/>
                <w:szCs w:val="24"/>
                <w:lang w:eastAsia="ru-RU"/>
              </w:rPr>
            </w:pPr>
          </w:p>
        </w:tc>
        <w:tc>
          <w:tcPr>
            <w:tcW w:w="1346" w:type="dxa"/>
            <w:shd w:val="clear" w:color="auto" w:fill="auto"/>
          </w:tcPr>
          <w:p w:rsidR="00CA0377" w:rsidRPr="00DB1655" w:rsidRDefault="00CA0377" w:rsidP="00CA0377">
            <w:pPr>
              <w:spacing w:after="0"/>
              <w:jc w:val="center"/>
              <w:rPr>
                <w:rFonts w:ascii="Arial" w:eastAsia="Times New Roman" w:hAnsi="Arial" w:cs="Arial"/>
                <w:sz w:val="24"/>
                <w:szCs w:val="24"/>
                <w:lang w:eastAsia="ru-RU"/>
              </w:rPr>
            </w:pPr>
          </w:p>
        </w:tc>
        <w:tc>
          <w:tcPr>
            <w:tcW w:w="1361" w:type="dxa"/>
            <w:shd w:val="clear" w:color="auto" w:fill="auto"/>
          </w:tcPr>
          <w:p w:rsidR="00CA0377" w:rsidRPr="00DB1655" w:rsidRDefault="00CA0377" w:rsidP="00CA0377">
            <w:pPr>
              <w:spacing w:after="0"/>
              <w:jc w:val="center"/>
              <w:rPr>
                <w:rFonts w:ascii="Arial" w:eastAsia="Times New Roman" w:hAnsi="Arial" w:cs="Arial"/>
                <w:sz w:val="24"/>
                <w:szCs w:val="24"/>
                <w:lang w:eastAsia="ru-RU"/>
              </w:rPr>
            </w:pPr>
          </w:p>
        </w:tc>
      </w:tr>
      <w:tr w:rsidR="00CA0377" w:rsidRPr="00DB1655" w:rsidTr="0041260F">
        <w:trPr>
          <w:trHeight w:val="345"/>
        </w:trPr>
        <w:tc>
          <w:tcPr>
            <w:tcW w:w="2288" w:type="dxa"/>
            <w:shd w:val="clear" w:color="auto" w:fill="auto"/>
            <w:hideMark/>
          </w:tcPr>
          <w:p w:rsidR="00CA0377" w:rsidRPr="00DB1655" w:rsidRDefault="00CA0377" w:rsidP="00CA0377">
            <w:pPr>
              <w:spacing w:after="0"/>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СВЯЗЬ</w:t>
            </w:r>
          </w:p>
        </w:tc>
        <w:tc>
          <w:tcPr>
            <w:tcW w:w="1081" w:type="dxa"/>
            <w:shd w:val="clear" w:color="auto" w:fill="auto"/>
            <w:hideMark/>
          </w:tcPr>
          <w:p w:rsidR="00CA0377" w:rsidRPr="00DB1655" w:rsidRDefault="00CA0377" w:rsidP="00CA0377">
            <w:pPr>
              <w:spacing w:after="0"/>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2</w:t>
            </w:r>
          </w:p>
        </w:tc>
        <w:tc>
          <w:tcPr>
            <w:tcW w:w="1500" w:type="dxa"/>
            <w:shd w:val="clear" w:color="auto" w:fill="auto"/>
            <w:hideMark/>
          </w:tcPr>
          <w:p w:rsidR="00CA0377" w:rsidRPr="00DB1655" w:rsidRDefault="00CA0377" w:rsidP="00CA0377">
            <w:pPr>
              <w:spacing w:after="0"/>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2</w:t>
            </w:r>
          </w:p>
        </w:tc>
        <w:tc>
          <w:tcPr>
            <w:tcW w:w="2136" w:type="dxa"/>
            <w:shd w:val="clear" w:color="auto" w:fill="auto"/>
          </w:tcPr>
          <w:p w:rsidR="00CA0377" w:rsidRPr="00DB1655" w:rsidRDefault="00CA0377" w:rsidP="00CA0377">
            <w:pPr>
              <w:spacing w:after="0"/>
              <w:jc w:val="center"/>
              <w:rPr>
                <w:rFonts w:ascii="Arial" w:eastAsia="Times New Roman" w:hAnsi="Arial" w:cs="Arial"/>
                <w:sz w:val="24"/>
                <w:szCs w:val="24"/>
                <w:lang w:eastAsia="ru-RU"/>
              </w:rPr>
            </w:pPr>
          </w:p>
        </w:tc>
        <w:tc>
          <w:tcPr>
            <w:tcW w:w="1346" w:type="dxa"/>
            <w:shd w:val="clear" w:color="auto" w:fill="auto"/>
          </w:tcPr>
          <w:p w:rsidR="00CA0377" w:rsidRPr="00DB1655" w:rsidRDefault="00CA0377" w:rsidP="00CA0377">
            <w:pPr>
              <w:spacing w:after="0"/>
              <w:jc w:val="center"/>
              <w:rPr>
                <w:rFonts w:ascii="Arial" w:eastAsia="Times New Roman" w:hAnsi="Arial" w:cs="Arial"/>
                <w:sz w:val="24"/>
                <w:szCs w:val="24"/>
                <w:lang w:eastAsia="ru-RU"/>
              </w:rPr>
            </w:pPr>
          </w:p>
        </w:tc>
        <w:tc>
          <w:tcPr>
            <w:tcW w:w="1361" w:type="dxa"/>
            <w:shd w:val="clear" w:color="auto" w:fill="auto"/>
          </w:tcPr>
          <w:p w:rsidR="00CA0377" w:rsidRPr="00DB1655" w:rsidRDefault="00CA0377" w:rsidP="00CA0377">
            <w:pPr>
              <w:spacing w:after="0"/>
              <w:jc w:val="center"/>
              <w:rPr>
                <w:rFonts w:ascii="Arial" w:eastAsia="Times New Roman" w:hAnsi="Arial" w:cs="Arial"/>
                <w:sz w:val="24"/>
                <w:szCs w:val="24"/>
                <w:lang w:eastAsia="ru-RU"/>
              </w:rPr>
            </w:pPr>
          </w:p>
        </w:tc>
      </w:tr>
      <w:tr w:rsidR="00CA0377" w:rsidRPr="00DB1655" w:rsidTr="0041260F">
        <w:trPr>
          <w:trHeight w:val="255"/>
        </w:trPr>
        <w:tc>
          <w:tcPr>
            <w:tcW w:w="2288" w:type="dxa"/>
            <w:shd w:val="clear" w:color="auto" w:fill="auto"/>
            <w:hideMark/>
          </w:tcPr>
          <w:p w:rsidR="00CA0377" w:rsidRPr="00DB1655" w:rsidRDefault="00CA0377" w:rsidP="00CA0377">
            <w:pPr>
              <w:spacing w:after="0"/>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ФИНАНСОВАЯ ДЕЯТЕЛЬНОСТЬ</w:t>
            </w:r>
            <w:r w:rsidRPr="00DB1655">
              <w:rPr>
                <w:rFonts w:ascii="Arial" w:eastAsia="Times New Roman" w:hAnsi="Arial" w:cs="Arial"/>
                <w:b/>
                <w:bCs/>
                <w:sz w:val="24"/>
                <w:szCs w:val="24"/>
                <w:lang w:eastAsia="ru-RU"/>
              </w:rPr>
              <w:t xml:space="preserve"> </w:t>
            </w:r>
          </w:p>
        </w:tc>
        <w:tc>
          <w:tcPr>
            <w:tcW w:w="1081" w:type="dxa"/>
            <w:shd w:val="clear" w:color="auto" w:fill="auto"/>
            <w:hideMark/>
          </w:tcPr>
          <w:p w:rsidR="00CA0377" w:rsidRPr="00DB1655" w:rsidRDefault="00CA0377" w:rsidP="00CA0377">
            <w:pPr>
              <w:spacing w:after="0"/>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2</w:t>
            </w:r>
          </w:p>
        </w:tc>
        <w:tc>
          <w:tcPr>
            <w:tcW w:w="1500" w:type="dxa"/>
            <w:shd w:val="clear" w:color="auto" w:fill="auto"/>
            <w:hideMark/>
          </w:tcPr>
          <w:p w:rsidR="00CA0377" w:rsidRPr="00DB1655" w:rsidRDefault="00CA0377" w:rsidP="00CA0377">
            <w:pPr>
              <w:spacing w:after="0"/>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2</w:t>
            </w:r>
          </w:p>
        </w:tc>
        <w:tc>
          <w:tcPr>
            <w:tcW w:w="2136" w:type="dxa"/>
            <w:shd w:val="clear" w:color="auto" w:fill="auto"/>
          </w:tcPr>
          <w:p w:rsidR="00CA0377" w:rsidRPr="00DB1655" w:rsidRDefault="00CA0377" w:rsidP="00CA0377">
            <w:pPr>
              <w:spacing w:after="0"/>
              <w:jc w:val="center"/>
              <w:rPr>
                <w:rFonts w:ascii="Arial" w:eastAsia="Times New Roman" w:hAnsi="Arial" w:cs="Arial"/>
                <w:sz w:val="24"/>
                <w:szCs w:val="24"/>
                <w:lang w:eastAsia="ru-RU"/>
              </w:rPr>
            </w:pPr>
          </w:p>
        </w:tc>
        <w:tc>
          <w:tcPr>
            <w:tcW w:w="1346" w:type="dxa"/>
            <w:shd w:val="clear" w:color="auto" w:fill="auto"/>
          </w:tcPr>
          <w:p w:rsidR="00CA0377" w:rsidRPr="00DB1655" w:rsidRDefault="00CA0377" w:rsidP="00CA0377">
            <w:pPr>
              <w:spacing w:after="0"/>
              <w:jc w:val="center"/>
              <w:rPr>
                <w:rFonts w:ascii="Arial" w:eastAsia="Times New Roman" w:hAnsi="Arial" w:cs="Arial"/>
                <w:sz w:val="24"/>
                <w:szCs w:val="24"/>
                <w:lang w:eastAsia="ru-RU"/>
              </w:rPr>
            </w:pPr>
          </w:p>
        </w:tc>
        <w:tc>
          <w:tcPr>
            <w:tcW w:w="1361" w:type="dxa"/>
            <w:shd w:val="clear" w:color="auto" w:fill="auto"/>
          </w:tcPr>
          <w:p w:rsidR="00CA0377" w:rsidRPr="00DB1655" w:rsidRDefault="00CA0377" w:rsidP="00CA0377">
            <w:pPr>
              <w:spacing w:after="0"/>
              <w:jc w:val="center"/>
              <w:rPr>
                <w:rFonts w:ascii="Arial" w:eastAsia="Times New Roman" w:hAnsi="Arial" w:cs="Arial"/>
                <w:sz w:val="24"/>
                <w:szCs w:val="24"/>
                <w:lang w:eastAsia="ru-RU"/>
              </w:rPr>
            </w:pPr>
          </w:p>
        </w:tc>
      </w:tr>
      <w:tr w:rsidR="00CA0377" w:rsidRPr="00DB1655" w:rsidTr="0041260F">
        <w:trPr>
          <w:trHeight w:val="765"/>
        </w:trPr>
        <w:tc>
          <w:tcPr>
            <w:tcW w:w="2288" w:type="dxa"/>
            <w:shd w:val="clear" w:color="auto" w:fill="auto"/>
            <w:hideMark/>
          </w:tcPr>
          <w:p w:rsidR="00CA0377" w:rsidRPr="00DB1655" w:rsidRDefault="00CA0377" w:rsidP="00CA0377">
            <w:pPr>
              <w:spacing w:after="0"/>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ОПЕРАЦИИ С НЕДВИЖИМЫМ ИМУЩЕСТВОМ, АРЕНДА И ПРЕДОСТАВЛЕНИЕ УСЛУГ</w:t>
            </w:r>
          </w:p>
        </w:tc>
        <w:tc>
          <w:tcPr>
            <w:tcW w:w="1081" w:type="dxa"/>
            <w:shd w:val="clear" w:color="auto" w:fill="auto"/>
            <w:hideMark/>
          </w:tcPr>
          <w:p w:rsidR="00CA0377" w:rsidRPr="00DB1655" w:rsidRDefault="00CA0377" w:rsidP="00CA0377">
            <w:pPr>
              <w:spacing w:after="0"/>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21</w:t>
            </w:r>
          </w:p>
        </w:tc>
        <w:tc>
          <w:tcPr>
            <w:tcW w:w="1500" w:type="dxa"/>
            <w:shd w:val="clear" w:color="auto" w:fill="auto"/>
            <w:hideMark/>
          </w:tcPr>
          <w:p w:rsidR="00CA0377" w:rsidRPr="00DB1655" w:rsidRDefault="00CA0377" w:rsidP="00CA0377">
            <w:pPr>
              <w:spacing w:after="0"/>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21</w:t>
            </w:r>
          </w:p>
        </w:tc>
        <w:tc>
          <w:tcPr>
            <w:tcW w:w="2136" w:type="dxa"/>
            <w:shd w:val="clear" w:color="auto" w:fill="auto"/>
          </w:tcPr>
          <w:p w:rsidR="00CA0377" w:rsidRPr="00DB1655" w:rsidRDefault="00CA0377" w:rsidP="00CA0377">
            <w:pPr>
              <w:spacing w:after="0"/>
              <w:jc w:val="center"/>
              <w:rPr>
                <w:rFonts w:ascii="Arial" w:eastAsia="Times New Roman" w:hAnsi="Arial" w:cs="Arial"/>
                <w:sz w:val="24"/>
                <w:szCs w:val="24"/>
                <w:lang w:eastAsia="ru-RU"/>
              </w:rPr>
            </w:pPr>
          </w:p>
        </w:tc>
        <w:tc>
          <w:tcPr>
            <w:tcW w:w="1346" w:type="dxa"/>
            <w:shd w:val="clear" w:color="auto" w:fill="auto"/>
          </w:tcPr>
          <w:p w:rsidR="00CA0377" w:rsidRPr="00DB1655" w:rsidRDefault="00CA0377" w:rsidP="00CA0377">
            <w:pPr>
              <w:spacing w:after="0"/>
              <w:jc w:val="center"/>
              <w:rPr>
                <w:rFonts w:ascii="Arial" w:eastAsia="Times New Roman" w:hAnsi="Arial" w:cs="Arial"/>
                <w:sz w:val="24"/>
                <w:szCs w:val="24"/>
                <w:lang w:eastAsia="ru-RU"/>
              </w:rPr>
            </w:pPr>
          </w:p>
        </w:tc>
        <w:tc>
          <w:tcPr>
            <w:tcW w:w="1361" w:type="dxa"/>
            <w:shd w:val="clear" w:color="auto" w:fill="auto"/>
          </w:tcPr>
          <w:p w:rsidR="00CA0377" w:rsidRPr="00DB1655" w:rsidRDefault="00CA0377" w:rsidP="00CA0377">
            <w:pPr>
              <w:spacing w:after="0"/>
              <w:jc w:val="center"/>
              <w:rPr>
                <w:rFonts w:ascii="Arial" w:eastAsia="Times New Roman" w:hAnsi="Arial" w:cs="Arial"/>
                <w:sz w:val="24"/>
                <w:szCs w:val="24"/>
                <w:lang w:eastAsia="ru-RU"/>
              </w:rPr>
            </w:pPr>
          </w:p>
        </w:tc>
      </w:tr>
      <w:tr w:rsidR="00CA0377" w:rsidRPr="00DB1655" w:rsidTr="0041260F">
        <w:trPr>
          <w:trHeight w:val="510"/>
        </w:trPr>
        <w:tc>
          <w:tcPr>
            <w:tcW w:w="2288" w:type="dxa"/>
            <w:shd w:val="clear" w:color="auto" w:fill="auto"/>
            <w:hideMark/>
          </w:tcPr>
          <w:p w:rsidR="00CA0377" w:rsidRPr="00DB1655" w:rsidRDefault="00CA0377" w:rsidP="00CA0377">
            <w:pPr>
              <w:spacing w:after="0"/>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ПРЕДОСТАВЛЕНИЕ ПРОЧИХ ВИДОВ УСЛУГ</w:t>
            </w:r>
          </w:p>
        </w:tc>
        <w:tc>
          <w:tcPr>
            <w:tcW w:w="1081" w:type="dxa"/>
            <w:shd w:val="clear" w:color="auto" w:fill="auto"/>
            <w:hideMark/>
          </w:tcPr>
          <w:p w:rsidR="00CA0377" w:rsidRPr="00DB1655" w:rsidRDefault="004B6A1A" w:rsidP="00CA0377">
            <w:pPr>
              <w:spacing w:after="0"/>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86</w:t>
            </w:r>
          </w:p>
        </w:tc>
        <w:tc>
          <w:tcPr>
            <w:tcW w:w="1500" w:type="dxa"/>
            <w:shd w:val="clear" w:color="auto" w:fill="auto"/>
            <w:hideMark/>
          </w:tcPr>
          <w:p w:rsidR="00CA0377" w:rsidRPr="00DB1655" w:rsidRDefault="004B6A1A" w:rsidP="00CA0377">
            <w:pPr>
              <w:spacing w:after="0"/>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86</w:t>
            </w:r>
          </w:p>
          <w:p w:rsidR="00CA0377" w:rsidRPr="00DB1655" w:rsidRDefault="00CA0377" w:rsidP="00CA0377">
            <w:pPr>
              <w:spacing w:after="0"/>
              <w:jc w:val="center"/>
              <w:rPr>
                <w:rFonts w:ascii="Arial" w:eastAsia="Times New Roman" w:hAnsi="Arial" w:cs="Arial"/>
                <w:sz w:val="24"/>
                <w:szCs w:val="24"/>
                <w:lang w:eastAsia="ru-RU"/>
              </w:rPr>
            </w:pPr>
          </w:p>
        </w:tc>
        <w:tc>
          <w:tcPr>
            <w:tcW w:w="2136" w:type="dxa"/>
            <w:shd w:val="clear" w:color="auto" w:fill="auto"/>
          </w:tcPr>
          <w:p w:rsidR="00CA0377" w:rsidRPr="00DB1655" w:rsidRDefault="00CA0377" w:rsidP="00CA0377">
            <w:pPr>
              <w:spacing w:after="0"/>
              <w:jc w:val="center"/>
              <w:rPr>
                <w:rFonts w:ascii="Arial" w:eastAsia="Times New Roman" w:hAnsi="Arial" w:cs="Arial"/>
                <w:sz w:val="24"/>
                <w:szCs w:val="24"/>
                <w:lang w:eastAsia="ru-RU"/>
              </w:rPr>
            </w:pPr>
          </w:p>
        </w:tc>
        <w:tc>
          <w:tcPr>
            <w:tcW w:w="1346" w:type="dxa"/>
            <w:shd w:val="clear" w:color="auto" w:fill="auto"/>
          </w:tcPr>
          <w:p w:rsidR="00CA0377" w:rsidRPr="00DB1655" w:rsidRDefault="00CA0377" w:rsidP="00CA0377">
            <w:pPr>
              <w:spacing w:after="0"/>
              <w:jc w:val="center"/>
              <w:rPr>
                <w:rFonts w:ascii="Arial" w:eastAsia="Times New Roman" w:hAnsi="Arial" w:cs="Arial"/>
                <w:sz w:val="24"/>
                <w:szCs w:val="24"/>
                <w:lang w:eastAsia="ru-RU"/>
              </w:rPr>
            </w:pPr>
          </w:p>
        </w:tc>
        <w:tc>
          <w:tcPr>
            <w:tcW w:w="1361" w:type="dxa"/>
            <w:shd w:val="clear" w:color="auto" w:fill="auto"/>
          </w:tcPr>
          <w:p w:rsidR="00CA0377" w:rsidRPr="00DB1655" w:rsidRDefault="00CA0377" w:rsidP="00CA0377">
            <w:pPr>
              <w:spacing w:after="0"/>
              <w:jc w:val="center"/>
              <w:rPr>
                <w:rFonts w:ascii="Arial" w:eastAsia="Times New Roman" w:hAnsi="Arial" w:cs="Arial"/>
                <w:sz w:val="24"/>
                <w:szCs w:val="24"/>
                <w:lang w:eastAsia="ru-RU"/>
              </w:rPr>
            </w:pPr>
          </w:p>
        </w:tc>
      </w:tr>
      <w:tr w:rsidR="00CA0377" w:rsidRPr="00DB1655" w:rsidTr="0041260F">
        <w:trPr>
          <w:trHeight w:val="255"/>
        </w:trPr>
        <w:tc>
          <w:tcPr>
            <w:tcW w:w="2288" w:type="dxa"/>
            <w:shd w:val="clear" w:color="auto" w:fill="auto"/>
            <w:hideMark/>
          </w:tcPr>
          <w:p w:rsidR="00CA0377" w:rsidRPr="00DB1655" w:rsidRDefault="00CA0377" w:rsidP="00CA0377">
            <w:pPr>
              <w:spacing w:after="0"/>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ОБРАЗОВАНИЕ</w:t>
            </w:r>
          </w:p>
        </w:tc>
        <w:tc>
          <w:tcPr>
            <w:tcW w:w="1081" w:type="dxa"/>
            <w:shd w:val="clear" w:color="auto" w:fill="auto"/>
            <w:hideMark/>
          </w:tcPr>
          <w:p w:rsidR="00CA0377" w:rsidRPr="00DB1655" w:rsidRDefault="00CA0377" w:rsidP="00CA0377">
            <w:pPr>
              <w:spacing w:after="0"/>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4</w:t>
            </w:r>
          </w:p>
        </w:tc>
        <w:tc>
          <w:tcPr>
            <w:tcW w:w="1500" w:type="dxa"/>
            <w:shd w:val="clear" w:color="auto" w:fill="auto"/>
            <w:hideMark/>
          </w:tcPr>
          <w:p w:rsidR="00CA0377" w:rsidRPr="00DB1655" w:rsidRDefault="00CA0377" w:rsidP="00CA0377">
            <w:pPr>
              <w:spacing w:after="0"/>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6</w:t>
            </w:r>
          </w:p>
        </w:tc>
        <w:tc>
          <w:tcPr>
            <w:tcW w:w="2136" w:type="dxa"/>
            <w:shd w:val="clear" w:color="auto" w:fill="auto"/>
            <w:hideMark/>
          </w:tcPr>
          <w:p w:rsidR="00CA0377" w:rsidRPr="00DB1655" w:rsidRDefault="00CA0377" w:rsidP="00CA0377">
            <w:pPr>
              <w:spacing w:after="0"/>
              <w:jc w:val="center"/>
              <w:rPr>
                <w:rFonts w:ascii="Arial" w:eastAsia="Times New Roman" w:hAnsi="Arial" w:cs="Arial"/>
                <w:sz w:val="24"/>
                <w:szCs w:val="24"/>
                <w:lang w:eastAsia="ru-RU"/>
              </w:rPr>
            </w:pPr>
          </w:p>
        </w:tc>
        <w:tc>
          <w:tcPr>
            <w:tcW w:w="1346" w:type="dxa"/>
            <w:shd w:val="clear" w:color="auto" w:fill="auto"/>
            <w:hideMark/>
          </w:tcPr>
          <w:p w:rsidR="00CA0377" w:rsidRPr="00DB1655" w:rsidRDefault="00CA0377" w:rsidP="00CA0377">
            <w:pPr>
              <w:spacing w:after="0"/>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 </w:t>
            </w:r>
          </w:p>
        </w:tc>
        <w:tc>
          <w:tcPr>
            <w:tcW w:w="1361" w:type="dxa"/>
            <w:shd w:val="clear" w:color="auto" w:fill="auto"/>
            <w:hideMark/>
          </w:tcPr>
          <w:p w:rsidR="00CA0377" w:rsidRPr="00DB1655" w:rsidRDefault="00CA0377" w:rsidP="00CA0377">
            <w:pPr>
              <w:spacing w:after="0"/>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 </w:t>
            </w:r>
          </w:p>
        </w:tc>
      </w:tr>
      <w:tr w:rsidR="00CA0377" w:rsidRPr="00DB1655" w:rsidTr="0041260F">
        <w:trPr>
          <w:trHeight w:val="765"/>
        </w:trPr>
        <w:tc>
          <w:tcPr>
            <w:tcW w:w="2288" w:type="dxa"/>
            <w:shd w:val="clear" w:color="auto" w:fill="auto"/>
            <w:hideMark/>
          </w:tcPr>
          <w:p w:rsidR="00CA0377" w:rsidRPr="00DB1655" w:rsidRDefault="00CA0377" w:rsidP="00CA0377">
            <w:pPr>
              <w:spacing w:after="0"/>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ЗДРАВООХРАНЕНИЕ И ПРЕДОСТАВЛЕНИЕ СОЦИАЛЬНЫХ УСЛУГ</w:t>
            </w:r>
          </w:p>
        </w:tc>
        <w:tc>
          <w:tcPr>
            <w:tcW w:w="1081" w:type="dxa"/>
            <w:shd w:val="clear" w:color="auto" w:fill="auto"/>
            <w:hideMark/>
          </w:tcPr>
          <w:p w:rsidR="00CA0377" w:rsidRPr="00DB1655" w:rsidRDefault="00CA0377" w:rsidP="00CA0377">
            <w:pPr>
              <w:spacing w:after="0"/>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5</w:t>
            </w:r>
          </w:p>
        </w:tc>
        <w:tc>
          <w:tcPr>
            <w:tcW w:w="1500" w:type="dxa"/>
            <w:shd w:val="clear" w:color="auto" w:fill="auto"/>
            <w:hideMark/>
          </w:tcPr>
          <w:p w:rsidR="00CA0377" w:rsidRPr="00DB1655" w:rsidRDefault="00CA0377" w:rsidP="00CA0377">
            <w:pPr>
              <w:spacing w:after="0"/>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6</w:t>
            </w:r>
          </w:p>
        </w:tc>
        <w:tc>
          <w:tcPr>
            <w:tcW w:w="2136" w:type="dxa"/>
            <w:shd w:val="clear" w:color="auto" w:fill="auto"/>
            <w:hideMark/>
          </w:tcPr>
          <w:p w:rsidR="00CA0377" w:rsidRPr="00DB1655" w:rsidRDefault="00CA0377" w:rsidP="00CA0377">
            <w:pPr>
              <w:spacing w:after="0"/>
              <w:jc w:val="center"/>
              <w:rPr>
                <w:rFonts w:ascii="Arial" w:eastAsia="Times New Roman" w:hAnsi="Arial" w:cs="Arial"/>
                <w:sz w:val="24"/>
                <w:szCs w:val="24"/>
                <w:lang w:eastAsia="ru-RU"/>
              </w:rPr>
            </w:pPr>
          </w:p>
        </w:tc>
        <w:tc>
          <w:tcPr>
            <w:tcW w:w="1346" w:type="dxa"/>
            <w:shd w:val="clear" w:color="auto" w:fill="auto"/>
          </w:tcPr>
          <w:p w:rsidR="00CA0377" w:rsidRPr="00DB1655" w:rsidRDefault="00CA0377" w:rsidP="00CA0377">
            <w:pPr>
              <w:spacing w:after="0"/>
              <w:jc w:val="center"/>
              <w:rPr>
                <w:rFonts w:ascii="Arial" w:eastAsia="Times New Roman" w:hAnsi="Arial" w:cs="Arial"/>
                <w:sz w:val="24"/>
                <w:szCs w:val="24"/>
                <w:lang w:eastAsia="ru-RU"/>
              </w:rPr>
            </w:pPr>
          </w:p>
        </w:tc>
        <w:tc>
          <w:tcPr>
            <w:tcW w:w="1361" w:type="dxa"/>
            <w:shd w:val="clear" w:color="auto" w:fill="auto"/>
          </w:tcPr>
          <w:p w:rsidR="00CA0377" w:rsidRPr="00DB1655" w:rsidRDefault="00CA0377" w:rsidP="00CA0377">
            <w:pPr>
              <w:spacing w:after="0"/>
              <w:jc w:val="center"/>
              <w:rPr>
                <w:rFonts w:ascii="Arial" w:eastAsia="Times New Roman" w:hAnsi="Arial" w:cs="Arial"/>
                <w:sz w:val="24"/>
                <w:szCs w:val="24"/>
                <w:lang w:eastAsia="ru-RU"/>
              </w:rPr>
            </w:pPr>
          </w:p>
        </w:tc>
      </w:tr>
      <w:tr w:rsidR="00CA0377" w:rsidRPr="00DB1655" w:rsidTr="0041260F">
        <w:trPr>
          <w:trHeight w:val="765"/>
        </w:trPr>
        <w:tc>
          <w:tcPr>
            <w:tcW w:w="2288" w:type="dxa"/>
            <w:shd w:val="clear" w:color="auto" w:fill="auto"/>
            <w:hideMark/>
          </w:tcPr>
          <w:p w:rsidR="00CA0377" w:rsidRPr="00DB1655" w:rsidRDefault="00CA0377" w:rsidP="00CA0377">
            <w:pPr>
              <w:spacing w:after="0"/>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ПРЕДОСТАВЛЕНИЕ ПРОЧИХ КОММУНАЛЬНЫХ, СОЦИАЛЬНЫХ И ПЕРСОНАЛЬНЫХ УСЛУГ</w:t>
            </w:r>
          </w:p>
        </w:tc>
        <w:tc>
          <w:tcPr>
            <w:tcW w:w="1081" w:type="dxa"/>
            <w:shd w:val="clear" w:color="auto" w:fill="auto"/>
            <w:hideMark/>
          </w:tcPr>
          <w:p w:rsidR="00CA0377" w:rsidRPr="00DB1655" w:rsidRDefault="00E276FC" w:rsidP="00CA0377">
            <w:pPr>
              <w:spacing w:after="0"/>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41</w:t>
            </w:r>
          </w:p>
        </w:tc>
        <w:tc>
          <w:tcPr>
            <w:tcW w:w="1500" w:type="dxa"/>
            <w:shd w:val="clear" w:color="auto" w:fill="auto"/>
            <w:hideMark/>
          </w:tcPr>
          <w:p w:rsidR="00CA0377" w:rsidRPr="00DB1655" w:rsidRDefault="00CA0377" w:rsidP="00CA0377">
            <w:pPr>
              <w:spacing w:after="0"/>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53</w:t>
            </w:r>
          </w:p>
        </w:tc>
        <w:tc>
          <w:tcPr>
            <w:tcW w:w="2136" w:type="dxa"/>
            <w:shd w:val="clear" w:color="auto" w:fill="auto"/>
            <w:hideMark/>
          </w:tcPr>
          <w:p w:rsidR="00CA0377" w:rsidRPr="00DB1655" w:rsidRDefault="00CA0377" w:rsidP="00CA0377">
            <w:pPr>
              <w:spacing w:after="0"/>
              <w:jc w:val="center"/>
              <w:rPr>
                <w:rFonts w:ascii="Arial" w:eastAsia="Times New Roman" w:hAnsi="Arial" w:cs="Arial"/>
                <w:sz w:val="24"/>
                <w:szCs w:val="24"/>
                <w:lang w:eastAsia="ru-RU"/>
              </w:rPr>
            </w:pPr>
          </w:p>
        </w:tc>
        <w:tc>
          <w:tcPr>
            <w:tcW w:w="1346" w:type="dxa"/>
            <w:shd w:val="clear" w:color="auto" w:fill="auto"/>
            <w:hideMark/>
          </w:tcPr>
          <w:p w:rsidR="00CA0377" w:rsidRPr="00DB1655" w:rsidRDefault="00CA0377" w:rsidP="00CA0377">
            <w:pPr>
              <w:spacing w:after="0"/>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 </w:t>
            </w:r>
          </w:p>
        </w:tc>
        <w:tc>
          <w:tcPr>
            <w:tcW w:w="1361" w:type="dxa"/>
            <w:shd w:val="clear" w:color="auto" w:fill="auto"/>
            <w:hideMark/>
          </w:tcPr>
          <w:p w:rsidR="00CA0377" w:rsidRPr="00DB1655" w:rsidRDefault="00CA0377" w:rsidP="00CA0377">
            <w:pPr>
              <w:spacing w:after="0"/>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 </w:t>
            </w:r>
          </w:p>
        </w:tc>
      </w:tr>
      <w:tr w:rsidR="00CA0377" w:rsidRPr="00DB1655" w:rsidTr="0041260F">
        <w:trPr>
          <w:trHeight w:val="284"/>
        </w:trPr>
        <w:tc>
          <w:tcPr>
            <w:tcW w:w="2288" w:type="dxa"/>
            <w:shd w:val="clear" w:color="auto" w:fill="auto"/>
            <w:hideMark/>
          </w:tcPr>
          <w:p w:rsidR="00CA0377" w:rsidRPr="00DB1655" w:rsidRDefault="00CA0377" w:rsidP="00CA0377">
            <w:pPr>
              <w:spacing w:after="0"/>
              <w:jc w:val="center"/>
              <w:rPr>
                <w:rFonts w:ascii="Arial" w:eastAsia="Times New Roman" w:hAnsi="Arial" w:cs="Arial"/>
                <w:sz w:val="24"/>
                <w:szCs w:val="24"/>
                <w:lang w:eastAsia="ru-RU"/>
              </w:rPr>
            </w:pPr>
          </w:p>
        </w:tc>
        <w:tc>
          <w:tcPr>
            <w:tcW w:w="1081" w:type="dxa"/>
            <w:shd w:val="clear" w:color="auto" w:fill="auto"/>
            <w:hideMark/>
          </w:tcPr>
          <w:p w:rsidR="00CA0377" w:rsidRPr="00DB1655" w:rsidRDefault="00857B97" w:rsidP="00CA0377">
            <w:pPr>
              <w:spacing w:after="0"/>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476</w:t>
            </w:r>
          </w:p>
        </w:tc>
        <w:tc>
          <w:tcPr>
            <w:tcW w:w="1500" w:type="dxa"/>
            <w:shd w:val="clear" w:color="auto" w:fill="auto"/>
            <w:hideMark/>
          </w:tcPr>
          <w:p w:rsidR="00CA0377" w:rsidRPr="00DB1655" w:rsidRDefault="004B6A1A" w:rsidP="00CA0377">
            <w:pPr>
              <w:spacing w:after="0"/>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520</w:t>
            </w:r>
          </w:p>
        </w:tc>
        <w:tc>
          <w:tcPr>
            <w:tcW w:w="2136" w:type="dxa"/>
            <w:shd w:val="clear" w:color="auto" w:fill="auto"/>
            <w:hideMark/>
          </w:tcPr>
          <w:p w:rsidR="00CA0377" w:rsidRPr="00DB1655" w:rsidRDefault="00CA0377" w:rsidP="00CA0377">
            <w:pPr>
              <w:spacing w:after="0"/>
              <w:jc w:val="center"/>
              <w:rPr>
                <w:rFonts w:ascii="Arial" w:eastAsia="Times New Roman" w:hAnsi="Arial" w:cs="Arial"/>
                <w:sz w:val="24"/>
                <w:szCs w:val="24"/>
                <w:lang w:eastAsia="ru-RU"/>
              </w:rPr>
            </w:pPr>
          </w:p>
        </w:tc>
        <w:tc>
          <w:tcPr>
            <w:tcW w:w="1346" w:type="dxa"/>
            <w:shd w:val="clear" w:color="auto" w:fill="auto"/>
            <w:hideMark/>
          </w:tcPr>
          <w:p w:rsidR="00CA0377" w:rsidRPr="00DB1655" w:rsidRDefault="004B6A1A" w:rsidP="00CA0377">
            <w:pPr>
              <w:spacing w:after="0"/>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315</w:t>
            </w:r>
          </w:p>
        </w:tc>
        <w:tc>
          <w:tcPr>
            <w:tcW w:w="1361" w:type="dxa"/>
            <w:shd w:val="clear" w:color="auto" w:fill="auto"/>
            <w:hideMark/>
          </w:tcPr>
          <w:p w:rsidR="00CA0377" w:rsidRPr="00DB1655" w:rsidRDefault="003339AD" w:rsidP="00CA0377">
            <w:pPr>
              <w:spacing w:after="0"/>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1800</w:t>
            </w:r>
          </w:p>
        </w:tc>
      </w:tr>
    </w:tbl>
    <w:p w:rsidR="00E42EC6" w:rsidRPr="00DB1655" w:rsidRDefault="00E42EC6" w:rsidP="00E42EC6">
      <w:pPr>
        <w:numPr>
          <w:ilvl w:val="0"/>
          <w:numId w:val="1"/>
        </w:numPr>
        <w:tabs>
          <w:tab w:val="clear" w:pos="432"/>
        </w:tabs>
        <w:spacing w:after="0"/>
        <w:ind w:left="0" w:firstLine="851"/>
        <w:jc w:val="both"/>
        <w:outlineLvl w:val="0"/>
        <w:rPr>
          <w:rFonts w:ascii="Arial" w:hAnsi="Arial" w:cs="Arial"/>
          <w:sz w:val="24"/>
          <w:szCs w:val="24"/>
        </w:rPr>
      </w:pPr>
      <w:r w:rsidRPr="00DB1655">
        <w:rPr>
          <w:rFonts w:ascii="Arial" w:hAnsi="Arial" w:cs="Arial"/>
          <w:sz w:val="24"/>
          <w:szCs w:val="24"/>
        </w:rPr>
        <w:t>В 201</w:t>
      </w:r>
      <w:r w:rsidR="00792DB9" w:rsidRPr="00DB1655">
        <w:rPr>
          <w:rFonts w:ascii="Arial" w:hAnsi="Arial" w:cs="Arial"/>
          <w:sz w:val="24"/>
          <w:szCs w:val="24"/>
        </w:rPr>
        <w:t>8</w:t>
      </w:r>
      <w:r w:rsidRPr="00DB1655">
        <w:rPr>
          <w:rFonts w:ascii="Arial" w:hAnsi="Arial" w:cs="Arial"/>
          <w:sz w:val="24"/>
          <w:szCs w:val="24"/>
        </w:rPr>
        <w:t xml:space="preserve"> году Правительство Тюменской области продолжает осуществлять помощь малому и среднему бизнесу за счет федеральных и региональных программ</w:t>
      </w:r>
      <w:r w:rsidR="004530DD" w:rsidRPr="00DB1655">
        <w:rPr>
          <w:rFonts w:ascii="Arial" w:hAnsi="Arial" w:cs="Arial"/>
          <w:sz w:val="24"/>
          <w:szCs w:val="24"/>
        </w:rPr>
        <w:t>.</w:t>
      </w:r>
    </w:p>
    <w:p w:rsidR="00E42EC6" w:rsidRPr="00DB1655" w:rsidRDefault="00E42EC6" w:rsidP="00E42EC6">
      <w:pPr>
        <w:spacing w:after="0"/>
        <w:ind w:firstLine="851"/>
        <w:jc w:val="both"/>
        <w:rPr>
          <w:rFonts w:ascii="Arial" w:hAnsi="Arial" w:cs="Arial"/>
          <w:sz w:val="24"/>
          <w:szCs w:val="24"/>
        </w:rPr>
      </w:pPr>
      <w:r w:rsidRPr="00DB1655">
        <w:rPr>
          <w:rFonts w:ascii="Arial" w:hAnsi="Arial" w:cs="Arial"/>
          <w:sz w:val="24"/>
          <w:szCs w:val="24"/>
        </w:rPr>
        <w:t xml:space="preserve">В целях развития малого бизнеса и обеспечения его государственной поддержкой Сбербанк и Google при поддержке Правительства Тюменской области запустили </w:t>
      </w:r>
      <w:r w:rsidRPr="00DB1655">
        <w:rPr>
          <w:rFonts w:ascii="Arial" w:hAnsi="Arial" w:cs="Arial"/>
          <w:sz w:val="24"/>
          <w:szCs w:val="24"/>
        </w:rPr>
        <w:lastRenderedPageBreak/>
        <w:t>программу «Бизнес класс», ориентированную на предпринимателей и лиц, желающих заниматься бизнесом, а также направленную на поддержку и развитие микро- и малого бизнеса в регионе.</w:t>
      </w:r>
    </w:p>
    <w:p w:rsidR="00792DB9" w:rsidRPr="00DB1655" w:rsidRDefault="00792DB9" w:rsidP="00E42EC6">
      <w:pPr>
        <w:spacing w:after="0"/>
        <w:ind w:firstLine="851"/>
        <w:jc w:val="both"/>
        <w:rPr>
          <w:rFonts w:ascii="Arial" w:hAnsi="Arial" w:cs="Arial"/>
          <w:sz w:val="24"/>
          <w:szCs w:val="24"/>
        </w:rPr>
      </w:pPr>
      <w:r w:rsidRPr="00DB1655">
        <w:rPr>
          <w:rFonts w:ascii="Arial" w:hAnsi="Arial" w:cs="Arial"/>
          <w:sz w:val="24"/>
          <w:szCs w:val="24"/>
        </w:rPr>
        <w:t xml:space="preserve">В Тюменской области  на регулярном уровне проходят бесплатные обучающие мероприятия: Центр поддержки предпринимательства Фонда «Инвестиционное агентство Тюменской области, Департамент Инвестиционной политики и государственной поддержки предпринимательства. </w:t>
      </w:r>
    </w:p>
    <w:p w:rsidR="00E42EC6" w:rsidRPr="00DB1655" w:rsidRDefault="00E42EC6" w:rsidP="00E42EC6">
      <w:pPr>
        <w:spacing w:after="0"/>
        <w:ind w:firstLine="851"/>
        <w:jc w:val="both"/>
        <w:rPr>
          <w:rFonts w:ascii="Arial" w:hAnsi="Arial" w:cs="Arial"/>
          <w:sz w:val="24"/>
          <w:szCs w:val="24"/>
        </w:rPr>
      </w:pPr>
      <w:r w:rsidRPr="00DB1655">
        <w:rPr>
          <w:rFonts w:ascii="Arial" w:hAnsi="Arial" w:cs="Arial"/>
          <w:sz w:val="24"/>
          <w:szCs w:val="24"/>
        </w:rPr>
        <w:t xml:space="preserve">Также для граждан и предпринимателей, заинтересованных в осуществлении деятельности в области сельского предпринимательства разработан «Пакет сельского предпринимательства», который представлен на официальном сайте администрации муниципального образования поселок Боровский www.borovskiy-adm.ru в разделе «Поддержка предпринимательства», в социальной сети по адресу vk.com/boradm. </w:t>
      </w:r>
    </w:p>
    <w:p w:rsidR="00EE02CA" w:rsidRPr="00DB1655" w:rsidRDefault="00E42EC6" w:rsidP="00E42EC6">
      <w:pPr>
        <w:spacing w:after="0"/>
        <w:ind w:firstLine="851"/>
        <w:jc w:val="both"/>
        <w:rPr>
          <w:rFonts w:ascii="Arial" w:hAnsi="Arial" w:cs="Arial"/>
          <w:sz w:val="24"/>
          <w:szCs w:val="24"/>
        </w:rPr>
      </w:pPr>
      <w:r w:rsidRPr="00DB1655">
        <w:rPr>
          <w:rFonts w:ascii="Arial" w:hAnsi="Arial" w:cs="Arial"/>
          <w:sz w:val="24"/>
          <w:szCs w:val="24"/>
        </w:rPr>
        <w:t xml:space="preserve"> В рамках  постановления Правительства Тюменской области  от 01.04.2008 года №99-п «О порядке отбора субъектов малого и среднего предпринимательства для предоставления государственной поддержки в форме субсидии» Государственная поддержка в 2016 году была предоставлена одному субъекту предпринимательства: ООО «Молочный завод «Абсолют» на возмещение затрат по лизинговым платежам. Из Фонда микрофинансирования были выделены микрозаймы ИП Скирпичникову Анатолию Павловичу (п. Боровский, ул. Мира, 23/34) и ИП Лучниковой Светлане Вячеславовне (п. Боровский, ул. Новая Озерная, 190). В апреле 2017 года государственную поддержку в виде возмещения части затрат по договорам лизинга получила организация ООО «Сигма», п. Боровский, ул. Герцена, 52.</w:t>
      </w:r>
      <w:r w:rsidR="00805972" w:rsidRPr="00DB1655">
        <w:rPr>
          <w:rFonts w:ascii="Arial" w:hAnsi="Arial" w:cs="Arial"/>
          <w:sz w:val="24"/>
          <w:szCs w:val="24"/>
        </w:rPr>
        <w:t xml:space="preserve">, ООО МЗ «Абсолют», ООО «Ландис». </w:t>
      </w:r>
    </w:p>
    <w:p w:rsidR="00E42EC6" w:rsidRPr="00DB1655" w:rsidRDefault="00985341" w:rsidP="00E42EC6">
      <w:pPr>
        <w:spacing w:after="0"/>
        <w:ind w:firstLine="851"/>
        <w:jc w:val="both"/>
        <w:rPr>
          <w:rFonts w:ascii="Arial" w:hAnsi="Arial" w:cs="Arial"/>
          <w:sz w:val="24"/>
          <w:szCs w:val="24"/>
        </w:rPr>
      </w:pPr>
      <w:r w:rsidRPr="00DB1655">
        <w:rPr>
          <w:rFonts w:ascii="Arial" w:hAnsi="Arial" w:cs="Arial"/>
          <w:sz w:val="24"/>
          <w:szCs w:val="24"/>
        </w:rPr>
        <w:t>В 2018 году государственная поддержка была оказана ООО «Ландис» в виде предоставления субсидии на возмеще</w:t>
      </w:r>
      <w:r w:rsidR="00AC6FCE" w:rsidRPr="00DB1655">
        <w:rPr>
          <w:rFonts w:ascii="Arial" w:hAnsi="Arial" w:cs="Arial"/>
          <w:sz w:val="24"/>
          <w:szCs w:val="24"/>
        </w:rPr>
        <w:t>ние затрат по договорам лизинга, резидентам индустриального парка «Боровский» - ООО ТПК «ЯгодыПлюс», ООО «НГ-ГРУПП».</w:t>
      </w:r>
    </w:p>
    <w:p w:rsidR="00AB2897" w:rsidRPr="00DB1655" w:rsidRDefault="00AB2897" w:rsidP="00E42EC6">
      <w:pPr>
        <w:spacing w:after="0"/>
        <w:ind w:firstLine="851"/>
        <w:jc w:val="both"/>
        <w:rPr>
          <w:rFonts w:ascii="Arial" w:hAnsi="Arial" w:cs="Arial"/>
          <w:sz w:val="24"/>
          <w:szCs w:val="24"/>
        </w:rPr>
      </w:pPr>
    </w:p>
    <w:p w:rsidR="00CA0377" w:rsidRPr="00DB1655" w:rsidRDefault="00542A7D" w:rsidP="00CA0377">
      <w:pPr>
        <w:spacing w:after="0"/>
        <w:jc w:val="center"/>
        <w:rPr>
          <w:rFonts w:ascii="Arial" w:hAnsi="Arial" w:cs="Arial"/>
          <w:b/>
          <w:sz w:val="24"/>
          <w:szCs w:val="24"/>
        </w:rPr>
      </w:pPr>
      <w:r w:rsidRPr="00DB1655">
        <w:rPr>
          <w:rFonts w:ascii="Arial" w:hAnsi="Arial" w:cs="Arial"/>
          <w:b/>
          <w:sz w:val="24"/>
          <w:szCs w:val="24"/>
        </w:rPr>
        <w:t>5</w:t>
      </w:r>
      <w:r w:rsidR="00CA0377" w:rsidRPr="00DB1655">
        <w:rPr>
          <w:rFonts w:ascii="Arial" w:hAnsi="Arial" w:cs="Arial"/>
          <w:b/>
          <w:sz w:val="24"/>
          <w:szCs w:val="24"/>
        </w:rPr>
        <w:t>. ПОТРЕБИТЕЛЬСКИЙ РЫНОК</w:t>
      </w:r>
    </w:p>
    <w:p w:rsidR="00CA0377" w:rsidRPr="00DB1655" w:rsidRDefault="00CA0377" w:rsidP="00CA0377">
      <w:pPr>
        <w:spacing w:after="0"/>
        <w:rPr>
          <w:rFonts w:ascii="Arial" w:eastAsia="Times New Roman" w:hAnsi="Arial" w:cs="Arial"/>
          <w:spacing w:val="-1"/>
          <w:sz w:val="24"/>
          <w:szCs w:val="24"/>
          <w:lang w:eastAsia="ru-RU"/>
        </w:rPr>
      </w:pPr>
      <w:r w:rsidRPr="00DB1655">
        <w:rPr>
          <w:rFonts w:ascii="Arial" w:eastAsia="Times New Roman" w:hAnsi="Arial" w:cs="Arial"/>
          <w:sz w:val="24"/>
          <w:szCs w:val="24"/>
          <w:lang w:eastAsia="ru-RU"/>
        </w:rPr>
        <w:tab/>
        <w:t xml:space="preserve">К  </w:t>
      </w:r>
      <w:r w:rsidRPr="00DB1655">
        <w:rPr>
          <w:rFonts w:ascii="Arial" w:eastAsia="Times New Roman" w:hAnsi="Arial" w:cs="Arial"/>
          <w:spacing w:val="-1"/>
          <w:sz w:val="24"/>
          <w:szCs w:val="24"/>
          <w:lang w:eastAsia="ru-RU"/>
        </w:rPr>
        <w:t>потребительскому      рынку относится  розничная торговля, общественное питание и бытовые услуги.</w:t>
      </w:r>
    </w:p>
    <w:tbl>
      <w:tblPr>
        <w:tblW w:w="10901" w:type="dxa"/>
        <w:tblInd w:w="-423" w:type="dxa"/>
        <w:tblCellMar>
          <w:left w:w="0" w:type="dxa"/>
          <w:right w:w="0" w:type="dxa"/>
        </w:tblCellMar>
        <w:tblLook w:val="0600" w:firstRow="0" w:lastRow="0" w:firstColumn="0" w:lastColumn="0" w:noHBand="1" w:noVBand="1"/>
      </w:tblPr>
      <w:tblGrid>
        <w:gridCol w:w="675"/>
        <w:gridCol w:w="2428"/>
        <w:gridCol w:w="1560"/>
        <w:gridCol w:w="1560"/>
        <w:gridCol w:w="1560"/>
        <w:gridCol w:w="1559"/>
        <w:gridCol w:w="1559"/>
      </w:tblGrid>
      <w:tr w:rsidR="00CE3863" w:rsidRPr="00DB1655" w:rsidTr="00CE3863">
        <w:trPr>
          <w:trHeight w:val="816"/>
        </w:trPr>
        <w:tc>
          <w:tcPr>
            <w:tcW w:w="6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E3863" w:rsidRPr="00DB1655" w:rsidRDefault="00CE3863" w:rsidP="00CA0377">
            <w:pPr>
              <w:kinsoku w:val="0"/>
              <w:overflowPunct w:val="0"/>
              <w:spacing w:after="0"/>
              <w:ind w:left="547" w:hanging="547"/>
              <w:jc w:val="center"/>
              <w:textAlignment w:val="top"/>
              <w:rPr>
                <w:rFonts w:ascii="Arial" w:eastAsia="Times New Roman" w:hAnsi="Arial" w:cs="Arial"/>
                <w:sz w:val="24"/>
                <w:szCs w:val="24"/>
                <w:lang w:eastAsia="ru-RU"/>
              </w:rPr>
            </w:pPr>
            <w:r w:rsidRPr="00DB1655">
              <w:rPr>
                <w:rFonts w:ascii="Arial" w:eastAsia="Times New Roman" w:hAnsi="Arial" w:cs="Arial"/>
                <w:b/>
                <w:bCs/>
                <w:color w:val="000000"/>
                <w:kern w:val="24"/>
                <w:sz w:val="24"/>
                <w:szCs w:val="24"/>
                <w:lang w:eastAsia="ru-RU"/>
              </w:rPr>
              <w:t xml:space="preserve">№ </w:t>
            </w:r>
          </w:p>
          <w:p w:rsidR="00CE3863" w:rsidRPr="00DB1655" w:rsidRDefault="00CE3863" w:rsidP="00CA0377">
            <w:pPr>
              <w:kinsoku w:val="0"/>
              <w:overflowPunct w:val="0"/>
              <w:spacing w:after="0"/>
              <w:ind w:left="547" w:hanging="547"/>
              <w:jc w:val="center"/>
              <w:textAlignment w:val="top"/>
              <w:rPr>
                <w:rFonts w:ascii="Arial" w:eastAsia="Times New Roman" w:hAnsi="Arial" w:cs="Arial"/>
                <w:sz w:val="24"/>
                <w:szCs w:val="24"/>
                <w:lang w:eastAsia="ru-RU"/>
              </w:rPr>
            </w:pPr>
            <w:r w:rsidRPr="00DB1655">
              <w:rPr>
                <w:rFonts w:ascii="Arial" w:eastAsia="Times New Roman" w:hAnsi="Arial" w:cs="Arial"/>
                <w:b/>
                <w:bCs/>
                <w:color w:val="000000"/>
                <w:kern w:val="24"/>
                <w:sz w:val="24"/>
                <w:szCs w:val="24"/>
                <w:lang w:eastAsia="ru-RU"/>
              </w:rPr>
              <w:t>п/п</w:t>
            </w:r>
          </w:p>
        </w:tc>
        <w:tc>
          <w:tcPr>
            <w:tcW w:w="242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E3863" w:rsidRPr="00DB1655" w:rsidRDefault="00CE3863" w:rsidP="00CA0377">
            <w:pPr>
              <w:spacing w:after="0"/>
              <w:jc w:val="both"/>
              <w:rPr>
                <w:rFonts w:ascii="Arial" w:eastAsia="Times New Roman" w:hAnsi="Arial" w:cs="Arial"/>
                <w:b/>
                <w:i/>
                <w:color w:val="000000"/>
                <w:sz w:val="24"/>
                <w:szCs w:val="24"/>
                <w:lang w:eastAsia="ru-RU"/>
              </w:rPr>
            </w:pPr>
            <w:r w:rsidRPr="00DB1655">
              <w:rPr>
                <w:rFonts w:ascii="Arial" w:eastAsia="Times New Roman" w:hAnsi="Arial" w:cs="Arial"/>
                <w:b/>
                <w:bCs/>
                <w:i/>
                <w:color w:val="000000"/>
                <w:sz w:val="24"/>
                <w:szCs w:val="24"/>
                <w:lang w:eastAsia="ru-RU"/>
              </w:rPr>
              <w:t>Наименование показателя</w:t>
            </w:r>
          </w:p>
        </w:tc>
        <w:tc>
          <w:tcPr>
            <w:tcW w:w="1560" w:type="dxa"/>
            <w:tcBorders>
              <w:top w:val="single" w:sz="8" w:space="0" w:color="000000"/>
              <w:left w:val="single" w:sz="8" w:space="0" w:color="000000"/>
              <w:bottom w:val="single" w:sz="8" w:space="0" w:color="000000"/>
              <w:right w:val="single" w:sz="8" w:space="0" w:color="000000"/>
            </w:tcBorders>
          </w:tcPr>
          <w:p w:rsidR="00CE3863" w:rsidRPr="00DB1655" w:rsidRDefault="00CE3863" w:rsidP="00612DE7">
            <w:pPr>
              <w:spacing w:after="0"/>
              <w:jc w:val="both"/>
              <w:rPr>
                <w:rFonts w:ascii="Arial" w:eastAsia="Times New Roman" w:hAnsi="Arial" w:cs="Arial"/>
                <w:b/>
                <w:bCs/>
                <w:i/>
                <w:color w:val="000000"/>
                <w:sz w:val="24"/>
                <w:szCs w:val="24"/>
                <w:lang w:eastAsia="ru-RU"/>
              </w:rPr>
            </w:pPr>
            <w:r w:rsidRPr="00DB1655">
              <w:rPr>
                <w:rFonts w:ascii="Arial" w:eastAsia="Times New Roman" w:hAnsi="Arial" w:cs="Arial"/>
                <w:b/>
                <w:bCs/>
                <w:i/>
                <w:color w:val="000000"/>
                <w:sz w:val="24"/>
                <w:szCs w:val="24"/>
                <w:lang w:eastAsia="ru-RU"/>
              </w:rPr>
              <w:t>2017 г.</w:t>
            </w:r>
          </w:p>
          <w:p w:rsidR="00CE3863" w:rsidRPr="00DB1655" w:rsidRDefault="00CE3863" w:rsidP="00612DE7">
            <w:pPr>
              <w:kinsoku w:val="0"/>
              <w:overflowPunct w:val="0"/>
              <w:spacing w:after="0"/>
              <w:ind w:left="547" w:hanging="547"/>
              <w:jc w:val="center"/>
              <w:textAlignment w:val="top"/>
              <w:rPr>
                <w:rFonts w:ascii="Arial" w:eastAsia="Times New Roman" w:hAnsi="Arial" w:cs="Arial"/>
                <w:sz w:val="24"/>
                <w:szCs w:val="24"/>
                <w:lang w:eastAsia="ru-RU"/>
              </w:rPr>
            </w:pPr>
          </w:p>
        </w:tc>
        <w:tc>
          <w:tcPr>
            <w:tcW w:w="1560" w:type="dxa"/>
            <w:tcBorders>
              <w:top w:val="single" w:sz="8" w:space="0" w:color="000000"/>
              <w:left w:val="single" w:sz="8" w:space="0" w:color="000000"/>
              <w:bottom w:val="single" w:sz="8" w:space="0" w:color="000000"/>
              <w:right w:val="single" w:sz="8" w:space="0" w:color="000000"/>
            </w:tcBorders>
          </w:tcPr>
          <w:p w:rsidR="00CE3863" w:rsidRPr="00DB1655" w:rsidRDefault="00CE3863" w:rsidP="00612DE7">
            <w:pPr>
              <w:spacing w:after="0"/>
              <w:jc w:val="both"/>
              <w:rPr>
                <w:rFonts w:ascii="Arial" w:eastAsia="Times New Roman" w:hAnsi="Arial" w:cs="Arial"/>
                <w:b/>
                <w:bCs/>
                <w:i/>
                <w:color w:val="000000"/>
                <w:sz w:val="24"/>
                <w:szCs w:val="24"/>
                <w:lang w:eastAsia="ru-RU"/>
              </w:rPr>
            </w:pPr>
            <w:r w:rsidRPr="00DB1655">
              <w:rPr>
                <w:rFonts w:ascii="Arial" w:eastAsia="Times New Roman" w:hAnsi="Arial" w:cs="Arial"/>
                <w:b/>
                <w:bCs/>
                <w:i/>
                <w:color w:val="000000"/>
                <w:sz w:val="24"/>
                <w:szCs w:val="24"/>
                <w:lang w:eastAsia="ru-RU"/>
              </w:rPr>
              <w:t>9 месяцев 2018 г.</w:t>
            </w:r>
          </w:p>
          <w:p w:rsidR="00CE3863" w:rsidRPr="00DB1655" w:rsidRDefault="00CE3863" w:rsidP="00612DE7">
            <w:pPr>
              <w:kinsoku w:val="0"/>
              <w:overflowPunct w:val="0"/>
              <w:spacing w:after="0"/>
              <w:ind w:left="547" w:hanging="547"/>
              <w:jc w:val="center"/>
              <w:textAlignment w:val="top"/>
              <w:rPr>
                <w:rFonts w:ascii="Arial" w:eastAsia="Times New Roman" w:hAnsi="Arial" w:cs="Arial"/>
                <w:sz w:val="24"/>
                <w:szCs w:val="24"/>
                <w:lang w:eastAsia="ru-RU"/>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E3863" w:rsidRPr="00DB1655" w:rsidRDefault="00CE3863" w:rsidP="00CE3863">
            <w:pPr>
              <w:spacing w:after="0"/>
              <w:jc w:val="both"/>
              <w:rPr>
                <w:rFonts w:ascii="Arial" w:eastAsia="Times New Roman" w:hAnsi="Arial" w:cs="Arial"/>
                <w:b/>
                <w:bCs/>
                <w:i/>
                <w:color w:val="000000"/>
                <w:sz w:val="24"/>
                <w:szCs w:val="24"/>
                <w:lang w:eastAsia="ru-RU"/>
              </w:rPr>
            </w:pPr>
            <w:r w:rsidRPr="00DB1655">
              <w:rPr>
                <w:rFonts w:ascii="Arial" w:eastAsia="Times New Roman" w:hAnsi="Arial" w:cs="Arial"/>
                <w:b/>
                <w:bCs/>
                <w:i/>
                <w:color w:val="000000"/>
                <w:sz w:val="24"/>
                <w:szCs w:val="24"/>
                <w:lang w:eastAsia="ru-RU"/>
              </w:rPr>
              <w:t>Оценка 2018 г.</w:t>
            </w:r>
          </w:p>
        </w:tc>
        <w:tc>
          <w:tcPr>
            <w:tcW w:w="1559" w:type="dxa"/>
            <w:tcBorders>
              <w:top w:val="single" w:sz="8" w:space="0" w:color="000000"/>
              <w:left w:val="single" w:sz="8" w:space="0" w:color="000000"/>
              <w:bottom w:val="single" w:sz="8" w:space="0" w:color="000000"/>
              <w:right w:val="single" w:sz="8" w:space="0" w:color="000000"/>
            </w:tcBorders>
          </w:tcPr>
          <w:p w:rsidR="00CE3863" w:rsidRPr="00DB1655" w:rsidRDefault="00CE3863" w:rsidP="00895F34">
            <w:pPr>
              <w:spacing w:after="0"/>
              <w:jc w:val="both"/>
              <w:rPr>
                <w:rFonts w:ascii="Arial" w:eastAsia="Times New Roman" w:hAnsi="Arial" w:cs="Arial"/>
                <w:b/>
                <w:bCs/>
                <w:i/>
                <w:color w:val="000000"/>
                <w:sz w:val="24"/>
                <w:szCs w:val="24"/>
                <w:lang w:eastAsia="ru-RU"/>
              </w:rPr>
            </w:pPr>
            <w:r w:rsidRPr="00DB1655">
              <w:rPr>
                <w:rFonts w:ascii="Arial" w:eastAsia="Times New Roman" w:hAnsi="Arial" w:cs="Arial"/>
                <w:b/>
                <w:bCs/>
                <w:i/>
                <w:color w:val="000000"/>
                <w:sz w:val="24"/>
                <w:szCs w:val="24"/>
                <w:lang w:eastAsia="ru-RU"/>
              </w:rPr>
              <w:t>Прогноз 2019 г.</w:t>
            </w:r>
          </w:p>
          <w:p w:rsidR="00CE3863" w:rsidRPr="00DB1655" w:rsidRDefault="00CE3863" w:rsidP="00CA0377">
            <w:pPr>
              <w:spacing w:after="0"/>
              <w:jc w:val="both"/>
              <w:rPr>
                <w:rFonts w:ascii="Arial" w:eastAsia="Times New Roman" w:hAnsi="Arial" w:cs="Arial"/>
                <w:b/>
                <w:bCs/>
                <w:i/>
                <w:color w:val="000000"/>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Pr>
          <w:p w:rsidR="00CE3863" w:rsidRPr="00DB1655" w:rsidRDefault="00CE3863" w:rsidP="00895F34">
            <w:pPr>
              <w:spacing w:after="0"/>
              <w:jc w:val="both"/>
              <w:rPr>
                <w:rFonts w:ascii="Arial" w:eastAsia="Times New Roman" w:hAnsi="Arial" w:cs="Arial"/>
                <w:b/>
                <w:bCs/>
                <w:i/>
                <w:color w:val="000000"/>
                <w:sz w:val="24"/>
                <w:szCs w:val="24"/>
                <w:lang w:eastAsia="ru-RU"/>
              </w:rPr>
            </w:pPr>
            <w:r w:rsidRPr="00DB1655">
              <w:rPr>
                <w:rFonts w:ascii="Arial" w:eastAsia="Times New Roman" w:hAnsi="Arial" w:cs="Arial"/>
                <w:b/>
                <w:bCs/>
                <w:i/>
                <w:color w:val="000000"/>
                <w:sz w:val="24"/>
                <w:szCs w:val="24"/>
                <w:lang w:eastAsia="ru-RU"/>
              </w:rPr>
              <w:t>Прогноз 2020 г.</w:t>
            </w:r>
          </w:p>
        </w:tc>
      </w:tr>
      <w:tr w:rsidR="00CE3863" w:rsidRPr="00DB1655" w:rsidTr="00612DE7">
        <w:trPr>
          <w:trHeight w:val="66"/>
        </w:trPr>
        <w:tc>
          <w:tcPr>
            <w:tcW w:w="6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CE3863" w:rsidRPr="00DB1655" w:rsidRDefault="00CE3863" w:rsidP="00CA0377">
            <w:pPr>
              <w:kinsoku w:val="0"/>
              <w:overflowPunct w:val="0"/>
              <w:spacing w:after="0"/>
              <w:ind w:left="547" w:hanging="547"/>
              <w:jc w:val="center"/>
              <w:textAlignment w:val="top"/>
              <w:rPr>
                <w:rFonts w:ascii="Arial" w:eastAsia="Times New Roman" w:hAnsi="Arial" w:cs="Arial"/>
                <w:sz w:val="24"/>
                <w:szCs w:val="24"/>
                <w:lang w:eastAsia="ru-RU"/>
              </w:rPr>
            </w:pPr>
            <w:r w:rsidRPr="00DB1655">
              <w:rPr>
                <w:rFonts w:ascii="Arial" w:eastAsia="Times New Roman" w:hAnsi="Arial" w:cs="Arial"/>
                <w:color w:val="000000"/>
                <w:kern w:val="24"/>
                <w:sz w:val="24"/>
                <w:szCs w:val="24"/>
                <w:lang w:eastAsia="ru-RU"/>
              </w:rPr>
              <w:t xml:space="preserve">1. </w:t>
            </w:r>
          </w:p>
        </w:tc>
        <w:tc>
          <w:tcPr>
            <w:tcW w:w="242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E3863" w:rsidRPr="00DB1655" w:rsidRDefault="00CE3863" w:rsidP="00CA0377">
            <w:pPr>
              <w:kinsoku w:val="0"/>
              <w:overflowPunct w:val="0"/>
              <w:spacing w:after="0"/>
              <w:textAlignment w:val="top"/>
              <w:rPr>
                <w:rFonts w:ascii="Arial" w:eastAsia="Times New Roman" w:hAnsi="Arial" w:cs="Arial"/>
                <w:sz w:val="24"/>
                <w:szCs w:val="24"/>
                <w:lang w:eastAsia="ru-RU"/>
              </w:rPr>
            </w:pPr>
            <w:r w:rsidRPr="00DB1655">
              <w:rPr>
                <w:rFonts w:ascii="Arial" w:eastAsia="Times New Roman" w:hAnsi="Arial" w:cs="Arial"/>
                <w:b/>
                <w:bCs/>
                <w:i/>
                <w:iCs/>
                <w:color w:val="000000"/>
                <w:kern w:val="24"/>
                <w:sz w:val="24"/>
                <w:szCs w:val="24"/>
                <w:lang w:eastAsia="ru-RU"/>
              </w:rPr>
              <w:t>Сфера торговли</w:t>
            </w:r>
          </w:p>
        </w:tc>
        <w:tc>
          <w:tcPr>
            <w:tcW w:w="1560" w:type="dxa"/>
            <w:tcBorders>
              <w:top w:val="single" w:sz="8" w:space="0" w:color="000000"/>
              <w:left w:val="single" w:sz="8" w:space="0" w:color="000000"/>
              <w:bottom w:val="single" w:sz="8" w:space="0" w:color="000000"/>
              <w:right w:val="single" w:sz="8" w:space="0" w:color="000000"/>
            </w:tcBorders>
            <w:vAlign w:val="center"/>
          </w:tcPr>
          <w:p w:rsidR="00CE3863" w:rsidRPr="00DB1655" w:rsidRDefault="00CE3863" w:rsidP="00612DE7">
            <w:pPr>
              <w:spacing w:after="0"/>
              <w:jc w:val="center"/>
              <w:rPr>
                <w:rFonts w:ascii="Arial" w:eastAsia="Times New Roman" w:hAnsi="Arial" w:cs="Arial"/>
                <w:sz w:val="24"/>
                <w:szCs w:val="24"/>
                <w:lang w:eastAsia="ru-RU"/>
              </w:rPr>
            </w:pPr>
          </w:p>
        </w:tc>
        <w:tc>
          <w:tcPr>
            <w:tcW w:w="1560" w:type="dxa"/>
            <w:tcBorders>
              <w:top w:val="single" w:sz="8" w:space="0" w:color="000000"/>
              <w:left w:val="single" w:sz="8" w:space="0" w:color="000000"/>
              <w:bottom w:val="single" w:sz="8" w:space="0" w:color="000000"/>
              <w:right w:val="single" w:sz="8" w:space="0" w:color="000000"/>
            </w:tcBorders>
            <w:vAlign w:val="center"/>
          </w:tcPr>
          <w:p w:rsidR="00CE3863" w:rsidRPr="00DB1655" w:rsidRDefault="00CE3863" w:rsidP="00612DE7">
            <w:pPr>
              <w:spacing w:after="0"/>
              <w:jc w:val="center"/>
              <w:rPr>
                <w:rFonts w:ascii="Arial" w:eastAsia="Times New Roman" w:hAnsi="Arial" w:cs="Arial"/>
                <w:sz w:val="24"/>
                <w:szCs w:val="24"/>
                <w:lang w:eastAsia="ru-RU"/>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CE3863" w:rsidRPr="00DB1655" w:rsidRDefault="00CE3863" w:rsidP="00CA0377">
            <w:pPr>
              <w:spacing w:after="0"/>
              <w:jc w:val="center"/>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Pr>
          <w:p w:rsidR="00CE3863" w:rsidRPr="00DB1655" w:rsidRDefault="00CE3863" w:rsidP="00CA0377">
            <w:pPr>
              <w:spacing w:after="0"/>
              <w:jc w:val="center"/>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Pr>
          <w:p w:rsidR="00CE3863" w:rsidRPr="00DB1655" w:rsidRDefault="00CE3863" w:rsidP="00CA0377">
            <w:pPr>
              <w:spacing w:after="0"/>
              <w:jc w:val="center"/>
              <w:rPr>
                <w:rFonts w:ascii="Arial" w:eastAsia="Times New Roman" w:hAnsi="Arial" w:cs="Arial"/>
                <w:sz w:val="24"/>
                <w:szCs w:val="24"/>
                <w:lang w:eastAsia="ru-RU"/>
              </w:rPr>
            </w:pPr>
          </w:p>
        </w:tc>
      </w:tr>
      <w:tr w:rsidR="00CE3863" w:rsidRPr="00DB1655" w:rsidTr="00612DE7">
        <w:trPr>
          <w:trHeight w:val="657"/>
        </w:trPr>
        <w:tc>
          <w:tcPr>
            <w:tcW w:w="6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CE3863" w:rsidRPr="00DB1655" w:rsidRDefault="00CE3863" w:rsidP="00CA0377">
            <w:pPr>
              <w:spacing w:after="0"/>
              <w:rPr>
                <w:rFonts w:ascii="Arial" w:eastAsia="Times New Roman" w:hAnsi="Arial" w:cs="Arial"/>
                <w:sz w:val="24"/>
                <w:szCs w:val="24"/>
                <w:lang w:eastAsia="ru-RU"/>
              </w:rPr>
            </w:pPr>
            <w:bookmarkStart w:id="1" w:name="_Hlk402196219"/>
          </w:p>
        </w:tc>
        <w:tc>
          <w:tcPr>
            <w:tcW w:w="242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E3863" w:rsidRPr="00DB1655" w:rsidRDefault="00CE3863" w:rsidP="00CA0377">
            <w:pPr>
              <w:kinsoku w:val="0"/>
              <w:overflowPunct w:val="0"/>
              <w:spacing w:after="0"/>
              <w:textAlignment w:val="top"/>
              <w:rPr>
                <w:rFonts w:ascii="Arial" w:eastAsia="Times New Roman" w:hAnsi="Arial" w:cs="Arial"/>
                <w:sz w:val="24"/>
                <w:szCs w:val="24"/>
                <w:lang w:eastAsia="ru-RU"/>
              </w:rPr>
            </w:pPr>
            <w:r w:rsidRPr="00DB1655">
              <w:rPr>
                <w:rFonts w:ascii="Arial" w:eastAsia="Times New Roman" w:hAnsi="Arial" w:cs="Arial"/>
                <w:color w:val="000000"/>
                <w:kern w:val="24"/>
                <w:sz w:val="24"/>
                <w:szCs w:val="24"/>
                <w:lang w:eastAsia="ru-RU"/>
              </w:rPr>
              <w:t>Оборот розничной торговли всего, млн..руб.</w:t>
            </w:r>
          </w:p>
        </w:tc>
        <w:tc>
          <w:tcPr>
            <w:tcW w:w="1560" w:type="dxa"/>
            <w:tcBorders>
              <w:top w:val="single" w:sz="8" w:space="0" w:color="000000"/>
              <w:left w:val="single" w:sz="8" w:space="0" w:color="000000"/>
              <w:bottom w:val="single" w:sz="8" w:space="0" w:color="000000"/>
              <w:right w:val="single" w:sz="8" w:space="0" w:color="000000"/>
            </w:tcBorders>
            <w:vAlign w:val="center"/>
          </w:tcPr>
          <w:p w:rsidR="00CE3863" w:rsidRPr="00DB1655" w:rsidRDefault="00CE3863" w:rsidP="00612DE7">
            <w:pPr>
              <w:kinsoku w:val="0"/>
              <w:overflowPunct w:val="0"/>
              <w:spacing w:after="0"/>
              <w:ind w:left="547" w:hanging="547"/>
              <w:jc w:val="center"/>
              <w:textAlignment w:val="bottom"/>
              <w:rPr>
                <w:rFonts w:ascii="Arial" w:eastAsia="Times New Roman" w:hAnsi="Arial" w:cs="Arial"/>
                <w:sz w:val="24"/>
                <w:szCs w:val="24"/>
                <w:lang w:eastAsia="ru-RU"/>
              </w:rPr>
            </w:pPr>
            <w:r w:rsidRPr="00DB1655">
              <w:rPr>
                <w:rFonts w:ascii="Arial" w:eastAsia="Times New Roman" w:hAnsi="Arial" w:cs="Arial"/>
                <w:sz w:val="24"/>
                <w:szCs w:val="24"/>
                <w:lang w:eastAsia="ru-RU"/>
              </w:rPr>
              <w:t>1304</w:t>
            </w:r>
          </w:p>
        </w:tc>
        <w:tc>
          <w:tcPr>
            <w:tcW w:w="1560" w:type="dxa"/>
            <w:tcBorders>
              <w:top w:val="single" w:sz="8" w:space="0" w:color="000000"/>
              <w:left w:val="single" w:sz="8" w:space="0" w:color="000000"/>
              <w:bottom w:val="single" w:sz="8" w:space="0" w:color="000000"/>
              <w:right w:val="single" w:sz="8" w:space="0" w:color="000000"/>
            </w:tcBorders>
            <w:vAlign w:val="center"/>
          </w:tcPr>
          <w:p w:rsidR="00CE3863" w:rsidRPr="00DB1655" w:rsidRDefault="00CE3863" w:rsidP="00612DE7">
            <w:pPr>
              <w:kinsoku w:val="0"/>
              <w:overflowPunct w:val="0"/>
              <w:spacing w:after="0"/>
              <w:ind w:left="547" w:hanging="547"/>
              <w:jc w:val="center"/>
              <w:textAlignment w:val="bottom"/>
              <w:rPr>
                <w:rFonts w:ascii="Arial" w:eastAsia="Times New Roman" w:hAnsi="Arial" w:cs="Arial"/>
                <w:sz w:val="24"/>
                <w:szCs w:val="24"/>
                <w:lang w:eastAsia="ru-RU"/>
              </w:rPr>
            </w:pPr>
            <w:r w:rsidRPr="00DB1655">
              <w:rPr>
                <w:rFonts w:ascii="Arial" w:eastAsia="Times New Roman" w:hAnsi="Arial" w:cs="Arial"/>
                <w:sz w:val="24"/>
                <w:szCs w:val="24"/>
                <w:lang w:eastAsia="ru-RU"/>
              </w:rPr>
              <w:t>1321</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CE3863" w:rsidRPr="00DB1655" w:rsidRDefault="00CE3863" w:rsidP="00612DE7">
            <w:pPr>
              <w:kinsoku w:val="0"/>
              <w:overflowPunct w:val="0"/>
              <w:spacing w:after="0"/>
              <w:ind w:left="547" w:hanging="547"/>
              <w:jc w:val="center"/>
              <w:textAlignment w:val="bottom"/>
              <w:rPr>
                <w:rFonts w:ascii="Arial" w:eastAsia="Times New Roman" w:hAnsi="Arial" w:cs="Arial"/>
                <w:sz w:val="24"/>
                <w:szCs w:val="24"/>
                <w:lang w:eastAsia="ru-RU"/>
              </w:rPr>
            </w:pPr>
            <w:r w:rsidRPr="00DB1655">
              <w:rPr>
                <w:rFonts w:ascii="Arial" w:eastAsia="Times New Roman" w:hAnsi="Arial" w:cs="Arial"/>
                <w:sz w:val="24"/>
                <w:szCs w:val="24"/>
                <w:lang w:eastAsia="ru-RU"/>
              </w:rPr>
              <w:t>1338</w:t>
            </w:r>
          </w:p>
        </w:tc>
        <w:tc>
          <w:tcPr>
            <w:tcW w:w="1559" w:type="dxa"/>
            <w:tcBorders>
              <w:top w:val="single" w:sz="8" w:space="0" w:color="000000"/>
              <w:left w:val="single" w:sz="8" w:space="0" w:color="000000"/>
              <w:bottom w:val="single" w:sz="8" w:space="0" w:color="000000"/>
              <w:right w:val="single" w:sz="8" w:space="0" w:color="000000"/>
            </w:tcBorders>
          </w:tcPr>
          <w:p w:rsidR="00CE3863" w:rsidRPr="00DB1655" w:rsidRDefault="00CE3863" w:rsidP="00612DE7">
            <w:pPr>
              <w:kinsoku w:val="0"/>
              <w:overflowPunct w:val="0"/>
              <w:spacing w:after="0"/>
              <w:ind w:left="547" w:hanging="547"/>
              <w:jc w:val="center"/>
              <w:textAlignment w:val="bottom"/>
              <w:rPr>
                <w:rFonts w:ascii="Arial" w:eastAsia="Times New Roman" w:hAnsi="Arial" w:cs="Arial"/>
                <w:sz w:val="24"/>
                <w:szCs w:val="24"/>
                <w:lang w:eastAsia="ru-RU"/>
              </w:rPr>
            </w:pPr>
          </w:p>
          <w:p w:rsidR="00CE3863" w:rsidRPr="00DB1655" w:rsidRDefault="00CE3863" w:rsidP="00612DE7">
            <w:pPr>
              <w:kinsoku w:val="0"/>
              <w:overflowPunct w:val="0"/>
              <w:spacing w:after="0"/>
              <w:ind w:left="547" w:hanging="547"/>
              <w:jc w:val="center"/>
              <w:textAlignment w:val="bottom"/>
              <w:rPr>
                <w:rFonts w:ascii="Arial" w:eastAsia="Times New Roman" w:hAnsi="Arial" w:cs="Arial"/>
                <w:sz w:val="24"/>
                <w:szCs w:val="24"/>
                <w:lang w:eastAsia="ru-RU"/>
              </w:rPr>
            </w:pPr>
            <w:r w:rsidRPr="00DB1655">
              <w:rPr>
                <w:rFonts w:ascii="Arial" w:eastAsia="Times New Roman" w:hAnsi="Arial" w:cs="Arial"/>
                <w:sz w:val="24"/>
                <w:szCs w:val="24"/>
                <w:lang w:eastAsia="ru-RU"/>
              </w:rPr>
              <w:t>1362</w:t>
            </w:r>
          </w:p>
        </w:tc>
        <w:tc>
          <w:tcPr>
            <w:tcW w:w="1559" w:type="dxa"/>
            <w:tcBorders>
              <w:top w:val="single" w:sz="8" w:space="0" w:color="000000"/>
              <w:left w:val="single" w:sz="8" w:space="0" w:color="000000"/>
              <w:bottom w:val="single" w:sz="8" w:space="0" w:color="000000"/>
              <w:right w:val="single" w:sz="8" w:space="0" w:color="000000"/>
            </w:tcBorders>
          </w:tcPr>
          <w:p w:rsidR="00CE3863" w:rsidRPr="00DB1655" w:rsidRDefault="00CE3863" w:rsidP="00DA3C9E">
            <w:pPr>
              <w:kinsoku w:val="0"/>
              <w:overflowPunct w:val="0"/>
              <w:spacing w:after="0"/>
              <w:ind w:left="547" w:hanging="547"/>
              <w:jc w:val="center"/>
              <w:textAlignment w:val="bottom"/>
              <w:rPr>
                <w:rFonts w:ascii="Arial" w:eastAsia="Times New Roman" w:hAnsi="Arial" w:cs="Arial"/>
                <w:sz w:val="24"/>
                <w:szCs w:val="24"/>
                <w:lang w:eastAsia="ru-RU"/>
              </w:rPr>
            </w:pPr>
          </w:p>
          <w:p w:rsidR="00CE3863" w:rsidRPr="00DB1655" w:rsidRDefault="00CE3863" w:rsidP="00DA3C9E">
            <w:pPr>
              <w:kinsoku w:val="0"/>
              <w:overflowPunct w:val="0"/>
              <w:spacing w:after="0"/>
              <w:ind w:left="547" w:hanging="547"/>
              <w:jc w:val="center"/>
              <w:textAlignment w:val="bottom"/>
              <w:rPr>
                <w:rFonts w:ascii="Arial" w:eastAsia="Times New Roman" w:hAnsi="Arial" w:cs="Arial"/>
                <w:sz w:val="24"/>
                <w:szCs w:val="24"/>
                <w:lang w:eastAsia="ru-RU"/>
              </w:rPr>
            </w:pPr>
            <w:r w:rsidRPr="00DB1655">
              <w:rPr>
                <w:rFonts w:ascii="Arial" w:eastAsia="Times New Roman" w:hAnsi="Arial" w:cs="Arial"/>
                <w:sz w:val="24"/>
                <w:szCs w:val="24"/>
                <w:lang w:eastAsia="ru-RU"/>
              </w:rPr>
              <w:t>1380</w:t>
            </w:r>
          </w:p>
        </w:tc>
      </w:tr>
      <w:bookmarkEnd w:id="1"/>
      <w:tr w:rsidR="00CE3863" w:rsidRPr="00DB1655" w:rsidTr="00C650BB">
        <w:trPr>
          <w:trHeight w:val="1098"/>
        </w:trPr>
        <w:tc>
          <w:tcPr>
            <w:tcW w:w="6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CE3863" w:rsidRPr="00DB1655" w:rsidRDefault="00CE3863" w:rsidP="00CA0377">
            <w:pPr>
              <w:spacing w:after="0"/>
              <w:rPr>
                <w:rFonts w:ascii="Arial" w:eastAsia="Times New Roman" w:hAnsi="Arial" w:cs="Arial"/>
                <w:sz w:val="24"/>
                <w:szCs w:val="24"/>
                <w:lang w:eastAsia="ru-RU"/>
              </w:rPr>
            </w:pPr>
          </w:p>
        </w:tc>
        <w:tc>
          <w:tcPr>
            <w:tcW w:w="242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E3863" w:rsidRPr="00DB1655" w:rsidRDefault="00CE3863" w:rsidP="002C24F6">
            <w:pPr>
              <w:kinsoku w:val="0"/>
              <w:overflowPunct w:val="0"/>
              <w:spacing w:after="0"/>
              <w:ind w:firstLine="53"/>
              <w:textAlignment w:val="top"/>
              <w:rPr>
                <w:rFonts w:ascii="Arial" w:eastAsia="Times New Roman" w:hAnsi="Arial" w:cs="Arial"/>
                <w:sz w:val="24"/>
                <w:szCs w:val="24"/>
                <w:lang w:eastAsia="ru-RU"/>
              </w:rPr>
            </w:pPr>
            <w:r w:rsidRPr="00DB1655">
              <w:rPr>
                <w:rFonts w:ascii="Arial" w:eastAsia="Times New Roman" w:hAnsi="Arial" w:cs="Arial"/>
                <w:color w:val="000000"/>
                <w:kern w:val="24"/>
                <w:sz w:val="24"/>
                <w:szCs w:val="24"/>
                <w:lang w:eastAsia="ru-RU"/>
              </w:rPr>
              <w:t xml:space="preserve"> - на душу населения, руб. (9 мес. 2018 г-18</w:t>
            </w:r>
            <w:r w:rsidR="008B4E18" w:rsidRPr="00DB1655">
              <w:rPr>
                <w:rFonts w:ascii="Arial" w:eastAsia="Times New Roman" w:hAnsi="Arial" w:cs="Arial"/>
                <w:color w:val="000000"/>
                <w:kern w:val="24"/>
                <w:sz w:val="24"/>
                <w:szCs w:val="24"/>
                <w:lang w:eastAsia="ru-RU"/>
              </w:rPr>
              <w:t>905</w:t>
            </w:r>
            <w:r w:rsidRPr="00DB1655">
              <w:rPr>
                <w:rFonts w:ascii="Arial" w:eastAsia="Times New Roman" w:hAnsi="Arial" w:cs="Arial"/>
                <w:color w:val="000000"/>
                <w:kern w:val="24"/>
                <w:sz w:val="24"/>
                <w:szCs w:val="24"/>
                <w:lang w:eastAsia="ru-RU"/>
              </w:rPr>
              <w:t xml:space="preserve"> чел., 2017 г. – </w:t>
            </w:r>
            <w:r w:rsidRPr="00DB1655">
              <w:rPr>
                <w:rFonts w:ascii="Arial" w:eastAsia="Times New Roman" w:hAnsi="Arial" w:cs="Arial"/>
                <w:color w:val="000000"/>
                <w:kern w:val="24"/>
                <w:sz w:val="24"/>
                <w:szCs w:val="24"/>
                <w:lang w:eastAsia="ru-RU"/>
              </w:rPr>
              <w:lastRenderedPageBreak/>
              <w:t>18</w:t>
            </w:r>
            <w:r w:rsidR="002C24F6" w:rsidRPr="00DB1655">
              <w:rPr>
                <w:rFonts w:ascii="Arial" w:eastAsia="Times New Roman" w:hAnsi="Arial" w:cs="Arial"/>
                <w:color w:val="000000"/>
                <w:kern w:val="24"/>
                <w:sz w:val="24"/>
                <w:szCs w:val="24"/>
                <w:lang w:eastAsia="ru-RU"/>
              </w:rPr>
              <w:t>581</w:t>
            </w:r>
            <w:r w:rsidRPr="00DB1655">
              <w:rPr>
                <w:rFonts w:ascii="Arial" w:eastAsia="Times New Roman" w:hAnsi="Arial" w:cs="Arial"/>
                <w:color w:val="000000"/>
                <w:kern w:val="24"/>
                <w:sz w:val="24"/>
                <w:szCs w:val="24"/>
                <w:lang w:eastAsia="ru-RU"/>
              </w:rPr>
              <w:t xml:space="preserve"> чел.) </w:t>
            </w:r>
          </w:p>
        </w:tc>
        <w:tc>
          <w:tcPr>
            <w:tcW w:w="1560" w:type="dxa"/>
            <w:tcBorders>
              <w:top w:val="single" w:sz="8" w:space="0" w:color="000000"/>
              <w:left w:val="single" w:sz="8" w:space="0" w:color="000000"/>
              <w:bottom w:val="single" w:sz="8" w:space="0" w:color="000000"/>
              <w:right w:val="single" w:sz="8" w:space="0" w:color="000000"/>
            </w:tcBorders>
            <w:vAlign w:val="center"/>
          </w:tcPr>
          <w:p w:rsidR="00CE3863" w:rsidRPr="00DB1655" w:rsidRDefault="00C650BB" w:rsidP="00C650BB">
            <w:pPr>
              <w:kinsoku w:val="0"/>
              <w:overflowPunct w:val="0"/>
              <w:spacing w:after="0"/>
              <w:ind w:left="547" w:hanging="547"/>
              <w:jc w:val="center"/>
              <w:textAlignment w:val="bottom"/>
              <w:rPr>
                <w:rFonts w:ascii="Arial" w:eastAsia="Times New Roman" w:hAnsi="Arial" w:cs="Arial"/>
                <w:sz w:val="24"/>
                <w:szCs w:val="24"/>
                <w:lang w:eastAsia="ru-RU"/>
              </w:rPr>
            </w:pPr>
            <w:r w:rsidRPr="00DB1655">
              <w:rPr>
                <w:rFonts w:ascii="Arial" w:eastAsia="Times New Roman" w:hAnsi="Arial" w:cs="Arial"/>
                <w:sz w:val="24"/>
                <w:szCs w:val="24"/>
                <w:lang w:eastAsia="ru-RU"/>
              </w:rPr>
              <w:lastRenderedPageBreak/>
              <w:t>70179,2</w:t>
            </w:r>
          </w:p>
        </w:tc>
        <w:tc>
          <w:tcPr>
            <w:tcW w:w="1560" w:type="dxa"/>
            <w:tcBorders>
              <w:top w:val="single" w:sz="8" w:space="0" w:color="000000"/>
              <w:left w:val="single" w:sz="8" w:space="0" w:color="000000"/>
              <w:bottom w:val="single" w:sz="8" w:space="0" w:color="000000"/>
              <w:right w:val="single" w:sz="8" w:space="0" w:color="000000"/>
            </w:tcBorders>
            <w:vAlign w:val="center"/>
          </w:tcPr>
          <w:p w:rsidR="00CE3863" w:rsidRPr="00DB1655" w:rsidRDefault="00C650BB" w:rsidP="00C650BB">
            <w:pPr>
              <w:kinsoku w:val="0"/>
              <w:overflowPunct w:val="0"/>
              <w:spacing w:after="0"/>
              <w:ind w:left="547" w:hanging="547"/>
              <w:jc w:val="center"/>
              <w:textAlignment w:val="bottom"/>
              <w:rPr>
                <w:rFonts w:ascii="Arial" w:eastAsia="Times New Roman" w:hAnsi="Arial" w:cs="Arial"/>
                <w:sz w:val="24"/>
                <w:szCs w:val="24"/>
                <w:lang w:eastAsia="ru-RU"/>
              </w:rPr>
            </w:pPr>
            <w:r w:rsidRPr="00DB1655">
              <w:rPr>
                <w:rFonts w:ascii="Arial" w:eastAsia="Times New Roman" w:hAnsi="Arial" w:cs="Arial"/>
                <w:sz w:val="24"/>
                <w:szCs w:val="24"/>
                <w:lang w:eastAsia="ru-RU"/>
              </w:rPr>
              <w:t>69875,7</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CE3863" w:rsidRPr="00DB1655" w:rsidRDefault="00C650BB" w:rsidP="005170FC">
            <w:pPr>
              <w:kinsoku w:val="0"/>
              <w:overflowPunct w:val="0"/>
              <w:spacing w:after="0"/>
              <w:ind w:left="547" w:hanging="547"/>
              <w:jc w:val="center"/>
              <w:textAlignment w:val="bottom"/>
              <w:rPr>
                <w:rFonts w:ascii="Arial" w:eastAsia="Times New Roman" w:hAnsi="Arial" w:cs="Arial"/>
                <w:sz w:val="24"/>
                <w:szCs w:val="24"/>
                <w:lang w:eastAsia="ru-RU"/>
              </w:rPr>
            </w:pPr>
            <w:r w:rsidRPr="00DB1655">
              <w:rPr>
                <w:rFonts w:ascii="Arial" w:eastAsia="Times New Roman" w:hAnsi="Arial" w:cs="Arial"/>
                <w:sz w:val="24"/>
                <w:szCs w:val="24"/>
                <w:lang w:eastAsia="ru-RU"/>
              </w:rPr>
              <w:t>70</w:t>
            </w:r>
            <w:r w:rsidR="005170FC" w:rsidRPr="00DB1655">
              <w:rPr>
                <w:rFonts w:ascii="Arial" w:eastAsia="Times New Roman" w:hAnsi="Arial" w:cs="Arial"/>
                <w:sz w:val="24"/>
                <w:szCs w:val="24"/>
                <w:lang w:eastAsia="ru-RU"/>
              </w:rPr>
              <w:t>372,9</w:t>
            </w:r>
          </w:p>
        </w:tc>
        <w:tc>
          <w:tcPr>
            <w:tcW w:w="1559" w:type="dxa"/>
            <w:tcBorders>
              <w:top w:val="single" w:sz="8" w:space="0" w:color="000000"/>
              <w:left w:val="single" w:sz="8" w:space="0" w:color="000000"/>
              <w:bottom w:val="single" w:sz="8" w:space="0" w:color="000000"/>
              <w:right w:val="single" w:sz="8" w:space="0" w:color="000000"/>
            </w:tcBorders>
            <w:vAlign w:val="center"/>
          </w:tcPr>
          <w:p w:rsidR="00CE3863" w:rsidRPr="00DB1655" w:rsidRDefault="005170FC" w:rsidP="005170FC">
            <w:pPr>
              <w:kinsoku w:val="0"/>
              <w:overflowPunct w:val="0"/>
              <w:spacing w:after="0"/>
              <w:ind w:left="547" w:hanging="547"/>
              <w:jc w:val="center"/>
              <w:textAlignment w:val="bottom"/>
              <w:rPr>
                <w:rFonts w:ascii="Arial" w:eastAsia="Times New Roman" w:hAnsi="Arial" w:cs="Arial"/>
                <w:sz w:val="24"/>
                <w:szCs w:val="24"/>
                <w:lang w:eastAsia="ru-RU"/>
              </w:rPr>
            </w:pPr>
            <w:r w:rsidRPr="00DB1655">
              <w:rPr>
                <w:rFonts w:ascii="Arial" w:eastAsia="Times New Roman" w:hAnsi="Arial" w:cs="Arial"/>
                <w:sz w:val="24"/>
                <w:szCs w:val="24"/>
                <w:lang w:eastAsia="ru-RU"/>
              </w:rPr>
              <w:t>70206,2</w:t>
            </w:r>
          </w:p>
        </w:tc>
        <w:tc>
          <w:tcPr>
            <w:tcW w:w="1559" w:type="dxa"/>
            <w:tcBorders>
              <w:top w:val="single" w:sz="8" w:space="0" w:color="000000"/>
              <w:left w:val="single" w:sz="8" w:space="0" w:color="000000"/>
              <w:bottom w:val="single" w:sz="8" w:space="0" w:color="000000"/>
              <w:right w:val="single" w:sz="8" w:space="0" w:color="000000"/>
            </w:tcBorders>
            <w:vAlign w:val="center"/>
          </w:tcPr>
          <w:p w:rsidR="00CE3863" w:rsidRPr="00DB1655" w:rsidRDefault="005170FC" w:rsidP="00C650BB">
            <w:pPr>
              <w:kinsoku w:val="0"/>
              <w:overflowPunct w:val="0"/>
              <w:spacing w:after="0"/>
              <w:ind w:left="547" w:hanging="547"/>
              <w:jc w:val="center"/>
              <w:textAlignment w:val="bottom"/>
              <w:rPr>
                <w:rFonts w:ascii="Arial" w:eastAsia="Times New Roman" w:hAnsi="Arial" w:cs="Arial"/>
                <w:sz w:val="24"/>
                <w:szCs w:val="24"/>
                <w:lang w:eastAsia="ru-RU"/>
              </w:rPr>
            </w:pPr>
            <w:r w:rsidRPr="00DB1655">
              <w:rPr>
                <w:rFonts w:ascii="Arial" w:eastAsia="Times New Roman" w:hAnsi="Arial" w:cs="Arial"/>
                <w:sz w:val="24"/>
                <w:szCs w:val="24"/>
                <w:lang w:eastAsia="ru-RU"/>
              </w:rPr>
              <w:t>69696,9</w:t>
            </w:r>
          </w:p>
        </w:tc>
      </w:tr>
      <w:tr w:rsidR="00CE3863" w:rsidRPr="00DB1655" w:rsidTr="00612DE7">
        <w:trPr>
          <w:trHeight w:val="483"/>
        </w:trPr>
        <w:tc>
          <w:tcPr>
            <w:tcW w:w="6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CE3863" w:rsidRPr="00DB1655" w:rsidRDefault="00CE3863" w:rsidP="00CA0377">
            <w:pPr>
              <w:kinsoku w:val="0"/>
              <w:overflowPunct w:val="0"/>
              <w:spacing w:after="0"/>
              <w:ind w:left="547" w:hanging="547"/>
              <w:jc w:val="center"/>
              <w:textAlignment w:val="top"/>
              <w:rPr>
                <w:rFonts w:ascii="Arial" w:eastAsia="Times New Roman" w:hAnsi="Arial" w:cs="Arial"/>
                <w:sz w:val="24"/>
                <w:szCs w:val="24"/>
                <w:lang w:eastAsia="ru-RU"/>
              </w:rPr>
            </w:pPr>
            <w:bookmarkStart w:id="2" w:name="_Hlk402196504"/>
            <w:r w:rsidRPr="00DB1655">
              <w:rPr>
                <w:rFonts w:ascii="Arial" w:eastAsia="Times New Roman" w:hAnsi="Arial" w:cs="Arial"/>
                <w:color w:val="000000"/>
                <w:kern w:val="24"/>
                <w:sz w:val="24"/>
                <w:szCs w:val="24"/>
                <w:lang w:eastAsia="ru-RU"/>
              </w:rPr>
              <w:lastRenderedPageBreak/>
              <w:t> </w:t>
            </w:r>
          </w:p>
        </w:tc>
        <w:tc>
          <w:tcPr>
            <w:tcW w:w="242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E3863" w:rsidRPr="00DB1655" w:rsidRDefault="00CE3863" w:rsidP="00CA0377">
            <w:pPr>
              <w:kinsoku w:val="0"/>
              <w:overflowPunct w:val="0"/>
              <w:spacing w:after="0"/>
              <w:textAlignment w:val="top"/>
              <w:rPr>
                <w:rFonts w:ascii="Arial" w:eastAsia="Times New Roman" w:hAnsi="Arial" w:cs="Arial"/>
                <w:sz w:val="24"/>
                <w:szCs w:val="24"/>
                <w:lang w:eastAsia="ru-RU"/>
              </w:rPr>
            </w:pPr>
            <w:r w:rsidRPr="00DB1655">
              <w:rPr>
                <w:rFonts w:ascii="Arial" w:eastAsia="Times New Roman" w:hAnsi="Arial" w:cs="Arial"/>
                <w:color w:val="000000"/>
                <w:kern w:val="24"/>
                <w:sz w:val="24"/>
                <w:szCs w:val="24"/>
                <w:lang w:eastAsia="ru-RU"/>
              </w:rPr>
              <w:t>Количество объектов торговли всего, ед.</w:t>
            </w:r>
          </w:p>
        </w:tc>
        <w:tc>
          <w:tcPr>
            <w:tcW w:w="1560" w:type="dxa"/>
            <w:tcBorders>
              <w:top w:val="single" w:sz="8" w:space="0" w:color="000000"/>
              <w:left w:val="single" w:sz="8" w:space="0" w:color="000000"/>
              <w:bottom w:val="single" w:sz="8" w:space="0" w:color="000000"/>
              <w:right w:val="single" w:sz="8" w:space="0" w:color="000000"/>
            </w:tcBorders>
            <w:vAlign w:val="center"/>
          </w:tcPr>
          <w:p w:rsidR="00CE3863" w:rsidRPr="00DB1655" w:rsidRDefault="00EC16A1" w:rsidP="00612DE7">
            <w:pPr>
              <w:kinsoku w:val="0"/>
              <w:overflowPunct w:val="0"/>
              <w:spacing w:after="0"/>
              <w:ind w:left="547" w:hanging="547"/>
              <w:jc w:val="center"/>
              <w:textAlignment w:val="bottom"/>
              <w:rPr>
                <w:rFonts w:ascii="Arial" w:eastAsia="Times New Roman" w:hAnsi="Arial" w:cs="Arial"/>
                <w:sz w:val="24"/>
                <w:szCs w:val="24"/>
                <w:lang w:eastAsia="ru-RU"/>
              </w:rPr>
            </w:pPr>
            <w:r w:rsidRPr="00DB1655">
              <w:rPr>
                <w:rFonts w:ascii="Arial" w:eastAsia="Times New Roman" w:hAnsi="Arial" w:cs="Arial"/>
                <w:sz w:val="24"/>
                <w:szCs w:val="24"/>
                <w:lang w:eastAsia="ru-RU"/>
              </w:rPr>
              <w:t>89</w:t>
            </w:r>
          </w:p>
        </w:tc>
        <w:tc>
          <w:tcPr>
            <w:tcW w:w="1560" w:type="dxa"/>
            <w:tcBorders>
              <w:top w:val="single" w:sz="8" w:space="0" w:color="000000"/>
              <w:left w:val="single" w:sz="8" w:space="0" w:color="000000"/>
              <w:bottom w:val="single" w:sz="8" w:space="0" w:color="000000"/>
              <w:right w:val="single" w:sz="8" w:space="0" w:color="000000"/>
            </w:tcBorders>
            <w:vAlign w:val="center"/>
          </w:tcPr>
          <w:p w:rsidR="00CE3863" w:rsidRPr="00DB1655" w:rsidRDefault="00BF49C0" w:rsidP="00612DE7">
            <w:pPr>
              <w:kinsoku w:val="0"/>
              <w:overflowPunct w:val="0"/>
              <w:spacing w:after="0"/>
              <w:ind w:left="547" w:hanging="547"/>
              <w:jc w:val="center"/>
              <w:textAlignment w:val="bottom"/>
              <w:rPr>
                <w:rFonts w:ascii="Arial" w:eastAsia="Times New Roman" w:hAnsi="Arial" w:cs="Arial"/>
                <w:sz w:val="24"/>
                <w:szCs w:val="24"/>
                <w:lang w:eastAsia="ru-RU"/>
              </w:rPr>
            </w:pPr>
            <w:r w:rsidRPr="00DB1655">
              <w:rPr>
                <w:rFonts w:ascii="Arial" w:eastAsia="Times New Roman" w:hAnsi="Arial" w:cs="Arial"/>
                <w:sz w:val="24"/>
                <w:szCs w:val="24"/>
                <w:lang w:eastAsia="ru-RU"/>
              </w:rPr>
              <w:t>89</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CE3863" w:rsidRPr="00DB1655" w:rsidRDefault="00BF49C0" w:rsidP="00CA0377">
            <w:pPr>
              <w:kinsoku w:val="0"/>
              <w:overflowPunct w:val="0"/>
              <w:spacing w:after="0"/>
              <w:ind w:left="547" w:hanging="547"/>
              <w:jc w:val="center"/>
              <w:textAlignment w:val="bottom"/>
              <w:rPr>
                <w:rFonts w:ascii="Arial" w:eastAsia="Times New Roman" w:hAnsi="Arial" w:cs="Arial"/>
                <w:sz w:val="24"/>
                <w:szCs w:val="24"/>
                <w:lang w:eastAsia="ru-RU"/>
              </w:rPr>
            </w:pPr>
            <w:r w:rsidRPr="00DB1655">
              <w:rPr>
                <w:rFonts w:ascii="Arial" w:eastAsia="Times New Roman" w:hAnsi="Arial" w:cs="Arial"/>
                <w:sz w:val="24"/>
                <w:szCs w:val="24"/>
                <w:lang w:eastAsia="ru-RU"/>
              </w:rPr>
              <w:t>90</w:t>
            </w:r>
          </w:p>
        </w:tc>
        <w:tc>
          <w:tcPr>
            <w:tcW w:w="1559" w:type="dxa"/>
            <w:tcBorders>
              <w:top w:val="single" w:sz="8" w:space="0" w:color="000000"/>
              <w:left w:val="single" w:sz="8" w:space="0" w:color="000000"/>
              <w:bottom w:val="single" w:sz="8" w:space="0" w:color="000000"/>
              <w:right w:val="single" w:sz="8" w:space="0" w:color="000000"/>
            </w:tcBorders>
            <w:vAlign w:val="center"/>
          </w:tcPr>
          <w:p w:rsidR="00CE3863" w:rsidRPr="00DB1655" w:rsidRDefault="00BF49C0" w:rsidP="00DA3C9E">
            <w:pPr>
              <w:kinsoku w:val="0"/>
              <w:overflowPunct w:val="0"/>
              <w:spacing w:after="0"/>
              <w:ind w:left="547" w:hanging="547"/>
              <w:jc w:val="center"/>
              <w:textAlignment w:val="bottom"/>
              <w:rPr>
                <w:rFonts w:ascii="Arial" w:eastAsia="Times New Roman" w:hAnsi="Arial" w:cs="Arial"/>
                <w:sz w:val="24"/>
                <w:szCs w:val="24"/>
                <w:lang w:eastAsia="ru-RU"/>
              </w:rPr>
            </w:pPr>
            <w:r w:rsidRPr="00DB1655">
              <w:rPr>
                <w:rFonts w:ascii="Arial" w:eastAsia="Times New Roman" w:hAnsi="Arial" w:cs="Arial"/>
                <w:sz w:val="24"/>
                <w:szCs w:val="24"/>
                <w:lang w:eastAsia="ru-RU"/>
              </w:rPr>
              <w:t>91</w:t>
            </w:r>
          </w:p>
        </w:tc>
        <w:tc>
          <w:tcPr>
            <w:tcW w:w="1559" w:type="dxa"/>
            <w:tcBorders>
              <w:top w:val="single" w:sz="8" w:space="0" w:color="000000"/>
              <w:left w:val="single" w:sz="8" w:space="0" w:color="000000"/>
              <w:bottom w:val="single" w:sz="8" w:space="0" w:color="000000"/>
              <w:right w:val="single" w:sz="8" w:space="0" w:color="000000"/>
            </w:tcBorders>
          </w:tcPr>
          <w:p w:rsidR="00BF49C0" w:rsidRPr="00DB1655" w:rsidRDefault="00BF49C0" w:rsidP="00DA3C9E">
            <w:pPr>
              <w:kinsoku w:val="0"/>
              <w:overflowPunct w:val="0"/>
              <w:spacing w:after="0"/>
              <w:ind w:left="547" w:hanging="547"/>
              <w:jc w:val="center"/>
              <w:textAlignment w:val="bottom"/>
              <w:rPr>
                <w:rFonts w:ascii="Arial" w:eastAsia="Times New Roman" w:hAnsi="Arial" w:cs="Arial"/>
                <w:sz w:val="24"/>
                <w:szCs w:val="24"/>
                <w:lang w:eastAsia="ru-RU"/>
              </w:rPr>
            </w:pPr>
          </w:p>
          <w:p w:rsidR="00CE3863" w:rsidRPr="00DB1655" w:rsidRDefault="00BF49C0" w:rsidP="00DA3C9E">
            <w:pPr>
              <w:kinsoku w:val="0"/>
              <w:overflowPunct w:val="0"/>
              <w:spacing w:after="0"/>
              <w:ind w:left="547" w:hanging="547"/>
              <w:jc w:val="center"/>
              <w:textAlignment w:val="bottom"/>
              <w:rPr>
                <w:rFonts w:ascii="Arial" w:eastAsia="Times New Roman" w:hAnsi="Arial" w:cs="Arial"/>
                <w:sz w:val="24"/>
                <w:szCs w:val="24"/>
                <w:lang w:eastAsia="ru-RU"/>
              </w:rPr>
            </w:pPr>
            <w:r w:rsidRPr="00DB1655">
              <w:rPr>
                <w:rFonts w:ascii="Arial" w:eastAsia="Times New Roman" w:hAnsi="Arial" w:cs="Arial"/>
                <w:sz w:val="24"/>
                <w:szCs w:val="24"/>
                <w:lang w:eastAsia="ru-RU"/>
              </w:rPr>
              <w:t>92</w:t>
            </w:r>
          </w:p>
        </w:tc>
      </w:tr>
      <w:bookmarkEnd w:id="2"/>
      <w:tr w:rsidR="00CE3863" w:rsidRPr="00DB1655" w:rsidTr="00612DE7">
        <w:trPr>
          <w:trHeight w:val="498"/>
        </w:trPr>
        <w:tc>
          <w:tcPr>
            <w:tcW w:w="6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CE3863" w:rsidRPr="00DB1655" w:rsidRDefault="00CE3863" w:rsidP="00CA0377">
            <w:pPr>
              <w:spacing w:after="0"/>
              <w:rPr>
                <w:rFonts w:ascii="Arial" w:eastAsia="Times New Roman" w:hAnsi="Arial" w:cs="Arial"/>
                <w:sz w:val="24"/>
                <w:szCs w:val="24"/>
                <w:lang w:eastAsia="ru-RU"/>
              </w:rPr>
            </w:pPr>
          </w:p>
        </w:tc>
        <w:tc>
          <w:tcPr>
            <w:tcW w:w="242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E3863" w:rsidRPr="00DB1655" w:rsidRDefault="00CE3863" w:rsidP="00CA0377">
            <w:pPr>
              <w:kinsoku w:val="0"/>
              <w:overflowPunct w:val="0"/>
              <w:spacing w:after="0"/>
              <w:textAlignment w:val="top"/>
              <w:rPr>
                <w:rFonts w:ascii="Arial" w:eastAsia="Times New Roman" w:hAnsi="Arial" w:cs="Arial"/>
                <w:sz w:val="24"/>
                <w:szCs w:val="24"/>
                <w:lang w:eastAsia="ru-RU"/>
              </w:rPr>
            </w:pPr>
            <w:r w:rsidRPr="00DB1655">
              <w:rPr>
                <w:rFonts w:ascii="Arial" w:eastAsia="Times New Roman" w:hAnsi="Arial" w:cs="Arial"/>
                <w:color w:val="000000"/>
                <w:kern w:val="24"/>
                <w:sz w:val="24"/>
                <w:szCs w:val="24"/>
                <w:lang w:eastAsia="ru-RU"/>
              </w:rPr>
              <w:t>Количество введенных объектов, ед.</w:t>
            </w:r>
          </w:p>
        </w:tc>
        <w:tc>
          <w:tcPr>
            <w:tcW w:w="1560" w:type="dxa"/>
            <w:tcBorders>
              <w:top w:val="single" w:sz="8" w:space="0" w:color="000000"/>
              <w:left w:val="single" w:sz="8" w:space="0" w:color="000000"/>
              <w:bottom w:val="single" w:sz="8" w:space="0" w:color="000000"/>
              <w:right w:val="single" w:sz="8" w:space="0" w:color="000000"/>
            </w:tcBorders>
            <w:vAlign w:val="center"/>
          </w:tcPr>
          <w:p w:rsidR="00CE3863" w:rsidRPr="00DB1655" w:rsidRDefault="00CE3863" w:rsidP="00612DE7">
            <w:pPr>
              <w:kinsoku w:val="0"/>
              <w:overflowPunct w:val="0"/>
              <w:spacing w:after="0"/>
              <w:ind w:left="547" w:hanging="547"/>
              <w:jc w:val="center"/>
              <w:textAlignment w:val="bottom"/>
              <w:rPr>
                <w:rFonts w:ascii="Arial" w:eastAsia="Times New Roman" w:hAnsi="Arial" w:cs="Arial"/>
                <w:sz w:val="24"/>
                <w:szCs w:val="24"/>
                <w:lang w:eastAsia="ru-RU"/>
              </w:rPr>
            </w:pPr>
            <w:r w:rsidRPr="00DB1655">
              <w:rPr>
                <w:rFonts w:ascii="Arial" w:eastAsia="Times New Roman" w:hAnsi="Arial" w:cs="Arial"/>
                <w:sz w:val="24"/>
                <w:szCs w:val="24"/>
                <w:lang w:eastAsia="ru-RU"/>
              </w:rPr>
              <w:t>1</w:t>
            </w:r>
          </w:p>
        </w:tc>
        <w:tc>
          <w:tcPr>
            <w:tcW w:w="1560" w:type="dxa"/>
            <w:tcBorders>
              <w:top w:val="single" w:sz="8" w:space="0" w:color="000000"/>
              <w:left w:val="single" w:sz="8" w:space="0" w:color="000000"/>
              <w:bottom w:val="single" w:sz="8" w:space="0" w:color="000000"/>
              <w:right w:val="single" w:sz="8" w:space="0" w:color="000000"/>
            </w:tcBorders>
            <w:vAlign w:val="center"/>
          </w:tcPr>
          <w:p w:rsidR="00CE3863" w:rsidRPr="00DB1655" w:rsidRDefault="00EC16A1" w:rsidP="00612DE7">
            <w:pPr>
              <w:kinsoku w:val="0"/>
              <w:overflowPunct w:val="0"/>
              <w:spacing w:after="0"/>
              <w:ind w:left="547" w:hanging="547"/>
              <w:jc w:val="center"/>
              <w:textAlignment w:val="bottom"/>
              <w:rPr>
                <w:rFonts w:ascii="Arial" w:eastAsia="Times New Roman" w:hAnsi="Arial" w:cs="Arial"/>
                <w:sz w:val="24"/>
                <w:szCs w:val="24"/>
                <w:lang w:eastAsia="ru-RU"/>
              </w:rPr>
            </w:pPr>
            <w:r w:rsidRPr="00DB1655">
              <w:rPr>
                <w:rFonts w:ascii="Arial" w:eastAsia="Times New Roman" w:hAnsi="Arial" w:cs="Arial"/>
                <w:sz w:val="24"/>
                <w:szCs w:val="24"/>
                <w:lang w:eastAsia="ru-RU"/>
              </w:rPr>
              <w:t>13</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CE3863" w:rsidRPr="00DB1655" w:rsidRDefault="009D30D3" w:rsidP="00CA0377">
            <w:pPr>
              <w:kinsoku w:val="0"/>
              <w:overflowPunct w:val="0"/>
              <w:spacing w:after="0"/>
              <w:ind w:left="547" w:hanging="547"/>
              <w:jc w:val="center"/>
              <w:textAlignment w:val="bottom"/>
              <w:rPr>
                <w:rFonts w:ascii="Arial" w:eastAsia="Times New Roman" w:hAnsi="Arial" w:cs="Arial"/>
                <w:sz w:val="24"/>
                <w:szCs w:val="24"/>
                <w:lang w:eastAsia="ru-RU"/>
              </w:rPr>
            </w:pPr>
            <w:r w:rsidRPr="00DB1655">
              <w:rPr>
                <w:rFonts w:ascii="Arial" w:eastAsia="Times New Roman" w:hAnsi="Arial" w:cs="Arial"/>
                <w:sz w:val="24"/>
                <w:szCs w:val="24"/>
                <w:lang w:eastAsia="ru-RU"/>
              </w:rPr>
              <w:t>5</w:t>
            </w:r>
          </w:p>
        </w:tc>
        <w:tc>
          <w:tcPr>
            <w:tcW w:w="1559" w:type="dxa"/>
            <w:tcBorders>
              <w:top w:val="single" w:sz="8" w:space="0" w:color="000000"/>
              <w:left w:val="single" w:sz="8" w:space="0" w:color="000000"/>
              <w:bottom w:val="single" w:sz="8" w:space="0" w:color="000000"/>
              <w:right w:val="single" w:sz="8" w:space="0" w:color="000000"/>
            </w:tcBorders>
            <w:vAlign w:val="center"/>
          </w:tcPr>
          <w:p w:rsidR="00CE3863" w:rsidRPr="00DB1655" w:rsidRDefault="009D30D3" w:rsidP="00DA3C9E">
            <w:pPr>
              <w:kinsoku w:val="0"/>
              <w:overflowPunct w:val="0"/>
              <w:spacing w:after="0"/>
              <w:ind w:left="547" w:hanging="547"/>
              <w:jc w:val="center"/>
              <w:textAlignment w:val="bottom"/>
              <w:rPr>
                <w:rFonts w:ascii="Arial" w:eastAsia="Times New Roman" w:hAnsi="Arial" w:cs="Arial"/>
                <w:sz w:val="24"/>
                <w:szCs w:val="24"/>
                <w:lang w:eastAsia="ru-RU"/>
              </w:rPr>
            </w:pPr>
            <w:r w:rsidRPr="00DB1655">
              <w:rPr>
                <w:rFonts w:ascii="Arial" w:eastAsia="Times New Roman" w:hAnsi="Arial" w:cs="Arial"/>
                <w:sz w:val="24"/>
                <w:szCs w:val="24"/>
                <w:lang w:eastAsia="ru-RU"/>
              </w:rPr>
              <w:t>3</w:t>
            </w:r>
          </w:p>
        </w:tc>
        <w:tc>
          <w:tcPr>
            <w:tcW w:w="1559" w:type="dxa"/>
            <w:tcBorders>
              <w:top w:val="single" w:sz="8" w:space="0" w:color="000000"/>
              <w:left w:val="single" w:sz="8" w:space="0" w:color="000000"/>
              <w:bottom w:val="single" w:sz="8" w:space="0" w:color="000000"/>
              <w:right w:val="single" w:sz="8" w:space="0" w:color="000000"/>
            </w:tcBorders>
          </w:tcPr>
          <w:p w:rsidR="009D30D3" w:rsidRPr="00DB1655" w:rsidRDefault="009D30D3" w:rsidP="00DA3C9E">
            <w:pPr>
              <w:kinsoku w:val="0"/>
              <w:overflowPunct w:val="0"/>
              <w:spacing w:after="0"/>
              <w:ind w:left="547" w:hanging="547"/>
              <w:jc w:val="center"/>
              <w:textAlignment w:val="bottom"/>
              <w:rPr>
                <w:rFonts w:ascii="Arial" w:eastAsia="Times New Roman" w:hAnsi="Arial" w:cs="Arial"/>
                <w:sz w:val="24"/>
                <w:szCs w:val="24"/>
                <w:lang w:eastAsia="ru-RU"/>
              </w:rPr>
            </w:pPr>
          </w:p>
          <w:p w:rsidR="00CE3863" w:rsidRPr="00DB1655" w:rsidRDefault="009D30D3" w:rsidP="00DA3C9E">
            <w:pPr>
              <w:kinsoku w:val="0"/>
              <w:overflowPunct w:val="0"/>
              <w:spacing w:after="0"/>
              <w:ind w:left="547" w:hanging="547"/>
              <w:jc w:val="center"/>
              <w:textAlignment w:val="bottom"/>
              <w:rPr>
                <w:rFonts w:ascii="Arial" w:eastAsia="Times New Roman" w:hAnsi="Arial" w:cs="Arial"/>
                <w:sz w:val="24"/>
                <w:szCs w:val="24"/>
                <w:lang w:eastAsia="ru-RU"/>
              </w:rPr>
            </w:pPr>
            <w:r w:rsidRPr="00DB1655">
              <w:rPr>
                <w:rFonts w:ascii="Arial" w:eastAsia="Times New Roman" w:hAnsi="Arial" w:cs="Arial"/>
                <w:sz w:val="24"/>
                <w:szCs w:val="24"/>
                <w:lang w:eastAsia="ru-RU"/>
              </w:rPr>
              <w:t>1</w:t>
            </w:r>
          </w:p>
        </w:tc>
      </w:tr>
      <w:tr w:rsidR="00CE3863" w:rsidRPr="00DB1655" w:rsidTr="00612DE7">
        <w:trPr>
          <w:trHeight w:val="503"/>
        </w:trPr>
        <w:tc>
          <w:tcPr>
            <w:tcW w:w="6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CE3863" w:rsidRPr="00DB1655" w:rsidRDefault="00CE3863" w:rsidP="00CA0377">
            <w:pPr>
              <w:kinsoku w:val="0"/>
              <w:overflowPunct w:val="0"/>
              <w:spacing w:after="0"/>
              <w:ind w:left="547" w:hanging="547"/>
              <w:jc w:val="center"/>
              <w:textAlignment w:val="top"/>
              <w:rPr>
                <w:rFonts w:ascii="Arial" w:eastAsia="Times New Roman" w:hAnsi="Arial" w:cs="Arial"/>
                <w:sz w:val="24"/>
                <w:szCs w:val="24"/>
                <w:lang w:eastAsia="ru-RU"/>
              </w:rPr>
            </w:pPr>
            <w:r w:rsidRPr="00DB1655">
              <w:rPr>
                <w:rFonts w:ascii="Arial" w:eastAsia="Times New Roman" w:hAnsi="Arial" w:cs="Arial"/>
                <w:color w:val="000000"/>
                <w:kern w:val="24"/>
                <w:sz w:val="24"/>
                <w:szCs w:val="24"/>
                <w:lang w:eastAsia="ru-RU"/>
              </w:rPr>
              <w:t> </w:t>
            </w:r>
          </w:p>
        </w:tc>
        <w:tc>
          <w:tcPr>
            <w:tcW w:w="242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E3863" w:rsidRPr="00DB1655" w:rsidRDefault="00CE3863" w:rsidP="00CA0377">
            <w:pPr>
              <w:kinsoku w:val="0"/>
              <w:overflowPunct w:val="0"/>
              <w:spacing w:after="0"/>
              <w:textAlignment w:val="top"/>
              <w:rPr>
                <w:rFonts w:ascii="Arial" w:eastAsia="Times New Roman" w:hAnsi="Arial" w:cs="Arial"/>
                <w:sz w:val="24"/>
                <w:szCs w:val="24"/>
                <w:lang w:eastAsia="ru-RU"/>
              </w:rPr>
            </w:pPr>
            <w:r w:rsidRPr="00DB1655">
              <w:rPr>
                <w:rFonts w:ascii="Arial" w:eastAsia="Times New Roman" w:hAnsi="Arial" w:cs="Arial"/>
                <w:color w:val="000000"/>
                <w:kern w:val="24"/>
                <w:sz w:val="24"/>
                <w:szCs w:val="24"/>
                <w:lang w:eastAsia="ru-RU"/>
              </w:rPr>
              <w:t>Количество объектов, прекративших деятельность</w:t>
            </w:r>
          </w:p>
        </w:tc>
        <w:tc>
          <w:tcPr>
            <w:tcW w:w="1560" w:type="dxa"/>
            <w:tcBorders>
              <w:top w:val="single" w:sz="8" w:space="0" w:color="000000"/>
              <w:left w:val="single" w:sz="8" w:space="0" w:color="000000"/>
              <w:bottom w:val="single" w:sz="8" w:space="0" w:color="000000"/>
              <w:right w:val="single" w:sz="8" w:space="0" w:color="000000"/>
            </w:tcBorders>
            <w:vAlign w:val="center"/>
          </w:tcPr>
          <w:p w:rsidR="00CE3863" w:rsidRPr="00DB1655" w:rsidRDefault="00CE3863" w:rsidP="00612DE7">
            <w:pPr>
              <w:kinsoku w:val="0"/>
              <w:overflowPunct w:val="0"/>
              <w:spacing w:after="0"/>
              <w:ind w:left="547" w:hanging="547"/>
              <w:jc w:val="center"/>
              <w:textAlignment w:val="bottom"/>
              <w:rPr>
                <w:rFonts w:ascii="Arial" w:eastAsia="Times New Roman" w:hAnsi="Arial" w:cs="Arial"/>
                <w:sz w:val="24"/>
                <w:szCs w:val="24"/>
                <w:lang w:eastAsia="ru-RU"/>
              </w:rPr>
            </w:pPr>
            <w:r w:rsidRPr="00DB1655">
              <w:rPr>
                <w:rFonts w:ascii="Arial" w:eastAsia="Times New Roman" w:hAnsi="Arial" w:cs="Arial"/>
                <w:sz w:val="24"/>
                <w:szCs w:val="24"/>
                <w:lang w:eastAsia="ru-RU"/>
              </w:rPr>
              <w:t>0</w:t>
            </w:r>
          </w:p>
        </w:tc>
        <w:tc>
          <w:tcPr>
            <w:tcW w:w="1560" w:type="dxa"/>
            <w:tcBorders>
              <w:top w:val="single" w:sz="8" w:space="0" w:color="000000"/>
              <w:left w:val="single" w:sz="8" w:space="0" w:color="000000"/>
              <w:bottom w:val="single" w:sz="8" w:space="0" w:color="000000"/>
              <w:right w:val="single" w:sz="8" w:space="0" w:color="000000"/>
            </w:tcBorders>
            <w:vAlign w:val="center"/>
          </w:tcPr>
          <w:p w:rsidR="00CE3863" w:rsidRPr="00DB1655" w:rsidRDefault="006B7D33" w:rsidP="00612DE7">
            <w:pPr>
              <w:kinsoku w:val="0"/>
              <w:overflowPunct w:val="0"/>
              <w:spacing w:after="0"/>
              <w:ind w:left="547" w:hanging="547"/>
              <w:jc w:val="center"/>
              <w:textAlignment w:val="bottom"/>
              <w:rPr>
                <w:rFonts w:ascii="Arial" w:eastAsia="Times New Roman" w:hAnsi="Arial" w:cs="Arial"/>
                <w:sz w:val="24"/>
                <w:szCs w:val="24"/>
                <w:lang w:eastAsia="ru-RU"/>
              </w:rPr>
            </w:pPr>
            <w:r w:rsidRPr="00DB1655">
              <w:rPr>
                <w:rFonts w:ascii="Arial" w:eastAsia="Times New Roman" w:hAnsi="Arial" w:cs="Arial"/>
                <w:sz w:val="24"/>
                <w:szCs w:val="24"/>
                <w:lang w:eastAsia="ru-RU"/>
              </w:rPr>
              <w:t>13</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CE3863" w:rsidRPr="00DB1655" w:rsidRDefault="009D30D3" w:rsidP="00CA0377">
            <w:pPr>
              <w:kinsoku w:val="0"/>
              <w:overflowPunct w:val="0"/>
              <w:spacing w:after="0"/>
              <w:ind w:left="547" w:hanging="547"/>
              <w:jc w:val="center"/>
              <w:textAlignment w:val="bottom"/>
              <w:rPr>
                <w:rFonts w:ascii="Arial" w:eastAsia="Times New Roman" w:hAnsi="Arial" w:cs="Arial"/>
                <w:sz w:val="24"/>
                <w:szCs w:val="24"/>
                <w:lang w:eastAsia="ru-RU"/>
              </w:rPr>
            </w:pPr>
            <w:r w:rsidRPr="00DB1655">
              <w:rPr>
                <w:rFonts w:ascii="Arial" w:eastAsia="Times New Roman" w:hAnsi="Arial" w:cs="Arial"/>
                <w:sz w:val="24"/>
                <w:szCs w:val="24"/>
                <w:lang w:eastAsia="ru-RU"/>
              </w:rPr>
              <w:t>2</w:t>
            </w:r>
          </w:p>
        </w:tc>
        <w:tc>
          <w:tcPr>
            <w:tcW w:w="1559" w:type="dxa"/>
            <w:tcBorders>
              <w:top w:val="single" w:sz="8" w:space="0" w:color="000000"/>
              <w:left w:val="single" w:sz="8" w:space="0" w:color="000000"/>
              <w:bottom w:val="single" w:sz="8" w:space="0" w:color="000000"/>
              <w:right w:val="single" w:sz="8" w:space="0" w:color="000000"/>
            </w:tcBorders>
            <w:vAlign w:val="center"/>
          </w:tcPr>
          <w:p w:rsidR="00CE3863" w:rsidRPr="00DB1655" w:rsidRDefault="009D30D3" w:rsidP="00DA3C9E">
            <w:pPr>
              <w:kinsoku w:val="0"/>
              <w:overflowPunct w:val="0"/>
              <w:spacing w:after="0"/>
              <w:ind w:left="547" w:hanging="547"/>
              <w:jc w:val="center"/>
              <w:textAlignment w:val="bottom"/>
              <w:rPr>
                <w:rFonts w:ascii="Arial" w:eastAsia="Times New Roman" w:hAnsi="Arial" w:cs="Arial"/>
                <w:sz w:val="24"/>
                <w:szCs w:val="24"/>
                <w:lang w:eastAsia="ru-RU"/>
              </w:rPr>
            </w:pPr>
            <w:r w:rsidRPr="00DB1655">
              <w:rPr>
                <w:rFonts w:ascii="Arial" w:eastAsia="Times New Roman" w:hAnsi="Arial" w:cs="Arial"/>
                <w:sz w:val="24"/>
                <w:szCs w:val="24"/>
                <w:lang w:eastAsia="ru-RU"/>
              </w:rPr>
              <w:t>1</w:t>
            </w:r>
          </w:p>
        </w:tc>
        <w:tc>
          <w:tcPr>
            <w:tcW w:w="1559" w:type="dxa"/>
            <w:tcBorders>
              <w:top w:val="single" w:sz="8" w:space="0" w:color="000000"/>
              <w:left w:val="single" w:sz="8" w:space="0" w:color="000000"/>
              <w:bottom w:val="single" w:sz="8" w:space="0" w:color="000000"/>
              <w:right w:val="single" w:sz="8" w:space="0" w:color="000000"/>
            </w:tcBorders>
          </w:tcPr>
          <w:p w:rsidR="00CE3863" w:rsidRPr="00DB1655" w:rsidRDefault="00CE3863" w:rsidP="00DA3C9E">
            <w:pPr>
              <w:kinsoku w:val="0"/>
              <w:overflowPunct w:val="0"/>
              <w:spacing w:after="0"/>
              <w:ind w:left="547" w:hanging="547"/>
              <w:jc w:val="center"/>
              <w:textAlignment w:val="bottom"/>
              <w:rPr>
                <w:rFonts w:ascii="Arial" w:eastAsia="Times New Roman" w:hAnsi="Arial" w:cs="Arial"/>
                <w:sz w:val="24"/>
                <w:szCs w:val="24"/>
                <w:lang w:eastAsia="ru-RU"/>
              </w:rPr>
            </w:pPr>
          </w:p>
          <w:p w:rsidR="009D30D3" w:rsidRPr="00DB1655" w:rsidRDefault="009D30D3" w:rsidP="00DA3C9E">
            <w:pPr>
              <w:kinsoku w:val="0"/>
              <w:overflowPunct w:val="0"/>
              <w:spacing w:after="0"/>
              <w:ind w:left="547" w:hanging="547"/>
              <w:jc w:val="center"/>
              <w:textAlignment w:val="bottom"/>
              <w:rPr>
                <w:rFonts w:ascii="Arial" w:eastAsia="Times New Roman" w:hAnsi="Arial" w:cs="Arial"/>
                <w:sz w:val="24"/>
                <w:szCs w:val="24"/>
                <w:lang w:eastAsia="ru-RU"/>
              </w:rPr>
            </w:pPr>
          </w:p>
          <w:p w:rsidR="009D30D3" w:rsidRPr="00DB1655" w:rsidRDefault="009D30D3" w:rsidP="00DA3C9E">
            <w:pPr>
              <w:kinsoku w:val="0"/>
              <w:overflowPunct w:val="0"/>
              <w:spacing w:after="0"/>
              <w:ind w:left="547" w:hanging="547"/>
              <w:jc w:val="center"/>
              <w:textAlignment w:val="bottom"/>
              <w:rPr>
                <w:rFonts w:ascii="Arial" w:eastAsia="Times New Roman" w:hAnsi="Arial" w:cs="Arial"/>
                <w:sz w:val="24"/>
                <w:szCs w:val="24"/>
                <w:lang w:eastAsia="ru-RU"/>
              </w:rPr>
            </w:pPr>
            <w:r w:rsidRPr="00DB1655">
              <w:rPr>
                <w:rFonts w:ascii="Arial" w:eastAsia="Times New Roman" w:hAnsi="Arial" w:cs="Arial"/>
                <w:sz w:val="24"/>
                <w:szCs w:val="24"/>
                <w:lang w:eastAsia="ru-RU"/>
              </w:rPr>
              <w:t>0</w:t>
            </w:r>
          </w:p>
        </w:tc>
      </w:tr>
      <w:tr w:rsidR="00CE3863" w:rsidRPr="00DB1655" w:rsidTr="00612DE7">
        <w:trPr>
          <w:trHeight w:val="646"/>
        </w:trPr>
        <w:tc>
          <w:tcPr>
            <w:tcW w:w="6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CE3863" w:rsidRPr="00DB1655" w:rsidRDefault="00CE3863" w:rsidP="00CA0377">
            <w:pPr>
              <w:kinsoku w:val="0"/>
              <w:overflowPunct w:val="0"/>
              <w:spacing w:after="0"/>
              <w:ind w:left="547" w:hanging="547"/>
              <w:jc w:val="center"/>
              <w:textAlignment w:val="top"/>
              <w:rPr>
                <w:rFonts w:ascii="Arial" w:eastAsia="Times New Roman" w:hAnsi="Arial" w:cs="Arial"/>
                <w:sz w:val="24"/>
                <w:szCs w:val="24"/>
                <w:lang w:eastAsia="ru-RU"/>
              </w:rPr>
            </w:pPr>
            <w:r w:rsidRPr="00DB1655">
              <w:rPr>
                <w:rFonts w:ascii="Arial" w:eastAsia="Times New Roman" w:hAnsi="Arial" w:cs="Arial"/>
                <w:color w:val="000000"/>
                <w:kern w:val="24"/>
                <w:sz w:val="24"/>
                <w:szCs w:val="24"/>
                <w:lang w:eastAsia="ru-RU"/>
              </w:rPr>
              <w:t> 2.</w:t>
            </w:r>
          </w:p>
        </w:tc>
        <w:tc>
          <w:tcPr>
            <w:tcW w:w="242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E3863" w:rsidRPr="00DB1655" w:rsidRDefault="00CE3863" w:rsidP="00CA0377">
            <w:pPr>
              <w:kinsoku w:val="0"/>
              <w:overflowPunct w:val="0"/>
              <w:spacing w:after="0"/>
              <w:textAlignment w:val="top"/>
              <w:rPr>
                <w:rFonts w:ascii="Arial" w:eastAsia="Times New Roman" w:hAnsi="Arial" w:cs="Arial"/>
                <w:sz w:val="24"/>
                <w:szCs w:val="24"/>
                <w:lang w:eastAsia="ru-RU"/>
              </w:rPr>
            </w:pPr>
            <w:r w:rsidRPr="00DB1655">
              <w:rPr>
                <w:rFonts w:ascii="Arial" w:eastAsia="Times New Roman" w:hAnsi="Arial" w:cs="Arial"/>
                <w:b/>
                <w:bCs/>
                <w:i/>
                <w:iCs/>
                <w:color w:val="000000"/>
                <w:kern w:val="24"/>
                <w:sz w:val="24"/>
                <w:szCs w:val="24"/>
                <w:lang w:eastAsia="ru-RU"/>
              </w:rPr>
              <w:t>Сфера общественного питания</w:t>
            </w:r>
          </w:p>
        </w:tc>
        <w:tc>
          <w:tcPr>
            <w:tcW w:w="1560" w:type="dxa"/>
            <w:tcBorders>
              <w:top w:val="single" w:sz="8" w:space="0" w:color="000000"/>
              <w:left w:val="single" w:sz="8" w:space="0" w:color="000000"/>
              <w:bottom w:val="single" w:sz="8" w:space="0" w:color="000000"/>
              <w:right w:val="single" w:sz="8" w:space="0" w:color="000000"/>
            </w:tcBorders>
            <w:vAlign w:val="center"/>
          </w:tcPr>
          <w:p w:rsidR="00CE3863" w:rsidRPr="00DB1655" w:rsidRDefault="00CE3863" w:rsidP="00612DE7">
            <w:pPr>
              <w:spacing w:after="0"/>
              <w:jc w:val="center"/>
              <w:rPr>
                <w:rFonts w:ascii="Arial" w:eastAsia="Times New Roman" w:hAnsi="Arial" w:cs="Arial"/>
                <w:sz w:val="24"/>
                <w:szCs w:val="24"/>
                <w:lang w:eastAsia="ru-RU"/>
              </w:rPr>
            </w:pPr>
          </w:p>
        </w:tc>
        <w:tc>
          <w:tcPr>
            <w:tcW w:w="1560" w:type="dxa"/>
            <w:tcBorders>
              <w:top w:val="single" w:sz="8" w:space="0" w:color="000000"/>
              <w:left w:val="single" w:sz="8" w:space="0" w:color="000000"/>
              <w:bottom w:val="single" w:sz="8" w:space="0" w:color="000000"/>
              <w:right w:val="single" w:sz="8" w:space="0" w:color="000000"/>
            </w:tcBorders>
            <w:vAlign w:val="center"/>
          </w:tcPr>
          <w:p w:rsidR="00CE3863" w:rsidRPr="00DB1655" w:rsidRDefault="00CE3863" w:rsidP="00612DE7">
            <w:pPr>
              <w:spacing w:after="0"/>
              <w:jc w:val="center"/>
              <w:rPr>
                <w:rFonts w:ascii="Arial" w:eastAsia="Times New Roman" w:hAnsi="Arial" w:cs="Arial"/>
                <w:sz w:val="24"/>
                <w:szCs w:val="24"/>
                <w:lang w:eastAsia="ru-RU"/>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CE3863" w:rsidRPr="00DB1655" w:rsidRDefault="00CE3863" w:rsidP="00CA0377">
            <w:pPr>
              <w:spacing w:after="0"/>
              <w:jc w:val="center"/>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vAlign w:val="center"/>
          </w:tcPr>
          <w:p w:rsidR="00CE3863" w:rsidRPr="00DB1655" w:rsidRDefault="00CE3863" w:rsidP="00DA3C9E">
            <w:pPr>
              <w:spacing w:after="0"/>
              <w:jc w:val="center"/>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Pr>
          <w:p w:rsidR="00CE3863" w:rsidRPr="00DB1655" w:rsidRDefault="00CE3863" w:rsidP="00DA3C9E">
            <w:pPr>
              <w:spacing w:after="0"/>
              <w:jc w:val="center"/>
              <w:rPr>
                <w:rFonts w:ascii="Arial" w:eastAsia="Times New Roman" w:hAnsi="Arial" w:cs="Arial"/>
                <w:sz w:val="24"/>
                <w:szCs w:val="24"/>
                <w:lang w:eastAsia="ru-RU"/>
              </w:rPr>
            </w:pPr>
          </w:p>
        </w:tc>
      </w:tr>
      <w:tr w:rsidR="00CE3863" w:rsidRPr="00DB1655" w:rsidTr="00CB0108">
        <w:trPr>
          <w:trHeight w:val="543"/>
        </w:trPr>
        <w:tc>
          <w:tcPr>
            <w:tcW w:w="6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CE3863" w:rsidRPr="00DB1655" w:rsidRDefault="00CE3863" w:rsidP="00CA0377">
            <w:pPr>
              <w:spacing w:after="0"/>
              <w:rPr>
                <w:rFonts w:ascii="Arial" w:eastAsia="Times New Roman" w:hAnsi="Arial" w:cs="Arial"/>
                <w:sz w:val="24"/>
                <w:szCs w:val="24"/>
                <w:lang w:eastAsia="ru-RU"/>
              </w:rPr>
            </w:pPr>
            <w:bookmarkStart w:id="3" w:name="_Hlk402196262"/>
          </w:p>
        </w:tc>
        <w:tc>
          <w:tcPr>
            <w:tcW w:w="242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E3863" w:rsidRPr="00DB1655" w:rsidRDefault="00CE3863" w:rsidP="00CA0377">
            <w:pPr>
              <w:kinsoku w:val="0"/>
              <w:overflowPunct w:val="0"/>
              <w:spacing w:after="0"/>
              <w:textAlignment w:val="top"/>
              <w:rPr>
                <w:rFonts w:ascii="Arial" w:eastAsia="Times New Roman" w:hAnsi="Arial" w:cs="Arial"/>
                <w:sz w:val="24"/>
                <w:szCs w:val="24"/>
                <w:lang w:eastAsia="ru-RU"/>
              </w:rPr>
            </w:pPr>
            <w:r w:rsidRPr="00DB1655">
              <w:rPr>
                <w:rFonts w:ascii="Arial" w:eastAsia="Times New Roman" w:hAnsi="Arial" w:cs="Arial"/>
                <w:color w:val="000000"/>
                <w:kern w:val="24"/>
                <w:sz w:val="24"/>
                <w:szCs w:val="24"/>
                <w:lang w:eastAsia="ru-RU"/>
              </w:rPr>
              <w:t>Оборот общественного питания, всего, млн.руб.</w:t>
            </w:r>
          </w:p>
        </w:tc>
        <w:tc>
          <w:tcPr>
            <w:tcW w:w="1560" w:type="dxa"/>
            <w:tcBorders>
              <w:top w:val="single" w:sz="8" w:space="0" w:color="000000"/>
              <w:left w:val="single" w:sz="8" w:space="0" w:color="000000"/>
              <w:bottom w:val="single" w:sz="8" w:space="0" w:color="000000"/>
              <w:right w:val="single" w:sz="8" w:space="0" w:color="000000"/>
            </w:tcBorders>
            <w:vAlign w:val="center"/>
          </w:tcPr>
          <w:p w:rsidR="00CE3863" w:rsidRPr="00DB1655" w:rsidRDefault="00CE3863" w:rsidP="00612DE7">
            <w:pPr>
              <w:kinsoku w:val="0"/>
              <w:overflowPunct w:val="0"/>
              <w:spacing w:after="0"/>
              <w:ind w:left="547" w:hanging="547"/>
              <w:jc w:val="center"/>
              <w:textAlignment w:val="bottom"/>
              <w:rPr>
                <w:rFonts w:ascii="Arial" w:eastAsia="Times New Roman" w:hAnsi="Arial" w:cs="Arial"/>
                <w:sz w:val="24"/>
                <w:szCs w:val="24"/>
                <w:lang w:eastAsia="ru-RU"/>
              </w:rPr>
            </w:pPr>
            <w:r w:rsidRPr="00DB1655">
              <w:rPr>
                <w:rFonts w:ascii="Arial" w:eastAsia="Times New Roman" w:hAnsi="Arial" w:cs="Arial"/>
                <w:sz w:val="24"/>
                <w:szCs w:val="24"/>
                <w:lang w:eastAsia="ru-RU"/>
              </w:rPr>
              <w:t>49,2</w:t>
            </w:r>
          </w:p>
        </w:tc>
        <w:tc>
          <w:tcPr>
            <w:tcW w:w="1560" w:type="dxa"/>
            <w:tcBorders>
              <w:top w:val="single" w:sz="8" w:space="0" w:color="000000"/>
              <w:left w:val="single" w:sz="8" w:space="0" w:color="000000"/>
              <w:bottom w:val="single" w:sz="8" w:space="0" w:color="000000"/>
              <w:right w:val="single" w:sz="8" w:space="0" w:color="000000"/>
            </w:tcBorders>
            <w:vAlign w:val="center"/>
          </w:tcPr>
          <w:p w:rsidR="00CE3863" w:rsidRPr="00DB1655" w:rsidRDefault="00CB0108" w:rsidP="00612DE7">
            <w:pPr>
              <w:kinsoku w:val="0"/>
              <w:overflowPunct w:val="0"/>
              <w:spacing w:after="0"/>
              <w:ind w:left="547" w:hanging="547"/>
              <w:jc w:val="center"/>
              <w:textAlignment w:val="bottom"/>
              <w:rPr>
                <w:rFonts w:ascii="Arial" w:eastAsia="Times New Roman" w:hAnsi="Arial" w:cs="Arial"/>
                <w:sz w:val="24"/>
                <w:szCs w:val="24"/>
                <w:lang w:eastAsia="ru-RU"/>
              </w:rPr>
            </w:pPr>
            <w:r w:rsidRPr="00DB1655">
              <w:rPr>
                <w:rFonts w:ascii="Arial" w:eastAsia="Times New Roman" w:hAnsi="Arial" w:cs="Arial"/>
                <w:sz w:val="24"/>
                <w:szCs w:val="24"/>
                <w:lang w:eastAsia="ru-RU"/>
              </w:rPr>
              <w:t>51,3</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CE3863" w:rsidRPr="00DB1655" w:rsidRDefault="00CB0108" w:rsidP="00CA0377">
            <w:pPr>
              <w:kinsoku w:val="0"/>
              <w:overflowPunct w:val="0"/>
              <w:spacing w:after="0"/>
              <w:ind w:left="547" w:hanging="547"/>
              <w:jc w:val="center"/>
              <w:textAlignment w:val="bottom"/>
              <w:rPr>
                <w:rFonts w:ascii="Arial" w:eastAsia="Times New Roman" w:hAnsi="Arial" w:cs="Arial"/>
                <w:sz w:val="24"/>
                <w:szCs w:val="24"/>
                <w:lang w:eastAsia="ru-RU"/>
              </w:rPr>
            </w:pPr>
            <w:r w:rsidRPr="00DB1655">
              <w:rPr>
                <w:rFonts w:ascii="Arial" w:eastAsia="Times New Roman" w:hAnsi="Arial" w:cs="Arial"/>
                <w:sz w:val="24"/>
                <w:szCs w:val="24"/>
                <w:lang w:eastAsia="ru-RU"/>
              </w:rPr>
              <w:t>53,4</w:t>
            </w:r>
          </w:p>
        </w:tc>
        <w:tc>
          <w:tcPr>
            <w:tcW w:w="1559" w:type="dxa"/>
            <w:tcBorders>
              <w:top w:val="single" w:sz="8" w:space="0" w:color="000000"/>
              <w:left w:val="single" w:sz="8" w:space="0" w:color="000000"/>
              <w:bottom w:val="single" w:sz="8" w:space="0" w:color="000000"/>
              <w:right w:val="single" w:sz="8" w:space="0" w:color="000000"/>
            </w:tcBorders>
            <w:vAlign w:val="center"/>
          </w:tcPr>
          <w:p w:rsidR="00CE3863" w:rsidRPr="00DB1655" w:rsidRDefault="00CB0108" w:rsidP="00DA3C9E">
            <w:pPr>
              <w:kinsoku w:val="0"/>
              <w:overflowPunct w:val="0"/>
              <w:spacing w:after="0"/>
              <w:ind w:left="547" w:hanging="547"/>
              <w:jc w:val="center"/>
              <w:textAlignment w:val="bottom"/>
              <w:rPr>
                <w:rFonts w:ascii="Arial" w:eastAsia="Times New Roman" w:hAnsi="Arial" w:cs="Arial"/>
                <w:sz w:val="24"/>
                <w:szCs w:val="24"/>
                <w:lang w:eastAsia="ru-RU"/>
              </w:rPr>
            </w:pPr>
            <w:r w:rsidRPr="00DB1655">
              <w:rPr>
                <w:rFonts w:ascii="Arial" w:eastAsia="Times New Roman" w:hAnsi="Arial" w:cs="Arial"/>
                <w:sz w:val="24"/>
                <w:szCs w:val="24"/>
                <w:lang w:eastAsia="ru-RU"/>
              </w:rPr>
              <w:t>58,9</w:t>
            </w:r>
          </w:p>
        </w:tc>
        <w:tc>
          <w:tcPr>
            <w:tcW w:w="1559" w:type="dxa"/>
            <w:tcBorders>
              <w:top w:val="single" w:sz="8" w:space="0" w:color="000000"/>
              <w:left w:val="single" w:sz="8" w:space="0" w:color="000000"/>
              <w:bottom w:val="single" w:sz="8" w:space="0" w:color="000000"/>
              <w:right w:val="single" w:sz="8" w:space="0" w:color="000000"/>
            </w:tcBorders>
            <w:vAlign w:val="center"/>
          </w:tcPr>
          <w:p w:rsidR="00CE3863" w:rsidRPr="00DB1655" w:rsidRDefault="00CB0108" w:rsidP="00CB0108">
            <w:pPr>
              <w:kinsoku w:val="0"/>
              <w:overflowPunct w:val="0"/>
              <w:spacing w:after="0"/>
              <w:ind w:left="547" w:hanging="547"/>
              <w:jc w:val="center"/>
              <w:textAlignment w:val="bottom"/>
              <w:rPr>
                <w:rFonts w:ascii="Arial" w:eastAsia="Times New Roman" w:hAnsi="Arial" w:cs="Arial"/>
                <w:sz w:val="24"/>
                <w:szCs w:val="24"/>
                <w:lang w:eastAsia="ru-RU"/>
              </w:rPr>
            </w:pPr>
            <w:r w:rsidRPr="00DB1655">
              <w:rPr>
                <w:rFonts w:ascii="Arial" w:eastAsia="Times New Roman" w:hAnsi="Arial" w:cs="Arial"/>
                <w:sz w:val="24"/>
                <w:szCs w:val="24"/>
                <w:lang w:eastAsia="ru-RU"/>
              </w:rPr>
              <w:t>65,1</w:t>
            </w:r>
          </w:p>
        </w:tc>
      </w:tr>
      <w:bookmarkEnd w:id="3"/>
      <w:tr w:rsidR="00CE3863" w:rsidRPr="00DB1655" w:rsidTr="00580FCB">
        <w:trPr>
          <w:trHeight w:val="783"/>
        </w:trPr>
        <w:tc>
          <w:tcPr>
            <w:tcW w:w="6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CE3863" w:rsidRPr="00DB1655" w:rsidRDefault="00CE3863" w:rsidP="00CA0377">
            <w:pPr>
              <w:spacing w:after="0"/>
              <w:rPr>
                <w:rFonts w:ascii="Arial" w:eastAsia="Times New Roman" w:hAnsi="Arial" w:cs="Arial"/>
                <w:sz w:val="24"/>
                <w:szCs w:val="24"/>
                <w:lang w:eastAsia="ru-RU"/>
              </w:rPr>
            </w:pPr>
          </w:p>
        </w:tc>
        <w:tc>
          <w:tcPr>
            <w:tcW w:w="242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E3863" w:rsidRPr="00DB1655" w:rsidRDefault="003E4D07" w:rsidP="00C650BB">
            <w:pPr>
              <w:kinsoku w:val="0"/>
              <w:overflowPunct w:val="0"/>
              <w:spacing w:after="0"/>
              <w:textAlignment w:val="top"/>
              <w:rPr>
                <w:rFonts w:ascii="Arial" w:eastAsia="Times New Roman" w:hAnsi="Arial" w:cs="Arial"/>
                <w:sz w:val="24"/>
                <w:szCs w:val="24"/>
                <w:lang w:eastAsia="ru-RU"/>
              </w:rPr>
            </w:pPr>
            <w:r w:rsidRPr="00DB1655">
              <w:rPr>
                <w:rFonts w:ascii="Arial" w:eastAsia="Times New Roman" w:hAnsi="Arial" w:cs="Arial"/>
                <w:color w:val="000000"/>
                <w:kern w:val="24"/>
                <w:sz w:val="24"/>
                <w:szCs w:val="24"/>
                <w:lang w:eastAsia="ru-RU"/>
              </w:rPr>
              <w:t>- на душу населения, руб. (9 мес. 2018 г-18</w:t>
            </w:r>
            <w:r w:rsidR="008B4E18" w:rsidRPr="00DB1655">
              <w:rPr>
                <w:rFonts w:ascii="Arial" w:eastAsia="Times New Roman" w:hAnsi="Arial" w:cs="Arial"/>
                <w:color w:val="000000"/>
                <w:kern w:val="24"/>
                <w:sz w:val="24"/>
                <w:szCs w:val="24"/>
                <w:lang w:eastAsia="ru-RU"/>
              </w:rPr>
              <w:t>905</w:t>
            </w:r>
            <w:r w:rsidRPr="00DB1655">
              <w:rPr>
                <w:rFonts w:ascii="Arial" w:eastAsia="Times New Roman" w:hAnsi="Arial" w:cs="Arial"/>
                <w:color w:val="000000"/>
                <w:kern w:val="24"/>
                <w:sz w:val="24"/>
                <w:szCs w:val="24"/>
                <w:lang w:eastAsia="ru-RU"/>
              </w:rPr>
              <w:t xml:space="preserve"> чел., 2017 г. – 18</w:t>
            </w:r>
            <w:r w:rsidR="00C650BB" w:rsidRPr="00DB1655">
              <w:rPr>
                <w:rFonts w:ascii="Arial" w:eastAsia="Times New Roman" w:hAnsi="Arial" w:cs="Arial"/>
                <w:color w:val="000000"/>
                <w:kern w:val="24"/>
                <w:sz w:val="24"/>
                <w:szCs w:val="24"/>
                <w:lang w:eastAsia="ru-RU"/>
              </w:rPr>
              <w:t>581</w:t>
            </w:r>
            <w:r w:rsidRPr="00DB1655">
              <w:rPr>
                <w:rFonts w:ascii="Arial" w:eastAsia="Times New Roman" w:hAnsi="Arial" w:cs="Arial"/>
                <w:color w:val="000000"/>
                <w:kern w:val="24"/>
                <w:sz w:val="24"/>
                <w:szCs w:val="24"/>
                <w:lang w:eastAsia="ru-RU"/>
              </w:rPr>
              <w:t>чел.)</w:t>
            </w:r>
          </w:p>
        </w:tc>
        <w:tc>
          <w:tcPr>
            <w:tcW w:w="1560" w:type="dxa"/>
            <w:tcBorders>
              <w:top w:val="single" w:sz="8" w:space="0" w:color="000000"/>
              <w:left w:val="single" w:sz="8" w:space="0" w:color="000000"/>
              <w:bottom w:val="single" w:sz="8" w:space="0" w:color="000000"/>
              <w:right w:val="single" w:sz="8" w:space="0" w:color="000000"/>
            </w:tcBorders>
            <w:vAlign w:val="center"/>
          </w:tcPr>
          <w:p w:rsidR="00CE3863" w:rsidRPr="00DB1655" w:rsidRDefault="00285D0F" w:rsidP="00612DE7">
            <w:pPr>
              <w:kinsoku w:val="0"/>
              <w:overflowPunct w:val="0"/>
              <w:spacing w:after="0"/>
              <w:ind w:left="547" w:hanging="547"/>
              <w:jc w:val="center"/>
              <w:textAlignment w:val="bottom"/>
              <w:rPr>
                <w:rFonts w:ascii="Arial" w:eastAsia="Times New Roman" w:hAnsi="Arial" w:cs="Arial"/>
                <w:sz w:val="24"/>
                <w:szCs w:val="24"/>
                <w:lang w:eastAsia="ru-RU"/>
              </w:rPr>
            </w:pPr>
            <w:r w:rsidRPr="00DB1655">
              <w:rPr>
                <w:rFonts w:ascii="Arial" w:eastAsia="Times New Roman" w:hAnsi="Arial" w:cs="Arial"/>
                <w:sz w:val="24"/>
                <w:szCs w:val="24"/>
                <w:lang w:eastAsia="ru-RU"/>
              </w:rPr>
              <w:t>2649</w:t>
            </w:r>
          </w:p>
        </w:tc>
        <w:tc>
          <w:tcPr>
            <w:tcW w:w="1560" w:type="dxa"/>
            <w:tcBorders>
              <w:top w:val="single" w:sz="8" w:space="0" w:color="000000"/>
              <w:left w:val="single" w:sz="8" w:space="0" w:color="000000"/>
              <w:bottom w:val="single" w:sz="8" w:space="0" w:color="000000"/>
              <w:right w:val="single" w:sz="8" w:space="0" w:color="000000"/>
            </w:tcBorders>
            <w:vAlign w:val="center"/>
          </w:tcPr>
          <w:p w:rsidR="00CE3863" w:rsidRPr="00DB1655" w:rsidRDefault="00285D0F" w:rsidP="00612DE7">
            <w:pPr>
              <w:kinsoku w:val="0"/>
              <w:overflowPunct w:val="0"/>
              <w:spacing w:after="0"/>
              <w:ind w:left="547" w:hanging="547"/>
              <w:jc w:val="center"/>
              <w:textAlignment w:val="bottom"/>
              <w:rPr>
                <w:rFonts w:ascii="Arial" w:eastAsia="Times New Roman" w:hAnsi="Arial" w:cs="Arial"/>
                <w:sz w:val="24"/>
                <w:szCs w:val="24"/>
                <w:lang w:eastAsia="ru-RU"/>
              </w:rPr>
            </w:pPr>
            <w:r w:rsidRPr="00DB1655">
              <w:rPr>
                <w:rFonts w:ascii="Arial" w:eastAsia="Times New Roman" w:hAnsi="Arial" w:cs="Arial"/>
                <w:sz w:val="24"/>
                <w:szCs w:val="24"/>
                <w:lang w:eastAsia="ru-RU"/>
              </w:rPr>
              <w:t>2714</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CE3863" w:rsidRPr="00DB1655" w:rsidRDefault="00BE28D9" w:rsidP="00CA0377">
            <w:pPr>
              <w:kinsoku w:val="0"/>
              <w:overflowPunct w:val="0"/>
              <w:spacing w:after="0"/>
              <w:ind w:left="547" w:hanging="547"/>
              <w:jc w:val="center"/>
              <w:textAlignment w:val="bottom"/>
              <w:rPr>
                <w:rFonts w:ascii="Arial" w:eastAsia="Times New Roman" w:hAnsi="Arial" w:cs="Arial"/>
                <w:sz w:val="24"/>
                <w:szCs w:val="24"/>
                <w:lang w:eastAsia="ru-RU"/>
              </w:rPr>
            </w:pPr>
            <w:r w:rsidRPr="00DB1655">
              <w:rPr>
                <w:rFonts w:ascii="Arial" w:eastAsia="Times New Roman" w:hAnsi="Arial" w:cs="Arial"/>
                <w:sz w:val="24"/>
                <w:szCs w:val="24"/>
                <w:lang w:eastAsia="ru-RU"/>
              </w:rPr>
              <w:t>2809</w:t>
            </w:r>
          </w:p>
        </w:tc>
        <w:tc>
          <w:tcPr>
            <w:tcW w:w="1559" w:type="dxa"/>
            <w:tcBorders>
              <w:top w:val="single" w:sz="8" w:space="0" w:color="000000"/>
              <w:left w:val="single" w:sz="8" w:space="0" w:color="000000"/>
              <w:bottom w:val="single" w:sz="8" w:space="0" w:color="000000"/>
              <w:right w:val="single" w:sz="8" w:space="0" w:color="000000"/>
            </w:tcBorders>
            <w:vAlign w:val="center"/>
          </w:tcPr>
          <w:p w:rsidR="00CE3863" w:rsidRPr="00DB1655" w:rsidRDefault="00BE28D9" w:rsidP="00DA3C9E">
            <w:pPr>
              <w:kinsoku w:val="0"/>
              <w:overflowPunct w:val="0"/>
              <w:spacing w:after="0"/>
              <w:ind w:left="547" w:hanging="547"/>
              <w:jc w:val="center"/>
              <w:textAlignment w:val="bottom"/>
              <w:rPr>
                <w:rFonts w:ascii="Arial" w:eastAsia="Times New Roman" w:hAnsi="Arial" w:cs="Arial"/>
                <w:sz w:val="24"/>
                <w:szCs w:val="24"/>
                <w:lang w:eastAsia="ru-RU"/>
              </w:rPr>
            </w:pPr>
            <w:r w:rsidRPr="00DB1655">
              <w:rPr>
                <w:rFonts w:ascii="Arial" w:eastAsia="Times New Roman" w:hAnsi="Arial" w:cs="Arial"/>
                <w:sz w:val="24"/>
                <w:szCs w:val="24"/>
                <w:lang w:eastAsia="ru-RU"/>
              </w:rPr>
              <w:t>3036</w:t>
            </w:r>
          </w:p>
        </w:tc>
        <w:tc>
          <w:tcPr>
            <w:tcW w:w="1559" w:type="dxa"/>
            <w:tcBorders>
              <w:top w:val="single" w:sz="8" w:space="0" w:color="000000"/>
              <w:left w:val="single" w:sz="8" w:space="0" w:color="000000"/>
              <w:bottom w:val="single" w:sz="8" w:space="0" w:color="000000"/>
              <w:right w:val="single" w:sz="8" w:space="0" w:color="000000"/>
            </w:tcBorders>
            <w:vAlign w:val="center"/>
          </w:tcPr>
          <w:p w:rsidR="00CE3863" w:rsidRPr="00DB1655" w:rsidRDefault="00BE28D9" w:rsidP="00580FCB">
            <w:pPr>
              <w:kinsoku w:val="0"/>
              <w:overflowPunct w:val="0"/>
              <w:spacing w:after="0"/>
              <w:ind w:left="547" w:hanging="547"/>
              <w:jc w:val="center"/>
              <w:textAlignment w:val="bottom"/>
              <w:rPr>
                <w:rFonts w:ascii="Arial" w:eastAsia="Times New Roman" w:hAnsi="Arial" w:cs="Arial"/>
                <w:sz w:val="24"/>
                <w:szCs w:val="24"/>
                <w:lang w:eastAsia="ru-RU"/>
              </w:rPr>
            </w:pPr>
            <w:r w:rsidRPr="00DB1655">
              <w:rPr>
                <w:rFonts w:ascii="Arial" w:eastAsia="Times New Roman" w:hAnsi="Arial" w:cs="Arial"/>
                <w:sz w:val="24"/>
                <w:szCs w:val="24"/>
                <w:lang w:eastAsia="ru-RU"/>
              </w:rPr>
              <w:t>3288</w:t>
            </w:r>
          </w:p>
        </w:tc>
      </w:tr>
      <w:tr w:rsidR="00CE3863" w:rsidRPr="00DB1655" w:rsidTr="00026FD8">
        <w:trPr>
          <w:trHeight w:val="530"/>
        </w:trPr>
        <w:tc>
          <w:tcPr>
            <w:tcW w:w="6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CE3863" w:rsidRPr="00DB1655" w:rsidRDefault="00CE3863" w:rsidP="00CA0377">
            <w:pPr>
              <w:spacing w:after="0"/>
              <w:rPr>
                <w:rFonts w:ascii="Arial" w:eastAsia="Times New Roman" w:hAnsi="Arial" w:cs="Arial"/>
                <w:sz w:val="24"/>
                <w:szCs w:val="24"/>
                <w:lang w:eastAsia="ru-RU"/>
              </w:rPr>
            </w:pPr>
          </w:p>
        </w:tc>
        <w:tc>
          <w:tcPr>
            <w:tcW w:w="242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E3863" w:rsidRPr="00DB1655" w:rsidRDefault="00CE3863" w:rsidP="00CA0377">
            <w:pPr>
              <w:kinsoku w:val="0"/>
              <w:overflowPunct w:val="0"/>
              <w:spacing w:after="0"/>
              <w:textAlignment w:val="top"/>
              <w:rPr>
                <w:rFonts w:ascii="Arial" w:eastAsia="Times New Roman" w:hAnsi="Arial" w:cs="Arial"/>
                <w:sz w:val="24"/>
                <w:szCs w:val="24"/>
                <w:lang w:eastAsia="ru-RU"/>
              </w:rPr>
            </w:pPr>
            <w:r w:rsidRPr="00DB1655">
              <w:rPr>
                <w:rFonts w:ascii="Arial" w:eastAsia="Times New Roman" w:hAnsi="Arial" w:cs="Arial"/>
                <w:color w:val="000000"/>
                <w:kern w:val="24"/>
                <w:sz w:val="24"/>
                <w:szCs w:val="24"/>
                <w:lang w:eastAsia="ru-RU"/>
              </w:rPr>
              <w:t>Количество объектов всего, ед.</w:t>
            </w:r>
          </w:p>
        </w:tc>
        <w:tc>
          <w:tcPr>
            <w:tcW w:w="1560" w:type="dxa"/>
            <w:tcBorders>
              <w:top w:val="single" w:sz="8" w:space="0" w:color="000000"/>
              <w:left w:val="single" w:sz="8" w:space="0" w:color="000000"/>
              <w:bottom w:val="single" w:sz="8" w:space="0" w:color="000000"/>
              <w:right w:val="single" w:sz="8" w:space="0" w:color="000000"/>
            </w:tcBorders>
            <w:vAlign w:val="center"/>
          </w:tcPr>
          <w:p w:rsidR="00CE3863" w:rsidRPr="00DB1655" w:rsidRDefault="00CE3863" w:rsidP="00764214">
            <w:pPr>
              <w:kinsoku w:val="0"/>
              <w:overflowPunct w:val="0"/>
              <w:spacing w:after="0"/>
              <w:ind w:left="547" w:hanging="547"/>
              <w:jc w:val="center"/>
              <w:textAlignment w:val="bottom"/>
              <w:rPr>
                <w:rFonts w:ascii="Arial" w:eastAsia="Times New Roman" w:hAnsi="Arial" w:cs="Arial"/>
                <w:sz w:val="24"/>
                <w:szCs w:val="24"/>
                <w:lang w:eastAsia="ru-RU"/>
              </w:rPr>
            </w:pPr>
            <w:r w:rsidRPr="00DB1655">
              <w:rPr>
                <w:rFonts w:ascii="Arial" w:eastAsia="Times New Roman" w:hAnsi="Arial" w:cs="Arial"/>
                <w:sz w:val="24"/>
                <w:szCs w:val="24"/>
                <w:lang w:eastAsia="ru-RU"/>
              </w:rPr>
              <w:t>1</w:t>
            </w:r>
            <w:r w:rsidR="00764214" w:rsidRPr="00DB1655">
              <w:rPr>
                <w:rFonts w:ascii="Arial" w:eastAsia="Times New Roman" w:hAnsi="Arial" w:cs="Arial"/>
                <w:sz w:val="24"/>
                <w:szCs w:val="24"/>
                <w:lang w:eastAsia="ru-RU"/>
              </w:rPr>
              <w:t>5</w:t>
            </w:r>
          </w:p>
        </w:tc>
        <w:tc>
          <w:tcPr>
            <w:tcW w:w="1560" w:type="dxa"/>
            <w:tcBorders>
              <w:top w:val="single" w:sz="8" w:space="0" w:color="000000"/>
              <w:left w:val="single" w:sz="8" w:space="0" w:color="000000"/>
              <w:bottom w:val="single" w:sz="8" w:space="0" w:color="000000"/>
              <w:right w:val="single" w:sz="8" w:space="0" w:color="000000"/>
            </w:tcBorders>
            <w:vAlign w:val="center"/>
          </w:tcPr>
          <w:p w:rsidR="00CE3863" w:rsidRPr="00DB1655" w:rsidRDefault="00026FD8" w:rsidP="00612DE7">
            <w:pPr>
              <w:kinsoku w:val="0"/>
              <w:overflowPunct w:val="0"/>
              <w:spacing w:after="0"/>
              <w:ind w:left="547" w:hanging="547"/>
              <w:jc w:val="center"/>
              <w:textAlignment w:val="bottom"/>
              <w:rPr>
                <w:rFonts w:ascii="Arial" w:eastAsia="Times New Roman" w:hAnsi="Arial" w:cs="Arial"/>
                <w:sz w:val="24"/>
                <w:szCs w:val="24"/>
                <w:lang w:eastAsia="ru-RU"/>
              </w:rPr>
            </w:pPr>
            <w:r w:rsidRPr="00DB1655">
              <w:rPr>
                <w:rFonts w:ascii="Arial" w:eastAsia="Times New Roman" w:hAnsi="Arial" w:cs="Arial"/>
                <w:sz w:val="24"/>
                <w:szCs w:val="24"/>
                <w:lang w:eastAsia="ru-RU"/>
              </w:rPr>
              <w:t>15</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CE3863" w:rsidRPr="00DB1655" w:rsidRDefault="00026FD8" w:rsidP="00026FD8">
            <w:pPr>
              <w:kinsoku w:val="0"/>
              <w:overflowPunct w:val="0"/>
              <w:spacing w:after="0"/>
              <w:ind w:left="547" w:hanging="547"/>
              <w:jc w:val="center"/>
              <w:textAlignment w:val="bottom"/>
              <w:rPr>
                <w:rFonts w:ascii="Arial" w:eastAsia="Times New Roman" w:hAnsi="Arial" w:cs="Arial"/>
                <w:sz w:val="24"/>
                <w:szCs w:val="24"/>
                <w:lang w:eastAsia="ru-RU"/>
              </w:rPr>
            </w:pPr>
            <w:r w:rsidRPr="00DB1655">
              <w:rPr>
                <w:rFonts w:ascii="Arial" w:eastAsia="Times New Roman" w:hAnsi="Arial" w:cs="Arial"/>
                <w:sz w:val="24"/>
                <w:szCs w:val="24"/>
                <w:lang w:eastAsia="ru-RU"/>
              </w:rPr>
              <w:t>15</w:t>
            </w:r>
          </w:p>
        </w:tc>
        <w:tc>
          <w:tcPr>
            <w:tcW w:w="1559" w:type="dxa"/>
            <w:tcBorders>
              <w:top w:val="single" w:sz="8" w:space="0" w:color="000000"/>
              <w:left w:val="single" w:sz="8" w:space="0" w:color="000000"/>
              <w:bottom w:val="single" w:sz="8" w:space="0" w:color="000000"/>
              <w:right w:val="single" w:sz="8" w:space="0" w:color="000000"/>
            </w:tcBorders>
            <w:vAlign w:val="center"/>
          </w:tcPr>
          <w:p w:rsidR="00CE3863" w:rsidRPr="00DB1655" w:rsidRDefault="00026FD8" w:rsidP="00026FD8">
            <w:pPr>
              <w:kinsoku w:val="0"/>
              <w:overflowPunct w:val="0"/>
              <w:spacing w:after="0"/>
              <w:ind w:left="547" w:hanging="547"/>
              <w:jc w:val="center"/>
              <w:textAlignment w:val="bottom"/>
              <w:rPr>
                <w:rFonts w:ascii="Arial" w:eastAsia="Times New Roman" w:hAnsi="Arial" w:cs="Arial"/>
                <w:sz w:val="24"/>
                <w:szCs w:val="24"/>
                <w:lang w:eastAsia="ru-RU"/>
              </w:rPr>
            </w:pPr>
            <w:r w:rsidRPr="00DB1655">
              <w:rPr>
                <w:rFonts w:ascii="Arial" w:eastAsia="Times New Roman" w:hAnsi="Arial" w:cs="Arial"/>
                <w:sz w:val="24"/>
                <w:szCs w:val="24"/>
                <w:lang w:eastAsia="ru-RU"/>
              </w:rPr>
              <w:t>15</w:t>
            </w:r>
          </w:p>
        </w:tc>
        <w:tc>
          <w:tcPr>
            <w:tcW w:w="1559" w:type="dxa"/>
            <w:tcBorders>
              <w:top w:val="single" w:sz="8" w:space="0" w:color="000000"/>
              <w:left w:val="single" w:sz="8" w:space="0" w:color="000000"/>
              <w:bottom w:val="single" w:sz="8" w:space="0" w:color="000000"/>
              <w:right w:val="single" w:sz="8" w:space="0" w:color="000000"/>
            </w:tcBorders>
            <w:vAlign w:val="center"/>
          </w:tcPr>
          <w:p w:rsidR="00CE3863" w:rsidRPr="00DB1655" w:rsidRDefault="00026FD8" w:rsidP="00026FD8">
            <w:pPr>
              <w:kinsoku w:val="0"/>
              <w:overflowPunct w:val="0"/>
              <w:spacing w:after="0"/>
              <w:ind w:left="547" w:hanging="547"/>
              <w:jc w:val="center"/>
              <w:textAlignment w:val="bottom"/>
              <w:rPr>
                <w:rFonts w:ascii="Arial" w:eastAsia="Times New Roman" w:hAnsi="Arial" w:cs="Arial"/>
                <w:sz w:val="24"/>
                <w:szCs w:val="24"/>
                <w:lang w:eastAsia="ru-RU"/>
              </w:rPr>
            </w:pPr>
            <w:r w:rsidRPr="00DB1655">
              <w:rPr>
                <w:rFonts w:ascii="Arial" w:eastAsia="Times New Roman" w:hAnsi="Arial" w:cs="Arial"/>
                <w:sz w:val="24"/>
                <w:szCs w:val="24"/>
                <w:lang w:eastAsia="ru-RU"/>
              </w:rPr>
              <w:t>16</w:t>
            </w:r>
          </w:p>
        </w:tc>
      </w:tr>
      <w:tr w:rsidR="00CE3863" w:rsidRPr="00DB1655" w:rsidTr="00E87E99">
        <w:trPr>
          <w:trHeight w:val="543"/>
        </w:trPr>
        <w:tc>
          <w:tcPr>
            <w:tcW w:w="6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CE3863" w:rsidRPr="00DB1655" w:rsidRDefault="00CE3863" w:rsidP="00CA0377">
            <w:pPr>
              <w:spacing w:after="0"/>
              <w:rPr>
                <w:rFonts w:ascii="Arial" w:eastAsia="Times New Roman" w:hAnsi="Arial" w:cs="Arial"/>
                <w:sz w:val="24"/>
                <w:szCs w:val="24"/>
                <w:lang w:eastAsia="ru-RU"/>
              </w:rPr>
            </w:pPr>
          </w:p>
        </w:tc>
        <w:tc>
          <w:tcPr>
            <w:tcW w:w="242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E3863" w:rsidRPr="00DB1655" w:rsidRDefault="00CE3863" w:rsidP="00CA0377">
            <w:pPr>
              <w:kinsoku w:val="0"/>
              <w:overflowPunct w:val="0"/>
              <w:spacing w:after="0"/>
              <w:textAlignment w:val="top"/>
              <w:rPr>
                <w:rFonts w:ascii="Arial" w:eastAsia="Times New Roman" w:hAnsi="Arial" w:cs="Arial"/>
                <w:sz w:val="24"/>
                <w:szCs w:val="24"/>
                <w:lang w:eastAsia="ru-RU"/>
              </w:rPr>
            </w:pPr>
            <w:r w:rsidRPr="00DB1655">
              <w:rPr>
                <w:rFonts w:ascii="Arial" w:eastAsia="Times New Roman" w:hAnsi="Arial" w:cs="Arial"/>
                <w:color w:val="000000"/>
                <w:kern w:val="24"/>
                <w:sz w:val="24"/>
                <w:szCs w:val="24"/>
                <w:lang w:eastAsia="ru-RU"/>
              </w:rPr>
              <w:t>Количество введенных объектов, ед.</w:t>
            </w:r>
          </w:p>
        </w:tc>
        <w:tc>
          <w:tcPr>
            <w:tcW w:w="1560" w:type="dxa"/>
            <w:tcBorders>
              <w:top w:val="single" w:sz="8" w:space="0" w:color="000000"/>
              <w:left w:val="single" w:sz="8" w:space="0" w:color="000000"/>
              <w:bottom w:val="single" w:sz="8" w:space="0" w:color="000000"/>
              <w:right w:val="single" w:sz="8" w:space="0" w:color="000000"/>
            </w:tcBorders>
            <w:vAlign w:val="center"/>
          </w:tcPr>
          <w:p w:rsidR="00CE3863" w:rsidRPr="00DB1655" w:rsidRDefault="00CE3863" w:rsidP="00612DE7">
            <w:pPr>
              <w:kinsoku w:val="0"/>
              <w:overflowPunct w:val="0"/>
              <w:spacing w:after="0"/>
              <w:ind w:left="547" w:hanging="547"/>
              <w:jc w:val="center"/>
              <w:textAlignment w:val="bottom"/>
              <w:rPr>
                <w:rFonts w:ascii="Arial" w:eastAsia="Times New Roman" w:hAnsi="Arial" w:cs="Arial"/>
                <w:sz w:val="24"/>
                <w:szCs w:val="24"/>
                <w:lang w:eastAsia="ru-RU"/>
              </w:rPr>
            </w:pPr>
            <w:r w:rsidRPr="00DB1655">
              <w:rPr>
                <w:rFonts w:ascii="Arial" w:eastAsia="Times New Roman" w:hAnsi="Arial" w:cs="Arial"/>
                <w:sz w:val="24"/>
                <w:szCs w:val="24"/>
                <w:lang w:eastAsia="ru-RU"/>
              </w:rPr>
              <w:t>0</w:t>
            </w:r>
          </w:p>
        </w:tc>
        <w:tc>
          <w:tcPr>
            <w:tcW w:w="1560" w:type="dxa"/>
            <w:tcBorders>
              <w:top w:val="single" w:sz="8" w:space="0" w:color="000000"/>
              <w:left w:val="single" w:sz="8" w:space="0" w:color="000000"/>
              <w:bottom w:val="single" w:sz="8" w:space="0" w:color="000000"/>
              <w:right w:val="single" w:sz="8" w:space="0" w:color="000000"/>
            </w:tcBorders>
            <w:vAlign w:val="center"/>
          </w:tcPr>
          <w:p w:rsidR="00CE3863" w:rsidRPr="00DB1655" w:rsidRDefault="00000118" w:rsidP="00E87E99">
            <w:pPr>
              <w:kinsoku w:val="0"/>
              <w:overflowPunct w:val="0"/>
              <w:spacing w:after="0"/>
              <w:ind w:left="547" w:hanging="547"/>
              <w:jc w:val="center"/>
              <w:textAlignment w:val="bottom"/>
              <w:rPr>
                <w:rFonts w:ascii="Arial" w:eastAsia="Times New Roman" w:hAnsi="Arial" w:cs="Arial"/>
                <w:sz w:val="24"/>
                <w:szCs w:val="24"/>
                <w:lang w:eastAsia="ru-RU"/>
              </w:rPr>
            </w:pPr>
            <w:r w:rsidRPr="00DB1655">
              <w:rPr>
                <w:rFonts w:ascii="Arial" w:eastAsia="Times New Roman" w:hAnsi="Arial" w:cs="Arial"/>
                <w:sz w:val="24"/>
                <w:szCs w:val="24"/>
                <w:lang w:eastAsia="ru-RU"/>
              </w:rPr>
              <w:t>2</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CE3863" w:rsidRPr="00DB1655" w:rsidRDefault="00E87E99" w:rsidP="00E87E99">
            <w:pPr>
              <w:kinsoku w:val="0"/>
              <w:overflowPunct w:val="0"/>
              <w:spacing w:after="0"/>
              <w:ind w:left="547" w:hanging="547"/>
              <w:jc w:val="center"/>
              <w:textAlignment w:val="bottom"/>
              <w:rPr>
                <w:rFonts w:ascii="Arial" w:eastAsia="Times New Roman" w:hAnsi="Arial" w:cs="Arial"/>
                <w:sz w:val="24"/>
                <w:szCs w:val="24"/>
                <w:lang w:eastAsia="ru-RU"/>
              </w:rPr>
            </w:pPr>
            <w:r w:rsidRPr="00DB1655">
              <w:rPr>
                <w:rFonts w:ascii="Arial" w:eastAsia="Times New Roman" w:hAnsi="Arial" w:cs="Arial"/>
                <w:sz w:val="24"/>
                <w:szCs w:val="24"/>
                <w:lang w:eastAsia="ru-RU"/>
              </w:rPr>
              <w:t>0</w:t>
            </w:r>
          </w:p>
        </w:tc>
        <w:tc>
          <w:tcPr>
            <w:tcW w:w="1559" w:type="dxa"/>
            <w:tcBorders>
              <w:top w:val="single" w:sz="8" w:space="0" w:color="000000"/>
              <w:left w:val="single" w:sz="8" w:space="0" w:color="000000"/>
              <w:bottom w:val="single" w:sz="8" w:space="0" w:color="000000"/>
              <w:right w:val="single" w:sz="8" w:space="0" w:color="000000"/>
            </w:tcBorders>
            <w:vAlign w:val="center"/>
          </w:tcPr>
          <w:p w:rsidR="00CE3863" w:rsidRPr="00DB1655" w:rsidRDefault="00E87E99" w:rsidP="00E87E99">
            <w:pPr>
              <w:kinsoku w:val="0"/>
              <w:overflowPunct w:val="0"/>
              <w:spacing w:after="0"/>
              <w:ind w:left="547" w:hanging="547"/>
              <w:jc w:val="center"/>
              <w:textAlignment w:val="bottom"/>
              <w:rPr>
                <w:rFonts w:ascii="Arial" w:eastAsia="Times New Roman" w:hAnsi="Arial" w:cs="Arial"/>
                <w:sz w:val="24"/>
                <w:szCs w:val="24"/>
                <w:lang w:eastAsia="ru-RU"/>
              </w:rPr>
            </w:pPr>
            <w:r w:rsidRPr="00DB1655">
              <w:rPr>
                <w:rFonts w:ascii="Arial" w:eastAsia="Times New Roman" w:hAnsi="Arial" w:cs="Arial"/>
                <w:sz w:val="24"/>
                <w:szCs w:val="24"/>
                <w:lang w:eastAsia="ru-RU"/>
              </w:rPr>
              <w:t>0</w:t>
            </w:r>
          </w:p>
        </w:tc>
        <w:tc>
          <w:tcPr>
            <w:tcW w:w="1559" w:type="dxa"/>
            <w:tcBorders>
              <w:top w:val="single" w:sz="8" w:space="0" w:color="000000"/>
              <w:left w:val="single" w:sz="8" w:space="0" w:color="000000"/>
              <w:bottom w:val="single" w:sz="8" w:space="0" w:color="000000"/>
              <w:right w:val="single" w:sz="8" w:space="0" w:color="000000"/>
            </w:tcBorders>
            <w:vAlign w:val="center"/>
          </w:tcPr>
          <w:p w:rsidR="00CE3863" w:rsidRPr="00DB1655" w:rsidRDefault="00E87E99" w:rsidP="00E87E99">
            <w:pPr>
              <w:kinsoku w:val="0"/>
              <w:overflowPunct w:val="0"/>
              <w:spacing w:after="0"/>
              <w:ind w:left="547" w:hanging="547"/>
              <w:jc w:val="center"/>
              <w:textAlignment w:val="bottom"/>
              <w:rPr>
                <w:rFonts w:ascii="Arial" w:eastAsia="Times New Roman" w:hAnsi="Arial" w:cs="Arial"/>
                <w:sz w:val="24"/>
                <w:szCs w:val="24"/>
                <w:lang w:eastAsia="ru-RU"/>
              </w:rPr>
            </w:pPr>
            <w:r w:rsidRPr="00DB1655">
              <w:rPr>
                <w:rFonts w:ascii="Arial" w:eastAsia="Times New Roman" w:hAnsi="Arial" w:cs="Arial"/>
                <w:sz w:val="24"/>
                <w:szCs w:val="24"/>
                <w:lang w:eastAsia="ru-RU"/>
              </w:rPr>
              <w:t>0</w:t>
            </w:r>
          </w:p>
        </w:tc>
      </w:tr>
      <w:tr w:rsidR="00CE3863" w:rsidRPr="00DB1655" w:rsidTr="00E87E99">
        <w:trPr>
          <w:trHeight w:val="525"/>
        </w:trPr>
        <w:tc>
          <w:tcPr>
            <w:tcW w:w="6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CE3863" w:rsidRPr="00DB1655" w:rsidRDefault="00CE3863" w:rsidP="00CA0377">
            <w:pPr>
              <w:spacing w:after="0"/>
              <w:rPr>
                <w:rFonts w:ascii="Arial" w:eastAsia="Times New Roman" w:hAnsi="Arial" w:cs="Arial"/>
                <w:sz w:val="24"/>
                <w:szCs w:val="24"/>
                <w:lang w:eastAsia="ru-RU"/>
              </w:rPr>
            </w:pPr>
          </w:p>
        </w:tc>
        <w:tc>
          <w:tcPr>
            <w:tcW w:w="242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E3863" w:rsidRPr="00DB1655" w:rsidRDefault="00CE3863" w:rsidP="00CA0377">
            <w:pPr>
              <w:kinsoku w:val="0"/>
              <w:overflowPunct w:val="0"/>
              <w:spacing w:after="0"/>
              <w:textAlignment w:val="top"/>
              <w:rPr>
                <w:rFonts w:ascii="Arial" w:eastAsia="Times New Roman" w:hAnsi="Arial" w:cs="Arial"/>
                <w:sz w:val="24"/>
                <w:szCs w:val="24"/>
                <w:lang w:eastAsia="ru-RU"/>
              </w:rPr>
            </w:pPr>
            <w:r w:rsidRPr="00DB1655">
              <w:rPr>
                <w:rFonts w:ascii="Arial" w:eastAsia="Times New Roman" w:hAnsi="Arial" w:cs="Arial"/>
                <w:color w:val="000000"/>
                <w:kern w:val="24"/>
                <w:sz w:val="24"/>
                <w:szCs w:val="24"/>
                <w:lang w:eastAsia="ru-RU"/>
              </w:rPr>
              <w:t>Количество объектов, прекративших деятельность, ед.</w:t>
            </w:r>
          </w:p>
        </w:tc>
        <w:tc>
          <w:tcPr>
            <w:tcW w:w="1560" w:type="dxa"/>
            <w:tcBorders>
              <w:top w:val="single" w:sz="8" w:space="0" w:color="000000"/>
              <w:left w:val="single" w:sz="8" w:space="0" w:color="000000"/>
              <w:bottom w:val="single" w:sz="8" w:space="0" w:color="000000"/>
              <w:right w:val="single" w:sz="8" w:space="0" w:color="000000"/>
            </w:tcBorders>
            <w:vAlign w:val="center"/>
          </w:tcPr>
          <w:p w:rsidR="00CE3863" w:rsidRPr="00DB1655" w:rsidRDefault="00CE3863" w:rsidP="00612DE7">
            <w:pPr>
              <w:kinsoku w:val="0"/>
              <w:overflowPunct w:val="0"/>
              <w:spacing w:after="0"/>
              <w:ind w:left="547" w:hanging="547"/>
              <w:jc w:val="center"/>
              <w:textAlignment w:val="bottom"/>
              <w:rPr>
                <w:rFonts w:ascii="Arial" w:eastAsia="Times New Roman" w:hAnsi="Arial" w:cs="Arial"/>
                <w:sz w:val="24"/>
                <w:szCs w:val="24"/>
                <w:lang w:eastAsia="ru-RU"/>
              </w:rPr>
            </w:pPr>
            <w:r w:rsidRPr="00DB1655">
              <w:rPr>
                <w:rFonts w:ascii="Arial" w:eastAsia="Times New Roman" w:hAnsi="Arial" w:cs="Arial"/>
                <w:sz w:val="24"/>
                <w:szCs w:val="24"/>
                <w:lang w:eastAsia="ru-RU"/>
              </w:rPr>
              <w:t>-</w:t>
            </w:r>
          </w:p>
        </w:tc>
        <w:tc>
          <w:tcPr>
            <w:tcW w:w="1560" w:type="dxa"/>
            <w:tcBorders>
              <w:top w:val="single" w:sz="8" w:space="0" w:color="000000"/>
              <w:left w:val="single" w:sz="8" w:space="0" w:color="000000"/>
              <w:bottom w:val="single" w:sz="8" w:space="0" w:color="000000"/>
              <w:right w:val="single" w:sz="8" w:space="0" w:color="000000"/>
            </w:tcBorders>
            <w:vAlign w:val="center"/>
          </w:tcPr>
          <w:p w:rsidR="00CE3863" w:rsidRPr="00DB1655" w:rsidRDefault="00D278D6" w:rsidP="00E87E99">
            <w:pPr>
              <w:kinsoku w:val="0"/>
              <w:overflowPunct w:val="0"/>
              <w:spacing w:after="0"/>
              <w:ind w:left="547" w:hanging="547"/>
              <w:jc w:val="center"/>
              <w:textAlignment w:val="bottom"/>
              <w:rPr>
                <w:rFonts w:ascii="Arial" w:eastAsia="Times New Roman" w:hAnsi="Arial" w:cs="Arial"/>
                <w:sz w:val="24"/>
                <w:szCs w:val="24"/>
                <w:lang w:eastAsia="ru-RU"/>
              </w:rPr>
            </w:pPr>
            <w:r w:rsidRPr="00DB1655">
              <w:rPr>
                <w:rFonts w:ascii="Arial" w:eastAsia="Times New Roman" w:hAnsi="Arial" w:cs="Arial"/>
                <w:sz w:val="24"/>
                <w:szCs w:val="24"/>
                <w:lang w:eastAsia="ru-RU"/>
              </w:rPr>
              <w:t>2</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CE3863" w:rsidRPr="00DB1655" w:rsidRDefault="00E87E99" w:rsidP="00E87E99">
            <w:pPr>
              <w:kinsoku w:val="0"/>
              <w:overflowPunct w:val="0"/>
              <w:spacing w:after="0"/>
              <w:ind w:left="547" w:hanging="547"/>
              <w:jc w:val="center"/>
              <w:textAlignment w:val="bottom"/>
              <w:rPr>
                <w:rFonts w:ascii="Arial" w:eastAsia="Times New Roman" w:hAnsi="Arial" w:cs="Arial"/>
                <w:sz w:val="24"/>
                <w:szCs w:val="24"/>
                <w:lang w:eastAsia="ru-RU"/>
              </w:rPr>
            </w:pPr>
            <w:r w:rsidRPr="00DB1655">
              <w:rPr>
                <w:rFonts w:ascii="Arial" w:eastAsia="Times New Roman" w:hAnsi="Arial" w:cs="Arial"/>
                <w:sz w:val="24"/>
                <w:szCs w:val="24"/>
                <w:lang w:eastAsia="ru-RU"/>
              </w:rPr>
              <w:t>0</w:t>
            </w:r>
          </w:p>
        </w:tc>
        <w:tc>
          <w:tcPr>
            <w:tcW w:w="1559" w:type="dxa"/>
            <w:tcBorders>
              <w:top w:val="single" w:sz="8" w:space="0" w:color="000000"/>
              <w:left w:val="single" w:sz="8" w:space="0" w:color="000000"/>
              <w:bottom w:val="single" w:sz="8" w:space="0" w:color="000000"/>
              <w:right w:val="single" w:sz="8" w:space="0" w:color="000000"/>
            </w:tcBorders>
            <w:vAlign w:val="center"/>
          </w:tcPr>
          <w:p w:rsidR="00CE3863" w:rsidRPr="00DB1655" w:rsidRDefault="00E87E99" w:rsidP="00E87E99">
            <w:pPr>
              <w:kinsoku w:val="0"/>
              <w:overflowPunct w:val="0"/>
              <w:spacing w:after="0"/>
              <w:ind w:left="547" w:hanging="547"/>
              <w:jc w:val="center"/>
              <w:textAlignment w:val="bottom"/>
              <w:rPr>
                <w:rFonts w:ascii="Arial" w:eastAsia="Times New Roman" w:hAnsi="Arial" w:cs="Arial"/>
                <w:sz w:val="24"/>
                <w:szCs w:val="24"/>
                <w:lang w:eastAsia="ru-RU"/>
              </w:rPr>
            </w:pPr>
            <w:r w:rsidRPr="00DB1655">
              <w:rPr>
                <w:rFonts w:ascii="Arial" w:eastAsia="Times New Roman" w:hAnsi="Arial" w:cs="Arial"/>
                <w:sz w:val="24"/>
                <w:szCs w:val="24"/>
                <w:lang w:eastAsia="ru-RU"/>
              </w:rPr>
              <w:t>0</w:t>
            </w:r>
          </w:p>
        </w:tc>
        <w:tc>
          <w:tcPr>
            <w:tcW w:w="1559" w:type="dxa"/>
            <w:tcBorders>
              <w:top w:val="single" w:sz="8" w:space="0" w:color="000000"/>
              <w:left w:val="single" w:sz="8" w:space="0" w:color="000000"/>
              <w:bottom w:val="single" w:sz="8" w:space="0" w:color="000000"/>
              <w:right w:val="single" w:sz="8" w:space="0" w:color="000000"/>
            </w:tcBorders>
            <w:vAlign w:val="center"/>
          </w:tcPr>
          <w:p w:rsidR="00CE3863" w:rsidRPr="00DB1655" w:rsidRDefault="00E87E99" w:rsidP="00E87E99">
            <w:pPr>
              <w:kinsoku w:val="0"/>
              <w:overflowPunct w:val="0"/>
              <w:spacing w:after="0"/>
              <w:ind w:left="547" w:hanging="547"/>
              <w:jc w:val="center"/>
              <w:textAlignment w:val="bottom"/>
              <w:rPr>
                <w:rFonts w:ascii="Arial" w:eastAsia="Times New Roman" w:hAnsi="Arial" w:cs="Arial"/>
                <w:sz w:val="24"/>
                <w:szCs w:val="24"/>
                <w:lang w:eastAsia="ru-RU"/>
              </w:rPr>
            </w:pPr>
            <w:r w:rsidRPr="00DB1655">
              <w:rPr>
                <w:rFonts w:ascii="Arial" w:eastAsia="Times New Roman" w:hAnsi="Arial" w:cs="Arial"/>
                <w:sz w:val="24"/>
                <w:szCs w:val="24"/>
                <w:lang w:eastAsia="ru-RU"/>
              </w:rPr>
              <w:t>0</w:t>
            </w:r>
          </w:p>
        </w:tc>
      </w:tr>
      <w:tr w:rsidR="00CE3863" w:rsidRPr="00DB1655" w:rsidTr="00612DE7">
        <w:trPr>
          <w:trHeight w:val="483"/>
        </w:trPr>
        <w:tc>
          <w:tcPr>
            <w:tcW w:w="6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CE3863" w:rsidRPr="00DB1655" w:rsidRDefault="00CE3863" w:rsidP="00CA0377">
            <w:pPr>
              <w:kinsoku w:val="0"/>
              <w:overflowPunct w:val="0"/>
              <w:spacing w:after="0"/>
              <w:ind w:left="547" w:hanging="547"/>
              <w:jc w:val="center"/>
              <w:textAlignment w:val="top"/>
              <w:rPr>
                <w:rFonts w:ascii="Arial" w:eastAsia="Times New Roman" w:hAnsi="Arial" w:cs="Arial"/>
                <w:sz w:val="24"/>
                <w:szCs w:val="24"/>
                <w:lang w:eastAsia="ru-RU"/>
              </w:rPr>
            </w:pPr>
            <w:r w:rsidRPr="00DB1655">
              <w:rPr>
                <w:rFonts w:ascii="Arial" w:eastAsia="Times New Roman" w:hAnsi="Arial" w:cs="Arial"/>
                <w:color w:val="000000"/>
                <w:kern w:val="24"/>
                <w:sz w:val="24"/>
                <w:szCs w:val="24"/>
                <w:lang w:eastAsia="ru-RU"/>
              </w:rPr>
              <w:t>3.</w:t>
            </w:r>
          </w:p>
        </w:tc>
        <w:tc>
          <w:tcPr>
            <w:tcW w:w="242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E3863" w:rsidRPr="00DB1655" w:rsidRDefault="00CE3863" w:rsidP="00CA0377">
            <w:pPr>
              <w:kinsoku w:val="0"/>
              <w:overflowPunct w:val="0"/>
              <w:spacing w:after="0"/>
              <w:ind w:hanging="66"/>
              <w:textAlignment w:val="top"/>
              <w:rPr>
                <w:rFonts w:ascii="Arial" w:eastAsia="Times New Roman" w:hAnsi="Arial" w:cs="Arial"/>
                <w:sz w:val="24"/>
                <w:szCs w:val="24"/>
                <w:lang w:eastAsia="ru-RU"/>
              </w:rPr>
            </w:pPr>
            <w:r w:rsidRPr="00DB1655">
              <w:rPr>
                <w:rFonts w:ascii="Arial" w:eastAsia="Times New Roman" w:hAnsi="Arial" w:cs="Arial"/>
                <w:b/>
                <w:bCs/>
                <w:i/>
                <w:iCs/>
                <w:color w:val="000000"/>
                <w:kern w:val="24"/>
                <w:sz w:val="24"/>
                <w:szCs w:val="24"/>
                <w:lang w:eastAsia="ru-RU"/>
              </w:rPr>
              <w:t xml:space="preserve">Сфера бытового </w:t>
            </w:r>
            <w:r w:rsidRPr="00DB1655">
              <w:rPr>
                <w:rFonts w:ascii="Arial" w:eastAsia="Times New Roman" w:hAnsi="Arial" w:cs="Arial"/>
                <w:b/>
                <w:bCs/>
                <w:i/>
                <w:iCs/>
                <w:color w:val="000000"/>
                <w:kern w:val="24"/>
                <w:sz w:val="24"/>
                <w:szCs w:val="24"/>
                <w:lang w:eastAsia="ru-RU"/>
              </w:rPr>
              <w:lastRenderedPageBreak/>
              <w:t>обслуживания</w:t>
            </w:r>
          </w:p>
        </w:tc>
        <w:tc>
          <w:tcPr>
            <w:tcW w:w="1560" w:type="dxa"/>
            <w:tcBorders>
              <w:top w:val="single" w:sz="8" w:space="0" w:color="000000"/>
              <w:left w:val="single" w:sz="8" w:space="0" w:color="000000"/>
              <w:bottom w:val="single" w:sz="8" w:space="0" w:color="000000"/>
              <w:right w:val="single" w:sz="8" w:space="0" w:color="000000"/>
            </w:tcBorders>
            <w:vAlign w:val="center"/>
          </w:tcPr>
          <w:p w:rsidR="00CE3863" w:rsidRPr="00DB1655" w:rsidRDefault="00CE3863" w:rsidP="00612DE7">
            <w:pPr>
              <w:spacing w:after="0"/>
              <w:jc w:val="center"/>
              <w:rPr>
                <w:rFonts w:ascii="Arial" w:eastAsia="Times New Roman" w:hAnsi="Arial" w:cs="Arial"/>
                <w:sz w:val="24"/>
                <w:szCs w:val="24"/>
                <w:lang w:eastAsia="ru-RU"/>
              </w:rPr>
            </w:pPr>
          </w:p>
        </w:tc>
        <w:tc>
          <w:tcPr>
            <w:tcW w:w="1560" w:type="dxa"/>
            <w:tcBorders>
              <w:top w:val="single" w:sz="8" w:space="0" w:color="000000"/>
              <w:left w:val="single" w:sz="8" w:space="0" w:color="000000"/>
              <w:bottom w:val="single" w:sz="8" w:space="0" w:color="000000"/>
              <w:right w:val="single" w:sz="8" w:space="0" w:color="000000"/>
            </w:tcBorders>
            <w:vAlign w:val="center"/>
          </w:tcPr>
          <w:p w:rsidR="00CE3863" w:rsidRPr="00DB1655" w:rsidRDefault="00CE3863" w:rsidP="00612DE7">
            <w:pPr>
              <w:spacing w:after="0"/>
              <w:jc w:val="center"/>
              <w:rPr>
                <w:rFonts w:ascii="Arial" w:eastAsia="Times New Roman" w:hAnsi="Arial" w:cs="Arial"/>
                <w:sz w:val="24"/>
                <w:szCs w:val="24"/>
                <w:lang w:eastAsia="ru-RU"/>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CE3863" w:rsidRPr="00DB1655" w:rsidRDefault="00CE3863" w:rsidP="00CA0377">
            <w:pPr>
              <w:spacing w:after="0"/>
              <w:jc w:val="center"/>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vAlign w:val="center"/>
          </w:tcPr>
          <w:p w:rsidR="00CE3863" w:rsidRPr="00DB1655" w:rsidRDefault="00CE3863" w:rsidP="00DA3C9E">
            <w:pPr>
              <w:spacing w:after="0"/>
              <w:jc w:val="center"/>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Pr>
          <w:p w:rsidR="00CE3863" w:rsidRPr="00DB1655" w:rsidRDefault="00CE3863" w:rsidP="00DA3C9E">
            <w:pPr>
              <w:spacing w:after="0"/>
              <w:jc w:val="center"/>
              <w:rPr>
                <w:rFonts w:ascii="Arial" w:eastAsia="Times New Roman" w:hAnsi="Arial" w:cs="Arial"/>
                <w:sz w:val="24"/>
                <w:szCs w:val="24"/>
                <w:lang w:eastAsia="ru-RU"/>
              </w:rPr>
            </w:pPr>
          </w:p>
        </w:tc>
      </w:tr>
      <w:tr w:rsidR="00CE3863" w:rsidRPr="00DB1655" w:rsidTr="009F29E4">
        <w:trPr>
          <w:trHeight w:val="483"/>
        </w:trPr>
        <w:tc>
          <w:tcPr>
            <w:tcW w:w="6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CE3863" w:rsidRPr="00DB1655" w:rsidRDefault="00CE3863" w:rsidP="00CA0377">
            <w:pPr>
              <w:spacing w:after="0"/>
              <w:rPr>
                <w:rFonts w:ascii="Arial" w:eastAsia="Times New Roman" w:hAnsi="Arial" w:cs="Arial"/>
                <w:sz w:val="24"/>
                <w:szCs w:val="24"/>
                <w:lang w:eastAsia="ru-RU"/>
              </w:rPr>
            </w:pPr>
            <w:bookmarkStart w:id="4" w:name="_Hlk402197108"/>
          </w:p>
        </w:tc>
        <w:tc>
          <w:tcPr>
            <w:tcW w:w="242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E3863" w:rsidRPr="00DB1655" w:rsidRDefault="00CE3863" w:rsidP="00CA0377">
            <w:pPr>
              <w:kinsoku w:val="0"/>
              <w:overflowPunct w:val="0"/>
              <w:spacing w:after="0"/>
              <w:textAlignment w:val="top"/>
              <w:rPr>
                <w:rFonts w:ascii="Arial" w:eastAsia="Times New Roman" w:hAnsi="Arial" w:cs="Arial"/>
                <w:sz w:val="24"/>
                <w:szCs w:val="24"/>
                <w:lang w:eastAsia="ru-RU"/>
              </w:rPr>
            </w:pPr>
            <w:r w:rsidRPr="00DB1655">
              <w:rPr>
                <w:rFonts w:ascii="Arial" w:eastAsia="Times New Roman" w:hAnsi="Arial" w:cs="Arial"/>
                <w:color w:val="000000"/>
                <w:kern w:val="24"/>
                <w:sz w:val="24"/>
                <w:szCs w:val="24"/>
                <w:lang w:eastAsia="ru-RU"/>
              </w:rPr>
              <w:t>Объем оказанных  бытовых услуг, всего, млн.руб.</w:t>
            </w:r>
          </w:p>
        </w:tc>
        <w:tc>
          <w:tcPr>
            <w:tcW w:w="1560" w:type="dxa"/>
            <w:tcBorders>
              <w:top w:val="single" w:sz="8" w:space="0" w:color="000000"/>
              <w:left w:val="single" w:sz="8" w:space="0" w:color="000000"/>
              <w:bottom w:val="single" w:sz="8" w:space="0" w:color="000000"/>
              <w:right w:val="single" w:sz="8" w:space="0" w:color="000000"/>
            </w:tcBorders>
            <w:vAlign w:val="center"/>
          </w:tcPr>
          <w:p w:rsidR="00CE3863" w:rsidRPr="00DB1655" w:rsidRDefault="00CE3863" w:rsidP="00612DE7">
            <w:pPr>
              <w:kinsoku w:val="0"/>
              <w:overflowPunct w:val="0"/>
              <w:spacing w:after="0"/>
              <w:ind w:left="547" w:hanging="547"/>
              <w:jc w:val="center"/>
              <w:textAlignment w:val="bottom"/>
              <w:rPr>
                <w:rFonts w:ascii="Arial" w:eastAsia="Times New Roman" w:hAnsi="Arial" w:cs="Arial"/>
                <w:sz w:val="24"/>
                <w:szCs w:val="24"/>
                <w:lang w:eastAsia="ru-RU"/>
              </w:rPr>
            </w:pPr>
            <w:r w:rsidRPr="00DB1655">
              <w:rPr>
                <w:rFonts w:ascii="Arial" w:eastAsia="Times New Roman" w:hAnsi="Arial" w:cs="Arial"/>
                <w:sz w:val="24"/>
                <w:szCs w:val="24"/>
                <w:lang w:eastAsia="ru-RU"/>
              </w:rPr>
              <w:t>24, 3</w:t>
            </w:r>
          </w:p>
        </w:tc>
        <w:tc>
          <w:tcPr>
            <w:tcW w:w="1560" w:type="dxa"/>
            <w:tcBorders>
              <w:top w:val="single" w:sz="8" w:space="0" w:color="000000"/>
              <w:left w:val="single" w:sz="8" w:space="0" w:color="000000"/>
              <w:bottom w:val="single" w:sz="8" w:space="0" w:color="000000"/>
              <w:right w:val="single" w:sz="8" w:space="0" w:color="000000"/>
            </w:tcBorders>
            <w:vAlign w:val="center"/>
          </w:tcPr>
          <w:p w:rsidR="00CE3863" w:rsidRPr="00DB1655" w:rsidRDefault="009F29E4" w:rsidP="00612DE7">
            <w:pPr>
              <w:kinsoku w:val="0"/>
              <w:overflowPunct w:val="0"/>
              <w:spacing w:after="0"/>
              <w:ind w:left="547" w:hanging="547"/>
              <w:jc w:val="center"/>
              <w:textAlignment w:val="bottom"/>
              <w:rPr>
                <w:rFonts w:ascii="Arial" w:eastAsia="Times New Roman" w:hAnsi="Arial" w:cs="Arial"/>
                <w:sz w:val="24"/>
                <w:szCs w:val="24"/>
                <w:lang w:eastAsia="ru-RU"/>
              </w:rPr>
            </w:pPr>
            <w:r w:rsidRPr="00DB1655">
              <w:rPr>
                <w:rFonts w:ascii="Arial" w:eastAsia="Times New Roman" w:hAnsi="Arial" w:cs="Arial"/>
                <w:sz w:val="24"/>
                <w:szCs w:val="24"/>
                <w:lang w:eastAsia="ru-RU"/>
              </w:rPr>
              <w:t>25,9</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CE3863" w:rsidRPr="00DB1655" w:rsidRDefault="009F29E4" w:rsidP="009F29E4">
            <w:pPr>
              <w:kinsoku w:val="0"/>
              <w:overflowPunct w:val="0"/>
              <w:spacing w:after="0"/>
              <w:ind w:left="547" w:hanging="547"/>
              <w:jc w:val="center"/>
              <w:textAlignment w:val="bottom"/>
              <w:rPr>
                <w:rFonts w:ascii="Arial" w:eastAsia="Times New Roman" w:hAnsi="Arial" w:cs="Arial"/>
                <w:sz w:val="24"/>
                <w:szCs w:val="24"/>
                <w:lang w:eastAsia="ru-RU"/>
              </w:rPr>
            </w:pPr>
            <w:r w:rsidRPr="00DB1655">
              <w:rPr>
                <w:rFonts w:ascii="Arial" w:eastAsia="Times New Roman" w:hAnsi="Arial" w:cs="Arial"/>
                <w:sz w:val="24"/>
                <w:szCs w:val="24"/>
                <w:lang w:eastAsia="ru-RU"/>
              </w:rPr>
              <w:t>27,6</w:t>
            </w:r>
          </w:p>
        </w:tc>
        <w:tc>
          <w:tcPr>
            <w:tcW w:w="1559" w:type="dxa"/>
            <w:tcBorders>
              <w:top w:val="single" w:sz="8" w:space="0" w:color="000000"/>
              <w:left w:val="single" w:sz="8" w:space="0" w:color="000000"/>
              <w:bottom w:val="single" w:sz="8" w:space="0" w:color="000000"/>
              <w:right w:val="single" w:sz="8" w:space="0" w:color="000000"/>
            </w:tcBorders>
            <w:vAlign w:val="center"/>
          </w:tcPr>
          <w:p w:rsidR="00CE3863" w:rsidRPr="00DB1655" w:rsidRDefault="009F29E4" w:rsidP="009F29E4">
            <w:pPr>
              <w:kinsoku w:val="0"/>
              <w:overflowPunct w:val="0"/>
              <w:spacing w:after="0"/>
              <w:ind w:left="547" w:hanging="547"/>
              <w:jc w:val="center"/>
              <w:textAlignment w:val="bottom"/>
              <w:rPr>
                <w:rFonts w:ascii="Arial" w:eastAsia="Times New Roman" w:hAnsi="Arial" w:cs="Arial"/>
                <w:sz w:val="24"/>
                <w:szCs w:val="24"/>
                <w:lang w:eastAsia="ru-RU"/>
              </w:rPr>
            </w:pPr>
            <w:r w:rsidRPr="00DB1655">
              <w:rPr>
                <w:rFonts w:ascii="Arial" w:eastAsia="Times New Roman" w:hAnsi="Arial" w:cs="Arial"/>
                <w:sz w:val="24"/>
                <w:szCs w:val="24"/>
                <w:lang w:eastAsia="ru-RU"/>
              </w:rPr>
              <w:t>29,4</w:t>
            </w:r>
          </w:p>
        </w:tc>
        <w:tc>
          <w:tcPr>
            <w:tcW w:w="1559" w:type="dxa"/>
            <w:tcBorders>
              <w:top w:val="single" w:sz="8" w:space="0" w:color="000000"/>
              <w:left w:val="single" w:sz="8" w:space="0" w:color="000000"/>
              <w:bottom w:val="single" w:sz="8" w:space="0" w:color="000000"/>
              <w:right w:val="single" w:sz="8" w:space="0" w:color="000000"/>
            </w:tcBorders>
            <w:vAlign w:val="center"/>
          </w:tcPr>
          <w:p w:rsidR="00CE3863" w:rsidRPr="00DB1655" w:rsidRDefault="009F29E4" w:rsidP="009F29E4">
            <w:pPr>
              <w:kinsoku w:val="0"/>
              <w:overflowPunct w:val="0"/>
              <w:spacing w:after="0"/>
              <w:ind w:left="547" w:hanging="547"/>
              <w:jc w:val="center"/>
              <w:textAlignment w:val="bottom"/>
              <w:rPr>
                <w:rFonts w:ascii="Arial" w:eastAsia="Times New Roman" w:hAnsi="Arial" w:cs="Arial"/>
                <w:sz w:val="24"/>
                <w:szCs w:val="24"/>
                <w:lang w:eastAsia="ru-RU"/>
              </w:rPr>
            </w:pPr>
            <w:r w:rsidRPr="00DB1655">
              <w:rPr>
                <w:rFonts w:ascii="Arial" w:eastAsia="Times New Roman" w:hAnsi="Arial" w:cs="Arial"/>
                <w:sz w:val="24"/>
                <w:szCs w:val="24"/>
                <w:lang w:eastAsia="ru-RU"/>
              </w:rPr>
              <w:t>31,3</w:t>
            </w:r>
          </w:p>
        </w:tc>
      </w:tr>
      <w:bookmarkEnd w:id="4"/>
      <w:tr w:rsidR="00CE3863" w:rsidRPr="00DB1655" w:rsidTr="00FB2556">
        <w:trPr>
          <w:trHeight w:val="483"/>
        </w:trPr>
        <w:tc>
          <w:tcPr>
            <w:tcW w:w="6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CE3863" w:rsidRPr="00DB1655" w:rsidRDefault="00CE3863" w:rsidP="00CA0377">
            <w:pPr>
              <w:spacing w:after="0"/>
              <w:rPr>
                <w:rFonts w:ascii="Arial" w:eastAsia="Times New Roman" w:hAnsi="Arial" w:cs="Arial"/>
                <w:sz w:val="24"/>
                <w:szCs w:val="24"/>
                <w:lang w:eastAsia="ru-RU"/>
              </w:rPr>
            </w:pPr>
          </w:p>
        </w:tc>
        <w:tc>
          <w:tcPr>
            <w:tcW w:w="242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E3863" w:rsidRPr="00DB1655" w:rsidRDefault="003244D4" w:rsidP="00C650BB">
            <w:pPr>
              <w:kinsoku w:val="0"/>
              <w:overflowPunct w:val="0"/>
              <w:spacing w:after="0"/>
              <w:textAlignment w:val="top"/>
              <w:rPr>
                <w:rFonts w:ascii="Arial" w:eastAsia="Times New Roman" w:hAnsi="Arial" w:cs="Arial"/>
                <w:sz w:val="24"/>
                <w:szCs w:val="24"/>
                <w:lang w:eastAsia="ru-RU"/>
              </w:rPr>
            </w:pPr>
            <w:r w:rsidRPr="00DB1655">
              <w:rPr>
                <w:rFonts w:ascii="Arial" w:eastAsia="Times New Roman" w:hAnsi="Arial" w:cs="Arial"/>
                <w:color w:val="000000"/>
                <w:kern w:val="24"/>
                <w:sz w:val="24"/>
                <w:szCs w:val="24"/>
                <w:lang w:eastAsia="ru-RU"/>
              </w:rPr>
              <w:t>- на душу населения, руб. (9 мес. 2018 г-18</w:t>
            </w:r>
            <w:r w:rsidR="008B4E18" w:rsidRPr="00DB1655">
              <w:rPr>
                <w:rFonts w:ascii="Arial" w:eastAsia="Times New Roman" w:hAnsi="Arial" w:cs="Arial"/>
                <w:color w:val="000000"/>
                <w:kern w:val="24"/>
                <w:sz w:val="24"/>
                <w:szCs w:val="24"/>
                <w:lang w:eastAsia="ru-RU"/>
              </w:rPr>
              <w:t xml:space="preserve">905 </w:t>
            </w:r>
            <w:r w:rsidRPr="00DB1655">
              <w:rPr>
                <w:rFonts w:ascii="Arial" w:eastAsia="Times New Roman" w:hAnsi="Arial" w:cs="Arial"/>
                <w:color w:val="000000"/>
                <w:kern w:val="24"/>
                <w:sz w:val="24"/>
                <w:szCs w:val="24"/>
                <w:lang w:eastAsia="ru-RU"/>
              </w:rPr>
              <w:t>чел., 2017 г. – 18</w:t>
            </w:r>
            <w:r w:rsidR="00C650BB" w:rsidRPr="00DB1655">
              <w:rPr>
                <w:rFonts w:ascii="Arial" w:eastAsia="Times New Roman" w:hAnsi="Arial" w:cs="Arial"/>
                <w:color w:val="000000"/>
                <w:kern w:val="24"/>
                <w:sz w:val="24"/>
                <w:szCs w:val="24"/>
                <w:lang w:eastAsia="ru-RU"/>
              </w:rPr>
              <w:t>581</w:t>
            </w:r>
            <w:r w:rsidRPr="00DB1655">
              <w:rPr>
                <w:rFonts w:ascii="Arial" w:eastAsia="Times New Roman" w:hAnsi="Arial" w:cs="Arial"/>
                <w:color w:val="000000"/>
                <w:kern w:val="24"/>
                <w:sz w:val="24"/>
                <w:szCs w:val="24"/>
                <w:lang w:eastAsia="ru-RU"/>
              </w:rPr>
              <w:t xml:space="preserve"> чел.)</w:t>
            </w:r>
          </w:p>
        </w:tc>
        <w:tc>
          <w:tcPr>
            <w:tcW w:w="1560" w:type="dxa"/>
            <w:tcBorders>
              <w:top w:val="single" w:sz="8" w:space="0" w:color="000000"/>
              <w:left w:val="single" w:sz="8" w:space="0" w:color="000000"/>
              <w:bottom w:val="single" w:sz="8" w:space="0" w:color="000000"/>
              <w:right w:val="single" w:sz="8" w:space="0" w:color="000000"/>
            </w:tcBorders>
            <w:vAlign w:val="center"/>
          </w:tcPr>
          <w:p w:rsidR="00CE3863" w:rsidRPr="00DB1655" w:rsidRDefault="0085148E" w:rsidP="00612DE7">
            <w:pPr>
              <w:kinsoku w:val="0"/>
              <w:overflowPunct w:val="0"/>
              <w:spacing w:after="0"/>
              <w:ind w:left="547" w:hanging="547"/>
              <w:jc w:val="center"/>
              <w:textAlignment w:val="bottom"/>
              <w:rPr>
                <w:rFonts w:ascii="Arial" w:eastAsia="Times New Roman" w:hAnsi="Arial" w:cs="Arial"/>
                <w:sz w:val="24"/>
                <w:szCs w:val="24"/>
                <w:lang w:eastAsia="ru-RU"/>
              </w:rPr>
            </w:pPr>
            <w:r w:rsidRPr="00DB1655">
              <w:rPr>
                <w:rFonts w:ascii="Arial" w:eastAsia="Times New Roman" w:hAnsi="Arial" w:cs="Arial"/>
                <w:sz w:val="24"/>
                <w:szCs w:val="24"/>
                <w:lang w:eastAsia="ru-RU"/>
              </w:rPr>
              <w:t>1 308</w:t>
            </w:r>
          </w:p>
        </w:tc>
        <w:tc>
          <w:tcPr>
            <w:tcW w:w="1560" w:type="dxa"/>
            <w:tcBorders>
              <w:top w:val="single" w:sz="8" w:space="0" w:color="000000"/>
              <w:left w:val="single" w:sz="8" w:space="0" w:color="000000"/>
              <w:bottom w:val="single" w:sz="8" w:space="0" w:color="000000"/>
              <w:right w:val="single" w:sz="8" w:space="0" w:color="000000"/>
            </w:tcBorders>
            <w:vAlign w:val="center"/>
          </w:tcPr>
          <w:p w:rsidR="00CE3863" w:rsidRPr="00DB1655" w:rsidRDefault="0085148E" w:rsidP="00612DE7">
            <w:pPr>
              <w:kinsoku w:val="0"/>
              <w:overflowPunct w:val="0"/>
              <w:spacing w:after="0"/>
              <w:ind w:left="547" w:hanging="547"/>
              <w:jc w:val="center"/>
              <w:textAlignment w:val="bottom"/>
              <w:rPr>
                <w:rFonts w:ascii="Arial" w:eastAsia="Times New Roman" w:hAnsi="Arial" w:cs="Arial"/>
                <w:sz w:val="24"/>
                <w:szCs w:val="24"/>
                <w:lang w:eastAsia="ru-RU"/>
              </w:rPr>
            </w:pPr>
            <w:r w:rsidRPr="00DB1655">
              <w:rPr>
                <w:rFonts w:ascii="Arial" w:eastAsia="Times New Roman" w:hAnsi="Arial" w:cs="Arial"/>
                <w:sz w:val="24"/>
                <w:szCs w:val="24"/>
                <w:lang w:eastAsia="ru-RU"/>
              </w:rPr>
              <w:t>1370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CE3863" w:rsidRPr="00DB1655" w:rsidRDefault="002D0456" w:rsidP="00FB2556">
            <w:pPr>
              <w:kinsoku w:val="0"/>
              <w:overflowPunct w:val="0"/>
              <w:spacing w:after="0"/>
              <w:ind w:left="547" w:hanging="547"/>
              <w:jc w:val="center"/>
              <w:textAlignment w:val="bottom"/>
              <w:rPr>
                <w:rFonts w:ascii="Arial" w:eastAsia="Times New Roman" w:hAnsi="Arial" w:cs="Arial"/>
                <w:sz w:val="24"/>
                <w:szCs w:val="24"/>
                <w:lang w:eastAsia="ru-RU"/>
              </w:rPr>
            </w:pPr>
            <w:r w:rsidRPr="00DB1655">
              <w:rPr>
                <w:rFonts w:ascii="Arial" w:eastAsia="Times New Roman" w:hAnsi="Arial" w:cs="Arial"/>
                <w:sz w:val="24"/>
                <w:szCs w:val="24"/>
                <w:lang w:eastAsia="ru-RU"/>
              </w:rPr>
              <w:t>1452</w:t>
            </w:r>
          </w:p>
        </w:tc>
        <w:tc>
          <w:tcPr>
            <w:tcW w:w="1559" w:type="dxa"/>
            <w:tcBorders>
              <w:top w:val="single" w:sz="8" w:space="0" w:color="000000"/>
              <w:left w:val="single" w:sz="8" w:space="0" w:color="000000"/>
              <w:bottom w:val="single" w:sz="8" w:space="0" w:color="000000"/>
              <w:right w:val="single" w:sz="8" w:space="0" w:color="000000"/>
            </w:tcBorders>
            <w:vAlign w:val="center"/>
          </w:tcPr>
          <w:p w:rsidR="00CE3863" w:rsidRPr="00DB1655" w:rsidRDefault="002D0456" w:rsidP="00FB2556">
            <w:pPr>
              <w:kinsoku w:val="0"/>
              <w:overflowPunct w:val="0"/>
              <w:spacing w:after="0"/>
              <w:ind w:left="547" w:hanging="547"/>
              <w:jc w:val="center"/>
              <w:textAlignment w:val="bottom"/>
              <w:rPr>
                <w:rFonts w:ascii="Arial" w:eastAsia="Times New Roman" w:hAnsi="Arial" w:cs="Arial"/>
                <w:sz w:val="24"/>
                <w:szCs w:val="24"/>
                <w:lang w:eastAsia="ru-RU"/>
              </w:rPr>
            </w:pPr>
            <w:r w:rsidRPr="00DB1655">
              <w:rPr>
                <w:rFonts w:ascii="Arial" w:eastAsia="Times New Roman" w:hAnsi="Arial" w:cs="Arial"/>
                <w:sz w:val="24"/>
                <w:szCs w:val="24"/>
                <w:lang w:eastAsia="ru-RU"/>
              </w:rPr>
              <w:t>1515</w:t>
            </w:r>
          </w:p>
        </w:tc>
        <w:tc>
          <w:tcPr>
            <w:tcW w:w="1559" w:type="dxa"/>
            <w:tcBorders>
              <w:top w:val="single" w:sz="8" w:space="0" w:color="000000"/>
              <w:left w:val="single" w:sz="8" w:space="0" w:color="000000"/>
              <w:bottom w:val="single" w:sz="8" w:space="0" w:color="000000"/>
              <w:right w:val="single" w:sz="8" w:space="0" w:color="000000"/>
            </w:tcBorders>
            <w:vAlign w:val="center"/>
          </w:tcPr>
          <w:p w:rsidR="00CE3863" w:rsidRPr="00DB1655" w:rsidRDefault="002D0456" w:rsidP="00FB2556">
            <w:pPr>
              <w:kinsoku w:val="0"/>
              <w:overflowPunct w:val="0"/>
              <w:spacing w:after="0"/>
              <w:ind w:left="547" w:hanging="547"/>
              <w:jc w:val="center"/>
              <w:textAlignment w:val="bottom"/>
              <w:rPr>
                <w:rFonts w:ascii="Arial" w:eastAsia="Times New Roman" w:hAnsi="Arial" w:cs="Arial"/>
                <w:sz w:val="24"/>
                <w:szCs w:val="24"/>
                <w:lang w:eastAsia="ru-RU"/>
              </w:rPr>
            </w:pPr>
            <w:r w:rsidRPr="00DB1655">
              <w:rPr>
                <w:rFonts w:ascii="Arial" w:eastAsia="Times New Roman" w:hAnsi="Arial" w:cs="Arial"/>
                <w:sz w:val="24"/>
                <w:szCs w:val="24"/>
                <w:lang w:eastAsia="ru-RU"/>
              </w:rPr>
              <w:t>1581</w:t>
            </w:r>
          </w:p>
        </w:tc>
      </w:tr>
      <w:tr w:rsidR="00CE3863" w:rsidRPr="00DB1655" w:rsidTr="008E7C87">
        <w:trPr>
          <w:trHeight w:val="483"/>
        </w:trPr>
        <w:tc>
          <w:tcPr>
            <w:tcW w:w="6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CE3863" w:rsidRPr="00DB1655" w:rsidRDefault="00CE3863" w:rsidP="00CA0377">
            <w:pPr>
              <w:spacing w:after="0"/>
              <w:rPr>
                <w:rFonts w:ascii="Arial" w:eastAsia="Times New Roman" w:hAnsi="Arial" w:cs="Arial"/>
                <w:sz w:val="24"/>
                <w:szCs w:val="24"/>
                <w:lang w:eastAsia="ru-RU"/>
              </w:rPr>
            </w:pPr>
          </w:p>
        </w:tc>
        <w:tc>
          <w:tcPr>
            <w:tcW w:w="242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E3863" w:rsidRPr="00DB1655" w:rsidRDefault="00CE3863" w:rsidP="00CA0377">
            <w:pPr>
              <w:kinsoku w:val="0"/>
              <w:overflowPunct w:val="0"/>
              <w:spacing w:after="0"/>
              <w:textAlignment w:val="top"/>
              <w:rPr>
                <w:rFonts w:ascii="Arial" w:eastAsia="Times New Roman" w:hAnsi="Arial" w:cs="Arial"/>
                <w:sz w:val="24"/>
                <w:szCs w:val="24"/>
                <w:lang w:eastAsia="ru-RU"/>
              </w:rPr>
            </w:pPr>
            <w:r w:rsidRPr="00DB1655">
              <w:rPr>
                <w:rFonts w:ascii="Arial" w:eastAsia="Times New Roman" w:hAnsi="Arial" w:cs="Arial"/>
                <w:color w:val="000000"/>
                <w:kern w:val="24"/>
                <w:sz w:val="24"/>
                <w:szCs w:val="24"/>
                <w:lang w:eastAsia="ru-RU"/>
              </w:rPr>
              <w:t>Количество объектов бытового обслуживания, шт.</w:t>
            </w:r>
          </w:p>
        </w:tc>
        <w:tc>
          <w:tcPr>
            <w:tcW w:w="1560" w:type="dxa"/>
            <w:tcBorders>
              <w:top w:val="single" w:sz="8" w:space="0" w:color="000000"/>
              <w:left w:val="single" w:sz="8" w:space="0" w:color="000000"/>
              <w:bottom w:val="single" w:sz="8" w:space="0" w:color="000000"/>
              <w:right w:val="single" w:sz="8" w:space="0" w:color="000000"/>
            </w:tcBorders>
            <w:vAlign w:val="center"/>
          </w:tcPr>
          <w:p w:rsidR="00CE3863" w:rsidRPr="00DB1655" w:rsidRDefault="00CE7A43" w:rsidP="00612DE7">
            <w:pPr>
              <w:kinsoku w:val="0"/>
              <w:overflowPunct w:val="0"/>
              <w:spacing w:after="0"/>
              <w:ind w:left="547" w:hanging="547"/>
              <w:jc w:val="center"/>
              <w:textAlignment w:val="bottom"/>
              <w:rPr>
                <w:rFonts w:ascii="Arial" w:eastAsia="Times New Roman" w:hAnsi="Arial" w:cs="Arial"/>
                <w:sz w:val="24"/>
                <w:szCs w:val="24"/>
                <w:lang w:eastAsia="ru-RU"/>
              </w:rPr>
            </w:pPr>
            <w:r w:rsidRPr="00DB1655">
              <w:rPr>
                <w:rFonts w:ascii="Arial" w:eastAsia="Times New Roman" w:hAnsi="Arial" w:cs="Arial"/>
                <w:sz w:val="24"/>
                <w:szCs w:val="24"/>
                <w:lang w:eastAsia="ru-RU"/>
              </w:rPr>
              <w:t>50</w:t>
            </w:r>
          </w:p>
        </w:tc>
        <w:tc>
          <w:tcPr>
            <w:tcW w:w="1560" w:type="dxa"/>
            <w:tcBorders>
              <w:top w:val="single" w:sz="8" w:space="0" w:color="000000"/>
              <w:left w:val="single" w:sz="8" w:space="0" w:color="000000"/>
              <w:bottom w:val="single" w:sz="8" w:space="0" w:color="000000"/>
              <w:right w:val="single" w:sz="8" w:space="0" w:color="000000"/>
            </w:tcBorders>
            <w:vAlign w:val="center"/>
          </w:tcPr>
          <w:p w:rsidR="00CE3863" w:rsidRPr="00DB1655" w:rsidRDefault="00B640D7" w:rsidP="00612DE7">
            <w:pPr>
              <w:kinsoku w:val="0"/>
              <w:overflowPunct w:val="0"/>
              <w:spacing w:after="0"/>
              <w:ind w:left="547" w:hanging="547"/>
              <w:jc w:val="center"/>
              <w:textAlignment w:val="bottom"/>
              <w:rPr>
                <w:rFonts w:ascii="Arial" w:eastAsia="Times New Roman" w:hAnsi="Arial" w:cs="Arial"/>
                <w:sz w:val="24"/>
                <w:szCs w:val="24"/>
                <w:lang w:eastAsia="ru-RU"/>
              </w:rPr>
            </w:pPr>
            <w:r w:rsidRPr="00DB1655">
              <w:rPr>
                <w:rFonts w:ascii="Arial" w:eastAsia="Times New Roman" w:hAnsi="Arial" w:cs="Arial"/>
                <w:sz w:val="24"/>
                <w:szCs w:val="24"/>
                <w:lang w:eastAsia="ru-RU"/>
              </w:rPr>
              <w:t>45</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CE3863" w:rsidRPr="00DB1655" w:rsidRDefault="008E7C87" w:rsidP="008E7C87">
            <w:pPr>
              <w:kinsoku w:val="0"/>
              <w:overflowPunct w:val="0"/>
              <w:spacing w:after="0"/>
              <w:ind w:left="547" w:hanging="547"/>
              <w:jc w:val="center"/>
              <w:textAlignment w:val="bottom"/>
              <w:rPr>
                <w:rFonts w:ascii="Arial" w:eastAsia="Times New Roman" w:hAnsi="Arial" w:cs="Arial"/>
                <w:sz w:val="24"/>
                <w:szCs w:val="24"/>
                <w:lang w:eastAsia="ru-RU"/>
              </w:rPr>
            </w:pPr>
            <w:r w:rsidRPr="00DB1655">
              <w:rPr>
                <w:rFonts w:ascii="Arial" w:eastAsia="Times New Roman" w:hAnsi="Arial" w:cs="Arial"/>
                <w:sz w:val="24"/>
                <w:szCs w:val="24"/>
                <w:lang w:eastAsia="ru-RU"/>
              </w:rPr>
              <w:t>46</w:t>
            </w:r>
          </w:p>
        </w:tc>
        <w:tc>
          <w:tcPr>
            <w:tcW w:w="1559" w:type="dxa"/>
            <w:tcBorders>
              <w:top w:val="single" w:sz="8" w:space="0" w:color="000000"/>
              <w:left w:val="single" w:sz="8" w:space="0" w:color="000000"/>
              <w:bottom w:val="single" w:sz="8" w:space="0" w:color="000000"/>
              <w:right w:val="single" w:sz="8" w:space="0" w:color="000000"/>
            </w:tcBorders>
            <w:vAlign w:val="center"/>
          </w:tcPr>
          <w:p w:rsidR="00CE3863" w:rsidRPr="00DB1655" w:rsidRDefault="008E7C87" w:rsidP="008E7C87">
            <w:pPr>
              <w:kinsoku w:val="0"/>
              <w:overflowPunct w:val="0"/>
              <w:spacing w:after="0"/>
              <w:ind w:left="547" w:hanging="547"/>
              <w:jc w:val="center"/>
              <w:textAlignment w:val="bottom"/>
              <w:rPr>
                <w:rFonts w:ascii="Arial" w:eastAsia="Times New Roman" w:hAnsi="Arial" w:cs="Arial"/>
                <w:sz w:val="24"/>
                <w:szCs w:val="24"/>
                <w:lang w:eastAsia="ru-RU"/>
              </w:rPr>
            </w:pPr>
            <w:r w:rsidRPr="00DB1655">
              <w:rPr>
                <w:rFonts w:ascii="Arial" w:eastAsia="Times New Roman" w:hAnsi="Arial" w:cs="Arial"/>
                <w:sz w:val="24"/>
                <w:szCs w:val="24"/>
                <w:lang w:eastAsia="ru-RU"/>
              </w:rPr>
              <w:t>46</w:t>
            </w:r>
          </w:p>
        </w:tc>
        <w:tc>
          <w:tcPr>
            <w:tcW w:w="1559" w:type="dxa"/>
            <w:tcBorders>
              <w:top w:val="single" w:sz="8" w:space="0" w:color="000000"/>
              <w:left w:val="single" w:sz="8" w:space="0" w:color="000000"/>
              <w:bottom w:val="single" w:sz="8" w:space="0" w:color="000000"/>
              <w:right w:val="single" w:sz="8" w:space="0" w:color="000000"/>
            </w:tcBorders>
            <w:vAlign w:val="center"/>
          </w:tcPr>
          <w:p w:rsidR="00CE3863" w:rsidRPr="00DB1655" w:rsidRDefault="008E7C87" w:rsidP="008E7C87">
            <w:pPr>
              <w:kinsoku w:val="0"/>
              <w:overflowPunct w:val="0"/>
              <w:spacing w:after="0"/>
              <w:ind w:left="547" w:hanging="547"/>
              <w:jc w:val="center"/>
              <w:textAlignment w:val="bottom"/>
              <w:rPr>
                <w:rFonts w:ascii="Arial" w:eastAsia="Times New Roman" w:hAnsi="Arial" w:cs="Arial"/>
                <w:sz w:val="24"/>
                <w:szCs w:val="24"/>
                <w:lang w:eastAsia="ru-RU"/>
              </w:rPr>
            </w:pPr>
            <w:r w:rsidRPr="00DB1655">
              <w:rPr>
                <w:rFonts w:ascii="Arial" w:eastAsia="Times New Roman" w:hAnsi="Arial" w:cs="Arial"/>
                <w:sz w:val="24"/>
                <w:szCs w:val="24"/>
                <w:lang w:eastAsia="ru-RU"/>
              </w:rPr>
              <w:t>46</w:t>
            </w:r>
          </w:p>
        </w:tc>
      </w:tr>
      <w:tr w:rsidR="00CE3863" w:rsidRPr="00DB1655" w:rsidTr="008E7C87">
        <w:trPr>
          <w:trHeight w:val="483"/>
        </w:trPr>
        <w:tc>
          <w:tcPr>
            <w:tcW w:w="6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CE3863" w:rsidRPr="00DB1655" w:rsidRDefault="00CE3863" w:rsidP="00CA0377">
            <w:pPr>
              <w:spacing w:after="0"/>
              <w:rPr>
                <w:rFonts w:ascii="Arial" w:eastAsia="Times New Roman" w:hAnsi="Arial" w:cs="Arial"/>
                <w:sz w:val="24"/>
                <w:szCs w:val="24"/>
                <w:lang w:eastAsia="ru-RU"/>
              </w:rPr>
            </w:pPr>
          </w:p>
        </w:tc>
        <w:tc>
          <w:tcPr>
            <w:tcW w:w="242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E3863" w:rsidRPr="00DB1655" w:rsidRDefault="00CE3863" w:rsidP="00CA0377">
            <w:pPr>
              <w:kinsoku w:val="0"/>
              <w:overflowPunct w:val="0"/>
              <w:spacing w:after="0"/>
              <w:textAlignment w:val="top"/>
              <w:rPr>
                <w:rFonts w:ascii="Arial" w:eastAsia="Times New Roman" w:hAnsi="Arial" w:cs="Arial"/>
                <w:sz w:val="24"/>
                <w:szCs w:val="24"/>
                <w:lang w:eastAsia="ru-RU"/>
              </w:rPr>
            </w:pPr>
            <w:r w:rsidRPr="00DB1655">
              <w:rPr>
                <w:rFonts w:ascii="Arial" w:eastAsia="Times New Roman" w:hAnsi="Arial" w:cs="Arial"/>
                <w:color w:val="000000"/>
                <w:kern w:val="24"/>
                <w:sz w:val="24"/>
                <w:szCs w:val="24"/>
                <w:lang w:eastAsia="ru-RU"/>
              </w:rPr>
              <w:t>Количество введенных объектов, ед.</w:t>
            </w:r>
          </w:p>
        </w:tc>
        <w:tc>
          <w:tcPr>
            <w:tcW w:w="1560" w:type="dxa"/>
            <w:tcBorders>
              <w:top w:val="single" w:sz="8" w:space="0" w:color="000000"/>
              <w:left w:val="single" w:sz="8" w:space="0" w:color="000000"/>
              <w:bottom w:val="single" w:sz="8" w:space="0" w:color="000000"/>
              <w:right w:val="single" w:sz="8" w:space="0" w:color="000000"/>
            </w:tcBorders>
            <w:vAlign w:val="center"/>
          </w:tcPr>
          <w:p w:rsidR="00CE3863" w:rsidRPr="00DB1655" w:rsidRDefault="00CE3863" w:rsidP="00612DE7">
            <w:pPr>
              <w:kinsoku w:val="0"/>
              <w:overflowPunct w:val="0"/>
              <w:spacing w:after="0"/>
              <w:ind w:left="547" w:hanging="547"/>
              <w:jc w:val="center"/>
              <w:textAlignment w:val="bottom"/>
              <w:rPr>
                <w:rFonts w:ascii="Arial" w:eastAsia="Times New Roman" w:hAnsi="Arial" w:cs="Arial"/>
                <w:sz w:val="24"/>
                <w:szCs w:val="24"/>
                <w:lang w:eastAsia="ru-RU"/>
              </w:rPr>
            </w:pPr>
            <w:r w:rsidRPr="00DB1655">
              <w:rPr>
                <w:rFonts w:ascii="Arial" w:eastAsia="Times New Roman" w:hAnsi="Arial" w:cs="Arial"/>
                <w:sz w:val="24"/>
                <w:szCs w:val="24"/>
                <w:lang w:eastAsia="ru-RU"/>
              </w:rPr>
              <w:t>1</w:t>
            </w:r>
          </w:p>
        </w:tc>
        <w:tc>
          <w:tcPr>
            <w:tcW w:w="1560" w:type="dxa"/>
            <w:tcBorders>
              <w:top w:val="single" w:sz="8" w:space="0" w:color="000000"/>
              <w:left w:val="single" w:sz="8" w:space="0" w:color="000000"/>
              <w:bottom w:val="single" w:sz="8" w:space="0" w:color="000000"/>
              <w:right w:val="single" w:sz="8" w:space="0" w:color="000000"/>
            </w:tcBorders>
            <w:vAlign w:val="center"/>
          </w:tcPr>
          <w:p w:rsidR="00CE3863" w:rsidRPr="00DB1655" w:rsidRDefault="00B640D7" w:rsidP="00612DE7">
            <w:pPr>
              <w:kinsoku w:val="0"/>
              <w:overflowPunct w:val="0"/>
              <w:spacing w:after="0"/>
              <w:ind w:left="547" w:hanging="547"/>
              <w:jc w:val="center"/>
              <w:textAlignment w:val="bottom"/>
              <w:rPr>
                <w:rFonts w:ascii="Arial" w:eastAsia="Times New Roman" w:hAnsi="Arial" w:cs="Arial"/>
                <w:sz w:val="24"/>
                <w:szCs w:val="24"/>
                <w:lang w:eastAsia="ru-RU"/>
              </w:rPr>
            </w:pPr>
            <w:r w:rsidRPr="00DB1655">
              <w:rPr>
                <w:rFonts w:ascii="Arial" w:eastAsia="Times New Roman" w:hAnsi="Arial" w:cs="Arial"/>
                <w:sz w:val="24"/>
                <w:szCs w:val="24"/>
                <w:lang w:eastAsia="ru-RU"/>
              </w:rPr>
              <w:t>3</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CE3863" w:rsidRPr="00DB1655" w:rsidRDefault="008E7C87" w:rsidP="008E7C87">
            <w:pPr>
              <w:kinsoku w:val="0"/>
              <w:overflowPunct w:val="0"/>
              <w:spacing w:after="0"/>
              <w:ind w:left="547" w:hanging="547"/>
              <w:jc w:val="center"/>
              <w:textAlignment w:val="bottom"/>
              <w:rPr>
                <w:rFonts w:ascii="Arial" w:eastAsia="Times New Roman" w:hAnsi="Arial" w:cs="Arial"/>
                <w:sz w:val="24"/>
                <w:szCs w:val="24"/>
                <w:lang w:eastAsia="ru-RU"/>
              </w:rPr>
            </w:pPr>
            <w:r w:rsidRPr="00DB1655">
              <w:rPr>
                <w:rFonts w:ascii="Arial" w:eastAsia="Times New Roman" w:hAnsi="Arial" w:cs="Arial"/>
                <w:sz w:val="24"/>
                <w:szCs w:val="24"/>
                <w:lang w:eastAsia="ru-RU"/>
              </w:rPr>
              <w:t>1</w:t>
            </w:r>
          </w:p>
        </w:tc>
        <w:tc>
          <w:tcPr>
            <w:tcW w:w="1559" w:type="dxa"/>
            <w:tcBorders>
              <w:top w:val="single" w:sz="8" w:space="0" w:color="000000"/>
              <w:left w:val="single" w:sz="8" w:space="0" w:color="000000"/>
              <w:bottom w:val="single" w:sz="8" w:space="0" w:color="000000"/>
              <w:right w:val="single" w:sz="8" w:space="0" w:color="000000"/>
            </w:tcBorders>
            <w:vAlign w:val="center"/>
          </w:tcPr>
          <w:p w:rsidR="00CE3863" w:rsidRPr="00DB1655" w:rsidRDefault="008E7C87" w:rsidP="008E7C87">
            <w:pPr>
              <w:kinsoku w:val="0"/>
              <w:overflowPunct w:val="0"/>
              <w:spacing w:after="0"/>
              <w:ind w:left="547" w:hanging="547"/>
              <w:jc w:val="center"/>
              <w:textAlignment w:val="bottom"/>
              <w:rPr>
                <w:rFonts w:ascii="Arial" w:eastAsia="Times New Roman" w:hAnsi="Arial" w:cs="Arial"/>
                <w:sz w:val="24"/>
                <w:szCs w:val="24"/>
                <w:lang w:eastAsia="ru-RU"/>
              </w:rPr>
            </w:pPr>
            <w:r w:rsidRPr="00DB1655">
              <w:rPr>
                <w:rFonts w:ascii="Arial" w:eastAsia="Times New Roman" w:hAnsi="Arial" w:cs="Arial"/>
                <w:sz w:val="24"/>
                <w:szCs w:val="24"/>
                <w:lang w:eastAsia="ru-RU"/>
              </w:rPr>
              <w:t>1</w:t>
            </w:r>
          </w:p>
        </w:tc>
        <w:tc>
          <w:tcPr>
            <w:tcW w:w="1559" w:type="dxa"/>
            <w:tcBorders>
              <w:top w:val="single" w:sz="8" w:space="0" w:color="000000"/>
              <w:left w:val="single" w:sz="8" w:space="0" w:color="000000"/>
              <w:bottom w:val="single" w:sz="8" w:space="0" w:color="000000"/>
              <w:right w:val="single" w:sz="8" w:space="0" w:color="000000"/>
            </w:tcBorders>
            <w:vAlign w:val="center"/>
          </w:tcPr>
          <w:p w:rsidR="00CE3863" w:rsidRPr="00DB1655" w:rsidRDefault="008E7C87" w:rsidP="008E7C87">
            <w:pPr>
              <w:kinsoku w:val="0"/>
              <w:overflowPunct w:val="0"/>
              <w:spacing w:after="0"/>
              <w:ind w:left="547" w:hanging="547"/>
              <w:jc w:val="center"/>
              <w:textAlignment w:val="bottom"/>
              <w:rPr>
                <w:rFonts w:ascii="Arial" w:eastAsia="Times New Roman" w:hAnsi="Arial" w:cs="Arial"/>
                <w:sz w:val="24"/>
                <w:szCs w:val="24"/>
                <w:lang w:eastAsia="ru-RU"/>
              </w:rPr>
            </w:pPr>
            <w:r w:rsidRPr="00DB1655">
              <w:rPr>
                <w:rFonts w:ascii="Arial" w:eastAsia="Times New Roman" w:hAnsi="Arial" w:cs="Arial"/>
                <w:sz w:val="24"/>
                <w:szCs w:val="24"/>
                <w:lang w:eastAsia="ru-RU"/>
              </w:rPr>
              <w:t>1</w:t>
            </w:r>
          </w:p>
        </w:tc>
      </w:tr>
      <w:tr w:rsidR="00CE3863" w:rsidRPr="00DB1655" w:rsidTr="008E7C87">
        <w:trPr>
          <w:trHeight w:val="483"/>
        </w:trPr>
        <w:tc>
          <w:tcPr>
            <w:tcW w:w="6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CE3863" w:rsidRPr="00DB1655" w:rsidRDefault="00CE3863" w:rsidP="00CA0377">
            <w:pPr>
              <w:spacing w:after="0"/>
              <w:rPr>
                <w:rFonts w:ascii="Arial" w:eastAsia="Times New Roman" w:hAnsi="Arial" w:cs="Arial"/>
                <w:sz w:val="24"/>
                <w:szCs w:val="24"/>
                <w:lang w:eastAsia="ru-RU"/>
              </w:rPr>
            </w:pPr>
          </w:p>
        </w:tc>
        <w:tc>
          <w:tcPr>
            <w:tcW w:w="242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E3863" w:rsidRPr="00DB1655" w:rsidRDefault="00CE3863" w:rsidP="00CA0377">
            <w:pPr>
              <w:kinsoku w:val="0"/>
              <w:overflowPunct w:val="0"/>
              <w:spacing w:after="0"/>
              <w:textAlignment w:val="top"/>
              <w:rPr>
                <w:rFonts w:ascii="Arial" w:eastAsia="Times New Roman" w:hAnsi="Arial" w:cs="Arial"/>
                <w:sz w:val="24"/>
                <w:szCs w:val="24"/>
                <w:lang w:eastAsia="ru-RU"/>
              </w:rPr>
            </w:pPr>
            <w:r w:rsidRPr="00DB1655">
              <w:rPr>
                <w:rFonts w:ascii="Arial" w:eastAsia="Times New Roman" w:hAnsi="Arial" w:cs="Arial"/>
                <w:color w:val="000000"/>
                <w:kern w:val="24"/>
                <w:sz w:val="24"/>
                <w:szCs w:val="24"/>
                <w:lang w:eastAsia="ru-RU"/>
              </w:rPr>
              <w:t>Количество объектов, прекративших деятельность, ед.</w:t>
            </w:r>
          </w:p>
        </w:tc>
        <w:tc>
          <w:tcPr>
            <w:tcW w:w="1560" w:type="dxa"/>
            <w:tcBorders>
              <w:top w:val="single" w:sz="8" w:space="0" w:color="000000"/>
              <w:left w:val="single" w:sz="8" w:space="0" w:color="000000"/>
              <w:bottom w:val="single" w:sz="8" w:space="0" w:color="000000"/>
              <w:right w:val="single" w:sz="8" w:space="0" w:color="000000"/>
            </w:tcBorders>
            <w:vAlign w:val="center"/>
          </w:tcPr>
          <w:p w:rsidR="00CE3863" w:rsidRPr="00DB1655" w:rsidRDefault="00233A60" w:rsidP="00612DE7">
            <w:pPr>
              <w:kinsoku w:val="0"/>
              <w:overflowPunct w:val="0"/>
              <w:spacing w:after="0"/>
              <w:ind w:left="547" w:hanging="547"/>
              <w:jc w:val="center"/>
              <w:textAlignment w:val="bottom"/>
              <w:rPr>
                <w:rFonts w:ascii="Arial" w:eastAsia="Times New Roman" w:hAnsi="Arial" w:cs="Arial"/>
                <w:sz w:val="24"/>
                <w:szCs w:val="24"/>
                <w:lang w:eastAsia="ru-RU"/>
              </w:rPr>
            </w:pPr>
            <w:r w:rsidRPr="00DB1655">
              <w:rPr>
                <w:rFonts w:ascii="Arial" w:eastAsia="Times New Roman" w:hAnsi="Arial" w:cs="Arial"/>
                <w:sz w:val="24"/>
                <w:szCs w:val="24"/>
                <w:lang w:eastAsia="ru-RU"/>
              </w:rPr>
              <w:t>1</w:t>
            </w:r>
          </w:p>
        </w:tc>
        <w:tc>
          <w:tcPr>
            <w:tcW w:w="1560" w:type="dxa"/>
            <w:tcBorders>
              <w:top w:val="single" w:sz="8" w:space="0" w:color="000000"/>
              <w:left w:val="single" w:sz="8" w:space="0" w:color="000000"/>
              <w:bottom w:val="single" w:sz="8" w:space="0" w:color="000000"/>
              <w:right w:val="single" w:sz="8" w:space="0" w:color="000000"/>
            </w:tcBorders>
            <w:vAlign w:val="center"/>
          </w:tcPr>
          <w:p w:rsidR="00CE3863" w:rsidRPr="00DB1655" w:rsidRDefault="00443248" w:rsidP="00612DE7">
            <w:pPr>
              <w:kinsoku w:val="0"/>
              <w:overflowPunct w:val="0"/>
              <w:spacing w:after="0"/>
              <w:ind w:left="547" w:hanging="547"/>
              <w:jc w:val="center"/>
              <w:textAlignment w:val="bottom"/>
              <w:rPr>
                <w:rFonts w:ascii="Arial" w:eastAsia="Times New Roman" w:hAnsi="Arial" w:cs="Arial"/>
                <w:sz w:val="24"/>
                <w:szCs w:val="24"/>
                <w:lang w:eastAsia="ru-RU"/>
              </w:rPr>
            </w:pPr>
            <w:r w:rsidRPr="00DB1655">
              <w:rPr>
                <w:rFonts w:ascii="Arial" w:eastAsia="Times New Roman" w:hAnsi="Arial" w:cs="Arial"/>
                <w:sz w:val="24"/>
                <w:szCs w:val="24"/>
                <w:lang w:eastAsia="ru-RU"/>
              </w:rPr>
              <w:t>8</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CE3863" w:rsidRPr="00DB1655" w:rsidRDefault="008E7C87" w:rsidP="008E7C87">
            <w:pPr>
              <w:kinsoku w:val="0"/>
              <w:overflowPunct w:val="0"/>
              <w:spacing w:after="0"/>
              <w:ind w:left="547" w:hanging="547"/>
              <w:jc w:val="center"/>
              <w:textAlignment w:val="bottom"/>
              <w:rPr>
                <w:rFonts w:ascii="Arial" w:eastAsia="Times New Roman" w:hAnsi="Arial" w:cs="Arial"/>
                <w:sz w:val="24"/>
                <w:szCs w:val="24"/>
                <w:lang w:eastAsia="ru-RU"/>
              </w:rPr>
            </w:pPr>
            <w:r w:rsidRPr="00DB1655">
              <w:rPr>
                <w:rFonts w:ascii="Arial" w:eastAsia="Times New Roman" w:hAnsi="Arial" w:cs="Arial"/>
                <w:sz w:val="24"/>
                <w:szCs w:val="24"/>
                <w:lang w:eastAsia="ru-RU"/>
              </w:rPr>
              <w:t>0</w:t>
            </w:r>
          </w:p>
        </w:tc>
        <w:tc>
          <w:tcPr>
            <w:tcW w:w="1559" w:type="dxa"/>
            <w:tcBorders>
              <w:top w:val="single" w:sz="8" w:space="0" w:color="000000"/>
              <w:left w:val="single" w:sz="8" w:space="0" w:color="000000"/>
              <w:bottom w:val="single" w:sz="8" w:space="0" w:color="000000"/>
              <w:right w:val="single" w:sz="8" w:space="0" w:color="000000"/>
            </w:tcBorders>
            <w:vAlign w:val="center"/>
          </w:tcPr>
          <w:p w:rsidR="00CE3863" w:rsidRPr="00DB1655" w:rsidRDefault="008E7C87" w:rsidP="008E7C87">
            <w:pPr>
              <w:kinsoku w:val="0"/>
              <w:overflowPunct w:val="0"/>
              <w:spacing w:after="0"/>
              <w:ind w:left="547" w:hanging="547"/>
              <w:jc w:val="center"/>
              <w:textAlignment w:val="bottom"/>
              <w:rPr>
                <w:rFonts w:ascii="Arial" w:eastAsia="Times New Roman" w:hAnsi="Arial" w:cs="Arial"/>
                <w:sz w:val="24"/>
                <w:szCs w:val="24"/>
                <w:lang w:eastAsia="ru-RU"/>
              </w:rPr>
            </w:pPr>
            <w:r w:rsidRPr="00DB1655">
              <w:rPr>
                <w:rFonts w:ascii="Arial" w:eastAsia="Times New Roman" w:hAnsi="Arial" w:cs="Arial"/>
                <w:sz w:val="24"/>
                <w:szCs w:val="24"/>
                <w:lang w:eastAsia="ru-RU"/>
              </w:rPr>
              <w:t>0</w:t>
            </w:r>
          </w:p>
        </w:tc>
        <w:tc>
          <w:tcPr>
            <w:tcW w:w="1559" w:type="dxa"/>
            <w:tcBorders>
              <w:top w:val="single" w:sz="8" w:space="0" w:color="000000"/>
              <w:left w:val="single" w:sz="8" w:space="0" w:color="000000"/>
              <w:bottom w:val="single" w:sz="8" w:space="0" w:color="000000"/>
              <w:right w:val="single" w:sz="8" w:space="0" w:color="000000"/>
            </w:tcBorders>
            <w:vAlign w:val="center"/>
          </w:tcPr>
          <w:p w:rsidR="00CE3863" w:rsidRPr="00DB1655" w:rsidRDefault="008E7C87" w:rsidP="008E7C87">
            <w:pPr>
              <w:kinsoku w:val="0"/>
              <w:overflowPunct w:val="0"/>
              <w:spacing w:after="0"/>
              <w:ind w:left="547" w:hanging="547"/>
              <w:jc w:val="center"/>
              <w:textAlignment w:val="bottom"/>
              <w:rPr>
                <w:rFonts w:ascii="Arial" w:eastAsia="Times New Roman" w:hAnsi="Arial" w:cs="Arial"/>
                <w:sz w:val="24"/>
                <w:szCs w:val="24"/>
                <w:lang w:eastAsia="ru-RU"/>
              </w:rPr>
            </w:pPr>
            <w:r w:rsidRPr="00DB1655">
              <w:rPr>
                <w:rFonts w:ascii="Arial" w:eastAsia="Times New Roman" w:hAnsi="Arial" w:cs="Arial"/>
                <w:sz w:val="24"/>
                <w:szCs w:val="24"/>
                <w:lang w:eastAsia="ru-RU"/>
              </w:rPr>
              <w:t>0</w:t>
            </w:r>
          </w:p>
        </w:tc>
      </w:tr>
    </w:tbl>
    <w:p w:rsidR="00CA0377" w:rsidRPr="00DB1655" w:rsidRDefault="00CA0377" w:rsidP="00CA0377">
      <w:pPr>
        <w:tabs>
          <w:tab w:val="left" w:pos="360"/>
        </w:tabs>
        <w:spacing w:after="0"/>
        <w:ind w:firstLine="709"/>
        <w:jc w:val="both"/>
        <w:rPr>
          <w:rFonts w:ascii="Arial" w:eastAsia="Times New Roman" w:hAnsi="Arial" w:cs="Arial"/>
          <w:spacing w:val="-1"/>
          <w:sz w:val="24"/>
          <w:szCs w:val="24"/>
          <w:lang w:eastAsia="ru-RU"/>
        </w:rPr>
      </w:pPr>
      <w:r w:rsidRPr="00DB1655">
        <w:rPr>
          <w:rFonts w:ascii="Arial" w:eastAsia="Times New Roman" w:hAnsi="Arial" w:cs="Arial"/>
          <w:spacing w:val="-1"/>
          <w:sz w:val="24"/>
          <w:szCs w:val="24"/>
          <w:lang w:eastAsia="ru-RU"/>
        </w:rPr>
        <w:t>В целом потребительский рынок поселка можно охарактеризовать как стабильный, наблюдается тенденция увеличения</w:t>
      </w:r>
      <w:r w:rsidRPr="00DB1655">
        <w:rPr>
          <w:rFonts w:ascii="Arial" w:eastAsia="Times New Roman" w:hAnsi="Arial" w:cs="Arial"/>
          <w:sz w:val="24"/>
          <w:szCs w:val="24"/>
          <w:lang w:eastAsia="ru-RU"/>
        </w:rPr>
        <w:t xml:space="preserve"> предприятий (индивидуальных предпринимателей) оказывающие услуги населению</w:t>
      </w:r>
      <w:r w:rsidRPr="00DB1655">
        <w:rPr>
          <w:rFonts w:ascii="Arial" w:eastAsia="Times New Roman" w:hAnsi="Arial" w:cs="Arial"/>
          <w:spacing w:val="-1"/>
          <w:sz w:val="24"/>
          <w:szCs w:val="24"/>
          <w:lang w:eastAsia="ru-RU"/>
        </w:rPr>
        <w:t>.</w:t>
      </w:r>
    </w:p>
    <w:tbl>
      <w:tblPr>
        <w:tblW w:w="1042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1449"/>
        <w:gridCol w:w="1413"/>
        <w:gridCol w:w="1446"/>
        <w:gridCol w:w="1435"/>
      </w:tblGrid>
      <w:tr w:rsidR="00FE152B" w:rsidRPr="00DB1655" w:rsidTr="00254A0C">
        <w:trPr>
          <w:trHeight w:val="294"/>
        </w:trPr>
        <w:tc>
          <w:tcPr>
            <w:tcW w:w="4678" w:type="dxa"/>
            <w:vMerge w:val="restart"/>
            <w:vAlign w:val="center"/>
          </w:tcPr>
          <w:p w:rsidR="00FE152B" w:rsidRPr="00DB1655" w:rsidRDefault="00FE152B" w:rsidP="00CA0377">
            <w:pPr>
              <w:spacing w:after="0"/>
              <w:jc w:val="center"/>
              <w:rPr>
                <w:rFonts w:ascii="Arial" w:eastAsia="Times New Roman" w:hAnsi="Arial" w:cs="Arial"/>
                <w:sz w:val="24"/>
                <w:szCs w:val="24"/>
                <w:lang w:eastAsia="ru-RU"/>
              </w:rPr>
            </w:pPr>
            <w:r w:rsidRPr="00DB1655">
              <w:rPr>
                <w:rFonts w:ascii="Arial" w:eastAsia="Times New Roman" w:hAnsi="Arial" w:cs="Arial"/>
                <w:b/>
                <w:bCs/>
                <w:sz w:val="24"/>
                <w:szCs w:val="24"/>
                <w:lang w:eastAsia="ru-RU"/>
              </w:rPr>
              <w:t>Наименование показателя</w:t>
            </w:r>
          </w:p>
        </w:tc>
        <w:tc>
          <w:tcPr>
            <w:tcW w:w="2862" w:type="dxa"/>
            <w:gridSpan w:val="2"/>
          </w:tcPr>
          <w:p w:rsidR="00FE152B" w:rsidRPr="00DB1655" w:rsidRDefault="00FE152B" w:rsidP="00612DE7">
            <w:pPr>
              <w:spacing w:after="0"/>
              <w:jc w:val="center"/>
              <w:rPr>
                <w:rFonts w:ascii="Arial" w:eastAsia="Times New Roman" w:hAnsi="Arial" w:cs="Arial"/>
                <w:b/>
                <w:sz w:val="24"/>
                <w:szCs w:val="24"/>
                <w:lang w:eastAsia="ru-RU"/>
              </w:rPr>
            </w:pPr>
            <w:r w:rsidRPr="00DB1655">
              <w:rPr>
                <w:rFonts w:ascii="Arial" w:eastAsia="Times New Roman" w:hAnsi="Arial" w:cs="Arial"/>
                <w:b/>
                <w:sz w:val="24"/>
                <w:szCs w:val="24"/>
                <w:lang w:eastAsia="ru-RU"/>
              </w:rPr>
              <w:t>на 01.10.2017 г.</w:t>
            </w:r>
          </w:p>
        </w:tc>
        <w:tc>
          <w:tcPr>
            <w:tcW w:w="2881" w:type="dxa"/>
            <w:gridSpan w:val="2"/>
          </w:tcPr>
          <w:p w:rsidR="00FE152B" w:rsidRPr="00DB1655" w:rsidRDefault="00FE152B" w:rsidP="00CA0377">
            <w:pPr>
              <w:spacing w:after="0"/>
              <w:jc w:val="center"/>
              <w:rPr>
                <w:rFonts w:ascii="Arial" w:eastAsia="Times New Roman" w:hAnsi="Arial" w:cs="Arial"/>
                <w:b/>
                <w:sz w:val="24"/>
                <w:szCs w:val="24"/>
                <w:lang w:eastAsia="ru-RU"/>
              </w:rPr>
            </w:pPr>
            <w:r w:rsidRPr="00DB1655">
              <w:rPr>
                <w:rFonts w:ascii="Arial" w:eastAsia="Times New Roman" w:hAnsi="Arial" w:cs="Arial"/>
                <w:b/>
                <w:sz w:val="24"/>
                <w:szCs w:val="24"/>
                <w:lang w:eastAsia="ru-RU"/>
              </w:rPr>
              <w:t>На 01.10.2018г.</w:t>
            </w:r>
          </w:p>
        </w:tc>
      </w:tr>
      <w:tr w:rsidR="00FE152B" w:rsidRPr="00DB1655" w:rsidTr="00254A0C">
        <w:trPr>
          <w:trHeight w:val="589"/>
        </w:trPr>
        <w:tc>
          <w:tcPr>
            <w:tcW w:w="4678" w:type="dxa"/>
            <w:vMerge/>
          </w:tcPr>
          <w:p w:rsidR="00FE152B" w:rsidRPr="00DB1655" w:rsidRDefault="00FE152B" w:rsidP="00CA0377">
            <w:pPr>
              <w:spacing w:after="0"/>
              <w:jc w:val="both"/>
              <w:rPr>
                <w:rFonts w:ascii="Arial" w:eastAsia="Times New Roman" w:hAnsi="Arial" w:cs="Arial"/>
                <w:sz w:val="24"/>
                <w:szCs w:val="24"/>
                <w:lang w:eastAsia="ru-RU"/>
              </w:rPr>
            </w:pPr>
          </w:p>
        </w:tc>
        <w:tc>
          <w:tcPr>
            <w:tcW w:w="1449" w:type="dxa"/>
          </w:tcPr>
          <w:p w:rsidR="00FE152B" w:rsidRPr="00DB1655" w:rsidRDefault="00FE152B" w:rsidP="00612DE7">
            <w:pPr>
              <w:spacing w:after="0"/>
              <w:jc w:val="both"/>
              <w:rPr>
                <w:rFonts w:ascii="Arial" w:eastAsia="Times New Roman" w:hAnsi="Arial" w:cs="Arial"/>
                <w:b/>
                <w:sz w:val="24"/>
                <w:szCs w:val="24"/>
                <w:lang w:eastAsia="ru-RU"/>
              </w:rPr>
            </w:pPr>
            <w:r w:rsidRPr="00DB1655">
              <w:rPr>
                <w:rFonts w:ascii="Arial" w:eastAsia="Times New Roman" w:hAnsi="Arial" w:cs="Arial"/>
                <w:b/>
                <w:sz w:val="24"/>
                <w:szCs w:val="24"/>
                <w:lang w:eastAsia="ru-RU"/>
              </w:rPr>
              <w:t>Кол-во объектов</w:t>
            </w:r>
          </w:p>
        </w:tc>
        <w:tc>
          <w:tcPr>
            <w:tcW w:w="1413" w:type="dxa"/>
          </w:tcPr>
          <w:p w:rsidR="00FE152B" w:rsidRPr="00DB1655" w:rsidRDefault="00FE152B" w:rsidP="00612DE7">
            <w:pPr>
              <w:spacing w:after="0"/>
              <w:jc w:val="both"/>
              <w:rPr>
                <w:rFonts w:ascii="Arial" w:eastAsia="Times New Roman" w:hAnsi="Arial" w:cs="Arial"/>
                <w:b/>
                <w:sz w:val="24"/>
                <w:szCs w:val="24"/>
                <w:lang w:eastAsia="ru-RU"/>
              </w:rPr>
            </w:pPr>
            <w:r w:rsidRPr="00DB1655">
              <w:rPr>
                <w:rFonts w:ascii="Arial" w:eastAsia="Times New Roman" w:hAnsi="Arial" w:cs="Arial"/>
                <w:b/>
                <w:sz w:val="24"/>
                <w:szCs w:val="24"/>
                <w:lang w:eastAsia="ru-RU"/>
              </w:rPr>
              <w:t>Кол-во рабочих мест, в том числе ИП</w:t>
            </w:r>
          </w:p>
        </w:tc>
        <w:tc>
          <w:tcPr>
            <w:tcW w:w="1446" w:type="dxa"/>
          </w:tcPr>
          <w:p w:rsidR="00FE152B" w:rsidRPr="00DB1655" w:rsidRDefault="00FE152B" w:rsidP="00612DE7">
            <w:pPr>
              <w:rPr>
                <w:rFonts w:ascii="Arial" w:hAnsi="Arial" w:cs="Arial"/>
                <w:b/>
                <w:sz w:val="24"/>
                <w:szCs w:val="24"/>
              </w:rPr>
            </w:pPr>
            <w:r w:rsidRPr="00DB1655">
              <w:rPr>
                <w:rFonts w:ascii="Arial" w:hAnsi="Arial" w:cs="Arial"/>
                <w:b/>
                <w:sz w:val="24"/>
                <w:szCs w:val="24"/>
              </w:rPr>
              <w:t>Кол-во объектов</w:t>
            </w:r>
          </w:p>
        </w:tc>
        <w:tc>
          <w:tcPr>
            <w:tcW w:w="1435" w:type="dxa"/>
          </w:tcPr>
          <w:p w:rsidR="00FE152B" w:rsidRPr="00DB1655" w:rsidRDefault="00FE152B" w:rsidP="00612DE7">
            <w:pPr>
              <w:rPr>
                <w:rFonts w:ascii="Arial" w:hAnsi="Arial" w:cs="Arial"/>
                <w:b/>
                <w:sz w:val="24"/>
                <w:szCs w:val="24"/>
              </w:rPr>
            </w:pPr>
            <w:r w:rsidRPr="00DB1655">
              <w:rPr>
                <w:rFonts w:ascii="Arial" w:hAnsi="Arial" w:cs="Arial"/>
                <w:b/>
                <w:sz w:val="24"/>
                <w:szCs w:val="24"/>
              </w:rPr>
              <w:t>Кол-во рабочих мест, в том числе ИП</w:t>
            </w:r>
          </w:p>
        </w:tc>
      </w:tr>
      <w:tr w:rsidR="00FE152B" w:rsidRPr="00DB1655" w:rsidTr="00254A0C">
        <w:trPr>
          <w:trHeight w:val="589"/>
        </w:trPr>
        <w:tc>
          <w:tcPr>
            <w:tcW w:w="4678" w:type="dxa"/>
          </w:tcPr>
          <w:p w:rsidR="00FE152B" w:rsidRPr="00DB1655" w:rsidRDefault="00FE152B" w:rsidP="00CA0377">
            <w:pPr>
              <w:spacing w:after="0"/>
              <w:jc w:val="both"/>
              <w:rPr>
                <w:rFonts w:ascii="Arial" w:eastAsia="Times New Roman" w:hAnsi="Arial" w:cs="Arial"/>
                <w:b/>
                <w:sz w:val="24"/>
                <w:szCs w:val="24"/>
                <w:lang w:eastAsia="ru-RU"/>
              </w:rPr>
            </w:pPr>
            <w:r w:rsidRPr="00DB1655">
              <w:rPr>
                <w:rFonts w:ascii="Arial" w:eastAsia="Times New Roman" w:hAnsi="Arial" w:cs="Arial"/>
                <w:b/>
                <w:sz w:val="24"/>
                <w:szCs w:val="24"/>
                <w:lang w:eastAsia="ru-RU"/>
              </w:rPr>
              <w:t>Количество объектов торговли, ед.</w:t>
            </w:r>
          </w:p>
        </w:tc>
        <w:tc>
          <w:tcPr>
            <w:tcW w:w="1449" w:type="dxa"/>
          </w:tcPr>
          <w:p w:rsidR="00FE152B" w:rsidRPr="00DB1655" w:rsidRDefault="00FE152B" w:rsidP="00612DE7">
            <w:pPr>
              <w:spacing w:after="0"/>
              <w:jc w:val="both"/>
              <w:rPr>
                <w:rFonts w:ascii="Arial" w:eastAsia="Times New Roman" w:hAnsi="Arial" w:cs="Arial"/>
                <w:b/>
                <w:sz w:val="24"/>
                <w:szCs w:val="24"/>
                <w:lang w:eastAsia="ru-RU"/>
              </w:rPr>
            </w:pPr>
            <w:r w:rsidRPr="00DB1655">
              <w:rPr>
                <w:rFonts w:ascii="Arial" w:eastAsia="Times New Roman" w:hAnsi="Arial" w:cs="Arial"/>
                <w:b/>
                <w:sz w:val="24"/>
                <w:szCs w:val="24"/>
                <w:lang w:eastAsia="ru-RU"/>
              </w:rPr>
              <w:t>87</w:t>
            </w:r>
          </w:p>
        </w:tc>
        <w:tc>
          <w:tcPr>
            <w:tcW w:w="1413" w:type="dxa"/>
          </w:tcPr>
          <w:p w:rsidR="00FE152B" w:rsidRPr="00DB1655" w:rsidRDefault="00FE152B" w:rsidP="00612DE7">
            <w:pPr>
              <w:spacing w:after="0"/>
              <w:jc w:val="both"/>
              <w:rPr>
                <w:rFonts w:ascii="Arial" w:eastAsia="Times New Roman" w:hAnsi="Arial" w:cs="Arial"/>
                <w:b/>
                <w:sz w:val="24"/>
                <w:szCs w:val="24"/>
                <w:lang w:eastAsia="ru-RU"/>
              </w:rPr>
            </w:pPr>
            <w:r w:rsidRPr="00DB1655">
              <w:rPr>
                <w:rFonts w:ascii="Arial" w:eastAsia="Times New Roman" w:hAnsi="Arial" w:cs="Arial"/>
                <w:b/>
                <w:sz w:val="24"/>
                <w:szCs w:val="24"/>
                <w:lang w:eastAsia="ru-RU"/>
              </w:rPr>
              <w:t>370</w:t>
            </w:r>
          </w:p>
        </w:tc>
        <w:tc>
          <w:tcPr>
            <w:tcW w:w="1446" w:type="dxa"/>
          </w:tcPr>
          <w:p w:rsidR="00FE152B" w:rsidRPr="00DB1655" w:rsidRDefault="00FE152B" w:rsidP="00CA0377">
            <w:pPr>
              <w:spacing w:after="0"/>
              <w:jc w:val="both"/>
              <w:rPr>
                <w:rFonts w:ascii="Arial" w:eastAsia="Times New Roman" w:hAnsi="Arial" w:cs="Arial"/>
                <w:b/>
                <w:sz w:val="24"/>
                <w:szCs w:val="24"/>
                <w:lang w:eastAsia="ru-RU"/>
              </w:rPr>
            </w:pPr>
            <w:r w:rsidRPr="00DB1655">
              <w:rPr>
                <w:rFonts w:ascii="Arial" w:eastAsia="Times New Roman" w:hAnsi="Arial" w:cs="Arial"/>
                <w:b/>
                <w:sz w:val="24"/>
                <w:szCs w:val="24"/>
                <w:lang w:eastAsia="ru-RU"/>
              </w:rPr>
              <w:t>89</w:t>
            </w:r>
          </w:p>
        </w:tc>
        <w:tc>
          <w:tcPr>
            <w:tcW w:w="1435" w:type="dxa"/>
          </w:tcPr>
          <w:p w:rsidR="00FE152B" w:rsidRPr="00DB1655" w:rsidRDefault="00FE152B" w:rsidP="00CA0377">
            <w:pPr>
              <w:spacing w:after="0"/>
              <w:jc w:val="both"/>
              <w:rPr>
                <w:rFonts w:ascii="Arial" w:eastAsia="Times New Roman" w:hAnsi="Arial" w:cs="Arial"/>
                <w:b/>
                <w:sz w:val="24"/>
                <w:szCs w:val="24"/>
                <w:lang w:eastAsia="ru-RU"/>
              </w:rPr>
            </w:pPr>
            <w:r w:rsidRPr="00DB1655">
              <w:rPr>
                <w:rFonts w:ascii="Arial" w:eastAsia="Times New Roman" w:hAnsi="Arial" w:cs="Arial"/>
                <w:b/>
                <w:sz w:val="24"/>
                <w:szCs w:val="24"/>
                <w:lang w:eastAsia="ru-RU"/>
              </w:rPr>
              <w:t>339</w:t>
            </w:r>
          </w:p>
        </w:tc>
      </w:tr>
      <w:tr w:rsidR="00FE152B" w:rsidRPr="00DB1655" w:rsidTr="00254A0C">
        <w:trPr>
          <w:trHeight w:val="605"/>
        </w:trPr>
        <w:tc>
          <w:tcPr>
            <w:tcW w:w="4678" w:type="dxa"/>
          </w:tcPr>
          <w:p w:rsidR="00FE152B" w:rsidRPr="00DB1655" w:rsidRDefault="00FE152B" w:rsidP="00CA0377">
            <w:pPr>
              <w:spacing w:after="0"/>
              <w:jc w:val="both"/>
              <w:rPr>
                <w:rFonts w:ascii="Arial" w:eastAsia="Times New Roman" w:hAnsi="Arial" w:cs="Arial"/>
                <w:b/>
                <w:sz w:val="24"/>
                <w:szCs w:val="24"/>
                <w:lang w:eastAsia="ru-RU"/>
              </w:rPr>
            </w:pPr>
            <w:r w:rsidRPr="00DB1655">
              <w:rPr>
                <w:rFonts w:ascii="Arial" w:eastAsia="Times New Roman" w:hAnsi="Arial" w:cs="Arial"/>
                <w:b/>
                <w:sz w:val="24"/>
                <w:szCs w:val="24"/>
                <w:lang w:eastAsia="ru-RU"/>
              </w:rPr>
              <w:t>Количество объектов общественного питания, ед.</w:t>
            </w:r>
          </w:p>
        </w:tc>
        <w:tc>
          <w:tcPr>
            <w:tcW w:w="1449" w:type="dxa"/>
          </w:tcPr>
          <w:p w:rsidR="00FE152B" w:rsidRPr="00DB1655" w:rsidRDefault="00FE152B" w:rsidP="00612DE7">
            <w:pPr>
              <w:spacing w:after="0"/>
              <w:jc w:val="both"/>
              <w:rPr>
                <w:rFonts w:ascii="Arial" w:eastAsia="Times New Roman" w:hAnsi="Arial" w:cs="Arial"/>
                <w:b/>
                <w:sz w:val="24"/>
                <w:szCs w:val="24"/>
                <w:lang w:eastAsia="ru-RU"/>
              </w:rPr>
            </w:pPr>
            <w:r w:rsidRPr="00DB1655">
              <w:rPr>
                <w:rFonts w:ascii="Arial" w:eastAsia="Times New Roman" w:hAnsi="Arial" w:cs="Arial"/>
                <w:b/>
                <w:sz w:val="24"/>
                <w:szCs w:val="24"/>
                <w:lang w:eastAsia="ru-RU"/>
              </w:rPr>
              <w:t>14</w:t>
            </w:r>
          </w:p>
        </w:tc>
        <w:tc>
          <w:tcPr>
            <w:tcW w:w="1413" w:type="dxa"/>
          </w:tcPr>
          <w:p w:rsidR="00FE152B" w:rsidRPr="00DB1655" w:rsidRDefault="00FE152B" w:rsidP="00612DE7">
            <w:pPr>
              <w:spacing w:after="0"/>
              <w:jc w:val="both"/>
              <w:rPr>
                <w:rFonts w:ascii="Arial" w:eastAsia="Times New Roman" w:hAnsi="Arial" w:cs="Arial"/>
                <w:b/>
                <w:sz w:val="24"/>
                <w:szCs w:val="24"/>
                <w:lang w:eastAsia="ru-RU"/>
              </w:rPr>
            </w:pPr>
            <w:r w:rsidRPr="00DB1655">
              <w:rPr>
                <w:rFonts w:ascii="Arial" w:eastAsia="Times New Roman" w:hAnsi="Arial" w:cs="Arial"/>
                <w:b/>
                <w:sz w:val="24"/>
                <w:szCs w:val="24"/>
                <w:lang w:eastAsia="ru-RU"/>
              </w:rPr>
              <w:t>59</w:t>
            </w:r>
          </w:p>
        </w:tc>
        <w:tc>
          <w:tcPr>
            <w:tcW w:w="1446" w:type="dxa"/>
          </w:tcPr>
          <w:p w:rsidR="00FE152B" w:rsidRPr="00DB1655" w:rsidRDefault="00FE152B" w:rsidP="00CA0377">
            <w:pPr>
              <w:spacing w:after="0"/>
              <w:jc w:val="both"/>
              <w:rPr>
                <w:rFonts w:ascii="Arial" w:eastAsia="Times New Roman" w:hAnsi="Arial" w:cs="Arial"/>
                <w:b/>
                <w:sz w:val="24"/>
                <w:szCs w:val="24"/>
                <w:lang w:eastAsia="ru-RU"/>
              </w:rPr>
            </w:pPr>
            <w:r w:rsidRPr="00DB1655">
              <w:rPr>
                <w:rFonts w:ascii="Arial" w:eastAsia="Times New Roman" w:hAnsi="Arial" w:cs="Arial"/>
                <w:b/>
                <w:sz w:val="24"/>
                <w:szCs w:val="24"/>
                <w:lang w:eastAsia="ru-RU"/>
              </w:rPr>
              <w:t>15</w:t>
            </w:r>
          </w:p>
        </w:tc>
        <w:tc>
          <w:tcPr>
            <w:tcW w:w="1435" w:type="dxa"/>
          </w:tcPr>
          <w:p w:rsidR="00FE152B" w:rsidRPr="00DB1655" w:rsidRDefault="003A601A" w:rsidP="00CA0377">
            <w:pPr>
              <w:spacing w:after="0"/>
              <w:jc w:val="both"/>
              <w:rPr>
                <w:rFonts w:ascii="Arial" w:eastAsia="Times New Roman" w:hAnsi="Arial" w:cs="Arial"/>
                <w:b/>
                <w:sz w:val="24"/>
                <w:szCs w:val="24"/>
                <w:lang w:eastAsia="ru-RU"/>
              </w:rPr>
            </w:pPr>
            <w:r w:rsidRPr="00DB1655">
              <w:rPr>
                <w:rFonts w:ascii="Arial" w:eastAsia="Times New Roman" w:hAnsi="Arial" w:cs="Arial"/>
                <w:b/>
                <w:sz w:val="24"/>
                <w:szCs w:val="24"/>
                <w:lang w:eastAsia="ru-RU"/>
              </w:rPr>
              <w:t>69</w:t>
            </w:r>
          </w:p>
        </w:tc>
      </w:tr>
      <w:tr w:rsidR="00FE152B" w:rsidRPr="00DB1655" w:rsidTr="00254A0C">
        <w:trPr>
          <w:trHeight w:val="605"/>
        </w:trPr>
        <w:tc>
          <w:tcPr>
            <w:tcW w:w="4678" w:type="dxa"/>
          </w:tcPr>
          <w:p w:rsidR="00FE152B" w:rsidRPr="00DB1655" w:rsidRDefault="00FE152B" w:rsidP="00CA0377">
            <w:pPr>
              <w:spacing w:after="0"/>
              <w:jc w:val="both"/>
              <w:rPr>
                <w:rFonts w:ascii="Arial" w:eastAsia="Times New Roman" w:hAnsi="Arial" w:cs="Arial"/>
                <w:b/>
                <w:sz w:val="24"/>
                <w:szCs w:val="24"/>
                <w:lang w:eastAsia="ru-RU"/>
              </w:rPr>
            </w:pPr>
            <w:r w:rsidRPr="00DB1655">
              <w:rPr>
                <w:rFonts w:ascii="Arial" w:eastAsia="Times New Roman" w:hAnsi="Arial" w:cs="Arial"/>
                <w:b/>
                <w:sz w:val="24"/>
                <w:szCs w:val="24"/>
                <w:lang w:eastAsia="ru-RU"/>
              </w:rPr>
              <w:t>Сфера бытового обслуживания, ед.</w:t>
            </w:r>
          </w:p>
        </w:tc>
        <w:tc>
          <w:tcPr>
            <w:tcW w:w="1449" w:type="dxa"/>
          </w:tcPr>
          <w:p w:rsidR="00FE152B" w:rsidRPr="00DB1655" w:rsidRDefault="00FE152B" w:rsidP="00612DE7">
            <w:pPr>
              <w:spacing w:after="0"/>
              <w:jc w:val="both"/>
              <w:rPr>
                <w:rFonts w:ascii="Arial" w:eastAsia="Times New Roman" w:hAnsi="Arial" w:cs="Arial"/>
                <w:b/>
                <w:sz w:val="24"/>
                <w:szCs w:val="24"/>
                <w:lang w:eastAsia="ru-RU"/>
              </w:rPr>
            </w:pPr>
            <w:r w:rsidRPr="00DB1655">
              <w:rPr>
                <w:rFonts w:ascii="Arial" w:eastAsia="Times New Roman" w:hAnsi="Arial" w:cs="Arial"/>
                <w:b/>
                <w:sz w:val="24"/>
                <w:szCs w:val="24"/>
                <w:lang w:eastAsia="ru-RU"/>
              </w:rPr>
              <w:t>53</w:t>
            </w:r>
          </w:p>
        </w:tc>
        <w:tc>
          <w:tcPr>
            <w:tcW w:w="1413" w:type="dxa"/>
          </w:tcPr>
          <w:p w:rsidR="00FE152B" w:rsidRPr="00DB1655" w:rsidRDefault="00FE152B" w:rsidP="00612DE7">
            <w:pPr>
              <w:spacing w:after="0"/>
              <w:jc w:val="both"/>
              <w:rPr>
                <w:rFonts w:ascii="Arial" w:eastAsia="Times New Roman" w:hAnsi="Arial" w:cs="Arial"/>
                <w:b/>
                <w:sz w:val="24"/>
                <w:szCs w:val="24"/>
                <w:lang w:eastAsia="ru-RU"/>
              </w:rPr>
            </w:pPr>
            <w:r w:rsidRPr="00DB1655">
              <w:rPr>
                <w:rFonts w:ascii="Arial" w:eastAsia="Times New Roman" w:hAnsi="Arial" w:cs="Arial"/>
                <w:b/>
                <w:sz w:val="24"/>
                <w:szCs w:val="24"/>
                <w:lang w:eastAsia="ru-RU"/>
              </w:rPr>
              <w:t>60</w:t>
            </w:r>
          </w:p>
        </w:tc>
        <w:tc>
          <w:tcPr>
            <w:tcW w:w="1446" w:type="dxa"/>
          </w:tcPr>
          <w:p w:rsidR="00FE152B" w:rsidRPr="00DB1655" w:rsidRDefault="00FE152B" w:rsidP="00CA0377">
            <w:pPr>
              <w:spacing w:after="0"/>
              <w:jc w:val="both"/>
              <w:rPr>
                <w:rFonts w:ascii="Arial" w:eastAsia="Times New Roman" w:hAnsi="Arial" w:cs="Arial"/>
                <w:b/>
                <w:sz w:val="24"/>
                <w:szCs w:val="24"/>
                <w:lang w:eastAsia="ru-RU"/>
              </w:rPr>
            </w:pPr>
            <w:r w:rsidRPr="00DB1655">
              <w:rPr>
                <w:rFonts w:ascii="Arial" w:eastAsia="Times New Roman" w:hAnsi="Arial" w:cs="Arial"/>
                <w:b/>
                <w:sz w:val="24"/>
                <w:szCs w:val="24"/>
                <w:lang w:eastAsia="ru-RU"/>
              </w:rPr>
              <w:t>45</w:t>
            </w:r>
          </w:p>
        </w:tc>
        <w:tc>
          <w:tcPr>
            <w:tcW w:w="1435" w:type="dxa"/>
          </w:tcPr>
          <w:p w:rsidR="00FE152B" w:rsidRPr="00DB1655" w:rsidRDefault="003A601A" w:rsidP="00CA0377">
            <w:pPr>
              <w:spacing w:after="0"/>
              <w:jc w:val="both"/>
              <w:rPr>
                <w:rFonts w:ascii="Arial" w:eastAsia="Times New Roman" w:hAnsi="Arial" w:cs="Arial"/>
                <w:b/>
                <w:sz w:val="24"/>
                <w:szCs w:val="24"/>
                <w:lang w:eastAsia="ru-RU"/>
              </w:rPr>
            </w:pPr>
            <w:r w:rsidRPr="00DB1655">
              <w:rPr>
                <w:rFonts w:ascii="Arial" w:eastAsia="Times New Roman" w:hAnsi="Arial" w:cs="Arial"/>
                <w:b/>
                <w:sz w:val="24"/>
                <w:szCs w:val="24"/>
                <w:lang w:eastAsia="ru-RU"/>
              </w:rPr>
              <w:t>52</w:t>
            </w:r>
          </w:p>
        </w:tc>
      </w:tr>
      <w:tr w:rsidR="00FE152B" w:rsidRPr="00DB1655" w:rsidTr="00254A0C">
        <w:trPr>
          <w:trHeight w:val="605"/>
        </w:trPr>
        <w:tc>
          <w:tcPr>
            <w:tcW w:w="4678" w:type="dxa"/>
          </w:tcPr>
          <w:p w:rsidR="00FE152B" w:rsidRPr="00DB1655" w:rsidRDefault="00FE152B" w:rsidP="00CA0377">
            <w:pPr>
              <w:spacing w:after="0"/>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в том числе парикмахерские услуги:</w:t>
            </w:r>
          </w:p>
        </w:tc>
        <w:tc>
          <w:tcPr>
            <w:tcW w:w="1449" w:type="dxa"/>
          </w:tcPr>
          <w:p w:rsidR="00FE152B" w:rsidRPr="00DB1655" w:rsidRDefault="00FE152B" w:rsidP="00612DE7">
            <w:pPr>
              <w:spacing w:after="0"/>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26</w:t>
            </w:r>
          </w:p>
        </w:tc>
        <w:tc>
          <w:tcPr>
            <w:tcW w:w="1413" w:type="dxa"/>
          </w:tcPr>
          <w:p w:rsidR="00FE152B" w:rsidRPr="00DB1655" w:rsidRDefault="00FE152B" w:rsidP="00612DE7">
            <w:pPr>
              <w:spacing w:after="0"/>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27</w:t>
            </w:r>
          </w:p>
        </w:tc>
        <w:tc>
          <w:tcPr>
            <w:tcW w:w="1446" w:type="dxa"/>
          </w:tcPr>
          <w:p w:rsidR="00FE152B" w:rsidRPr="00DB1655" w:rsidRDefault="00C14F9A" w:rsidP="00507A29">
            <w:pPr>
              <w:spacing w:after="0"/>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22</w:t>
            </w:r>
          </w:p>
        </w:tc>
        <w:tc>
          <w:tcPr>
            <w:tcW w:w="1435" w:type="dxa"/>
          </w:tcPr>
          <w:p w:rsidR="00FE152B" w:rsidRPr="00DB1655" w:rsidRDefault="00C14F9A" w:rsidP="00507A29">
            <w:pPr>
              <w:spacing w:after="0"/>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2</w:t>
            </w:r>
            <w:r w:rsidR="003F0058" w:rsidRPr="00DB1655">
              <w:rPr>
                <w:rFonts w:ascii="Arial" w:eastAsia="Times New Roman" w:hAnsi="Arial" w:cs="Arial"/>
                <w:sz w:val="24"/>
                <w:szCs w:val="24"/>
                <w:lang w:eastAsia="ru-RU"/>
              </w:rPr>
              <w:t>2</w:t>
            </w:r>
          </w:p>
        </w:tc>
      </w:tr>
      <w:tr w:rsidR="00FE152B" w:rsidRPr="00DB1655" w:rsidTr="00254A0C">
        <w:trPr>
          <w:trHeight w:val="605"/>
        </w:trPr>
        <w:tc>
          <w:tcPr>
            <w:tcW w:w="4678" w:type="dxa"/>
          </w:tcPr>
          <w:p w:rsidR="00FE152B" w:rsidRPr="00DB1655" w:rsidRDefault="00FE152B" w:rsidP="00CA0377">
            <w:pPr>
              <w:spacing w:after="0"/>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 xml:space="preserve">Косметические, маникюрные услуги </w:t>
            </w:r>
          </w:p>
        </w:tc>
        <w:tc>
          <w:tcPr>
            <w:tcW w:w="1449" w:type="dxa"/>
          </w:tcPr>
          <w:p w:rsidR="00FE152B" w:rsidRPr="00DB1655" w:rsidRDefault="00FE152B" w:rsidP="00612DE7">
            <w:pPr>
              <w:spacing w:after="0"/>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8</w:t>
            </w:r>
          </w:p>
        </w:tc>
        <w:tc>
          <w:tcPr>
            <w:tcW w:w="1413" w:type="dxa"/>
          </w:tcPr>
          <w:p w:rsidR="00FE152B" w:rsidRPr="00DB1655" w:rsidRDefault="00FE152B" w:rsidP="00612DE7">
            <w:pPr>
              <w:spacing w:after="0"/>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9</w:t>
            </w:r>
          </w:p>
        </w:tc>
        <w:tc>
          <w:tcPr>
            <w:tcW w:w="1446" w:type="dxa"/>
          </w:tcPr>
          <w:p w:rsidR="00FE152B" w:rsidRPr="00DB1655" w:rsidRDefault="003F0058" w:rsidP="00CA0377">
            <w:pPr>
              <w:spacing w:after="0"/>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6</w:t>
            </w:r>
          </w:p>
        </w:tc>
        <w:tc>
          <w:tcPr>
            <w:tcW w:w="1435" w:type="dxa"/>
          </w:tcPr>
          <w:p w:rsidR="00FE152B" w:rsidRPr="00DB1655" w:rsidRDefault="003F0058" w:rsidP="00B161FC">
            <w:pPr>
              <w:spacing w:after="0"/>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8</w:t>
            </w:r>
          </w:p>
        </w:tc>
      </w:tr>
      <w:tr w:rsidR="00FE152B" w:rsidRPr="00DB1655" w:rsidTr="00254A0C">
        <w:trPr>
          <w:trHeight w:val="605"/>
        </w:trPr>
        <w:tc>
          <w:tcPr>
            <w:tcW w:w="4678" w:type="dxa"/>
          </w:tcPr>
          <w:p w:rsidR="00FE152B" w:rsidRPr="00DB1655" w:rsidRDefault="00FE152B" w:rsidP="00CA0377">
            <w:pPr>
              <w:spacing w:after="0"/>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lastRenderedPageBreak/>
              <w:t>услуги по ремонту и пошиву одежды</w:t>
            </w:r>
          </w:p>
        </w:tc>
        <w:tc>
          <w:tcPr>
            <w:tcW w:w="1449" w:type="dxa"/>
          </w:tcPr>
          <w:p w:rsidR="00FE152B" w:rsidRPr="00DB1655" w:rsidRDefault="00FE152B" w:rsidP="00612DE7">
            <w:pPr>
              <w:spacing w:after="0"/>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9</w:t>
            </w:r>
          </w:p>
        </w:tc>
        <w:tc>
          <w:tcPr>
            <w:tcW w:w="1413" w:type="dxa"/>
          </w:tcPr>
          <w:p w:rsidR="00FE152B" w:rsidRPr="00DB1655" w:rsidRDefault="00FE152B" w:rsidP="00612DE7">
            <w:pPr>
              <w:spacing w:after="0"/>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11</w:t>
            </w:r>
          </w:p>
        </w:tc>
        <w:tc>
          <w:tcPr>
            <w:tcW w:w="1446" w:type="dxa"/>
          </w:tcPr>
          <w:p w:rsidR="00FE152B" w:rsidRPr="00DB1655" w:rsidRDefault="001C19CA" w:rsidP="00CA0377">
            <w:pPr>
              <w:spacing w:after="0"/>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6</w:t>
            </w:r>
          </w:p>
        </w:tc>
        <w:tc>
          <w:tcPr>
            <w:tcW w:w="1435" w:type="dxa"/>
          </w:tcPr>
          <w:p w:rsidR="00FE152B" w:rsidRPr="00DB1655" w:rsidRDefault="001C19CA" w:rsidP="00CA0377">
            <w:pPr>
              <w:spacing w:after="0"/>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8</w:t>
            </w:r>
          </w:p>
        </w:tc>
      </w:tr>
      <w:tr w:rsidR="00C14F9A" w:rsidRPr="00DB1655" w:rsidTr="00254A0C">
        <w:trPr>
          <w:trHeight w:val="605"/>
        </w:trPr>
        <w:tc>
          <w:tcPr>
            <w:tcW w:w="4678" w:type="dxa"/>
          </w:tcPr>
          <w:p w:rsidR="00C14F9A" w:rsidRPr="00DB1655" w:rsidRDefault="00C14F9A" w:rsidP="00CA0377">
            <w:pPr>
              <w:spacing w:after="0"/>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услуги по ремонту обуви и изделий из кожи</w:t>
            </w:r>
          </w:p>
        </w:tc>
        <w:tc>
          <w:tcPr>
            <w:tcW w:w="1449" w:type="dxa"/>
          </w:tcPr>
          <w:p w:rsidR="00C14F9A" w:rsidRPr="00DB1655" w:rsidRDefault="00C14F9A" w:rsidP="00612DE7">
            <w:pPr>
              <w:spacing w:after="0"/>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2</w:t>
            </w:r>
          </w:p>
        </w:tc>
        <w:tc>
          <w:tcPr>
            <w:tcW w:w="1413" w:type="dxa"/>
          </w:tcPr>
          <w:p w:rsidR="00C14F9A" w:rsidRPr="00DB1655" w:rsidRDefault="00C14F9A" w:rsidP="00612DE7">
            <w:pPr>
              <w:spacing w:after="0"/>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2</w:t>
            </w:r>
          </w:p>
        </w:tc>
        <w:tc>
          <w:tcPr>
            <w:tcW w:w="1446" w:type="dxa"/>
          </w:tcPr>
          <w:p w:rsidR="00C14F9A" w:rsidRPr="00DB1655" w:rsidRDefault="00C14F9A" w:rsidP="00612DE7">
            <w:pPr>
              <w:spacing w:after="0"/>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2</w:t>
            </w:r>
          </w:p>
        </w:tc>
        <w:tc>
          <w:tcPr>
            <w:tcW w:w="1435" w:type="dxa"/>
          </w:tcPr>
          <w:p w:rsidR="00C14F9A" w:rsidRPr="00DB1655" w:rsidRDefault="00C14F9A" w:rsidP="00612DE7">
            <w:pPr>
              <w:spacing w:after="0"/>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2</w:t>
            </w:r>
          </w:p>
        </w:tc>
      </w:tr>
      <w:tr w:rsidR="00C14F9A" w:rsidRPr="00DB1655" w:rsidTr="00254A0C">
        <w:trPr>
          <w:trHeight w:val="605"/>
        </w:trPr>
        <w:tc>
          <w:tcPr>
            <w:tcW w:w="4678" w:type="dxa"/>
          </w:tcPr>
          <w:p w:rsidR="00C14F9A" w:rsidRPr="00DB1655" w:rsidRDefault="00C14F9A" w:rsidP="00CA0377">
            <w:pPr>
              <w:spacing w:after="0"/>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фотоуслуги</w:t>
            </w:r>
          </w:p>
        </w:tc>
        <w:tc>
          <w:tcPr>
            <w:tcW w:w="1449" w:type="dxa"/>
          </w:tcPr>
          <w:p w:rsidR="00C14F9A" w:rsidRPr="00DB1655" w:rsidRDefault="00C14F9A" w:rsidP="00612DE7">
            <w:pPr>
              <w:spacing w:after="0"/>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2</w:t>
            </w:r>
          </w:p>
        </w:tc>
        <w:tc>
          <w:tcPr>
            <w:tcW w:w="1413" w:type="dxa"/>
          </w:tcPr>
          <w:p w:rsidR="00C14F9A" w:rsidRPr="00DB1655" w:rsidRDefault="00C14F9A" w:rsidP="00612DE7">
            <w:pPr>
              <w:spacing w:after="0"/>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2</w:t>
            </w:r>
          </w:p>
        </w:tc>
        <w:tc>
          <w:tcPr>
            <w:tcW w:w="1446" w:type="dxa"/>
          </w:tcPr>
          <w:p w:rsidR="00C14F9A" w:rsidRPr="00DB1655" w:rsidRDefault="00C14F9A" w:rsidP="00612DE7">
            <w:pPr>
              <w:spacing w:after="0"/>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2</w:t>
            </w:r>
          </w:p>
        </w:tc>
        <w:tc>
          <w:tcPr>
            <w:tcW w:w="1435" w:type="dxa"/>
          </w:tcPr>
          <w:p w:rsidR="00C14F9A" w:rsidRPr="00DB1655" w:rsidRDefault="00C14F9A" w:rsidP="00612DE7">
            <w:pPr>
              <w:spacing w:after="0"/>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2</w:t>
            </w:r>
          </w:p>
        </w:tc>
      </w:tr>
      <w:tr w:rsidR="00C14F9A" w:rsidRPr="00DB1655" w:rsidTr="00254A0C">
        <w:trPr>
          <w:trHeight w:val="605"/>
        </w:trPr>
        <w:tc>
          <w:tcPr>
            <w:tcW w:w="4678" w:type="dxa"/>
          </w:tcPr>
          <w:p w:rsidR="00C14F9A" w:rsidRPr="00DB1655" w:rsidRDefault="00C14F9A" w:rsidP="00CA0377">
            <w:pPr>
              <w:spacing w:after="0"/>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ритуальные услуги</w:t>
            </w:r>
          </w:p>
        </w:tc>
        <w:tc>
          <w:tcPr>
            <w:tcW w:w="1449" w:type="dxa"/>
          </w:tcPr>
          <w:p w:rsidR="00C14F9A" w:rsidRPr="00DB1655" w:rsidRDefault="00C14F9A" w:rsidP="00612DE7">
            <w:pPr>
              <w:spacing w:after="0"/>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2</w:t>
            </w:r>
          </w:p>
        </w:tc>
        <w:tc>
          <w:tcPr>
            <w:tcW w:w="1413" w:type="dxa"/>
          </w:tcPr>
          <w:p w:rsidR="00C14F9A" w:rsidRPr="00DB1655" w:rsidRDefault="00C14F9A" w:rsidP="00612DE7">
            <w:pPr>
              <w:spacing w:after="0"/>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3</w:t>
            </w:r>
          </w:p>
        </w:tc>
        <w:tc>
          <w:tcPr>
            <w:tcW w:w="1446" w:type="dxa"/>
          </w:tcPr>
          <w:p w:rsidR="00C14F9A" w:rsidRPr="00DB1655" w:rsidRDefault="00C14F9A" w:rsidP="00612DE7">
            <w:pPr>
              <w:spacing w:after="0"/>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2</w:t>
            </w:r>
          </w:p>
        </w:tc>
        <w:tc>
          <w:tcPr>
            <w:tcW w:w="1435" w:type="dxa"/>
          </w:tcPr>
          <w:p w:rsidR="00C14F9A" w:rsidRPr="00DB1655" w:rsidRDefault="00C14F9A" w:rsidP="00612DE7">
            <w:pPr>
              <w:spacing w:after="0"/>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3</w:t>
            </w:r>
          </w:p>
        </w:tc>
      </w:tr>
      <w:tr w:rsidR="00C14F9A" w:rsidRPr="00DB1655" w:rsidTr="00254A0C">
        <w:trPr>
          <w:trHeight w:val="605"/>
        </w:trPr>
        <w:tc>
          <w:tcPr>
            <w:tcW w:w="4678" w:type="dxa"/>
          </w:tcPr>
          <w:p w:rsidR="00C14F9A" w:rsidRPr="00DB1655" w:rsidRDefault="00C14F9A" w:rsidP="00CA0377">
            <w:pPr>
              <w:spacing w:after="0"/>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 xml:space="preserve">услуги по ремонту компьютерной и бытовой техники </w:t>
            </w:r>
          </w:p>
        </w:tc>
        <w:tc>
          <w:tcPr>
            <w:tcW w:w="1449" w:type="dxa"/>
          </w:tcPr>
          <w:p w:rsidR="00C14F9A" w:rsidRPr="00DB1655" w:rsidRDefault="00C14F9A" w:rsidP="00612DE7">
            <w:pPr>
              <w:spacing w:after="0"/>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2</w:t>
            </w:r>
          </w:p>
        </w:tc>
        <w:tc>
          <w:tcPr>
            <w:tcW w:w="1413" w:type="dxa"/>
          </w:tcPr>
          <w:p w:rsidR="00C14F9A" w:rsidRPr="00DB1655" w:rsidRDefault="00C14F9A" w:rsidP="00612DE7">
            <w:pPr>
              <w:spacing w:after="0"/>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2</w:t>
            </w:r>
          </w:p>
        </w:tc>
        <w:tc>
          <w:tcPr>
            <w:tcW w:w="1446" w:type="dxa"/>
          </w:tcPr>
          <w:p w:rsidR="00C14F9A" w:rsidRPr="00DB1655" w:rsidRDefault="00C14F9A" w:rsidP="00612DE7">
            <w:pPr>
              <w:spacing w:after="0"/>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2</w:t>
            </w:r>
          </w:p>
        </w:tc>
        <w:tc>
          <w:tcPr>
            <w:tcW w:w="1435" w:type="dxa"/>
          </w:tcPr>
          <w:p w:rsidR="00C14F9A" w:rsidRPr="00DB1655" w:rsidRDefault="00C14F9A" w:rsidP="00612DE7">
            <w:pPr>
              <w:spacing w:after="0"/>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2</w:t>
            </w:r>
          </w:p>
        </w:tc>
      </w:tr>
      <w:tr w:rsidR="00C14F9A" w:rsidRPr="00DB1655" w:rsidTr="00254A0C">
        <w:trPr>
          <w:trHeight w:val="605"/>
        </w:trPr>
        <w:tc>
          <w:tcPr>
            <w:tcW w:w="4678" w:type="dxa"/>
          </w:tcPr>
          <w:p w:rsidR="00C14F9A" w:rsidRPr="00DB1655" w:rsidRDefault="00C14F9A" w:rsidP="00CA0377">
            <w:pPr>
              <w:spacing w:after="0"/>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услуги бани</w:t>
            </w:r>
          </w:p>
        </w:tc>
        <w:tc>
          <w:tcPr>
            <w:tcW w:w="1449" w:type="dxa"/>
          </w:tcPr>
          <w:p w:rsidR="00C14F9A" w:rsidRPr="00DB1655" w:rsidRDefault="00C14F9A" w:rsidP="00612DE7">
            <w:pPr>
              <w:spacing w:after="0"/>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1</w:t>
            </w:r>
          </w:p>
        </w:tc>
        <w:tc>
          <w:tcPr>
            <w:tcW w:w="1413" w:type="dxa"/>
          </w:tcPr>
          <w:p w:rsidR="00C14F9A" w:rsidRPr="00DB1655" w:rsidRDefault="00C14F9A" w:rsidP="00612DE7">
            <w:pPr>
              <w:spacing w:after="0"/>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3</w:t>
            </w:r>
          </w:p>
        </w:tc>
        <w:tc>
          <w:tcPr>
            <w:tcW w:w="1446" w:type="dxa"/>
          </w:tcPr>
          <w:p w:rsidR="00C14F9A" w:rsidRPr="00DB1655" w:rsidRDefault="00C14F9A" w:rsidP="00612DE7">
            <w:pPr>
              <w:spacing w:after="0"/>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1</w:t>
            </w:r>
          </w:p>
        </w:tc>
        <w:tc>
          <w:tcPr>
            <w:tcW w:w="1435" w:type="dxa"/>
          </w:tcPr>
          <w:p w:rsidR="00C14F9A" w:rsidRPr="00DB1655" w:rsidRDefault="00C14F9A" w:rsidP="00612DE7">
            <w:pPr>
              <w:spacing w:after="0"/>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3</w:t>
            </w:r>
          </w:p>
        </w:tc>
      </w:tr>
      <w:tr w:rsidR="00C14F9A" w:rsidRPr="00DB1655" w:rsidTr="00254A0C">
        <w:trPr>
          <w:trHeight w:val="605"/>
        </w:trPr>
        <w:tc>
          <w:tcPr>
            <w:tcW w:w="4678" w:type="dxa"/>
          </w:tcPr>
          <w:p w:rsidR="00C14F9A" w:rsidRPr="00DB1655" w:rsidRDefault="00C14F9A" w:rsidP="00CA0377">
            <w:pPr>
              <w:spacing w:after="0"/>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Детская игровая комната</w:t>
            </w:r>
          </w:p>
        </w:tc>
        <w:tc>
          <w:tcPr>
            <w:tcW w:w="1449" w:type="dxa"/>
          </w:tcPr>
          <w:p w:rsidR="00C14F9A" w:rsidRPr="00DB1655" w:rsidRDefault="00C14F9A" w:rsidP="00612DE7">
            <w:pPr>
              <w:spacing w:after="0"/>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1</w:t>
            </w:r>
          </w:p>
        </w:tc>
        <w:tc>
          <w:tcPr>
            <w:tcW w:w="1413" w:type="dxa"/>
          </w:tcPr>
          <w:p w:rsidR="00C14F9A" w:rsidRPr="00DB1655" w:rsidRDefault="00C14F9A" w:rsidP="00612DE7">
            <w:pPr>
              <w:spacing w:after="0"/>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1</w:t>
            </w:r>
          </w:p>
        </w:tc>
        <w:tc>
          <w:tcPr>
            <w:tcW w:w="1446" w:type="dxa"/>
          </w:tcPr>
          <w:p w:rsidR="00C14F9A" w:rsidRPr="00DB1655" w:rsidRDefault="00C14F9A" w:rsidP="00612DE7">
            <w:pPr>
              <w:spacing w:after="0"/>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1</w:t>
            </w:r>
          </w:p>
        </w:tc>
        <w:tc>
          <w:tcPr>
            <w:tcW w:w="1435" w:type="dxa"/>
          </w:tcPr>
          <w:p w:rsidR="00C14F9A" w:rsidRPr="00DB1655" w:rsidRDefault="00C14F9A" w:rsidP="00612DE7">
            <w:pPr>
              <w:spacing w:after="0"/>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1</w:t>
            </w:r>
          </w:p>
        </w:tc>
      </w:tr>
      <w:tr w:rsidR="00324E0F" w:rsidRPr="00DB1655" w:rsidTr="00254A0C">
        <w:trPr>
          <w:trHeight w:val="605"/>
        </w:trPr>
        <w:tc>
          <w:tcPr>
            <w:tcW w:w="4678" w:type="dxa"/>
          </w:tcPr>
          <w:p w:rsidR="00324E0F" w:rsidRPr="00DB1655" w:rsidRDefault="00324E0F" w:rsidP="00CA0377">
            <w:pPr>
              <w:spacing w:after="0"/>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мастерская по ремонту электроинструментов</w:t>
            </w:r>
          </w:p>
        </w:tc>
        <w:tc>
          <w:tcPr>
            <w:tcW w:w="1449" w:type="dxa"/>
          </w:tcPr>
          <w:p w:rsidR="00324E0F" w:rsidRPr="00DB1655" w:rsidRDefault="00324E0F" w:rsidP="00612DE7">
            <w:pPr>
              <w:spacing w:after="0"/>
              <w:jc w:val="both"/>
              <w:rPr>
                <w:rFonts w:ascii="Arial" w:eastAsia="Times New Roman" w:hAnsi="Arial" w:cs="Arial"/>
                <w:sz w:val="24"/>
                <w:szCs w:val="24"/>
                <w:lang w:eastAsia="ru-RU"/>
              </w:rPr>
            </w:pPr>
          </w:p>
        </w:tc>
        <w:tc>
          <w:tcPr>
            <w:tcW w:w="1413" w:type="dxa"/>
          </w:tcPr>
          <w:p w:rsidR="00324E0F" w:rsidRPr="00DB1655" w:rsidRDefault="00324E0F" w:rsidP="00612DE7">
            <w:pPr>
              <w:spacing w:after="0"/>
              <w:jc w:val="both"/>
              <w:rPr>
                <w:rFonts w:ascii="Arial" w:eastAsia="Times New Roman" w:hAnsi="Arial" w:cs="Arial"/>
                <w:sz w:val="24"/>
                <w:szCs w:val="24"/>
                <w:lang w:eastAsia="ru-RU"/>
              </w:rPr>
            </w:pPr>
          </w:p>
        </w:tc>
        <w:tc>
          <w:tcPr>
            <w:tcW w:w="1446" w:type="dxa"/>
          </w:tcPr>
          <w:p w:rsidR="00324E0F" w:rsidRPr="00DB1655" w:rsidRDefault="00324E0F" w:rsidP="00612DE7">
            <w:pPr>
              <w:spacing w:after="0"/>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1</w:t>
            </w:r>
          </w:p>
        </w:tc>
        <w:tc>
          <w:tcPr>
            <w:tcW w:w="1435" w:type="dxa"/>
          </w:tcPr>
          <w:p w:rsidR="00324E0F" w:rsidRPr="00DB1655" w:rsidRDefault="00324E0F" w:rsidP="00612DE7">
            <w:pPr>
              <w:spacing w:after="0"/>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1</w:t>
            </w:r>
          </w:p>
        </w:tc>
      </w:tr>
    </w:tbl>
    <w:p w:rsidR="00542A7D" w:rsidRPr="00DB1655" w:rsidRDefault="00542A7D" w:rsidP="00CA0377">
      <w:pPr>
        <w:spacing w:after="0"/>
        <w:jc w:val="center"/>
        <w:rPr>
          <w:rFonts w:ascii="Arial" w:eastAsia="Times New Roman" w:hAnsi="Arial" w:cs="Arial"/>
          <w:b/>
          <w:color w:val="000000"/>
          <w:sz w:val="24"/>
          <w:szCs w:val="24"/>
          <w:lang w:eastAsia="ru-RU"/>
        </w:rPr>
      </w:pPr>
    </w:p>
    <w:p w:rsidR="00F915AC" w:rsidRPr="00DB1655" w:rsidRDefault="00542A7D" w:rsidP="00CA0377">
      <w:pPr>
        <w:spacing w:after="0"/>
        <w:jc w:val="center"/>
        <w:rPr>
          <w:rFonts w:ascii="Arial" w:eastAsia="Times New Roman" w:hAnsi="Arial" w:cs="Arial"/>
          <w:b/>
          <w:color w:val="000000"/>
          <w:sz w:val="24"/>
          <w:szCs w:val="24"/>
          <w:lang w:eastAsia="ru-RU"/>
        </w:rPr>
      </w:pPr>
      <w:r w:rsidRPr="00DB1655">
        <w:rPr>
          <w:rFonts w:ascii="Arial" w:eastAsia="Times New Roman" w:hAnsi="Arial" w:cs="Arial"/>
          <w:b/>
          <w:color w:val="000000"/>
          <w:sz w:val="24"/>
          <w:szCs w:val="24"/>
          <w:lang w:eastAsia="ru-RU"/>
        </w:rPr>
        <w:t>5.1. Торговля</w:t>
      </w:r>
    </w:p>
    <w:p w:rsidR="00AD3015" w:rsidRPr="00DB1655" w:rsidRDefault="00AD3015" w:rsidP="00F27671">
      <w:pPr>
        <w:spacing w:after="0"/>
        <w:ind w:firstLine="709"/>
        <w:jc w:val="both"/>
        <w:rPr>
          <w:rFonts w:ascii="Arial" w:eastAsia="Times New Roman" w:hAnsi="Arial" w:cs="Arial"/>
          <w:color w:val="000000"/>
          <w:sz w:val="24"/>
          <w:szCs w:val="24"/>
          <w:lang w:eastAsia="ru-RU"/>
        </w:rPr>
      </w:pPr>
      <w:r w:rsidRPr="00DB1655">
        <w:rPr>
          <w:rFonts w:ascii="Arial" w:eastAsia="Times New Roman" w:hAnsi="Arial" w:cs="Arial"/>
          <w:color w:val="000000"/>
          <w:sz w:val="24"/>
          <w:szCs w:val="24"/>
          <w:lang w:eastAsia="ru-RU"/>
        </w:rPr>
        <w:t>В общем количестве объектов торговли на долю продовольственных магазинов приходится 23% (23% - в 201</w:t>
      </w:r>
      <w:r w:rsidR="00DC3618" w:rsidRPr="00DB1655">
        <w:rPr>
          <w:rFonts w:ascii="Arial" w:eastAsia="Times New Roman" w:hAnsi="Arial" w:cs="Arial"/>
          <w:color w:val="000000"/>
          <w:sz w:val="24"/>
          <w:szCs w:val="24"/>
          <w:lang w:eastAsia="ru-RU"/>
        </w:rPr>
        <w:t>7</w:t>
      </w:r>
      <w:r w:rsidRPr="00DB1655">
        <w:rPr>
          <w:rFonts w:ascii="Arial" w:eastAsia="Times New Roman" w:hAnsi="Arial" w:cs="Arial"/>
          <w:color w:val="000000"/>
          <w:sz w:val="24"/>
          <w:szCs w:val="24"/>
          <w:lang w:eastAsia="ru-RU"/>
        </w:rPr>
        <w:t>г.), непродо</w:t>
      </w:r>
      <w:r w:rsidR="00DC3618" w:rsidRPr="00DB1655">
        <w:rPr>
          <w:rFonts w:ascii="Arial" w:eastAsia="Times New Roman" w:hAnsi="Arial" w:cs="Arial"/>
          <w:color w:val="000000"/>
          <w:sz w:val="24"/>
          <w:szCs w:val="24"/>
          <w:lang w:eastAsia="ru-RU"/>
        </w:rPr>
        <w:t>вольственных –  31% (31%- в 2017</w:t>
      </w:r>
      <w:r w:rsidRPr="00DB1655">
        <w:rPr>
          <w:rFonts w:ascii="Arial" w:eastAsia="Times New Roman" w:hAnsi="Arial" w:cs="Arial"/>
          <w:color w:val="000000"/>
          <w:sz w:val="24"/>
          <w:szCs w:val="24"/>
          <w:lang w:eastAsia="ru-RU"/>
        </w:rPr>
        <w:t>г.), магазинов со смешанным ассортим</w:t>
      </w:r>
      <w:r w:rsidR="00DC3618" w:rsidRPr="00DB1655">
        <w:rPr>
          <w:rFonts w:ascii="Arial" w:eastAsia="Times New Roman" w:hAnsi="Arial" w:cs="Arial"/>
          <w:color w:val="000000"/>
          <w:sz w:val="24"/>
          <w:szCs w:val="24"/>
          <w:lang w:eastAsia="ru-RU"/>
        </w:rPr>
        <w:t>ентом товаров – 46% (46%- в 2017</w:t>
      </w:r>
      <w:r w:rsidRPr="00DB1655">
        <w:rPr>
          <w:rFonts w:ascii="Arial" w:eastAsia="Times New Roman" w:hAnsi="Arial" w:cs="Arial"/>
          <w:color w:val="000000"/>
          <w:sz w:val="24"/>
          <w:szCs w:val="24"/>
          <w:lang w:eastAsia="ru-RU"/>
        </w:rPr>
        <w:t>г.). Наблюдается тенденция увеличения магазинов со смешанным ассортиментом, с целью привлечения покупателей и возможностью приобрести в одном месте товары разных групп.</w:t>
      </w:r>
    </w:p>
    <w:p w:rsidR="00AD3015" w:rsidRPr="00DB1655" w:rsidRDefault="009F79B4" w:rsidP="00F27671">
      <w:pPr>
        <w:widowControl w:val="0"/>
        <w:shd w:val="clear" w:color="auto" w:fill="FFFFFF"/>
        <w:tabs>
          <w:tab w:val="left" w:pos="360"/>
          <w:tab w:val="left" w:pos="864"/>
        </w:tabs>
        <w:autoSpaceDE w:val="0"/>
        <w:spacing w:after="0"/>
        <w:ind w:firstLine="709"/>
        <w:jc w:val="both"/>
        <w:rPr>
          <w:rFonts w:ascii="Arial" w:eastAsia="Times New Roman" w:hAnsi="Arial" w:cs="Arial"/>
          <w:spacing w:val="-1"/>
          <w:sz w:val="24"/>
          <w:szCs w:val="24"/>
          <w:lang w:eastAsia="ru-RU"/>
        </w:rPr>
      </w:pPr>
      <w:r w:rsidRPr="00DB1655">
        <w:rPr>
          <w:rFonts w:ascii="Arial" w:eastAsia="Times New Roman" w:hAnsi="Arial" w:cs="Arial"/>
          <w:spacing w:val="-1"/>
          <w:sz w:val="24"/>
          <w:szCs w:val="24"/>
          <w:lang w:eastAsia="ru-RU"/>
        </w:rPr>
        <w:t>По состоянию на 01.10</w:t>
      </w:r>
      <w:r w:rsidR="00DC3618" w:rsidRPr="00DB1655">
        <w:rPr>
          <w:rFonts w:ascii="Arial" w:eastAsia="Times New Roman" w:hAnsi="Arial" w:cs="Arial"/>
          <w:spacing w:val="-1"/>
          <w:sz w:val="24"/>
          <w:szCs w:val="24"/>
          <w:lang w:eastAsia="ru-RU"/>
        </w:rPr>
        <w:t xml:space="preserve">.2018 </w:t>
      </w:r>
      <w:r w:rsidR="00AD3015" w:rsidRPr="00DB1655">
        <w:rPr>
          <w:rFonts w:ascii="Arial" w:eastAsia="Times New Roman" w:hAnsi="Arial" w:cs="Arial"/>
          <w:spacing w:val="-1"/>
          <w:sz w:val="24"/>
          <w:szCs w:val="24"/>
          <w:lang w:eastAsia="ru-RU"/>
        </w:rPr>
        <w:t xml:space="preserve">г. на территории муниципального образования </w:t>
      </w:r>
      <w:r w:rsidR="00DC3618" w:rsidRPr="00DB1655">
        <w:rPr>
          <w:rFonts w:ascii="Arial" w:eastAsia="Times New Roman" w:hAnsi="Arial" w:cs="Arial"/>
          <w:spacing w:val="-1"/>
          <w:sz w:val="24"/>
          <w:szCs w:val="24"/>
          <w:lang w:eastAsia="ru-RU"/>
        </w:rPr>
        <w:t>поселок Боровский расположено 89</w:t>
      </w:r>
      <w:r w:rsidR="00AD3015" w:rsidRPr="00DB1655">
        <w:rPr>
          <w:rFonts w:ascii="Arial" w:eastAsia="Times New Roman" w:hAnsi="Arial" w:cs="Arial"/>
          <w:spacing w:val="-1"/>
          <w:sz w:val="24"/>
          <w:szCs w:val="24"/>
          <w:lang w:eastAsia="ru-RU"/>
        </w:rPr>
        <w:t xml:space="preserve"> объектов розничной торговли (магазины – </w:t>
      </w:r>
      <w:r w:rsidRPr="00DB1655">
        <w:rPr>
          <w:rFonts w:ascii="Arial" w:eastAsia="Times New Roman" w:hAnsi="Arial" w:cs="Arial"/>
          <w:spacing w:val="-1"/>
          <w:sz w:val="24"/>
          <w:szCs w:val="24"/>
          <w:lang w:eastAsia="ru-RU"/>
        </w:rPr>
        <w:t>66</w:t>
      </w:r>
      <w:r w:rsidR="00AD3015" w:rsidRPr="00DB1655">
        <w:rPr>
          <w:rFonts w:ascii="Arial" w:eastAsia="Times New Roman" w:hAnsi="Arial" w:cs="Arial"/>
          <w:spacing w:val="-1"/>
          <w:sz w:val="24"/>
          <w:szCs w:val="24"/>
          <w:lang w:eastAsia="ru-RU"/>
        </w:rPr>
        <w:t xml:space="preserve"> ед., павильо</w:t>
      </w:r>
      <w:r w:rsidR="00DC3618" w:rsidRPr="00DB1655">
        <w:rPr>
          <w:rFonts w:ascii="Arial" w:eastAsia="Times New Roman" w:hAnsi="Arial" w:cs="Arial"/>
          <w:spacing w:val="-1"/>
          <w:sz w:val="24"/>
          <w:szCs w:val="24"/>
          <w:lang w:eastAsia="ru-RU"/>
        </w:rPr>
        <w:t>ны – 14</w:t>
      </w:r>
      <w:r w:rsidR="00AD3015" w:rsidRPr="00DB1655">
        <w:rPr>
          <w:rFonts w:ascii="Arial" w:eastAsia="Times New Roman" w:hAnsi="Arial" w:cs="Arial"/>
          <w:spacing w:val="-1"/>
          <w:sz w:val="24"/>
          <w:szCs w:val="24"/>
          <w:lang w:eastAsia="ru-RU"/>
        </w:rPr>
        <w:t xml:space="preserve"> ед., торговые центры – 9 ед.), общей площадью </w:t>
      </w:r>
      <w:r w:rsidR="00DC3618" w:rsidRPr="00DB1655">
        <w:rPr>
          <w:rFonts w:ascii="Arial" w:eastAsia="Times New Roman" w:hAnsi="Arial" w:cs="Arial"/>
          <w:spacing w:val="-1"/>
          <w:sz w:val="24"/>
          <w:szCs w:val="24"/>
          <w:lang w:eastAsia="ru-RU"/>
        </w:rPr>
        <w:t>12636,03</w:t>
      </w:r>
      <w:r w:rsidR="00AD3015" w:rsidRPr="00DB1655">
        <w:rPr>
          <w:rFonts w:ascii="Arial" w:eastAsia="Times New Roman" w:hAnsi="Arial" w:cs="Arial"/>
          <w:spacing w:val="-1"/>
          <w:sz w:val="24"/>
          <w:szCs w:val="24"/>
          <w:lang w:eastAsia="ru-RU"/>
        </w:rPr>
        <w:t xml:space="preserve"> кв.м., торговой площадью </w:t>
      </w:r>
      <w:bookmarkStart w:id="5" w:name="OLE_LINK47"/>
      <w:bookmarkStart w:id="6" w:name="OLE_LINK48"/>
      <w:bookmarkStart w:id="7" w:name="OLE_LINK49"/>
      <w:r w:rsidR="00DC3618" w:rsidRPr="00DB1655">
        <w:rPr>
          <w:rFonts w:ascii="Arial" w:eastAsia="Times New Roman" w:hAnsi="Arial" w:cs="Arial"/>
          <w:spacing w:val="-1"/>
          <w:sz w:val="24"/>
          <w:szCs w:val="24"/>
          <w:lang w:eastAsia="ru-RU"/>
        </w:rPr>
        <w:t>8380,34</w:t>
      </w:r>
      <w:r w:rsidR="00AD3015" w:rsidRPr="00DB1655">
        <w:rPr>
          <w:rFonts w:ascii="Arial" w:eastAsia="Times New Roman" w:hAnsi="Arial" w:cs="Arial"/>
          <w:spacing w:val="-1"/>
          <w:sz w:val="24"/>
          <w:szCs w:val="24"/>
          <w:lang w:eastAsia="ru-RU"/>
        </w:rPr>
        <w:t xml:space="preserve"> </w:t>
      </w:r>
      <w:bookmarkEnd w:id="5"/>
      <w:bookmarkEnd w:id="6"/>
      <w:bookmarkEnd w:id="7"/>
      <w:r w:rsidR="00AD3015" w:rsidRPr="00DB1655">
        <w:rPr>
          <w:rFonts w:ascii="Arial" w:eastAsia="Times New Roman" w:hAnsi="Arial" w:cs="Arial"/>
          <w:spacing w:val="-1"/>
          <w:sz w:val="24"/>
          <w:szCs w:val="24"/>
          <w:lang w:eastAsia="ru-RU"/>
        </w:rPr>
        <w:t xml:space="preserve">кв.м. Передано муниципального имущества для организации торговой деятельности </w:t>
      </w:r>
      <w:r w:rsidR="005D5E51" w:rsidRPr="00DB1655">
        <w:rPr>
          <w:rFonts w:ascii="Arial" w:eastAsia="Times New Roman" w:hAnsi="Arial" w:cs="Arial"/>
          <w:spacing w:val="-1"/>
          <w:sz w:val="24"/>
          <w:szCs w:val="24"/>
          <w:lang w:eastAsia="ru-RU"/>
        </w:rPr>
        <w:t>60,1</w:t>
      </w:r>
      <w:r w:rsidR="00AD3015" w:rsidRPr="00DB1655">
        <w:rPr>
          <w:rFonts w:ascii="Arial" w:eastAsia="Times New Roman" w:hAnsi="Arial" w:cs="Arial"/>
          <w:spacing w:val="-1"/>
          <w:sz w:val="24"/>
          <w:szCs w:val="24"/>
          <w:lang w:eastAsia="ru-RU"/>
        </w:rPr>
        <w:t xml:space="preserve"> кв.м.  </w:t>
      </w:r>
    </w:p>
    <w:p w:rsidR="00AD3015" w:rsidRPr="00DB1655" w:rsidRDefault="00195E3E" w:rsidP="00F27671">
      <w:pPr>
        <w:widowControl w:val="0"/>
        <w:shd w:val="clear" w:color="auto" w:fill="FFFFFF"/>
        <w:tabs>
          <w:tab w:val="left" w:pos="360"/>
          <w:tab w:val="left" w:pos="864"/>
        </w:tabs>
        <w:autoSpaceDE w:val="0"/>
        <w:spacing w:after="0"/>
        <w:ind w:firstLine="709"/>
        <w:jc w:val="both"/>
        <w:rPr>
          <w:rFonts w:ascii="Arial" w:eastAsia="Times New Roman" w:hAnsi="Arial" w:cs="Arial"/>
          <w:spacing w:val="-1"/>
          <w:sz w:val="24"/>
          <w:szCs w:val="24"/>
          <w:lang w:eastAsia="ru-RU"/>
        </w:rPr>
      </w:pPr>
      <w:r w:rsidRPr="00DB1655">
        <w:rPr>
          <w:rFonts w:ascii="Arial" w:eastAsia="Times New Roman" w:hAnsi="Arial" w:cs="Arial"/>
          <w:spacing w:val="-1"/>
          <w:sz w:val="24"/>
          <w:szCs w:val="24"/>
          <w:lang w:eastAsia="ru-RU"/>
        </w:rPr>
        <w:t xml:space="preserve">За 9 месяцев </w:t>
      </w:r>
      <w:r w:rsidR="00AD3015" w:rsidRPr="00DB1655">
        <w:rPr>
          <w:rFonts w:ascii="Arial" w:eastAsia="Times New Roman" w:hAnsi="Arial" w:cs="Arial"/>
          <w:spacing w:val="-1"/>
          <w:sz w:val="24"/>
          <w:szCs w:val="24"/>
          <w:lang w:eastAsia="ru-RU"/>
        </w:rPr>
        <w:t xml:space="preserve"> 201</w:t>
      </w:r>
      <w:r w:rsidRPr="00DB1655">
        <w:rPr>
          <w:rFonts w:ascii="Arial" w:eastAsia="Times New Roman" w:hAnsi="Arial" w:cs="Arial"/>
          <w:spacing w:val="-1"/>
          <w:sz w:val="24"/>
          <w:szCs w:val="24"/>
          <w:lang w:eastAsia="ru-RU"/>
        </w:rPr>
        <w:t>8</w:t>
      </w:r>
      <w:r w:rsidR="008B2ED9" w:rsidRPr="00DB1655">
        <w:rPr>
          <w:rFonts w:ascii="Arial" w:eastAsia="Times New Roman" w:hAnsi="Arial" w:cs="Arial"/>
          <w:spacing w:val="-1"/>
          <w:sz w:val="24"/>
          <w:szCs w:val="24"/>
          <w:lang w:eastAsia="ru-RU"/>
        </w:rPr>
        <w:t xml:space="preserve"> </w:t>
      </w:r>
      <w:r w:rsidR="00AD3015" w:rsidRPr="00DB1655">
        <w:rPr>
          <w:rFonts w:ascii="Arial" w:eastAsia="Times New Roman" w:hAnsi="Arial" w:cs="Arial"/>
          <w:spacing w:val="-1"/>
          <w:sz w:val="24"/>
          <w:szCs w:val="24"/>
          <w:lang w:eastAsia="ru-RU"/>
        </w:rPr>
        <w:t xml:space="preserve">г. введены </w:t>
      </w:r>
      <w:r w:rsidR="00D7138A" w:rsidRPr="00DB1655">
        <w:rPr>
          <w:rFonts w:ascii="Arial" w:eastAsia="Times New Roman" w:hAnsi="Arial" w:cs="Arial"/>
          <w:spacing w:val="-1"/>
          <w:sz w:val="24"/>
          <w:szCs w:val="24"/>
          <w:lang w:eastAsia="ru-RU"/>
        </w:rPr>
        <w:t>13</w:t>
      </w:r>
      <w:r w:rsidR="00AD3015" w:rsidRPr="00DB1655">
        <w:rPr>
          <w:rFonts w:ascii="Arial" w:eastAsia="Times New Roman" w:hAnsi="Arial" w:cs="Arial"/>
          <w:spacing w:val="-1"/>
          <w:sz w:val="24"/>
          <w:szCs w:val="24"/>
          <w:lang w:eastAsia="ru-RU"/>
        </w:rPr>
        <w:t xml:space="preserve"> объектов торговли:</w:t>
      </w:r>
    </w:p>
    <w:p w:rsidR="00AB753D" w:rsidRPr="00DB1655" w:rsidRDefault="00AB753D" w:rsidP="00AB753D">
      <w:pPr>
        <w:widowControl w:val="0"/>
        <w:shd w:val="clear" w:color="auto" w:fill="FFFFFF"/>
        <w:tabs>
          <w:tab w:val="left" w:pos="360"/>
          <w:tab w:val="left" w:pos="864"/>
        </w:tabs>
        <w:autoSpaceDE w:val="0"/>
        <w:spacing w:after="0"/>
        <w:ind w:firstLine="709"/>
        <w:jc w:val="both"/>
        <w:rPr>
          <w:rFonts w:ascii="Arial" w:eastAsia="Times New Roman" w:hAnsi="Arial" w:cs="Arial"/>
          <w:spacing w:val="-1"/>
          <w:sz w:val="24"/>
          <w:szCs w:val="24"/>
          <w:lang w:eastAsia="ru-RU"/>
        </w:rPr>
      </w:pPr>
      <w:r w:rsidRPr="00DB1655">
        <w:rPr>
          <w:rFonts w:ascii="Arial" w:eastAsia="Times New Roman" w:hAnsi="Arial" w:cs="Arial"/>
          <w:spacing w:val="-1"/>
          <w:sz w:val="24"/>
          <w:szCs w:val="24"/>
          <w:lang w:eastAsia="ru-RU"/>
        </w:rPr>
        <w:t>1) ИП Ботиров Низомиддин Салохидинович, магазин «Одежда и обувь для всей семьи», ул. Мира, 16 А, одежда, обувь</w:t>
      </w:r>
      <w:r w:rsidR="004F5731" w:rsidRPr="00DB1655">
        <w:rPr>
          <w:rFonts w:ascii="Arial" w:eastAsia="Times New Roman" w:hAnsi="Arial" w:cs="Arial"/>
          <w:spacing w:val="-1"/>
          <w:sz w:val="24"/>
          <w:szCs w:val="24"/>
          <w:lang w:eastAsia="ru-RU"/>
        </w:rPr>
        <w:t>;</w:t>
      </w:r>
      <w:r w:rsidRPr="00DB1655">
        <w:rPr>
          <w:rFonts w:ascii="Arial" w:eastAsia="Times New Roman" w:hAnsi="Arial" w:cs="Arial"/>
          <w:spacing w:val="-1"/>
          <w:sz w:val="24"/>
          <w:szCs w:val="24"/>
          <w:lang w:eastAsia="ru-RU"/>
        </w:rPr>
        <w:t xml:space="preserve">                           </w:t>
      </w:r>
    </w:p>
    <w:p w:rsidR="004F5731" w:rsidRPr="00DB1655" w:rsidRDefault="00AB753D" w:rsidP="004F5731">
      <w:pPr>
        <w:widowControl w:val="0"/>
        <w:shd w:val="clear" w:color="auto" w:fill="FFFFFF"/>
        <w:tabs>
          <w:tab w:val="left" w:pos="360"/>
          <w:tab w:val="left" w:pos="864"/>
          <w:tab w:val="left" w:pos="1134"/>
          <w:tab w:val="left" w:pos="1276"/>
          <w:tab w:val="left" w:pos="1418"/>
        </w:tabs>
        <w:autoSpaceDE w:val="0"/>
        <w:spacing w:after="0"/>
        <w:ind w:firstLine="709"/>
        <w:jc w:val="both"/>
        <w:rPr>
          <w:rFonts w:ascii="Arial" w:eastAsia="Times New Roman" w:hAnsi="Arial" w:cs="Arial"/>
          <w:spacing w:val="-1"/>
          <w:sz w:val="24"/>
          <w:szCs w:val="24"/>
          <w:lang w:eastAsia="ru-RU"/>
        </w:rPr>
      </w:pPr>
      <w:r w:rsidRPr="00DB1655">
        <w:rPr>
          <w:rFonts w:ascii="Arial" w:eastAsia="Times New Roman" w:hAnsi="Arial" w:cs="Arial"/>
          <w:spacing w:val="-1"/>
          <w:sz w:val="24"/>
          <w:szCs w:val="24"/>
          <w:lang w:eastAsia="ru-RU"/>
        </w:rPr>
        <w:t>2)</w:t>
      </w:r>
      <w:r w:rsidR="004F5731" w:rsidRPr="00DB1655">
        <w:rPr>
          <w:rFonts w:ascii="Arial" w:eastAsia="Times New Roman" w:hAnsi="Arial" w:cs="Arial"/>
          <w:spacing w:val="-1"/>
          <w:sz w:val="24"/>
          <w:szCs w:val="24"/>
          <w:lang w:eastAsia="ru-RU"/>
        </w:rPr>
        <w:t xml:space="preserve"> О</w:t>
      </w:r>
      <w:r w:rsidRPr="00DB1655">
        <w:rPr>
          <w:rFonts w:ascii="Arial" w:eastAsia="Times New Roman" w:hAnsi="Arial" w:cs="Arial"/>
          <w:spacing w:val="-1"/>
          <w:sz w:val="24"/>
          <w:szCs w:val="24"/>
          <w:lang w:eastAsia="ru-RU"/>
        </w:rPr>
        <w:t>ОО «Нептун», магазин</w:t>
      </w:r>
      <w:r w:rsidR="004F5731" w:rsidRPr="00DB1655">
        <w:rPr>
          <w:rFonts w:ascii="Arial" w:eastAsia="Times New Roman" w:hAnsi="Arial" w:cs="Arial"/>
          <w:spacing w:val="-1"/>
          <w:sz w:val="24"/>
          <w:szCs w:val="24"/>
          <w:lang w:eastAsia="ru-RU"/>
        </w:rPr>
        <w:t xml:space="preserve"> «Пиваттерра», ул.Островского,36</w:t>
      </w:r>
      <w:r w:rsidRPr="00DB1655">
        <w:rPr>
          <w:rFonts w:ascii="Arial" w:eastAsia="Times New Roman" w:hAnsi="Arial" w:cs="Arial"/>
          <w:spacing w:val="-1"/>
          <w:sz w:val="24"/>
          <w:szCs w:val="24"/>
          <w:lang w:eastAsia="ru-RU"/>
        </w:rPr>
        <w:t>;</w:t>
      </w:r>
    </w:p>
    <w:p w:rsidR="004F5731" w:rsidRPr="00DB1655" w:rsidRDefault="00AB753D" w:rsidP="004F5731">
      <w:pPr>
        <w:widowControl w:val="0"/>
        <w:shd w:val="clear" w:color="auto" w:fill="FFFFFF"/>
        <w:tabs>
          <w:tab w:val="left" w:pos="360"/>
          <w:tab w:val="left" w:pos="864"/>
          <w:tab w:val="left" w:pos="1134"/>
          <w:tab w:val="left" w:pos="1276"/>
          <w:tab w:val="left" w:pos="1418"/>
        </w:tabs>
        <w:autoSpaceDE w:val="0"/>
        <w:spacing w:after="0"/>
        <w:ind w:firstLine="709"/>
        <w:jc w:val="both"/>
        <w:rPr>
          <w:rFonts w:ascii="Arial" w:eastAsia="Times New Roman" w:hAnsi="Arial" w:cs="Arial"/>
          <w:spacing w:val="-1"/>
          <w:sz w:val="24"/>
          <w:szCs w:val="24"/>
          <w:lang w:eastAsia="ru-RU"/>
        </w:rPr>
      </w:pPr>
      <w:r w:rsidRPr="00DB1655">
        <w:rPr>
          <w:rFonts w:ascii="Arial" w:eastAsia="Times New Roman" w:hAnsi="Arial" w:cs="Arial"/>
          <w:spacing w:val="-1"/>
          <w:sz w:val="24"/>
          <w:szCs w:val="24"/>
          <w:lang w:eastAsia="ru-RU"/>
        </w:rPr>
        <w:t>3) ИП Шуришов Алишер Мирзошарифович, магазин «Одежда и обувь для всей се</w:t>
      </w:r>
      <w:r w:rsidR="004F5731" w:rsidRPr="00DB1655">
        <w:rPr>
          <w:rFonts w:ascii="Arial" w:eastAsia="Times New Roman" w:hAnsi="Arial" w:cs="Arial"/>
          <w:spacing w:val="-1"/>
          <w:sz w:val="24"/>
          <w:szCs w:val="24"/>
          <w:lang w:eastAsia="ru-RU"/>
        </w:rPr>
        <w:t>мьи», ул.Трактовая,4 строение 1</w:t>
      </w:r>
      <w:r w:rsidRPr="00DB1655">
        <w:rPr>
          <w:rFonts w:ascii="Arial" w:eastAsia="Times New Roman" w:hAnsi="Arial" w:cs="Arial"/>
          <w:spacing w:val="-1"/>
          <w:sz w:val="24"/>
          <w:szCs w:val="24"/>
          <w:lang w:eastAsia="ru-RU"/>
        </w:rPr>
        <w:t xml:space="preserve">;    </w:t>
      </w:r>
    </w:p>
    <w:p w:rsidR="007670E8" w:rsidRPr="00DB1655" w:rsidRDefault="00AB753D" w:rsidP="004F5731">
      <w:pPr>
        <w:widowControl w:val="0"/>
        <w:shd w:val="clear" w:color="auto" w:fill="FFFFFF"/>
        <w:tabs>
          <w:tab w:val="left" w:pos="360"/>
          <w:tab w:val="left" w:pos="864"/>
          <w:tab w:val="left" w:pos="1134"/>
          <w:tab w:val="left" w:pos="1276"/>
          <w:tab w:val="left" w:pos="1418"/>
        </w:tabs>
        <w:autoSpaceDE w:val="0"/>
        <w:spacing w:after="0"/>
        <w:ind w:firstLine="709"/>
        <w:jc w:val="both"/>
        <w:rPr>
          <w:rFonts w:ascii="Arial" w:eastAsia="Times New Roman" w:hAnsi="Arial" w:cs="Arial"/>
          <w:spacing w:val="-1"/>
          <w:sz w:val="24"/>
          <w:szCs w:val="24"/>
          <w:lang w:eastAsia="ru-RU"/>
        </w:rPr>
      </w:pPr>
      <w:r w:rsidRPr="00DB1655">
        <w:rPr>
          <w:rFonts w:ascii="Arial" w:eastAsia="Times New Roman" w:hAnsi="Arial" w:cs="Arial"/>
          <w:spacing w:val="-1"/>
          <w:sz w:val="24"/>
          <w:szCs w:val="24"/>
          <w:lang w:eastAsia="ru-RU"/>
        </w:rPr>
        <w:t xml:space="preserve">4) ИП Глушакова Ирина Анатольевна, магазин «Дом и Сад. </w:t>
      </w:r>
      <w:r w:rsidR="007670E8" w:rsidRPr="00DB1655">
        <w:rPr>
          <w:rFonts w:ascii="Arial" w:eastAsia="Times New Roman" w:hAnsi="Arial" w:cs="Arial"/>
          <w:spacing w:val="-1"/>
          <w:sz w:val="24"/>
          <w:szCs w:val="24"/>
          <w:lang w:eastAsia="ru-RU"/>
        </w:rPr>
        <w:t>Хозтовары», ул. Трактовая,72;</w:t>
      </w:r>
    </w:p>
    <w:p w:rsidR="003B4C6C" w:rsidRPr="00DB1655" w:rsidRDefault="00AB753D" w:rsidP="004F5731">
      <w:pPr>
        <w:widowControl w:val="0"/>
        <w:shd w:val="clear" w:color="auto" w:fill="FFFFFF"/>
        <w:tabs>
          <w:tab w:val="left" w:pos="360"/>
          <w:tab w:val="left" w:pos="864"/>
          <w:tab w:val="left" w:pos="1134"/>
          <w:tab w:val="left" w:pos="1276"/>
          <w:tab w:val="left" w:pos="1418"/>
        </w:tabs>
        <w:autoSpaceDE w:val="0"/>
        <w:spacing w:after="0"/>
        <w:ind w:firstLine="709"/>
        <w:jc w:val="both"/>
        <w:rPr>
          <w:rFonts w:ascii="Arial" w:eastAsia="Times New Roman" w:hAnsi="Arial" w:cs="Arial"/>
          <w:spacing w:val="-1"/>
          <w:sz w:val="24"/>
          <w:szCs w:val="24"/>
          <w:lang w:eastAsia="ru-RU"/>
        </w:rPr>
      </w:pPr>
      <w:r w:rsidRPr="00DB1655">
        <w:rPr>
          <w:rFonts w:ascii="Arial" w:eastAsia="Times New Roman" w:hAnsi="Arial" w:cs="Arial"/>
          <w:spacing w:val="-1"/>
          <w:sz w:val="24"/>
          <w:szCs w:val="24"/>
          <w:lang w:eastAsia="ru-RU"/>
        </w:rPr>
        <w:t>5) ИП Якина Елена Викторовна, магазин «Рыболо</w:t>
      </w:r>
      <w:r w:rsidR="003B4C6C" w:rsidRPr="00DB1655">
        <w:rPr>
          <w:rFonts w:ascii="Arial" w:eastAsia="Times New Roman" w:hAnsi="Arial" w:cs="Arial"/>
          <w:spacing w:val="-1"/>
          <w:sz w:val="24"/>
          <w:szCs w:val="24"/>
          <w:lang w:eastAsia="ru-RU"/>
        </w:rPr>
        <w:t>вные снасти», ул. Трактовая, 72</w:t>
      </w:r>
      <w:r w:rsidRPr="00DB1655">
        <w:rPr>
          <w:rFonts w:ascii="Arial" w:eastAsia="Times New Roman" w:hAnsi="Arial" w:cs="Arial"/>
          <w:spacing w:val="-1"/>
          <w:sz w:val="24"/>
          <w:szCs w:val="24"/>
          <w:lang w:eastAsia="ru-RU"/>
        </w:rPr>
        <w:t>;</w:t>
      </w:r>
    </w:p>
    <w:p w:rsidR="003B4C6C" w:rsidRPr="00DB1655" w:rsidRDefault="00AB753D" w:rsidP="004F5731">
      <w:pPr>
        <w:widowControl w:val="0"/>
        <w:shd w:val="clear" w:color="auto" w:fill="FFFFFF"/>
        <w:tabs>
          <w:tab w:val="left" w:pos="360"/>
          <w:tab w:val="left" w:pos="864"/>
          <w:tab w:val="left" w:pos="1134"/>
          <w:tab w:val="left" w:pos="1276"/>
          <w:tab w:val="left" w:pos="1418"/>
        </w:tabs>
        <w:autoSpaceDE w:val="0"/>
        <w:spacing w:after="0"/>
        <w:ind w:firstLine="709"/>
        <w:jc w:val="both"/>
        <w:rPr>
          <w:rFonts w:ascii="Arial" w:eastAsia="Times New Roman" w:hAnsi="Arial" w:cs="Arial"/>
          <w:spacing w:val="-1"/>
          <w:sz w:val="24"/>
          <w:szCs w:val="24"/>
          <w:lang w:eastAsia="ru-RU"/>
        </w:rPr>
      </w:pPr>
      <w:r w:rsidRPr="00DB1655">
        <w:rPr>
          <w:rFonts w:ascii="Arial" w:eastAsia="Times New Roman" w:hAnsi="Arial" w:cs="Arial"/>
          <w:spacing w:val="-1"/>
          <w:sz w:val="24"/>
          <w:szCs w:val="24"/>
          <w:lang w:eastAsia="ru-RU"/>
        </w:rPr>
        <w:t>6) ООО ТД «Русойл», магазин «АвтоСити», ул. Герце</w:t>
      </w:r>
      <w:r w:rsidR="003B4C6C" w:rsidRPr="00DB1655">
        <w:rPr>
          <w:rFonts w:ascii="Arial" w:eastAsia="Times New Roman" w:hAnsi="Arial" w:cs="Arial"/>
          <w:spacing w:val="-1"/>
          <w:sz w:val="24"/>
          <w:szCs w:val="24"/>
          <w:lang w:eastAsia="ru-RU"/>
        </w:rPr>
        <w:t>на, 4;</w:t>
      </w:r>
    </w:p>
    <w:p w:rsidR="00AB753D" w:rsidRPr="00DB1655" w:rsidRDefault="003B4C6C" w:rsidP="00AB753D">
      <w:pPr>
        <w:widowControl w:val="0"/>
        <w:shd w:val="clear" w:color="auto" w:fill="FFFFFF"/>
        <w:tabs>
          <w:tab w:val="left" w:pos="360"/>
          <w:tab w:val="left" w:pos="864"/>
        </w:tabs>
        <w:autoSpaceDE w:val="0"/>
        <w:spacing w:after="0"/>
        <w:ind w:firstLine="709"/>
        <w:jc w:val="both"/>
        <w:rPr>
          <w:rFonts w:ascii="Arial" w:eastAsia="Times New Roman" w:hAnsi="Arial" w:cs="Arial"/>
          <w:spacing w:val="-1"/>
          <w:sz w:val="24"/>
          <w:szCs w:val="24"/>
          <w:lang w:eastAsia="ru-RU"/>
        </w:rPr>
      </w:pPr>
      <w:r w:rsidRPr="00DB1655">
        <w:rPr>
          <w:rFonts w:ascii="Arial" w:eastAsia="Times New Roman" w:hAnsi="Arial" w:cs="Arial"/>
          <w:spacing w:val="-1"/>
          <w:sz w:val="24"/>
          <w:szCs w:val="24"/>
          <w:lang w:eastAsia="ru-RU"/>
        </w:rPr>
        <w:t>7</w:t>
      </w:r>
      <w:r w:rsidR="00AB753D" w:rsidRPr="00DB1655">
        <w:rPr>
          <w:rFonts w:ascii="Arial" w:eastAsia="Times New Roman" w:hAnsi="Arial" w:cs="Arial"/>
          <w:spacing w:val="-1"/>
          <w:sz w:val="24"/>
          <w:szCs w:val="24"/>
          <w:lang w:eastAsia="ru-RU"/>
        </w:rPr>
        <w:t>) ИП Родин Дмитрий Леонидович, магазин «Светлое и темное», ул. Трактовая 4, строение 1</w:t>
      </w:r>
      <w:r w:rsidR="00D765E3" w:rsidRPr="00DB1655">
        <w:rPr>
          <w:rFonts w:ascii="Arial" w:eastAsia="Times New Roman" w:hAnsi="Arial" w:cs="Arial"/>
          <w:spacing w:val="-1"/>
          <w:sz w:val="24"/>
          <w:szCs w:val="24"/>
          <w:lang w:eastAsia="ru-RU"/>
        </w:rPr>
        <w:t>;</w:t>
      </w:r>
    </w:p>
    <w:p w:rsidR="006C4A4C" w:rsidRPr="00DB1655" w:rsidRDefault="00D765E3" w:rsidP="00AB753D">
      <w:pPr>
        <w:widowControl w:val="0"/>
        <w:shd w:val="clear" w:color="auto" w:fill="FFFFFF"/>
        <w:tabs>
          <w:tab w:val="left" w:pos="360"/>
          <w:tab w:val="left" w:pos="864"/>
        </w:tabs>
        <w:autoSpaceDE w:val="0"/>
        <w:spacing w:after="0"/>
        <w:ind w:firstLine="709"/>
        <w:jc w:val="both"/>
        <w:rPr>
          <w:rFonts w:ascii="Arial" w:eastAsia="Times New Roman" w:hAnsi="Arial" w:cs="Arial"/>
          <w:spacing w:val="-1"/>
          <w:sz w:val="24"/>
          <w:szCs w:val="24"/>
          <w:lang w:eastAsia="ru-RU"/>
        </w:rPr>
      </w:pPr>
      <w:r w:rsidRPr="00DB1655">
        <w:rPr>
          <w:rFonts w:ascii="Arial" w:eastAsia="Times New Roman" w:hAnsi="Arial" w:cs="Arial"/>
          <w:spacing w:val="-1"/>
          <w:sz w:val="24"/>
          <w:szCs w:val="24"/>
          <w:lang w:eastAsia="ru-RU"/>
        </w:rPr>
        <w:t>8) И</w:t>
      </w:r>
      <w:r w:rsidR="00AB753D" w:rsidRPr="00DB1655">
        <w:rPr>
          <w:rFonts w:ascii="Arial" w:eastAsia="Times New Roman" w:hAnsi="Arial" w:cs="Arial"/>
          <w:spacing w:val="-1"/>
          <w:sz w:val="24"/>
          <w:szCs w:val="24"/>
          <w:lang w:eastAsia="ru-RU"/>
        </w:rPr>
        <w:t>П Сычина Анна Александровна,  магазин «Мебел</w:t>
      </w:r>
      <w:r w:rsidR="00045EC3" w:rsidRPr="00DB1655">
        <w:rPr>
          <w:rFonts w:ascii="Arial" w:eastAsia="Times New Roman" w:hAnsi="Arial" w:cs="Arial"/>
          <w:spacing w:val="-1"/>
          <w:sz w:val="24"/>
          <w:szCs w:val="24"/>
          <w:lang w:eastAsia="ru-RU"/>
        </w:rPr>
        <w:t>ь для Вас», ул. Ленинградская,17</w:t>
      </w:r>
      <w:r w:rsidR="006C4A4C" w:rsidRPr="00DB1655">
        <w:rPr>
          <w:rFonts w:ascii="Arial" w:eastAsia="Times New Roman" w:hAnsi="Arial" w:cs="Arial"/>
          <w:spacing w:val="-1"/>
          <w:sz w:val="24"/>
          <w:szCs w:val="24"/>
          <w:lang w:eastAsia="ru-RU"/>
        </w:rPr>
        <w:t>;</w:t>
      </w:r>
    </w:p>
    <w:p w:rsidR="00AB753D" w:rsidRPr="00DB1655" w:rsidRDefault="00AB753D" w:rsidP="00AB753D">
      <w:pPr>
        <w:widowControl w:val="0"/>
        <w:shd w:val="clear" w:color="auto" w:fill="FFFFFF"/>
        <w:tabs>
          <w:tab w:val="left" w:pos="360"/>
          <w:tab w:val="left" w:pos="864"/>
        </w:tabs>
        <w:autoSpaceDE w:val="0"/>
        <w:spacing w:after="0"/>
        <w:ind w:firstLine="709"/>
        <w:jc w:val="both"/>
        <w:rPr>
          <w:rFonts w:ascii="Arial" w:eastAsia="Times New Roman" w:hAnsi="Arial" w:cs="Arial"/>
          <w:spacing w:val="-1"/>
          <w:sz w:val="24"/>
          <w:szCs w:val="24"/>
          <w:lang w:eastAsia="ru-RU"/>
        </w:rPr>
      </w:pPr>
      <w:r w:rsidRPr="00DB1655">
        <w:rPr>
          <w:rFonts w:ascii="Arial" w:eastAsia="Times New Roman" w:hAnsi="Arial" w:cs="Arial"/>
          <w:spacing w:val="-1"/>
          <w:sz w:val="24"/>
          <w:szCs w:val="24"/>
          <w:lang w:eastAsia="ru-RU"/>
        </w:rPr>
        <w:t xml:space="preserve">9) ИП </w:t>
      </w:r>
      <w:r w:rsidRPr="00DB1655">
        <w:rPr>
          <w:rFonts w:ascii="Arial" w:eastAsia="Times New Roman" w:hAnsi="Arial" w:cs="Arial"/>
          <w:spacing w:val="-1"/>
          <w:sz w:val="24"/>
          <w:szCs w:val="24"/>
          <w:lang w:eastAsia="ru-RU"/>
        </w:rPr>
        <w:tab/>
        <w:t>Островский Алексей Пав</w:t>
      </w:r>
      <w:r w:rsidR="006C4A4C" w:rsidRPr="00DB1655">
        <w:rPr>
          <w:rFonts w:ascii="Arial" w:eastAsia="Times New Roman" w:hAnsi="Arial" w:cs="Arial"/>
          <w:spacing w:val="-1"/>
          <w:sz w:val="24"/>
          <w:szCs w:val="24"/>
          <w:lang w:eastAsia="ru-RU"/>
        </w:rPr>
        <w:t>лович, павильон «Мясная лавка»</w:t>
      </w:r>
      <w:r w:rsidR="001A7CD1" w:rsidRPr="00DB1655">
        <w:rPr>
          <w:rFonts w:ascii="Arial" w:eastAsia="Times New Roman" w:hAnsi="Arial" w:cs="Arial"/>
          <w:spacing w:val="-1"/>
          <w:sz w:val="24"/>
          <w:szCs w:val="24"/>
          <w:lang w:eastAsia="ru-RU"/>
        </w:rPr>
        <w:t>, ул.Островского,36;</w:t>
      </w:r>
    </w:p>
    <w:p w:rsidR="006C4A4C" w:rsidRPr="00DB1655" w:rsidRDefault="006C4A4C" w:rsidP="00AB753D">
      <w:pPr>
        <w:widowControl w:val="0"/>
        <w:shd w:val="clear" w:color="auto" w:fill="FFFFFF"/>
        <w:tabs>
          <w:tab w:val="left" w:pos="360"/>
          <w:tab w:val="left" w:pos="864"/>
        </w:tabs>
        <w:autoSpaceDE w:val="0"/>
        <w:spacing w:after="0"/>
        <w:ind w:firstLine="709"/>
        <w:jc w:val="both"/>
        <w:rPr>
          <w:rFonts w:ascii="Arial" w:eastAsia="Times New Roman" w:hAnsi="Arial" w:cs="Arial"/>
          <w:spacing w:val="-1"/>
          <w:sz w:val="24"/>
          <w:szCs w:val="24"/>
          <w:lang w:eastAsia="ru-RU"/>
        </w:rPr>
      </w:pPr>
      <w:r w:rsidRPr="00DB1655">
        <w:rPr>
          <w:rFonts w:ascii="Arial" w:eastAsia="Times New Roman" w:hAnsi="Arial" w:cs="Arial"/>
          <w:spacing w:val="-1"/>
          <w:sz w:val="24"/>
          <w:szCs w:val="24"/>
          <w:lang w:eastAsia="ru-RU"/>
        </w:rPr>
        <w:lastRenderedPageBreak/>
        <w:t>10</w:t>
      </w:r>
      <w:r w:rsidR="00AB753D" w:rsidRPr="00DB1655">
        <w:rPr>
          <w:rFonts w:ascii="Arial" w:eastAsia="Times New Roman" w:hAnsi="Arial" w:cs="Arial"/>
          <w:spacing w:val="-1"/>
          <w:sz w:val="24"/>
          <w:szCs w:val="24"/>
          <w:lang w:eastAsia="ru-RU"/>
        </w:rPr>
        <w:t>) магаз</w:t>
      </w:r>
      <w:r w:rsidRPr="00DB1655">
        <w:rPr>
          <w:rFonts w:ascii="Arial" w:eastAsia="Times New Roman" w:hAnsi="Arial" w:cs="Arial"/>
          <w:spacing w:val="-1"/>
          <w:sz w:val="24"/>
          <w:szCs w:val="24"/>
          <w:lang w:eastAsia="ru-RU"/>
        </w:rPr>
        <w:t>ин  "Магнит" Далма, АО "Тандер",</w:t>
      </w:r>
      <w:r w:rsidR="00AB753D" w:rsidRPr="00DB1655">
        <w:rPr>
          <w:rFonts w:ascii="Arial" w:eastAsia="Times New Roman" w:hAnsi="Arial" w:cs="Arial"/>
          <w:spacing w:val="-1"/>
          <w:sz w:val="24"/>
          <w:szCs w:val="24"/>
          <w:lang w:eastAsia="ru-RU"/>
        </w:rPr>
        <w:t xml:space="preserve"> ул. Островского, 20А</w:t>
      </w:r>
      <w:r w:rsidRPr="00DB1655">
        <w:rPr>
          <w:rFonts w:ascii="Arial" w:eastAsia="Times New Roman" w:hAnsi="Arial" w:cs="Arial"/>
          <w:spacing w:val="-1"/>
          <w:sz w:val="24"/>
          <w:szCs w:val="24"/>
          <w:lang w:eastAsia="ru-RU"/>
        </w:rPr>
        <w:t>;</w:t>
      </w:r>
    </w:p>
    <w:p w:rsidR="00AB753D" w:rsidRPr="00DB1655" w:rsidRDefault="006C4A4C" w:rsidP="00AB753D">
      <w:pPr>
        <w:widowControl w:val="0"/>
        <w:shd w:val="clear" w:color="auto" w:fill="FFFFFF"/>
        <w:tabs>
          <w:tab w:val="left" w:pos="360"/>
          <w:tab w:val="left" w:pos="864"/>
        </w:tabs>
        <w:autoSpaceDE w:val="0"/>
        <w:spacing w:after="0"/>
        <w:ind w:firstLine="709"/>
        <w:jc w:val="both"/>
        <w:rPr>
          <w:rFonts w:ascii="Arial" w:eastAsia="Times New Roman" w:hAnsi="Arial" w:cs="Arial"/>
          <w:spacing w:val="-1"/>
          <w:sz w:val="24"/>
          <w:szCs w:val="24"/>
          <w:lang w:eastAsia="ru-RU"/>
        </w:rPr>
      </w:pPr>
      <w:r w:rsidRPr="00DB1655">
        <w:rPr>
          <w:rFonts w:ascii="Arial" w:eastAsia="Times New Roman" w:hAnsi="Arial" w:cs="Arial"/>
          <w:spacing w:val="-1"/>
          <w:sz w:val="24"/>
          <w:szCs w:val="24"/>
          <w:lang w:eastAsia="ru-RU"/>
        </w:rPr>
        <w:t>11</w:t>
      </w:r>
      <w:r w:rsidR="00AB753D" w:rsidRPr="00DB1655">
        <w:rPr>
          <w:rFonts w:ascii="Arial" w:eastAsia="Times New Roman" w:hAnsi="Arial" w:cs="Arial"/>
          <w:spacing w:val="-1"/>
          <w:sz w:val="24"/>
          <w:szCs w:val="24"/>
          <w:lang w:eastAsia="ru-RU"/>
        </w:rPr>
        <w:t>) магазин "Продукты. Эконом +", ИП Оруджов Полад Аббас оглы</w:t>
      </w:r>
      <w:r w:rsidRPr="00DB1655">
        <w:rPr>
          <w:rFonts w:ascii="Arial" w:eastAsia="Times New Roman" w:hAnsi="Arial" w:cs="Arial"/>
          <w:spacing w:val="-1"/>
          <w:sz w:val="24"/>
          <w:szCs w:val="24"/>
          <w:lang w:eastAsia="ru-RU"/>
        </w:rPr>
        <w:t>, ул. Советская, 10 а</w:t>
      </w:r>
      <w:r w:rsidR="00AB753D" w:rsidRPr="00DB1655">
        <w:rPr>
          <w:rFonts w:ascii="Arial" w:eastAsia="Times New Roman" w:hAnsi="Arial" w:cs="Arial"/>
          <w:spacing w:val="-1"/>
          <w:sz w:val="24"/>
          <w:szCs w:val="24"/>
          <w:lang w:eastAsia="ru-RU"/>
        </w:rPr>
        <w:t>;</w:t>
      </w:r>
    </w:p>
    <w:p w:rsidR="00AB753D" w:rsidRPr="00DB1655" w:rsidRDefault="006C4A4C" w:rsidP="00AB753D">
      <w:pPr>
        <w:widowControl w:val="0"/>
        <w:shd w:val="clear" w:color="auto" w:fill="FFFFFF"/>
        <w:tabs>
          <w:tab w:val="left" w:pos="360"/>
          <w:tab w:val="left" w:pos="864"/>
        </w:tabs>
        <w:autoSpaceDE w:val="0"/>
        <w:spacing w:after="0"/>
        <w:ind w:firstLine="709"/>
        <w:jc w:val="both"/>
        <w:rPr>
          <w:rFonts w:ascii="Arial" w:eastAsia="Times New Roman" w:hAnsi="Arial" w:cs="Arial"/>
          <w:spacing w:val="-1"/>
          <w:sz w:val="24"/>
          <w:szCs w:val="24"/>
          <w:lang w:eastAsia="ru-RU"/>
        </w:rPr>
      </w:pPr>
      <w:r w:rsidRPr="00DB1655">
        <w:rPr>
          <w:rFonts w:ascii="Arial" w:eastAsia="Times New Roman" w:hAnsi="Arial" w:cs="Arial"/>
          <w:spacing w:val="-1"/>
          <w:sz w:val="24"/>
          <w:szCs w:val="24"/>
          <w:lang w:eastAsia="ru-RU"/>
        </w:rPr>
        <w:t>12</w:t>
      </w:r>
      <w:r w:rsidR="00AB753D" w:rsidRPr="00DB1655">
        <w:rPr>
          <w:rFonts w:ascii="Arial" w:eastAsia="Times New Roman" w:hAnsi="Arial" w:cs="Arial"/>
          <w:spacing w:val="-1"/>
          <w:sz w:val="24"/>
          <w:szCs w:val="24"/>
          <w:lang w:eastAsia="ru-RU"/>
        </w:rPr>
        <w:t xml:space="preserve">) магазин "Пивновъ", ООО "Удача", </w:t>
      </w:r>
      <w:r w:rsidRPr="00DB1655">
        <w:rPr>
          <w:rFonts w:ascii="Arial" w:eastAsia="Times New Roman" w:hAnsi="Arial" w:cs="Arial"/>
          <w:spacing w:val="-1"/>
          <w:sz w:val="24"/>
          <w:szCs w:val="24"/>
          <w:lang w:eastAsia="ru-RU"/>
        </w:rPr>
        <w:t>ул. Мира, 32</w:t>
      </w:r>
      <w:r w:rsidR="00AB753D" w:rsidRPr="00DB1655">
        <w:rPr>
          <w:rFonts w:ascii="Arial" w:eastAsia="Times New Roman" w:hAnsi="Arial" w:cs="Arial"/>
          <w:spacing w:val="-1"/>
          <w:sz w:val="24"/>
          <w:szCs w:val="24"/>
          <w:lang w:eastAsia="ru-RU"/>
        </w:rPr>
        <w:t>;</w:t>
      </w:r>
    </w:p>
    <w:p w:rsidR="00AB753D" w:rsidRPr="00DB1655" w:rsidRDefault="00771F85" w:rsidP="00AB753D">
      <w:pPr>
        <w:widowControl w:val="0"/>
        <w:shd w:val="clear" w:color="auto" w:fill="FFFFFF"/>
        <w:tabs>
          <w:tab w:val="left" w:pos="360"/>
          <w:tab w:val="left" w:pos="864"/>
        </w:tabs>
        <w:autoSpaceDE w:val="0"/>
        <w:spacing w:after="0"/>
        <w:ind w:firstLine="709"/>
        <w:jc w:val="both"/>
        <w:rPr>
          <w:rFonts w:ascii="Arial" w:eastAsia="Times New Roman" w:hAnsi="Arial" w:cs="Arial"/>
          <w:spacing w:val="-1"/>
          <w:sz w:val="24"/>
          <w:szCs w:val="24"/>
          <w:lang w:eastAsia="ru-RU"/>
        </w:rPr>
      </w:pPr>
      <w:r w:rsidRPr="00DB1655">
        <w:rPr>
          <w:rFonts w:ascii="Arial" w:eastAsia="Times New Roman" w:hAnsi="Arial" w:cs="Arial"/>
          <w:spacing w:val="-1"/>
          <w:sz w:val="24"/>
          <w:szCs w:val="24"/>
          <w:lang w:eastAsia="ru-RU"/>
        </w:rPr>
        <w:t>13</w:t>
      </w:r>
      <w:r w:rsidR="00AB753D" w:rsidRPr="00DB1655">
        <w:rPr>
          <w:rFonts w:ascii="Arial" w:eastAsia="Times New Roman" w:hAnsi="Arial" w:cs="Arial"/>
          <w:spacing w:val="-1"/>
          <w:sz w:val="24"/>
          <w:szCs w:val="24"/>
          <w:lang w:eastAsia="ru-RU"/>
        </w:rPr>
        <w:t xml:space="preserve">) павильон "Удача", ИП Алмарданов Имран оглы Тагрикили, </w:t>
      </w:r>
      <w:r w:rsidRPr="00DB1655">
        <w:rPr>
          <w:rFonts w:ascii="Arial" w:eastAsia="Times New Roman" w:hAnsi="Arial" w:cs="Arial"/>
          <w:spacing w:val="-1"/>
          <w:sz w:val="24"/>
          <w:szCs w:val="24"/>
          <w:lang w:eastAsia="ru-RU"/>
        </w:rPr>
        <w:t>СНТ "Луговое", ул. Ореховая, 15.</w:t>
      </w:r>
    </w:p>
    <w:p w:rsidR="00AB753D" w:rsidRPr="00DB1655" w:rsidRDefault="00AB753D" w:rsidP="00AB753D">
      <w:pPr>
        <w:widowControl w:val="0"/>
        <w:shd w:val="clear" w:color="auto" w:fill="FFFFFF"/>
        <w:tabs>
          <w:tab w:val="left" w:pos="360"/>
          <w:tab w:val="left" w:pos="864"/>
        </w:tabs>
        <w:autoSpaceDE w:val="0"/>
        <w:spacing w:after="0"/>
        <w:ind w:firstLine="709"/>
        <w:jc w:val="both"/>
        <w:rPr>
          <w:rFonts w:ascii="Arial" w:eastAsia="Times New Roman" w:hAnsi="Arial" w:cs="Arial"/>
          <w:spacing w:val="-1"/>
          <w:sz w:val="24"/>
          <w:szCs w:val="24"/>
          <w:lang w:eastAsia="ru-RU"/>
        </w:rPr>
      </w:pPr>
    </w:p>
    <w:p w:rsidR="00AB753D" w:rsidRPr="00DB1655" w:rsidRDefault="00AB753D" w:rsidP="00AB753D">
      <w:pPr>
        <w:widowControl w:val="0"/>
        <w:shd w:val="clear" w:color="auto" w:fill="FFFFFF"/>
        <w:tabs>
          <w:tab w:val="left" w:pos="360"/>
          <w:tab w:val="left" w:pos="864"/>
        </w:tabs>
        <w:autoSpaceDE w:val="0"/>
        <w:spacing w:after="0"/>
        <w:ind w:firstLine="709"/>
        <w:jc w:val="both"/>
        <w:rPr>
          <w:rFonts w:ascii="Arial" w:eastAsia="Times New Roman" w:hAnsi="Arial" w:cs="Arial"/>
          <w:spacing w:val="-1"/>
          <w:sz w:val="24"/>
          <w:szCs w:val="24"/>
          <w:lang w:eastAsia="ru-RU"/>
        </w:rPr>
      </w:pPr>
      <w:r w:rsidRPr="00DB1655">
        <w:rPr>
          <w:rFonts w:ascii="Arial" w:eastAsia="Times New Roman" w:hAnsi="Arial" w:cs="Arial"/>
          <w:spacing w:val="-1"/>
          <w:sz w:val="24"/>
          <w:szCs w:val="24"/>
          <w:lang w:eastAsia="ru-RU"/>
        </w:rPr>
        <w:t>За 9 месяцев  2018 г. прекратили</w:t>
      </w:r>
      <w:r w:rsidR="00D7138A" w:rsidRPr="00DB1655">
        <w:rPr>
          <w:rFonts w:ascii="Arial" w:eastAsia="Times New Roman" w:hAnsi="Arial" w:cs="Arial"/>
          <w:spacing w:val="-1"/>
          <w:sz w:val="24"/>
          <w:szCs w:val="24"/>
          <w:lang w:eastAsia="ru-RU"/>
        </w:rPr>
        <w:t xml:space="preserve"> деятельность</w:t>
      </w:r>
      <w:r w:rsidRPr="00DB1655">
        <w:rPr>
          <w:rFonts w:ascii="Arial" w:eastAsia="Times New Roman" w:hAnsi="Arial" w:cs="Arial"/>
          <w:spacing w:val="-1"/>
          <w:sz w:val="24"/>
          <w:szCs w:val="24"/>
          <w:lang w:eastAsia="ru-RU"/>
        </w:rPr>
        <w:t xml:space="preserve"> </w:t>
      </w:r>
      <w:r w:rsidR="00E80B8F" w:rsidRPr="00DB1655">
        <w:rPr>
          <w:rFonts w:ascii="Arial" w:eastAsia="Times New Roman" w:hAnsi="Arial" w:cs="Arial"/>
          <w:spacing w:val="-1"/>
          <w:sz w:val="24"/>
          <w:szCs w:val="24"/>
          <w:lang w:eastAsia="ru-RU"/>
        </w:rPr>
        <w:t>13</w:t>
      </w:r>
      <w:r w:rsidRPr="00DB1655">
        <w:rPr>
          <w:rFonts w:ascii="Arial" w:eastAsia="Times New Roman" w:hAnsi="Arial" w:cs="Arial"/>
          <w:spacing w:val="-1"/>
          <w:sz w:val="24"/>
          <w:szCs w:val="24"/>
          <w:lang w:eastAsia="ru-RU"/>
        </w:rPr>
        <w:t xml:space="preserve"> объектов торговли:</w:t>
      </w:r>
    </w:p>
    <w:p w:rsidR="00AB753D" w:rsidRPr="00DB1655" w:rsidRDefault="00AB753D" w:rsidP="00AB753D">
      <w:pPr>
        <w:widowControl w:val="0"/>
        <w:shd w:val="clear" w:color="auto" w:fill="FFFFFF"/>
        <w:tabs>
          <w:tab w:val="left" w:pos="360"/>
          <w:tab w:val="left" w:pos="864"/>
        </w:tabs>
        <w:autoSpaceDE w:val="0"/>
        <w:spacing w:after="0"/>
        <w:ind w:firstLine="709"/>
        <w:jc w:val="both"/>
        <w:rPr>
          <w:rFonts w:ascii="Arial" w:eastAsia="Times New Roman" w:hAnsi="Arial" w:cs="Arial"/>
          <w:spacing w:val="-1"/>
          <w:sz w:val="24"/>
          <w:szCs w:val="24"/>
          <w:lang w:eastAsia="ru-RU"/>
        </w:rPr>
      </w:pPr>
      <w:r w:rsidRPr="00DB1655">
        <w:rPr>
          <w:rFonts w:ascii="Arial" w:eastAsia="Times New Roman" w:hAnsi="Arial" w:cs="Arial"/>
          <w:spacing w:val="-1"/>
          <w:sz w:val="24"/>
          <w:szCs w:val="24"/>
          <w:lang w:eastAsia="ru-RU"/>
        </w:rPr>
        <w:t>1) Магазин "Мебель для Вас", ИП Сычина А</w:t>
      </w:r>
      <w:r w:rsidR="00E80B8F" w:rsidRPr="00DB1655">
        <w:rPr>
          <w:rFonts w:ascii="Arial" w:eastAsia="Times New Roman" w:hAnsi="Arial" w:cs="Arial"/>
          <w:spacing w:val="-1"/>
          <w:sz w:val="24"/>
          <w:szCs w:val="24"/>
          <w:lang w:eastAsia="ru-RU"/>
        </w:rPr>
        <w:t>нна Александровна,  ул. Мира, 9</w:t>
      </w:r>
      <w:r w:rsidRPr="00DB1655">
        <w:rPr>
          <w:rFonts w:ascii="Arial" w:eastAsia="Times New Roman" w:hAnsi="Arial" w:cs="Arial"/>
          <w:spacing w:val="-1"/>
          <w:sz w:val="24"/>
          <w:szCs w:val="24"/>
          <w:lang w:eastAsia="ru-RU"/>
        </w:rPr>
        <w:t xml:space="preserve">;    </w:t>
      </w:r>
    </w:p>
    <w:p w:rsidR="00195E3E" w:rsidRPr="00DB1655" w:rsidRDefault="00AB753D" w:rsidP="00AB753D">
      <w:pPr>
        <w:widowControl w:val="0"/>
        <w:shd w:val="clear" w:color="auto" w:fill="FFFFFF"/>
        <w:tabs>
          <w:tab w:val="left" w:pos="360"/>
          <w:tab w:val="left" w:pos="864"/>
        </w:tabs>
        <w:autoSpaceDE w:val="0"/>
        <w:spacing w:after="0"/>
        <w:ind w:firstLine="709"/>
        <w:jc w:val="both"/>
        <w:rPr>
          <w:rFonts w:ascii="Arial" w:eastAsia="Times New Roman" w:hAnsi="Arial" w:cs="Arial"/>
          <w:spacing w:val="-1"/>
          <w:sz w:val="24"/>
          <w:szCs w:val="24"/>
          <w:lang w:eastAsia="ru-RU"/>
        </w:rPr>
      </w:pPr>
      <w:r w:rsidRPr="00DB1655">
        <w:rPr>
          <w:rFonts w:ascii="Arial" w:eastAsia="Times New Roman" w:hAnsi="Arial" w:cs="Arial"/>
          <w:spacing w:val="-1"/>
          <w:sz w:val="24"/>
          <w:szCs w:val="24"/>
          <w:lang w:eastAsia="ru-RU"/>
        </w:rPr>
        <w:t>2) Магазин "Мебель для Вас", ИП Сычина Анна Алекс</w:t>
      </w:r>
      <w:r w:rsidR="00E80B8F" w:rsidRPr="00DB1655">
        <w:rPr>
          <w:rFonts w:ascii="Arial" w:eastAsia="Times New Roman" w:hAnsi="Arial" w:cs="Arial"/>
          <w:spacing w:val="-1"/>
          <w:sz w:val="24"/>
          <w:szCs w:val="24"/>
          <w:lang w:eastAsia="ru-RU"/>
        </w:rPr>
        <w:t>андровна,  ул. ул. Герцена, 4</w:t>
      </w:r>
      <w:r w:rsidRPr="00DB1655">
        <w:rPr>
          <w:rFonts w:ascii="Arial" w:eastAsia="Times New Roman" w:hAnsi="Arial" w:cs="Arial"/>
          <w:spacing w:val="-1"/>
          <w:sz w:val="24"/>
          <w:szCs w:val="24"/>
          <w:lang w:eastAsia="ru-RU"/>
        </w:rPr>
        <w:t>;</w:t>
      </w:r>
    </w:p>
    <w:p w:rsidR="00AB753D" w:rsidRPr="00DB1655" w:rsidRDefault="00E80B8F" w:rsidP="00AB753D">
      <w:pPr>
        <w:widowControl w:val="0"/>
        <w:shd w:val="clear" w:color="auto" w:fill="FFFFFF"/>
        <w:tabs>
          <w:tab w:val="left" w:pos="360"/>
          <w:tab w:val="left" w:pos="864"/>
        </w:tabs>
        <w:autoSpaceDE w:val="0"/>
        <w:spacing w:after="0"/>
        <w:ind w:firstLine="709"/>
        <w:jc w:val="both"/>
        <w:rPr>
          <w:rFonts w:ascii="Arial" w:eastAsia="Times New Roman" w:hAnsi="Arial" w:cs="Arial"/>
          <w:spacing w:val="-1"/>
          <w:sz w:val="24"/>
          <w:szCs w:val="24"/>
          <w:lang w:eastAsia="ru-RU"/>
        </w:rPr>
      </w:pPr>
      <w:r w:rsidRPr="00DB1655">
        <w:rPr>
          <w:rFonts w:ascii="Arial" w:eastAsia="Times New Roman" w:hAnsi="Arial" w:cs="Arial"/>
          <w:spacing w:val="-1"/>
          <w:sz w:val="24"/>
          <w:szCs w:val="24"/>
          <w:lang w:eastAsia="ru-RU"/>
        </w:rPr>
        <w:t>3</w:t>
      </w:r>
      <w:r w:rsidR="00AB753D" w:rsidRPr="00DB1655">
        <w:rPr>
          <w:rFonts w:ascii="Arial" w:eastAsia="Times New Roman" w:hAnsi="Arial" w:cs="Arial"/>
          <w:spacing w:val="-1"/>
          <w:sz w:val="24"/>
          <w:szCs w:val="24"/>
          <w:lang w:eastAsia="ru-RU"/>
        </w:rPr>
        <w:t>) ООО «Хартманн», ИП Вальдер Е.Э., ма</w:t>
      </w:r>
      <w:r w:rsidRPr="00DB1655">
        <w:rPr>
          <w:rFonts w:ascii="Arial" w:eastAsia="Times New Roman" w:hAnsi="Arial" w:cs="Arial"/>
          <w:spacing w:val="-1"/>
          <w:sz w:val="24"/>
          <w:szCs w:val="24"/>
          <w:lang w:eastAsia="ru-RU"/>
        </w:rPr>
        <w:t>газин «Виталий», ул. Мира, 16 А</w:t>
      </w:r>
      <w:r w:rsidR="00AB753D" w:rsidRPr="00DB1655">
        <w:rPr>
          <w:rFonts w:ascii="Arial" w:eastAsia="Times New Roman" w:hAnsi="Arial" w:cs="Arial"/>
          <w:spacing w:val="-1"/>
          <w:sz w:val="24"/>
          <w:szCs w:val="24"/>
          <w:lang w:eastAsia="ru-RU"/>
        </w:rPr>
        <w:t xml:space="preserve">;   </w:t>
      </w:r>
    </w:p>
    <w:p w:rsidR="00AB753D" w:rsidRPr="00DB1655" w:rsidRDefault="00E80B8F" w:rsidP="00AB753D">
      <w:pPr>
        <w:widowControl w:val="0"/>
        <w:shd w:val="clear" w:color="auto" w:fill="FFFFFF"/>
        <w:tabs>
          <w:tab w:val="left" w:pos="360"/>
          <w:tab w:val="left" w:pos="864"/>
        </w:tabs>
        <w:autoSpaceDE w:val="0"/>
        <w:spacing w:after="0"/>
        <w:ind w:firstLine="709"/>
        <w:jc w:val="both"/>
        <w:rPr>
          <w:rFonts w:ascii="Arial" w:eastAsia="Times New Roman" w:hAnsi="Arial" w:cs="Arial"/>
          <w:spacing w:val="-1"/>
          <w:sz w:val="24"/>
          <w:szCs w:val="24"/>
          <w:lang w:eastAsia="ru-RU"/>
        </w:rPr>
      </w:pPr>
      <w:r w:rsidRPr="00DB1655">
        <w:rPr>
          <w:rFonts w:ascii="Arial" w:eastAsia="Times New Roman" w:hAnsi="Arial" w:cs="Arial"/>
          <w:spacing w:val="-1"/>
          <w:sz w:val="24"/>
          <w:szCs w:val="24"/>
          <w:lang w:eastAsia="ru-RU"/>
        </w:rPr>
        <w:t>4</w:t>
      </w:r>
      <w:r w:rsidR="00AB753D" w:rsidRPr="00DB1655">
        <w:rPr>
          <w:rFonts w:ascii="Arial" w:eastAsia="Times New Roman" w:hAnsi="Arial" w:cs="Arial"/>
          <w:spacing w:val="-1"/>
          <w:sz w:val="24"/>
          <w:szCs w:val="24"/>
          <w:lang w:eastAsia="ru-RU"/>
        </w:rPr>
        <w:t>) ООО «Хартманн», ИП Вальдер Е.Э., магазин «В</w:t>
      </w:r>
      <w:r w:rsidRPr="00DB1655">
        <w:rPr>
          <w:rFonts w:ascii="Arial" w:eastAsia="Times New Roman" w:hAnsi="Arial" w:cs="Arial"/>
          <w:spacing w:val="-1"/>
          <w:sz w:val="24"/>
          <w:szCs w:val="24"/>
          <w:lang w:eastAsia="ru-RU"/>
        </w:rPr>
        <w:t>италий», , ул. Островского, 20А</w:t>
      </w:r>
      <w:r w:rsidR="00AB753D" w:rsidRPr="00DB1655">
        <w:rPr>
          <w:rFonts w:ascii="Arial" w:eastAsia="Times New Roman" w:hAnsi="Arial" w:cs="Arial"/>
          <w:spacing w:val="-1"/>
          <w:sz w:val="24"/>
          <w:szCs w:val="24"/>
          <w:lang w:eastAsia="ru-RU"/>
        </w:rPr>
        <w:t>;</w:t>
      </w:r>
    </w:p>
    <w:p w:rsidR="00AB753D" w:rsidRPr="00DB1655" w:rsidRDefault="00E80B8F" w:rsidP="00AB753D">
      <w:pPr>
        <w:widowControl w:val="0"/>
        <w:shd w:val="clear" w:color="auto" w:fill="FFFFFF"/>
        <w:tabs>
          <w:tab w:val="left" w:pos="360"/>
          <w:tab w:val="left" w:pos="864"/>
        </w:tabs>
        <w:autoSpaceDE w:val="0"/>
        <w:spacing w:after="0"/>
        <w:ind w:firstLine="709"/>
        <w:jc w:val="both"/>
        <w:rPr>
          <w:rFonts w:ascii="Arial" w:eastAsia="Times New Roman" w:hAnsi="Arial" w:cs="Arial"/>
          <w:spacing w:val="-1"/>
          <w:sz w:val="24"/>
          <w:szCs w:val="24"/>
          <w:lang w:eastAsia="ru-RU"/>
        </w:rPr>
      </w:pPr>
      <w:r w:rsidRPr="00DB1655">
        <w:rPr>
          <w:rFonts w:ascii="Arial" w:eastAsia="Times New Roman" w:hAnsi="Arial" w:cs="Arial"/>
          <w:spacing w:val="-1"/>
          <w:sz w:val="24"/>
          <w:szCs w:val="24"/>
          <w:lang w:eastAsia="ru-RU"/>
        </w:rPr>
        <w:t>5</w:t>
      </w:r>
      <w:r w:rsidR="00AB753D" w:rsidRPr="00DB1655">
        <w:rPr>
          <w:rFonts w:ascii="Arial" w:eastAsia="Times New Roman" w:hAnsi="Arial" w:cs="Arial"/>
          <w:spacing w:val="-1"/>
          <w:sz w:val="24"/>
          <w:szCs w:val="24"/>
          <w:lang w:eastAsia="ru-RU"/>
        </w:rPr>
        <w:t>) ИП Островский А.П., магазин «Мясная лавка»</w:t>
      </w:r>
      <w:r w:rsidR="00B6400D" w:rsidRPr="00DB1655">
        <w:rPr>
          <w:rFonts w:ascii="Arial" w:eastAsia="Times New Roman" w:hAnsi="Arial" w:cs="Arial"/>
          <w:spacing w:val="-1"/>
          <w:sz w:val="24"/>
          <w:szCs w:val="24"/>
          <w:lang w:eastAsia="ru-RU"/>
        </w:rPr>
        <w:t>, ул. Островского, 36</w:t>
      </w:r>
      <w:r w:rsidR="00AB753D" w:rsidRPr="00DB1655">
        <w:rPr>
          <w:rFonts w:ascii="Arial" w:eastAsia="Times New Roman" w:hAnsi="Arial" w:cs="Arial"/>
          <w:spacing w:val="-1"/>
          <w:sz w:val="24"/>
          <w:szCs w:val="24"/>
          <w:lang w:eastAsia="ru-RU"/>
        </w:rPr>
        <w:t>;</w:t>
      </w:r>
    </w:p>
    <w:p w:rsidR="00AB753D" w:rsidRPr="00DB1655" w:rsidRDefault="00C12725" w:rsidP="00AB753D">
      <w:pPr>
        <w:widowControl w:val="0"/>
        <w:shd w:val="clear" w:color="auto" w:fill="FFFFFF"/>
        <w:tabs>
          <w:tab w:val="left" w:pos="360"/>
          <w:tab w:val="left" w:pos="864"/>
        </w:tabs>
        <w:autoSpaceDE w:val="0"/>
        <w:spacing w:after="0"/>
        <w:ind w:firstLine="709"/>
        <w:jc w:val="both"/>
        <w:rPr>
          <w:rFonts w:ascii="Arial" w:eastAsia="Times New Roman" w:hAnsi="Arial" w:cs="Arial"/>
          <w:spacing w:val="-1"/>
          <w:sz w:val="24"/>
          <w:szCs w:val="24"/>
          <w:lang w:eastAsia="ru-RU"/>
        </w:rPr>
      </w:pPr>
      <w:r w:rsidRPr="00DB1655">
        <w:rPr>
          <w:rFonts w:ascii="Arial" w:eastAsia="Times New Roman" w:hAnsi="Arial" w:cs="Arial"/>
          <w:spacing w:val="-1"/>
          <w:sz w:val="24"/>
          <w:szCs w:val="24"/>
          <w:lang w:eastAsia="ru-RU"/>
        </w:rPr>
        <w:t>6</w:t>
      </w:r>
      <w:r w:rsidR="00AB753D" w:rsidRPr="00DB1655">
        <w:rPr>
          <w:rFonts w:ascii="Arial" w:eastAsia="Times New Roman" w:hAnsi="Arial" w:cs="Arial"/>
          <w:spacing w:val="-1"/>
          <w:sz w:val="24"/>
          <w:szCs w:val="24"/>
          <w:lang w:eastAsia="ru-RU"/>
        </w:rPr>
        <w:t>) ООО «Купец», ИП Шпакова Татьяна Владимировна, Магазин «Купец», ул. Островского, 36;</w:t>
      </w:r>
    </w:p>
    <w:p w:rsidR="00AB753D" w:rsidRPr="00DB1655" w:rsidRDefault="00C12725" w:rsidP="00AB753D">
      <w:pPr>
        <w:widowControl w:val="0"/>
        <w:shd w:val="clear" w:color="auto" w:fill="FFFFFF"/>
        <w:tabs>
          <w:tab w:val="left" w:pos="360"/>
          <w:tab w:val="left" w:pos="864"/>
        </w:tabs>
        <w:autoSpaceDE w:val="0"/>
        <w:spacing w:after="0"/>
        <w:ind w:firstLine="709"/>
        <w:jc w:val="both"/>
        <w:rPr>
          <w:rFonts w:ascii="Arial" w:eastAsia="Times New Roman" w:hAnsi="Arial" w:cs="Arial"/>
          <w:spacing w:val="-1"/>
          <w:sz w:val="24"/>
          <w:szCs w:val="24"/>
          <w:lang w:eastAsia="ru-RU"/>
        </w:rPr>
      </w:pPr>
      <w:r w:rsidRPr="00DB1655">
        <w:rPr>
          <w:rFonts w:ascii="Arial" w:eastAsia="Times New Roman" w:hAnsi="Arial" w:cs="Arial"/>
          <w:spacing w:val="-1"/>
          <w:sz w:val="24"/>
          <w:szCs w:val="24"/>
          <w:lang w:eastAsia="ru-RU"/>
        </w:rPr>
        <w:t>7</w:t>
      </w:r>
      <w:r w:rsidR="00AB753D" w:rsidRPr="00DB1655">
        <w:rPr>
          <w:rFonts w:ascii="Arial" w:eastAsia="Times New Roman" w:hAnsi="Arial" w:cs="Arial"/>
          <w:spacing w:val="-1"/>
          <w:sz w:val="24"/>
          <w:szCs w:val="24"/>
          <w:lang w:eastAsia="ru-RU"/>
        </w:rPr>
        <w:t>) ООО «Твоя находка», Магазин «Твоя находка», ул. Островского, 20а</w:t>
      </w:r>
      <w:r w:rsidRPr="00DB1655">
        <w:rPr>
          <w:rFonts w:ascii="Arial" w:eastAsia="Times New Roman" w:hAnsi="Arial" w:cs="Arial"/>
          <w:spacing w:val="-1"/>
          <w:sz w:val="24"/>
          <w:szCs w:val="24"/>
          <w:lang w:eastAsia="ru-RU"/>
        </w:rPr>
        <w:t>;</w:t>
      </w:r>
    </w:p>
    <w:p w:rsidR="00AB753D" w:rsidRPr="00DB1655" w:rsidRDefault="00C12725" w:rsidP="00AB753D">
      <w:pPr>
        <w:widowControl w:val="0"/>
        <w:shd w:val="clear" w:color="auto" w:fill="FFFFFF"/>
        <w:tabs>
          <w:tab w:val="left" w:pos="360"/>
          <w:tab w:val="left" w:pos="864"/>
        </w:tabs>
        <w:autoSpaceDE w:val="0"/>
        <w:spacing w:after="0"/>
        <w:ind w:firstLine="709"/>
        <w:jc w:val="both"/>
        <w:rPr>
          <w:rFonts w:ascii="Arial" w:eastAsia="Times New Roman" w:hAnsi="Arial" w:cs="Arial"/>
          <w:spacing w:val="-1"/>
          <w:sz w:val="24"/>
          <w:szCs w:val="24"/>
          <w:lang w:eastAsia="ru-RU"/>
        </w:rPr>
      </w:pPr>
      <w:r w:rsidRPr="00DB1655">
        <w:rPr>
          <w:rFonts w:ascii="Arial" w:eastAsia="Times New Roman" w:hAnsi="Arial" w:cs="Arial"/>
          <w:spacing w:val="-1"/>
          <w:sz w:val="24"/>
          <w:szCs w:val="24"/>
          <w:lang w:eastAsia="ru-RU"/>
        </w:rPr>
        <w:t>8</w:t>
      </w:r>
      <w:r w:rsidR="00AB753D" w:rsidRPr="00DB1655">
        <w:rPr>
          <w:rFonts w:ascii="Arial" w:eastAsia="Times New Roman" w:hAnsi="Arial" w:cs="Arial"/>
          <w:spacing w:val="-1"/>
          <w:sz w:val="24"/>
          <w:szCs w:val="24"/>
          <w:lang w:eastAsia="ru-RU"/>
        </w:rPr>
        <w:t>)</w:t>
      </w:r>
      <w:r w:rsidR="006E083F" w:rsidRPr="00DB1655">
        <w:rPr>
          <w:rFonts w:ascii="Arial" w:eastAsia="Times New Roman" w:hAnsi="Arial" w:cs="Arial"/>
          <w:spacing w:val="-1"/>
          <w:sz w:val="24"/>
          <w:szCs w:val="24"/>
          <w:lang w:eastAsia="ru-RU"/>
        </w:rPr>
        <w:t xml:space="preserve"> ИП Корольский, магазин со смешанным</w:t>
      </w:r>
      <w:r w:rsidR="00AB753D" w:rsidRPr="00DB1655">
        <w:rPr>
          <w:rFonts w:ascii="Arial" w:eastAsia="Times New Roman" w:hAnsi="Arial" w:cs="Arial"/>
          <w:spacing w:val="-1"/>
          <w:sz w:val="24"/>
          <w:szCs w:val="24"/>
          <w:lang w:eastAsia="ru-RU"/>
        </w:rPr>
        <w:t xml:space="preserve"> ассортиментом ТЦ «Уозера», ул. Трактовая, 4 строение,1</w:t>
      </w:r>
      <w:r w:rsidRPr="00DB1655">
        <w:rPr>
          <w:rFonts w:ascii="Arial" w:eastAsia="Times New Roman" w:hAnsi="Arial" w:cs="Arial"/>
          <w:spacing w:val="-1"/>
          <w:sz w:val="24"/>
          <w:szCs w:val="24"/>
          <w:lang w:eastAsia="ru-RU"/>
        </w:rPr>
        <w:t>;</w:t>
      </w:r>
    </w:p>
    <w:p w:rsidR="00AB753D" w:rsidRPr="00DB1655" w:rsidRDefault="00C12725" w:rsidP="00AB753D">
      <w:pPr>
        <w:widowControl w:val="0"/>
        <w:shd w:val="clear" w:color="auto" w:fill="FFFFFF"/>
        <w:tabs>
          <w:tab w:val="left" w:pos="360"/>
          <w:tab w:val="left" w:pos="864"/>
        </w:tabs>
        <w:autoSpaceDE w:val="0"/>
        <w:spacing w:after="0"/>
        <w:ind w:firstLine="709"/>
        <w:jc w:val="both"/>
        <w:rPr>
          <w:rFonts w:ascii="Arial" w:eastAsia="Times New Roman" w:hAnsi="Arial" w:cs="Arial"/>
          <w:spacing w:val="-1"/>
          <w:sz w:val="24"/>
          <w:szCs w:val="24"/>
          <w:lang w:eastAsia="ru-RU"/>
        </w:rPr>
      </w:pPr>
      <w:r w:rsidRPr="00DB1655">
        <w:rPr>
          <w:rFonts w:ascii="Arial" w:eastAsia="Times New Roman" w:hAnsi="Arial" w:cs="Arial"/>
          <w:spacing w:val="-1"/>
          <w:sz w:val="24"/>
          <w:szCs w:val="24"/>
          <w:lang w:eastAsia="ru-RU"/>
        </w:rPr>
        <w:t>9</w:t>
      </w:r>
      <w:r w:rsidR="00AB753D" w:rsidRPr="00DB1655">
        <w:rPr>
          <w:rFonts w:ascii="Arial" w:eastAsia="Times New Roman" w:hAnsi="Arial" w:cs="Arial"/>
          <w:spacing w:val="-1"/>
          <w:sz w:val="24"/>
          <w:szCs w:val="24"/>
          <w:lang w:eastAsia="ru-RU"/>
        </w:rPr>
        <w:t xml:space="preserve">) Магазин "Мебель для Вас", ИП Сычина Анна Александровна, </w:t>
      </w:r>
      <w:r w:rsidRPr="00DB1655">
        <w:rPr>
          <w:rFonts w:ascii="Arial" w:eastAsia="Times New Roman" w:hAnsi="Arial" w:cs="Arial"/>
          <w:spacing w:val="-1"/>
          <w:sz w:val="24"/>
          <w:szCs w:val="24"/>
          <w:lang w:eastAsia="ru-RU"/>
        </w:rPr>
        <w:t>ул. Ленинградская,17</w:t>
      </w:r>
      <w:r w:rsidR="00AB753D" w:rsidRPr="00DB1655">
        <w:rPr>
          <w:rFonts w:ascii="Arial" w:eastAsia="Times New Roman" w:hAnsi="Arial" w:cs="Arial"/>
          <w:spacing w:val="-1"/>
          <w:sz w:val="24"/>
          <w:szCs w:val="24"/>
          <w:lang w:eastAsia="ru-RU"/>
        </w:rPr>
        <w:t xml:space="preserve">;   </w:t>
      </w:r>
    </w:p>
    <w:p w:rsidR="00AB753D" w:rsidRPr="00DB1655" w:rsidRDefault="00C12725" w:rsidP="00AB753D">
      <w:pPr>
        <w:widowControl w:val="0"/>
        <w:shd w:val="clear" w:color="auto" w:fill="FFFFFF"/>
        <w:tabs>
          <w:tab w:val="left" w:pos="360"/>
          <w:tab w:val="left" w:pos="864"/>
        </w:tabs>
        <w:autoSpaceDE w:val="0"/>
        <w:spacing w:after="0"/>
        <w:ind w:firstLine="709"/>
        <w:jc w:val="both"/>
        <w:rPr>
          <w:rFonts w:ascii="Arial" w:eastAsia="Times New Roman" w:hAnsi="Arial" w:cs="Arial"/>
          <w:spacing w:val="-1"/>
          <w:sz w:val="24"/>
          <w:szCs w:val="24"/>
          <w:lang w:eastAsia="ru-RU"/>
        </w:rPr>
      </w:pPr>
      <w:r w:rsidRPr="00DB1655">
        <w:rPr>
          <w:rFonts w:ascii="Arial" w:eastAsia="Times New Roman" w:hAnsi="Arial" w:cs="Arial"/>
          <w:spacing w:val="-1"/>
          <w:sz w:val="24"/>
          <w:szCs w:val="24"/>
          <w:lang w:eastAsia="ru-RU"/>
        </w:rPr>
        <w:t>10</w:t>
      </w:r>
      <w:r w:rsidR="00AB753D" w:rsidRPr="00DB1655">
        <w:rPr>
          <w:rFonts w:ascii="Arial" w:eastAsia="Times New Roman" w:hAnsi="Arial" w:cs="Arial"/>
          <w:spacing w:val="-1"/>
          <w:sz w:val="24"/>
          <w:szCs w:val="24"/>
          <w:lang w:eastAsia="ru-RU"/>
        </w:rPr>
        <w:t>) магазин "Сибирь", ООО "Сибирь", ИНН 7224032386, ул. Советская, 10 а,  Исаева Оксана Геннадьевна, тел. 8-922-472-22-13, общ/торг 189,5/95,  6 чел., oksana.isaeva.71@mail.ru;</w:t>
      </w:r>
    </w:p>
    <w:p w:rsidR="00AB753D" w:rsidRPr="00DB1655" w:rsidRDefault="007B502E" w:rsidP="00AB753D">
      <w:pPr>
        <w:widowControl w:val="0"/>
        <w:shd w:val="clear" w:color="auto" w:fill="FFFFFF"/>
        <w:tabs>
          <w:tab w:val="left" w:pos="360"/>
          <w:tab w:val="left" w:pos="864"/>
        </w:tabs>
        <w:autoSpaceDE w:val="0"/>
        <w:spacing w:after="0"/>
        <w:ind w:firstLine="709"/>
        <w:jc w:val="both"/>
        <w:rPr>
          <w:rFonts w:ascii="Arial" w:eastAsia="Times New Roman" w:hAnsi="Arial" w:cs="Arial"/>
          <w:spacing w:val="-1"/>
          <w:sz w:val="24"/>
          <w:szCs w:val="24"/>
          <w:lang w:eastAsia="ru-RU"/>
        </w:rPr>
      </w:pPr>
      <w:r w:rsidRPr="00DB1655">
        <w:rPr>
          <w:rFonts w:ascii="Arial" w:eastAsia="Times New Roman" w:hAnsi="Arial" w:cs="Arial"/>
          <w:spacing w:val="-1"/>
          <w:sz w:val="24"/>
          <w:szCs w:val="24"/>
          <w:lang w:eastAsia="ru-RU"/>
        </w:rPr>
        <w:t>11</w:t>
      </w:r>
      <w:r w:rsidR="00AB753D" w:rsidRPr="00DB1655">
        <w:rPr>
          <w:rFonts w:ascii="Arial" w:eastAsia="Times New Roman" w:hAnsi="Arial" w:cs="Arial"/>
          <w:spacing w:val="-1"/>
          <w:sz w:val="24"/>
          <w:szCs w:val="24"/>
          <w:lang w:eastAsia="ru-RU"/>
        </w:rPr>
        <w:t>) ТК "На Мира", ИП Маркова Зоя Павловна, ул.Мира,20 строение2/2;</w:t>
      </w:r>
    </w:p>
    <w:p w:rsidR="00AB753D" w:rsidRPr="00DB1655" w:rsidRDefault="007B502E" w:rsidP="00AB753D">
      <w:pPr>
        <w:widowControl w:val="0"/>
        <w:shd w:val="clear" w:color="auto" w:fill="FFFFFF"/>
        <w:tabs>
          <w:tab w:val="left" w:pos="360"/>
          <w:tab w:val="left" w:pos="864"/>
        </w:tabs>
        <w:autoSpaceDE w:val="0"/>
        <w:spacing w:after="0"/>
        <w:ind w:firstLine="709"/>
        <w:jc w:val="both"/>
        <w:rPr>
          <w:rFonts w:ascii="Arial" w:eastAsia="Times New Roman" w:hAnsi="Arial" w:cs="Arial"/>
          <w:spacing w:val="-1"/>
          <w:sz w:val="24"/>
          <w:szCs w:val="24"/>
          <w:lang w:eastAsia="ru-RU"/>
        </w:rPr>
      </w:pPr>
      <w:r w:rsidRPr="00DB1655">
        <w:rPr>
          <w:rFonts w:ascii="Arial" w:eastAsia="Times New Roman" w:hAnsi="Arial" w:cs="Arial"/>
          <w:spacing w:val="-1"/>
          <w:sz w:val="24"/>
          <w:szCs w:val="24"/>
          <w:lang w:eastAsia="ru-RU"/>
        </w:rPr>
        <w:t>12</w:t>
      </w:r>
      <w:r w:rsidR="00AB753D" w:rsidRPr="00DB1655">
        <w:rPr>
          <w:rFonts w:ascii="Arial" w:eastAsia="Times New Roman" w:hAnsi="Arial" w:cs="Arial"/>
          <w:spacing w:val="-1"/>
          <w:sz w:val="24"/>
          <w:szCs w:val="24"/>
          <w:lang w:eastAsia="ru-RU"/>
        </w:rPr>
        <w:t>) ИП Голдобина Светлана Александровна</w:t>
      </w:r>
      <w:r w:rsidRPr="00DB1655">
        <w:rPr>
          <w:rFonts w:ascii="Arial" w:eastAsia="Times New Roman" w:hAnsi="Arial" w:cs="Arial"/>
          <w:spacing w:val="-1"/>
          <w:sz w:val="24"/>
          <w:szCs w:val="24"/>
          <w:lang w:eastAsia="ru-RU"/>
        </w:rPr>
        <w:t>, павильон "Продукты"</w:t>
      </w:r>
      <w:r w:rsidR="00FF1318" w:rsidRPr="00DB1655">
        <w:rPr>
          <w:rFonts w:ascii="Arial" w:eastAsia="Times New Roman" w:hAnsi="Arial" w:cs="Arial"/>
          <w:spacing w:val="-1"/>
          <w:sz w:val="24"/>
          <w:szCs w:val="24"/>
          <w:lang w:eastAsia="ru-RU"/>
        </w:rPr>
        <w:t>, СНТ "Луговое"</w:t>
      </w:r>
      <w:r w:rsidR="00AB753D" w:rsidRPr="00DB1655">
        <w:rPr>
          <w:rFonts w:ascii="Arial" w:eastAsia="Times New Roman" w:hAnsi="Arial" w:cs="Arial"/>
          <w:spacing w:val="-1"/>
          <w:sz w:val="24"/>
          <w:szCs w:val="24"/>
          <w:lang w:eastAsia="ru-RU"/>
        </w:rPr>
        <w:t xml:space="preserve">;   </w:t>
      </w:r>
    </w:p>
    <w:p w:rsidR="00AB753D" w:rsidRPr="00DB1655" w:rsidRDefault="007B502E" w:rsidP="00AB753D">
      <w:pPr>
        <w:widowControl w:val="0"/>
        <w:shd w:val="clear" w:color="auto" w:fill="FFFFFF"/>
        <w:tabs>
          <w:tab w:val="left" w:pos="360"/>
          <w:tab w:val="left" w:pos="864"/>
        </w:tabs>
        <w:autoSpaceDE w:val="0"/>
        <w:spacing w:after="0"/>
        <w:ind w:firstLine="709"/>
        <w:jc w:val="both"/>
        <w:rPr>
          <w:rFonts w:ascii="Arial" w:eastAsia="Times New Roman" w:hAnsi="Arial" w:cs="Arial"/>
          <w:spacing w:val="-1"/>
          <w:sz w:val="24"/>
          <w:szCs w:val="24"/>
          <w:lang w:eastAsia="ru-RU"/>
        </w:rPr>
      </w:pPr>
      <w:r w:rsidRPr="00DB1655">
        <w:rPr>
          <w:rFonts w:ascii="Arial" w:eastAsia="Times New Roman" w:hAnsi="Arial" w:cs="Arial"/>
          <w:spacing w:val="-1"/>
          <w:sz w:val="24"/>
          <w:szCs w:val="24"/>
          <w:lang w:eastAsia="ru-RU"/>
        </w:rPr>
        <w:t>13</w:t>
      </w:r>
      <w:r w:rsidR="00AB753D" w:rsidRPr="00DB1655">
        <w:rPr>
          <w:rFonts w:ascii="Arial" w:eastAsia="Times New Roman" w:hAnsi="Arial" w:cs="Arial"/>
          <w:spacing w:val="-1"/>
          <w:sz w:val="24"/>
          <w:szCs w:val="24"/>
          <w:lang w:eastAsia="ru-RU"/>
        </w:rPr>
        <w:t xml:space="preserve">) магазин "Марина", ИП Ситдикова Минсиря Хасиятулловна, </w:t>
      </w:r>
      <w:r w:rsidRPr="00DB1655">
        <w:rPr>
          <w:rFonts w:ascii="Arial" w:eastAsia="Times New Roman" w:hAnsi="Arial" w:cs="Arial"/>
          <w:spacing w:val="-1"/>
          <w:sz w:val="24"/>
          <w:szCs w:val="24"/>
          <w:lang w:eastAsia="ru-RU"/>
        </w:rPr>
        <w:t>ул. Молодежная,2/1.</w:t>
      </w:r>
    </w:p>
    <w:p w:rsidR="00195E3E" w:rsidRPr="00DB1655" w:rsidRDefault="00AB753D" w:rsidP="00F27671">
      <w:pPr>
        <w:widowControl w:val="0"/>
        <w:shd w:val="clear" w:color="auto" w:fill="FFFFFF"/>
        <w:tabs>
          <w:tab w:val="left" w:pos="360"/>
          <w:tab w:val="left" w:pos="864"/>
        </w:tabs>
        <w:autoSpaceDE w:val="0"/>
        <w:spacing w:after="0"/>
        <w:ind w:firstLine="709"/>
        <w:jc w:val="both"/>
        <w:rPr>
          <w:rFonts w:ascii="Arial" w:eastAsia="Times New Roman" w:hAnsi="Arial" w:cs="Arial"/>
          <w:spacing w:val="-1"/>
          <w:sz w:val="24"/>
          <w:szCs w:val="24"/>
          <w:lang w:eastAsia="ru-RU"/>
        </w:rPr>
      </w:pPr>
      <w:r w:rsidRPr="00DB1655">
        <w:rPr>
          <w:rFonts w:ascii="Arial" w:eastAsia="Times New Roman" w:hAnsi="Arial" w:cs="Arial"/>
          <w:spacing w:val="-1"/>
          <w:sz w:val="24"/>
          <w:szCs w:val="24"/>
          <w:lang w:eastAsia="ru-RU"/>
        </w:rPr>
        <w:t xml:space="preserve">             </w:t>
      </w:r>
    </w:p>
    <w:p w:rsidR="00AD3015" w:rsidRPr="00DB1655" w:rsidRDefault="00AD3015" w:rsidP="00F27671">
      <w:pPr>
        <w:widowControl w:val="0"/>
        <w:shd w:val="clear" w:color="auto" w:fill="FFFFFF"/>
        <w:tabs>
          <w:tab w:val="left" w:pos="360"/>
          <w:tab w:val="left" w:pos="864"/>
        </w:tabs>
        <w:autoSpaceDE w:val="0"/>
        <w:spacing w:after="0"/>
        <w:ind w:firstLine="709"/>
        <w:jc w:val="both"/>
        <w:rPr>
          <w:rFonts w:ascii="Arial" w:eastAsia="Times New Roman" w:hAnsi="Arial" w:cs="Arial"/>
          <w:sz w:val="24"/>
          <w:szCs w:val="24"/>
          <w:lang w:eastAsia="ru-RU"/>
        </w:rPr>
      </w:pPr>
      <w:r w:rsidRPr="00DB1655">
        <w:rPr>
          <w:rFonts w:ascii="Arial" w:eastAsia="Times New Roman" w:hAnsi="Arial" w:cs="Arial"/>
          <w:spacing w:val="-1"/>
          <w:sz w:val="24"/>
          <w:szCs w:val="24"/>
          <w:lang w:eastAsia="ru-RU"/>
        </w:rPr>
        <w:t>Обеспеченность торговыми площадями на 1000 жителей п. Боровс</w:t>
      </w:r>
      <w:r w:rsidR="00A81186" w:rsidRPr="00DB1655">
        <w:rPr>
          <w:rFonts w:ascii="Arial" w:eastAsia="Times New Roman" w:hAnsi="Arial" w:cs="Arial"/>
          <w:spacing w:val="-1"/>
          <w:sz w:val="24"/>
          <w:szCs w:val="24"/>
          <w:lang w:eastAsia="ru-RU"/>
        </w:rPr>
        <w:t>кий составила 453</w:t>
      </w:r>
      <w:r w:rsidRPr="00DB1655">
        <w:rPr>
          <w:rFonts w:ascii="Arial" w:eastAsia="Times New Roman" w:hAnsi="Arial" w:cs="Arial"/>
          <w:spacing w:val="-1"/>
          <w:sz w:val="24"/>
          <w:szCs w:val="24"/>
          <w:lang w:eastAsia="ru-RU"/>
        </w:rPr>
        <w:t xml:space="preserve"> кв. м. (в 201</w:t>
      </w:r>
      <w:r w:rsidR="00612DE7" w:rsidRPr="00DB1655">
        <w:rPr>
          <w:rFonts w:ascii="Arial" w:eastAsia="Times New Roman" w:hAnsi="Arial" w:cs="Arial"/>
          <w:spacing w:val="-1"/>
          <w:sz w:val="24"/>
          <w:szCs w:val="24"/>
          <w:lang w:eastAsia="ru-RU"/>
        </w:rPr>
        <w:t>7</w:t>
      </w:r>
      <w:r w:rsidRPr="00DB1655">
        <w:rPr>
          <w:rFonts w:ascii="Arial" w:eastAsia="Times New Roman" w:hAnsi="Arial" w:cs="Arial"/>
          <w:spacing w:val="-1"/>
          <w:sz w:val="24"/>
          <w:szCs w:val="24"/>
          <w:lang w:eastAsia="ru-RU"/>
        </w:rPr>
        <w:t xml:space="preserve"> го</w:t>
      </w:r>
      <w:r w:rsidR="00952304" w:rsidRPr="00DB1655">
        <w:rPr>
          <w:rFonts w:ascii="Arial" w:eastAsia="Times New Roman" w:hAnsi="Arial" w:cs="Arial"/>
          <w:spacing w:val="-1"/>
          <w:sz w:val="24"/>
          <w:szCs w:val="24"/>
          <w:lang w:eastAsia="ru-RU"/>
        </w:rPr>
        <w:t>д</w:t>
      </w:r>
      <w:r w:rsidR="00612DE7" w:rsidRPr="00DB1655">
        <w:rPr>
          <w:rFonts w:ascii="Arial" w:eastAsia="Times New Roman" w:hAnsi="Arial" w:cs="Arial"/>
          <w:spacing w:val="-1"/>
          <w:sz w:val="24"/>
          <w:szCs w:val="24"/>
          <w:lang w:eastAsia="ru-RU"/>
        </w:rPr>
        <w:t>у данный показатель составил 456</w:t>
      </w:r>
      <w:r w:rsidRPr="00DB1655">
        <w:rPr>
          <w:rFonts w:ascii="Arial" w:eastAsia="Times New Roman" w:hAnsi="Arial" w:cs="Arial"/>
          <w:spacing w:val="-1"/>
          <w:sz w:val="24"/>
          <w:szCs w:val="24"/>
          <w:lang w:eastAsia="ru-RU"/>
        </w:rPr>
        <w:t xml:space="preserve"> кв.м.). Норматив минимальной обеспеченности населения площадью торговых объектов на 2013г. по Тюменскому району установлен 354 кв. м. на 1 тыс. чел.</w:t>
      </w:r>
    </w:p>
    <w:p w:rsidR="00AD3015" w:rsidRPr="00DB1655" w:rsidRDefault="00AD3015" w:rsidP="00F27671">
      <w:pPr>
        <w:spacing w:after="0"/>
        <w:ind w:firstLine="709"/>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Количество торговых центров составляет 9 ед., в которых осуществляет деятельность более 100 чел. индивидуальных предпринимателей, в том числе, оказывающих бытовые услуги населению.</w:t>
      </w:r>
    </w:p>
    <w:p w:rsidR="004530DD" w:rsidRPr="00DB1655" w:rsidRDefault="004530DD" w:rsidP="00F27671">
      <w:pPr>
        <w:spacing w:after="0"/>
        <w:ind w:firstLine="709"/>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В целях реализации мероприятий, содействующих развитию торговой деятельности, продвижению и популяризации товаров тюменских товаропроизводителей на территории поселка продолжается продвижение проекта «Покупаем Тюменско</w:t>
      </w:r>
      <w:r w:rsidR="00890709" w:rsidRPr="00DB1655">
        <w:rPr>
          <w:rFonts w:ascii="Arial" w:eastAsia="Times New Roman" w:hAnsi="Arial" w:cs="Arial"/>
          <w:sz w:val="24"/>
          <w:szCs w:val="24"/>
          <w:lang w:eastAsia="ru-RU"/>
        </w:rPr>
        <w:t>е! ». В рамках данного проекта 18</w:t>
      </w:r>
      <w:r w:rsidRPr="00DB1655">
        <w:rPr>
          <w:rFonts w:ascii="Arial" w:eastAsia="Times New Roman" w:hAnsi="Arial" w:cs="Arial"/>
          <w:sz w:val="24"/>
          <w:szCs w:val="24"/>
          <w:lang w:eastAsia="ru-RU"/>
        </w:rPr>
        <w:t>.02.201</w:t>
      </w:r>
      <w:r w:rsidR="00890709" w:rsidRPr="00DB1655">
        <w:rPr>
          <w:rFonts w:ascii="Arial" w:eastAsia="Times New Roman" w:hAnsi="Arial" w:cs="Arial"/>
          <w:sz w:val="24"/>
          <w:szCs w:val="24"/>
          <w:lang w:eastAsia="ru-RU"/>
        </w:rPr>
        <w:t>8</w:t>
      </w:r>
      <w:r w:rsidRPr="00DB1655">
        <w:rPr>
          <w:rFonts w:ascii="Arial" w:eastAsia="Times New Roman" w:hAnsi="Arial" w:cs="Arial"/>
          <w:sz w:val="24"/>
          <w:szCs w:val="24"/>
          <w:lang w:eastAsia="ru-RU"/>
        </w:rPr>
        <w:t xml:space="preserve"> состоялась традиционная ярмарка Тюменских товаропроизводителей на территории поселка Боровский. </w:t>
      </w:r>
    </w:p>
    <w:p w:rsidR="004530DD" w:rsidRPr="00DB1655" w:rsidRDefault="004530DD" w:rsidP="00F27671">
      <w:pPr>
        <w:spacing w:after="0"/>
        <w:ind w:firstLine="709"/>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Осуществляется торговое обслуживание поселковых  и районных мероприятий предпринимателями поселка: «9 Мая», «День поселка», «День молодёжи», «Кросс наций».</w:t>
      </w:r>
    </w:p>
    <w:p w:rsidR="00542A7D" w:rsidRPr="00DB1655" w:rsidRDefault="00542A7D" w:rsidP="00F27671">
      <w:pPr>
        <w:spacing w:after="0"/>
        <w:ind w:firstLine="709"/>
        <w:jc w:val="both"/>
        <w:rPr>
          <w:rFonts w:ascii="Arial" w:eastAsia="Times New Roman" w:hAnsi="Arial" w:cs="Arial"/>
          <w:b/>
          <w:sz w:val="24"/>
          <w:szCs w:val="24"/>
          <w:lang w:eastAsia="ru-RU"/>
        </w:rPr>
      </w:pPr>
      <w:r w:rsidRPr="00DB1655">
        <w:rPr>
          <w:rFonts w:ascii="Arial" w:eastAsia="Times New Roman" w:hAnsi="Arial" w:cs="Arial"/>
          <w:b/>
          <w:sz w:val="24"/>
          <w:szCs w:val="24"/>
          <w:lang w:eastAsia="ru-RU"/>
        </w:rPr>
        <w:t>Нестационарные торговые объекты</w:t>
      </w:r>
    </w:p>
    <w:p w:rsidR="004530DD" w:rsidRPr="00DB1655" w:rsidRDefault="004530DD" w:rsidP="00F27671">
      <w:pPr>
        <w:spacing w:after="0"/>
        <w:ind w:firstLine="708"/>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lastRenderedPageBreak/>
        <w:t>Нестационарные торговые объекты, расположенные в муниципальном образовании поселок Боровский, являются частью инфраструктуры розничной торговли поселка и позволяют обеспечить доступность различных групп товаров, а так же территориальную доступность торговых объектов для населения.</w:t>
      </w:r>
    </w:p>
    <w:p w:rsidR="004530DD" w:rsidRPr="00DB1655" w:rsidRDefault="004530DD" w:rsidP="00F27671">
      <w:pPr>
        <w:spacing w:after="0"/>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ab/>
        <w:t>Схема размещения нестационарных торговых объектов утверждена постановлением Администрации муниципального образования поселок Боровский от 04.06.2014г №</w:t>
      </w:r>
      <w:r w:rsidR="00A34031" w:rsidRPr="00DB1655">
        <w:rPr>
          <w:rFonts w:ascii="Arial" w:eastAsia="Times New Roman" w:hAnsi="Arial" w:cs="Arial"/>
          <w:sz w:val="24"/>
          <w:szCs w:val="24"/>
          <w:lang w:eastAsia="ru-RU"/>
        </w:rPr>
        <w:t xml:space="preserve"> </w:t>
      </w:r>
      <w:r w:rsidRPr="00DB1655">
        <w:rPr>
          <w:rFonts w:ascii="Arial" w:eastAsia="Times New Roman" w:hAnsi="Arial" w:cs="Arial"/>
          <w:sz w:val="24"/>
          <w:szCs w:val="24"/>
          <w:lang w:eastAsia="ru-RU"/>
        </w:rPr>
        <w:t>59 «Об утверждении Схемы размещения нестационарных торговых объектов на территории муниципального образования посело</w:t>
      </w:r>
      <w:r w:rsidR="00C527CC" w:rsidRPr="00DB1655">
        <w:rPr>
          <w:rFonts w:ascii="Arial" w:eastAsia="Times New Roman" w:hAnsi="Arial" w:cs="Arial"/>
          <w:sz w:val="24"/>
          <w:szCs w:val="24"/>
          <w:lang w:eastAsia="ru-RU"/>
        </w:rPr>
        <w:t>к Боровский» (с изменениями от 05</w:t>
      </w:r>
      <w:r w:rsidRPr="00DB1655">
        <w:rPr>
          <w:rFonts w:ascii="Arial" w:eastAsia="Times New Roman" w:hAnsi="Arial" w:cs="Arial"/>
          <w:sz w:val="24"/>
          <w:szCs w:val="24"/>
          <w:lang w:eastAsia="ru-RU"/>
        </w:rPr>
        <w:t>.</w:t>
      </w:r>
      <w:r w:rsidR="00C527CC" w:rsidRPr="00DB1655">
        <w:rPr>
          <w:rFonts w:ascii="Arial" w:eastAsia="Times New Roman" w:hAnsi="Arial" w:cs="Arial"/>
          <w:sz w:val="24"/>
          <w:szCs w:val="24"/>
          <w:lang w:eastAsia="ru-RU"/>
        </w:rPr>
        <w:t>07</w:t>
      </w:r>
      <w:r w:rsidRPr="00DB1655">
        <w:rPr>
          <w:rFonts w:ascii="Arial" w:eastAsia="Times New Roman" w:hAnsi="Arial" w:cs="Arial"/>
          <w:sz w:val="24"/>
          <w:szCs w:val="24"/>
          <w:lang w:eastAsia="ru-RU"/>
        </w:rPr>
        <w:t>.201</w:t>
      </w:r>
      <w:r w:rsidR="00C527CC" w:rsidRPr="00DB1655">
        <w:rPr>
          <w:rFonts w:ascii="Arial" w:eastAsia="Times New Roman" w:hAnsi="Arial" w:cs="Arial"/>
          <w:sz w:val="24"/>
          <w:szCs w:val="24"/>
          <w:lang w:eastAsia="ru-RU"/>
        </w:rPr>
        <w:t>8</w:t>
      </w:r>
      <w:r w:rsidRPr="00DB1655">
        <w:rPr>
          <w:rFonts w:ascii="Arial" w:eastAsia="Times New Roman" w:hAnsi="Arial" w:cs="Arial"/>
          <w:sz w:val="24"/>
          <w:szCs w:val="24"/>
          <w:lang w:eastAsia="ru-RU"/>
        </w:rPr>
        <w:t xml:space="preserve"> № </w:t>
      </w:r>
      <w:r w:rsidR="00C527CC" w:rsidRPr="00DB1655">
        <w:rPr>
          <w:rFonts w:ascii="Arial" w:eastAsia="Times New Roman" w:hAnsi="Arial" w:cs="Arial"/>
          <w:sz w:val="24"/>
          <w:szCs w:val="24"/>
          <w:lang w:eastAsia="ru-RU"/>
        </w:rPr>
        <w:t>58</w:t>
      </w:r>
      <w:r w:rsidRPr="00DB1655">
        <w:rPr>
          <w:rFonts w:ascii="Arial" w:eastAsia="Times New Roman" w:hAnsi="Arial" w:cs="Arial"/>
          <w:sz w:val="24"/>
          <w:szCs w:val="24"/>
          <w:lang w:eastAsia="ru-RU"/>
        </w:rPr>
        <w:t>).</w:t>
      </w:r>
    </w:p>
    <w:p w:rsidR="004530DD" w:rsidRPr="00DB1655" w:rsidRDefault="004530DD" w:rsidP="00F27671">
      <w:pPr>
        <w:spacing w:after="0"/>
        <w:jc w:val="both"/>
        <w:rPr>
          <w:rFonts w:ascii="Arial" w:eastAsia="Times New Roman" w:hAnsi="Arial" w:cs="Arial"/>
          <w:sz w:val="24"/>
          <w:szCs w:val="24"/>
          <w:lang w:eastAsia="ru-RU"/>
        </w:rPr>
      </w:pPr>
      <w:r w:rsidRPr="00DB1655">
        <w:rPr>
          <w:rFonts w:ascii="Arial" w:eastAsia="Times New Roman" w:hAnsi="Arial" w:cs="Arial"/>
          <w:color w:val="303233"/>
          <w:sz w:val="24"/>
          <w:szCs w:val="24"/>
          <w:lang w:eastAsia="ru-RU"/>
        </w:rPr>
        <w:tab/>
      </w:r>
      <w:r w:rsidR="00E91737" w:rsidRPr="00DB1655">
        <w:rPr>
          <w:rFonts w:ascii="Arial" w:eastAsia="Times New Roman" w:hAnsi="Arial" w:cs="Arial"/>
          <w:sz w:val="24"/>
          <w:szCs w:val="24"/>
          <w:lang w:eastAsia="ru-RU"/>
        </w:rPr>
        <w:t>На сегодняшний день из 13</w:t>
      </w:r>
      <w:r w:rsidRPr="00DB1655">
        <w:rPr>
          <w:rFonts w:ascii="Arial" w:eastAsia="Times New Roman" w:hAnsi="Arial" w:cs="Arial"/>
          <w:sz w:val="24"/>
          <w:szCs w:val="24"/>
          <w:lang w:eastAsia="ru-RU"/>
        </w:rPr>
        <w:t xml:space="preserve"> объектов нестационарных торговых объектов фактически функционируют  </w:t>
      </w:r>
      <w:r w:rsidR="00E91737" w:rsidRPr="00DB1655">
        <w:rPr>
          <w:rFonts w:ascii="Arial" w:eastAsia="Times New Roman" w:hAnsi="Arial" w:cs="Arial"/>
          <w:sz w:val="24"/>
          <w:szCs w:val="24"/>
          <w:lang w:eastAsia="ru-RU"/>
        </w:rPr>
        <w:t>9</w:t>
      </w:r>
      <w:r w:rsidRPr="00DB1655">
        <w:rPr>
          <w:rFonts w:ascii="Arial" w:eastAsia="Times New Roman" w:hAnsi="Arial" w:cs="Arial"/>
          <w:sz w:val="24"/>
          <w:szCs w:val="24"/>
          <w:lang w:eastAsia="ru-RU"/>
        </w:rPr>
        <w:t xml:space="preserve"> торговых объекта: </w:t>
      </w:r>
    </w:p>
    <w:p w:rsidR="004530DD" w:rsidRPr="00DB1655" w:rsidRDefault="004530DD" w:rsidP="00F27671">
      <w:pPr>
        <w:spacing w:after="0"/>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ab/>
        <w:t xml:space="preserve">- плодоовощной продукцией – </w:t>
      </w:r>
      <w:r w:rsidR="00E91737" w:rsidRPr="00DB1655">
        <w:rPr>
          <w:rFonts w:ascii="Arial" w:eastAsia="Times New Roman" w:hAnsi="Arial" w:cs="Arial"/>
          <w:sz w:val="24"/>
          <w:szCs w:val="24"/>
          <w:lang w:eastAsia="ru-RU"/>
        </w:rPr>
        <w:t>5</w:t>
      </w:r>
      <w:r w:rsidRPr="00DB1655">
        <w:rPr>
          <w:rFonts w:ascii="Arial" w:eastAsia="Times New Roman" w:hAnsi="Arial" w:cs="Arial"/>
          <w:sz w:val="24"/>
          <w:szCs w:val="24"/>
          <w:lang w:eastAsia="ru-RU"/>
        </w:rPr>
        <w:t xml:space="preserve"> </w:t>
      </w:r>
      <w:r w:rsidR="00E91737" w:rsidRPr="00DB1655">
        <w:rPr>
          <w:rFonts w:ascii="Arial" w:eastAsia="Times New Roman" w:hAnsi="Arial" w:cs="Arial"/>
          <w:sz w:val="24"/>
          <w:szCs w:val="24"/>
          <w:lang w:eastAsia="ru-RU"/>
        </w:rPr>
        <w:t>(38,5</w:t>
      </w:r>
      <w:r w:rsidRPr="00DB1655">
        <w:rPr>
          <w:rFonts w:ascii="Arial" w:eastAsia="Times New Roman" w:hAnsi="Arial" w:cs="Arial"/>
          <w:sz w:val="24"/>
          <w:szCs w:val="24"/>
          <w:lang w:eastAsia="ru-RU"/>
        </w:rPr>
        <w:t xml:space="preserve"> %): </w:t>
      </w:r>
    </w:p>
    <w:p w:rsidR="004530DD" w:rsidRPr="00DB1655" w:rsidRDefault="00E91737" w:rsidP="00F27671">
      <w:pPr>
        <w:spacing w:after="0"/>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ab/>
        <w:t>- свежомороженной рыбой  - 1 (7,6</w:t>
      </w:r>
      <w:r w:rsidR="004530DD" w:rsidRPr="00DB1655">
        <w:rPr>
          <w:rFonts w:ascii="Arial" w:eastAsia="Times New Roman" w:hAnsi="Arial" w:cs="Arial"/>
          <w:sz w:val="24"/>
          <w:szCs w:val="24"/>
          <w:lang w:eastAsia="ru-RU"/>
        </w:rPr>
        <w:t xml:space="preserve"> %):</w:t>
      </w:r>
    </w:p>
    <w:p w:rsidR="004530DD" w:rsidRPr="00DB1655" w:rsidRDefault="004530DD" w:rsidP="00F27671">
      <w:pPr>
        <w:spacing w:after="0"/>
        <w:jc w:val="both"/>
        <w:rPr>
          <w:rFonts w:ascii="Arial" w:eastAsia="Times New Roman" w:hAnsi="Arial" w:cs="Arial"/>
          <w:sz w:val="24"/>
          <w:szCs w:val="24"/>
          <w:lang w:eastAsia="ru-RU"/>
        </w:rPr>
      </w:pPr>
      <w:r w:rsidRPr="00DB1655">
        <w:rPr>
          <w:rFonts w:ascii="Arial" w:eastAsia="Times New Roman" w:hAnsi="Arial" w:cs="Arial"/>
          <w:color w:val="303233"/>
          <w:sz w:val="24"/>
          <w:szCs w:val="24"/>
          <w:lang w:eastAsia="ru-RU"/>
        </w:rPr>
        <w:tab/>
      </w:r>
      <w:r w:rsidRPr="00DB1655">
        <w:rPr>
          <w:rFonts w:ascii="Arial" w:eastAsia="Times New Roman" w:hAnsi="Arial" w:cs="Arial"/>
          <w:sz w:val="24"/>
          <w:szCs w:val="24"/>
          <w:lang w:eastAsia="ru-RU"/>
        </w:rPr>
        <w:t>Период функционирования вышеуказанных нестационарных торговых объектов круглогодичный.</w:t>
      </w:r>
    </w:p>
    <w:p w:rsidR="004530DD" w:rsidRPr="00DB1655" w:rsidRDefault="004530DD" w:rsidP="00F27671">
      <w:pPr>
        <w:spacing w:after="0"/>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ab/>
        <w:t>Места, предназначенные для торговли граждан, ведущих личное подсобное хозяйство, занимающихся садоводничеством и огородничеством, имеющи</w:t>
      </w:r>
      <w:r w:rsidR="00E91737" w:rsidRPr="00DB1655">
        <w:rPr>
          <w:rFonts w:ascii="Arial" w:eastAsia="Times New Roman" w:hAnsi="Arial" w:cs="Arial"/>
          <w:sz w:val="24"/>
          <w:szCs w:val="24"/>
          <w:lang w:eastAsia="ru-RU"/>
        </w:rPr>
        <w:t>х приусадебный участок -  3 ( 23</w:t>
      </w:r>
      <w:r w:rsidRPr="00DB1655">
        <w:rPr>
          <w:rFonts w:ascii="Arial" w:eastAsia="Times New Roman" w:hAnsi="Arial" w:cs="Arial"/>
          <w:sz w:val="24"/>
          <w:szCs w:val="24"/>
          <w:lang w:eastAsia="ru-RU"/>
        </w:rPr>
        <w:t xml:space="preserve"> %), период функционирования - весенне-летний период (с 01 мая до 01 октября). </w:t>
      </w:r>
    </w:p>
    <w:p w:rsidR="006137BD" w:rsidRPr="00DB1655" w:rsidRDefault="00AD3015" w:rsidP="00F27671">
      <w:pPr>
        <w:spacing w:after="0"/>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 xml:space="preserve">  </w:t>
      </w:r>
      <w:r w:rsidRPr="00DB1655">
        <w:rPr>
          <w:rFonts w:ascii="Arial" w:eastAsia="Times New Roman" w:hAnsi="Arial" w:cs="Arial"/>
          <w:sz w:val="24"/>
          <w:szCs w:val="24"/>
          <w:lang w:eastAsia="ru-RU"/>
        </w:rPr>
        <w:tab/>
        <w:t>Размещения нестационарного торгового объекта на земельном участке осуществляется с предоставлением земельного участка на основании договора аренды земельного участка, либо без предоставления земельного участка на основании договора на размещение нестационарного торгового объекта, заключаемого в соответствии с действующим законодательством Российской Федерации, законами и норма.</w:t>
      </w:r>
    </w:p>
    <w:p w:rsidR="00AD3015" w:rsidRPr="00DB1655" w:rsidRDefault="00AD3015" w:rsidP="00F27671">
      <w:pPr>
        <w:spacing w:after="0"/>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 xml:space="preserve"> </w:t>
      </w:r>
      <w:r w:rsidRPr="00DB1655">
        <w:rPr>
          <w:rFonts w:ascii="Arial" w:eastAsia="Times New Roman" w:hAnsi="Arial" w:cs="Arial"/>
          <w:sz w:val="24"/>
          <w:szCs w:val="24"/>
          <w:lang w:eastAsia="ru-RU"/>
        </w:rPr>
        <w:tab/>
        <w:t>Заключение договора осуществляется по результатам проведения аукциона на право заключения договора.</w:t>
      </w:r>
    </w:p>
    <w:p w:rsidR="00AD3015" w:rsidRPr="00DB1655" w:rsidRDefault="00AD3015" w:rsidP="00F27671">
      <w:pPr>
        <w:spacing w:after="0"/>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ab/>
        <w:t>Начиная с 2015 года, в соответствии с Федеральным законом:</w:t>
      </w:r>
    </w:p>
    <w:p w:rsidR="00AD3015" w:rsidRPr="00DB1655" w:rsidRDefault="006137BD" w:rsidP="00F27671">
      <w:pPr>
        <w:spacing w:after="0"/>
        <w:jc w:val="both"/>
        <w:rPr>
          <w:rFonts w:ascii="Arial" w:hAnsi="Arial" w:cs="Arial"/>
          <w:sz w:val="24"/>
          <w:szCs w:val="24"/>
        </w:rPr>
      </w:pPr>
      <w:r w:rsidRPr="00DB1655">
        <w:rPr>
          <w:rFonts w:ascii="Arial" w:hAnsi="Arial" w:cs="Arial"/>
          <w:sz w:val="24"/>
          <w:szCs w:val="24"/>
        </w:rPr>
        <w:tab/>
      </w:r>
      <w:r w:rsidR="00AD3015" w:rsidRPr="00DB1655">
        <w:rPr>
          <w:rFonts w:ascii="Arial" w:hAnsi="Arial" w:cs="Arial"/>
          <w:sz w:val="24"/>
          <w:szCs w:val="24"/>
        </w:rPr>
        <w:t>- от 28.12.2009 № 381-ФЗ «Об основах государственного регулирования торговой деятельности  Российской Федерации»;</w:t>
      </w:r>
    </w:p>
    <w:p w:rsidR="00AD3015" w:rsidRPr="00DB1655" w:rsidRDefault="006137BD" w:rsidP="00F27671">
      <w:pPr>
        <w:spacing w:after="0"/>
        <w:jc w:val="both"/>
        <w:rPr>
          <w:rFonts w:ascii="Arial" w:hAnsi="Arial" w:cs="Arial"/>
          <w:sz w:val="24"/>
          <w:szCs w:val="24"/>
        </w:rPr>
      </w:pPr>
      <w:r w:rsidRPr="00DB1655">
        <w:rPr>
          <w:rFonts w:ascii="Arial" w:hAnsi="Arial" w:cs="Arial"/>
          <w:sz w:val="24"/>
          <w:szCs w:val="24"/>
        </w:rPr>
        <w:tab/>
      </w:r>
      <w:r w:rsidR="00AD3015" w:rsidRPr="00DB1655">
        <w:rPr>
          <w:rFonts w:ascii="Arial" w:hAnsi="Arial" w:cs="Arial"/>
          <w:sz w:val="24"/>
          <w:szCs w:val="24"/>
        </w:rPr>
        <w:t>-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D3015" w:rsidRPr="00DB1655" w:rsidRDefault="006137BD" w:rsidP="00F27671">
      <w:pPr>
        <w:spacing w:after="0"/>
        <w:jc w:val="both"/>
        <w:rPr>
          <w:rFonts w:ascii="Arial" w:hAnsi="Arial" w:cs="Arial"/>
          <w:sz w:val="24"/>
          <w:szCs w:val="24"/>
        </w:rPr>
      </w:pPr>
      <w:r w:rsidRPr="00DB1655">
        <w:rPr>
          <w:rFonts w:ascii="Arial" w:hAnsi="Arial" w:cs="Arial"/>
          <w:sz w:val="24"/>
          <w:szCs w:val="24"/>
        </w:rPr>
        <w:tab/>
      </w:r>
      <w:r w:rsidR="00AD3015" w:rsidRPr="00DB1655">
        <w:rPr>
          <w:rFonts w:ascii="Arial" w:hAnsi="Arial" w:cs="Arial"/>
          <w:sz w:val="24"/>
          <w:szCs w:val="24"/>
        </w:rPr>
        <w:t>- постановлением Правительства Тюменской области от 30.01.2012 № 31-п «О разработке и утверждении административных регламентов исполнения государственных функций при осуществлении регионального государственного контроля (надзора), муниципальных функций при осуществлении муниципального контроля и административных регламентов предоставления государственных услуг»,</w:t>
      </w:r>
      <w:r w:rsidRPr="00DB1655">
        <w:rPr>
          <w:rFonts w:ascii="Arial" w:hAnsi="Arial" w:cs="Arial"/>
          <w:sz w:val="24"/>
          <w:szCs w:val="24"/>
        </w:rPr>
        <w:t xml:space="preserve"> </w:t>
      </w:r>
      <w:r w:rsidR="00AD3015" w:rsidRPr="00DB1655">
        <w:rPr>
          <w:rFonts w:ascii="Arial" w:hAnsi="Arial" w:cs="Arial"/>
          <w:sz w:val="24"/>
          <w:szCs w:val="24"/>
        </w:rPr>
        <w:t xml:space="preserve">администрация муниципального образования поселок Боровский, разрабатывает ежегодный проект проведения плановых проверок юридических лиц и индивидуальных предпринимателей, расположенных на территории муниципального образования поселок Боровский, на предмет соблюдения хозяйствующими субъектами требований, установленных муниципальными правовыми актами к размещению нестационарных торговых объектов, </w:t>
      </w:r>
      <w:r w:rsidR="00AD3015" w:rsidRPr="00DB1655">
        <w:rPr>
          <w:rFonts w:ascii="Arial" w:hAnsi="Arial" w:cs="Arial"/>
          <w:sz w:val="24"/>
          <w:szCs w:val="24"/>
        </w:rPr>
        <w:lastRenderedPageBreak/>
        <w:t xml:space="preserve">находящихся в государственной  собственности или муниципальной собственности, в соответствии со схемой размещения нестационарных торговых объектов, </w:t>
      </w:r>
    </w:p>
    <w:p w:rsidR="00AD3015" w:rsidRPr="00DB1655" w:rsidRDefault="00D961B7" w:rsidP="00F27671">
      <w:pPr>
        <w:spacing w:after="0"/>
        <w:jc w:val="both"/>
        <w:rPr>
          <w:rFonts w:ascii="Arial" w:hAnsi="Arial" w:cs="Arial"/>
          <w:sz w:val="24"/>
          <w:szCs w:val="24"/>
        </w:rPr>
      </w:pPr>
      <w:r w:rsidRPr="00DB1655">
        <w:rPr>
          <w:rFonts w:ascii="Arial" w:hAnsi="Arial" w:cs="Arial"/>
          <w:sz w:val="24"/>
          <w:szCs w:val="24"/>
        </w:rPr>
        <w:tab/>
      </w:r>
      <w:r w:rsidR="004966B0" w:rsidRPr="00DB1655">
        <w:rPr>
          <w:rFonts w:ascii="Arial" w:hAnsi="Arial" w:cs="Arial"/>
          <w:sz w:val="24"/>
          <w:szCs w:val="24"/>
        </w:rPr>
        <w:t>В</w:t>
      </w:r>
      <w:r w:rsidR="00AD3015" w:rsidRPr="00DB1655">
        <w:rPr>
          <w:rFonts w:ascii="Arial" w:hAnsi="Arial" w:cs="Arial"/>
          <w:sz w:val="24"/>
          <w:szCs w:val="24"/>
        </w:rPr>
        <w:t xml:space="preserve"> связи с тем, что с 2016 года для малого бизнеса вступил в действие мораторий на плановые проверки, который  продлиться до окончания 2018 года, на территории муниципального образования плановых проверок не </w:t>
      </w:r>
      <w:r w:rsidR="009E63B9" w:rsidRPr="00DB1655">
        <w:rPr>
          <w:rFonts w:ascii="Arial" w:hAnsi="Arial" w:cs="Arial"/>
          <w:sz w:val="24"/>
          <w:szCs w:val="24"/>
        </w:rPr>
        <w:t xml:space="preserve">будет. </w:t>
      </w:r>
    </w:p>
    <w:p w:rsidR="006137BD" w:rsidRPr="00DB1655" w:rsidRDefault="006137BD" w:rsidP="00F27671">
      <w:pPr>
        <w:spacing w:after="0"/>
        <w:jc w:val="both"/>
        <w:rPr>
          <w:rFonts w:ascii="Arial" w:hAnsi="Arial" w:cs="Arial"/>
          <w:b/>
          <w:sz w:val="24"/>
          <w:szCs w:val="24"/>
        </w:rPr>
      </w:pPr>
    </w:p>
    <w:p w:rsidR="00AD3015" w:rsidRPr="00DB1655" w:rsidRDefault="00AD3015" w:rsidP="00F27671">
      <w:pPr>
        <w:spacing w:after="0"/>
        <w:jc w:val="both"/>
        <w:rPr>
          <w:rFonts w:ascii="Arial" w:hAnsi="Arial" w:cs="Arial"/>
          <w:b/>
          <w:sz w:val="24"/>
          <w:szCs w:val="24"/>
        </w:rPr>
      </w:pPr>
      <w:r w:rsidRPr="00DB1655">
        <w:rPr>
          <w:rFonts w:ascii="Arial" w:hAnsi="Arial" w:cs="Arial"/>
          <w:b/>
          <w:sz w:val="24"/>
          <w:szCs w:val="24"/>
        </w:rPr>
        <w:t>Несанкционированная торговля</w:t>
      </w:r>
    </w:p>
    <w:p w:rsidR="00AD3015" w:rsidRPr="00DB1655" w:rsidRDefault="00AD3015" w:rsidP="00F27671">
      <w:pPr>
        <w:spacing w:after="0"/>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ab/>
        <w:t xml:space="preserve">В соответствии с Кодексом Тюменской области об административной ответственности от 27.12.2007 № 55 (с изменениями и дополнениями) сотрудниками администрации  совместно с участковым уполномоченным  полиции проводятся рейды по пресечению несанкционированной торговли на территории муниципального образования </w:t>
      </w:r>
      <w:r w:rsidR="00B15A75" w:rsidRPr="00DB1655">
        <w:rPr>
          <w:rFonts w:ascii="Arial" w:eastAsia="Times New Roman" w:hAnsi="Arial" w:cs="Arial"/>
          <w:sz w:val="24"/>
          <w:szCs w:val="24"/>
          <w:lang w:eastAsia="ru-RU"/>
        </w:rPr>
        <w:t>поселок Боровский.</w:t>
      </w:r>
      <w:r w:rsidR="00165EB3" w:rsidRPr="00DB1655">
        <w:rPr>
          <w:rFonts w:ascii="Arial" w:eastAsia="Times New Roman" w:hAnsi="Arial" w:cs="Arial"/>
          <w:sz w:val="24"/>
          <w:szCs w:val="24"/>
          <w:lang w:eastAsia="ru-RU"/>
        </w:rPr>
        <w:t xml:space="preserve"> За 9 месяцев 2018 года составлено 5 протоколов (з</w:t>
      </w:r>
      <w:r w:rsidR="00B15A75" w:rsidRPr="00DB1655">
        <w:rPr>
          <w:rFonts w:ascii="Arial" w:eastAsia="Times New Roman" w:hAnsi="Arial" w:cs="Arial"/>
          <w:sz w:val="24"/>
          <w:szCs w:val="24"/>
          <w:lang w:eastAsia="ru-RU"/>
        </w:rPr>
        <w:t>а 9</w:t>
      </w:r>
      <w:r w:rsidRPr="00DB1655">
        <w:rPr>
          <w:rFonts w:ascii="Arial" w:eastAsia="Times New Roman" w:hAnsi="Arial" w:cs="Arial"/>
          <w:sz w:val="24"/>
          <w:szCs w:val="24"/>
          <w:lang w:eastAsia="ru-RU"/>
        </w:rPr>
        <w:t xml:space="preserve"> месяцев 201</w:t>
      </w:r>
      <w:r w:rsidR="00165EB3" w:rsidRPr="00DB1655">
        <w:rPr>
          <w:rFonts w:ascii="Arial" w:eastAsia="Times New Roman" w:hAnsi="Arial" w:cs="Arial"/>
          <w:sz w:val="24"/>
          <w:szCs w:val="24"/>
          <w:lang w:eastAsia="ru-RU"/>
        </w:rPr>
        <w:t>7</w:t>
      </w:r>
      <w:r w:rsidRPr="00DB1655">
        <w:rPr>
          <w:rFonts w:ascii="Arial" w:eastAsia="Times New Roman" w:hAnsi="Arial" w:cs="Arial"/>
          <w:sz w:val="24"/>
          <w:szCs w:val="24"/>
          <w:lang w:eastAsia="ru-RU"/>
        </w:rPr>
        <w:t xml:space="preserve"> г. </w:t>
      </w:r>
      <w:r w:rsidR="00165EB3" w:rsidRPr="00DB1655">
        <w:rPr>
          <w:rFonts w:ascii="Arial" w:eastAsia="Times New Roman" w:hAnsi="Arial" w:cs="Arial"/>
          <w:sz w:val="24"/>
          <w:szCs w:val="24"/>
          <w:lang w:eastAsia="ru-RU"/>
        </w:rPr>
        <w:t xml:space="preserve">- </w:t>
      </w:r>
      <w:r w:rsidR="00B15A75" w:rsidRPr="00DB1655">
        <w:rPr>
          <w:rFonts w:ascii="Arial" w:eastAsia="Times New Roman" w:hAnsi="Arial" w:cs="Arial"/>
          <w:sz w:val="24"/>
          <w:szCs w:val="24"/>
          <w:lang w:eastAsia="ru-RU"/>
        </w:rPr>
        <w:t>4</w:t>
      </w:r>
      <w:r w:rsidRPr="00DB1655">
        <w:rPr>
          <w:rFonts w:ascii="Arial" w:eastAsia="Times New Roman" w:hAnsi="Arial" w:cs="Arial"/>
          <w:sz w:val="24"/>
          <w:szCs w:val="24"/>
          <w:lang w:eastAsia="ru-RU"/>
        </w:rPr>
        <w:t xml:space="preserve"> протокол</w:t>
      </w:r>
      <w:r w:rsidR="00B15A75" w:rsidRPr="00DB1655">
        <w:rPr>
          <w:rFonts w:ascii="Arial" w:eastAsia="Times New Roman" w:hAnsi="Arial" w:cs="Arial"/>
          <w:sz w:val="24"/>
          <w:szCs w:val="24"/>
          <w:lang w:eastAsia="ru-RU"/>
        </w:rPr>
        <w:t>а</w:t>
      </w:r>
      <w:r w:rsidR="00165EB3" w:rsidRPr="00DB1655">
        <w:rPr>
          <w:rFonts w:ascii="Arial" w:eastAsia="Times New Roman" w:hAnsi="Arial" w:cs="Arial"/>
          <w:sz w:val="24"/>
          <w:szCs w:val="24"/>
          <w:lang w:eastAsia="ru-RU"/>
        </w:rPr>
        <w:t>)</w:t>
      </w:r>
      <w:r w:rsidRPr="00DB1655">
        <w:rPr>
          <w:rFonts w:ascii="Arial" w:eastAsia="Times New Roman" w:hAnsi="Arial" w:cs="Arial"/>
          <w:sz w:val="24"/>
          <w:szCs w:val="24"/>
          <w:lang w:eastAsia="ru-RU"/>
        </w:rPr>
        <w:t xml:space="preserve"> по ст. 1.21  «Торговля вне мест, специально установленных органами местного самоуправления» и рассмотрены на заседании административной комиссии в Администрации муниципального района. </w:t>
      </w:r>
    </w:p>
    <w:p w:rsidR="00AD3015" w:rsidRPr="00DB1655" w:rsidRDefault="00AD3015" w:rsidP="00F27671">
      <w:pPr>
        <w:spacing w:after="0"/>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ab/>
        <w:t>По результатам административной комиссии в Тюменском муниципальном районе подвергнуты административному наказанию по статье 1.22 Кодекса Тюменской области: Торговля вне мест, специально установленных органами мес</w:t>
      </w:r>
      <w:r w:rsidR="00AF7C06" w:rsidRPr="00DB1655">
        <w:rPr>
          <w:rFonts w:ascii="Arial" w:eastAsia="Times New Roman" w:hAnsi="Arial" w:cs="Arial"/>
          <w:sz w:val="24"/>
          <w:szCs w:val="24"/>
          <w:lang w:eastAsia="ru-RU"/>
        </w:rPr>
        <w:t xml:space="preserve">тного самоуправления </w:t>
      </w:r>
      <w:r w:rsidRPr="00DB1655">
        <w:rPr>
          <w:rFonts w:ascii="Arial" w:eastAsia="Times New Roman" w:hAnsi="Arial" w:cs="Arial"/>
          <w:sz w:val="24"/>
          <w:szCs w:val="24"/>
          <w:lang w:eastAsia="ru-RU"/>
        </w:rPr>
        <w:t>в виде штрафа в размере</w:t>
      </w:r>
      <w:r w:rsidR="00AF7C06" w:rsidRPr="00DB1655">
        <w:rPr>
          <w:rFonts w:ascii="Arial" w:eastAsia="Times New Roman" w:hAnsi="Arial" w:cs="Arial"/>
          <w:sz w:val="24"/>
          <w:szCs w:val="24"/>
          <w:lang w:eastAsia="ru-RU"/>
        </w:rPr>
        <w:t xml:space="preserve"> 3</w:t>
      </w:r>
      <w:r w:rsidRPr="00DB1655">
        <w:rPr>
          <w:rFonts w:ascii="Arial" w:eastAsia="Times New Roman" w:hAnsi="Arial" w:cs="Arial"/>
          <w:sz w:val="24"/>
          <w:szCs w:val="24"/>
          <w:lang w:eastAsia="ru-RU"/>
        </w:rPr>
        <w:t xml:space="preserve">000 руб. </w:t>
      </w:r>
      <w:r w:rsidR="00AF7C06" w:rsidRPr="00DB1655">
        <w:rPr>
          <w:rFonts w:ascii="Arial" w:eastAsia="Times New Roman" w:hAnsi="Arial" w:cs="Arial"/>
          <w:sz w:val="24"/>
          <w:szCs w:val="24"/>
          <w:lang w:eastAsia="ru-RU"/>
        </w:rPr>
        <w:t>5</w:t>
      </w:r>
      <w:r w:rsidRPr="00DB1655">
        <w:rPr>
          <w:rFonts w:ascii="Arial" w:eastAsia="Times New Roman" w:hAnsi="Arial" w:cs="Arial"/>
          <w:sz w:val="24"/>
          <w:szCs w:val="24"/>
          <w:lang w:eastAsia="ru-RU"/>
        </w:rPr>
        <w:t xml:space="preserve">  человек</w:t>
      </w:r>
      <w:r w:rsidR="00AF7C06" w:rsidRPr="00DB1655">
        <w:rPr>
          <w:rFonts w:ascii="Arial" w:eastAsia="Times New Roman" w:hAnsi="Arial" w:cs="Arial"/>
          <w:sz w:val="24"/>
          <w:szCs w:val="24"/>
          <w:lang w:eastAsia="ru-RU"/>
        </w:rPr>
        <w:t>.</w:t>
      </w:r>
    </w:p>
    <w:p w:rsidR="00AD3015" w:rsidRPr="00DB1655" w:rsidRDefault="00B15A75" w:rsidP="00F27671">
      <w:pPr>
        <w:spacing w:after="0"/>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ab/>
      </w:r>
      <w:r w:rsidR="00AF7C06" w:rsidRPr="00DB1655">
        <w:rPr>
          <w:rFonts w:ascii="Arial" w:eastAsia="Times New Roman" w:hAnsi="Arial" w:cs="Arial"/>
          <w:sz w:val="24"/>
          <w:szCs w:val="24"/>
          <w:lang w:eastAsia="ru-RU"/>
        </w:rPr>
        <w:t xml:space="preserve">Кроме того, </w:t>
      </w:r>
      <w:r w:rsidR="00AD3015" w:rsidRPr="00DB1655">
        <w:rPr>
          <w:rFonts w:ascii="Arial" w:eastAsia="Times New Roman" w:hAnsi="Arial" w:cs="Arial"/>
          <w:sz w:val="24"/>
          <w:szCs w:val="24"/>
          <w:lang w:eastAsia="ru-RU"/>
        </w:rPr>
        <w:t xml:space="preserve"> работа в данном направлении носит профилактический характер, осуществляется в целях предупреждения нарушения и пресечения в дальнейшем правонарушений.</w:t>
      </w:r>
    </w:p>
    <w:p w:rsidR="00AD3015" w:rsidRPr="00DB1655" w:rsidRDefault="00F815F7" w:rsidP="00F27671">
      <w:pPr>
        <w:spacing w:after="0"/>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ab/>
      </w:r>
      <w:r w:rsidR="00AD3015" w:rsidRPr="00DB1655">
        <w:rPr>
          <w:rFonts w:ascii="Arial" w:eastAsia="Times New Roman" w:hAnsi="Arial" w:cs="Arial"/>
          <w:sz w:val="24"/>
          <w:szCs w:val="24"/>
          <w:lang w:eastAsia="ru-RU"/>
        </w:rPr>
        <w:t>Так, с гражданами, осуществляющими торговлю в неустановленных местах, проводится разъяснительная работа о незаконности такого вида торговли.</w:t>
      </w:r>
    </w:p>
    <w:p w:rsidR="00AD3015" w:rsidRPr="00DB1655" w:rsidRDefault="00AD3015" w:rsidP="00F27671">
      <w:pPr>
        <w:spacing w:after="0"/>
        <w:jc w:val="both"/>
        <w:rPr>
          <w:rFonts w:ascii="Arial" w:eastAsia="Times New Roman" w:hAnsi="Arial" w:cs="Arial"/>
          <w:b/>
          <w:color w:val="000000"/>
          <w:sz w:val="24"/>
          <w:szCs w:val="24"/>
          <w:lang w:eastAsia="ru-RU"/>
        </w:rPr>
      </w:pPr>
    </w:p>
    <w:p w:rsidR="00AD3015" w:rsidRPr="00DB1655" w:rsidRDefault="00571796" w:rsidP="00F27671">
      <w:pPr>
        <w:spacing w:after="0"/>
        <w:jc w:val="center"/>
        <w:rPr>
          <w:rFonts w:ascii="Arial" w:eastAsia="Times New Roman" w:hAnsi="Arial" w:cs="Arial"/>
          <w:b/>
          <w:color w:val="000000"/>
          <w:sz w:val="24"/>
          <w:szCs w:val="24"/>
          <w:lang w:eastAsia="ru-RU"/>
        </w:rPr>
      </w:pPr>
      <w:r>
        <w:rPr>
          <w:rFonts w:ascii="Arial" w:eastAsia="Times New Roman" w:hAnsi="Arial" w:cs="Arial"/>
          <w:b/>
          <w:color w:val="000000"/>
          <w:sz w:val="24"/>
          <w:szCs w:val="24"/>
          <w:lang w:eastAsia="ru-RU"/>
        </w:rPr>
        <w:t>4.2.</w:t>
      </w:r>
      <w:r w:rsidR="00AD3015" w:rsidRPr="00DB1655">
        <w:rPr>
          <w:rFonts w:ascii="Arial" w:eastAsia="Times New Roman" w:hAnsi="Arial" w:cs="Arial"/>
          <w:b/>
          <w:color w:val="000000"/>
          <w:sz w:val="24"/>
          <w:szCs w:val="24"/>
          <w:lang w:eastAsia="ru-RU"/>
        </w:rPr>
        <w:t>ОБЩЕСТВЕННОЕ ПИТАНИЕ</w:t>
      </w:r>
    </w:p>
    <w:p w:rsidR="00642E30" w:rsidRPr="00DB1655" w:rsidRDefault="00AD3015" w:rsidP="00F27671">
      <w:pPr>
        <w:spacing w:after="0"/>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ab/>
        <w:t>По состоянию на 01.</w:t>
      </w:r>
      <w:r w:rsidR="00642E30" w:rsidRPr="00DB1655">
        <w:rPr>
          <w:rFonts w:ascii="Arial" w:eastAsia="Times New Roman" w:hAnsi="Arial" w:cs="Arial"/>
          <w:sz w:val="24"/>
          <w:szCs w:val="24"/>
          <w:lang w:eastAsia="ru-RU"/>
        </w:rPr>
        <w:t>10</w:t>
      </w:r>
      <w:r w:rsidRPr="00DB1655">
        <w:rPr>
          <w:rFonts w:ascii="Arial" w:eastAsia="Times New Roman" w:hAnsi="Arial" w:cs="Arial"/>
          <w:sz w:val="24"/>
          <w:szCs w:val="24"/>
          <w:lang w:eastAsia="ru-RU"/>
        </w:rPr>
        <w:t>.201</w:t>
      </w:r>
      <w:r w:rsidR="00642E30" w:rsidRPr="00DB1655">
        <w:rPr>
          <w:rFonts w:ascii="Arial" w:eastAsia="Times New Roman" w:hAnsi="Arial" w:cs="Arial"/>
          <w:sz w:val="24"/>
          <w:szCs w:val="24"/>
          <w:lang w:eastAsia="ru-RU"/>
        </w:rPr>
        <w:t>8</w:t>
      </w:r>
      <w:r w:rsidRPr="00DB1655">
        <w:rPr>
          <w:rFonts w:ascii="Arial" w:eastAsia="Times New Roman" w:hAnsi="Arial" w:cs="Arial"/>
          <w:sz w:val="24"/>
          <w:szCs w:val="24"/>
          <w:lang w:eastAsia="ru-RU"/>
        </w:rPr>
        <w:t xml:space="preserve">  на территории муниципального образования поселок Боровский сеть предприятий общественного питания представлена 1</w:t>
      </w:r>
      <w:r w:rsidR="00642E30" w:rsidRPr="00DB1655">
        <w:rPr>
          <w:rFonts w:ascii="Arial" w:eastAsia="Times New Roman" w:hAnsi="Arial" w:cs="Arial"/>
          <w:sz w:val="24"/>
          <w:szCs w:val="24"/>
          <w:lang w:eastAsia="ru-RU"/>
        </w:rPr>
        <w:t>5</w:t>
      </w:r>
      <w:r w:rsidR="00322AB8" w:rsidRPr="00DB1655">
        <w:rPr>
          <w:rFonts w:ascii="Arial" w:eastAsia="Times New Roman" w:hAnsi="Arial" w:cs="Arial"/>
          <w:sz w:val="24"/>
          <w:szCs w:val="24"/>
          <w:lang w:eastAsia="ru-RU"/>
        </w:rPr>
        <w:t xml:space="preserve"> предприятиями на </w:t>
      </w:r>
      <w:r w:rsidR="00642E30" w:rsidRPr="00DB1655">
        <w:rPr>
          <w:rFonts w:ascii="Arial" w:eastAsia="Times New Roman" w:hAnsi="Arial" w:cs="Arial"/>
          <w:sz w:val="24"/>
          <w:szCs w:val="24"/>
          <w:lang w:eastAsia="ru-RU"/>
        </w:rPr>
        <w:t>945</w:t>
      </w:r>
      <w:r w:rsidRPr="00DB1655">
        <w:rPr>
          <w:rFonts w:ascii="Arial" w:eastAsia="Times New Roman" w:hAnsi="Arial" w:cs="Arial"/>
          <w:sz w:val="24"/>
          <w:szCs w:val="24"/>
          <w:lang w:eastAsia="ru-RU"/>
        </w:rPr>
        <w:t xml:space="preserve"> посадочных места, в т. ч. 5 пунктов питания в учреждениях образования и здравоохранения, 2 пункта питания на предприятиях.  Общедоступная сеть представлена </w:t>
      </w:r>
      <w:r w:rsidR="00642E30" w:rsidRPr="00DB1655">
        <w:rPr>
          <w:rFonts w:ascii="Arial" w:eastAsia="Times New Roman" w:hAnsi="Arial" w:cs="Arial"/>
          <w:sz w:val="24"/>
          <w:szCs w:val="24"/>
          <w:lang w:eastAsia="ru-RU"/>
        </w:rPr>
        <w:t>8</w:t>
      </w:r>
      <w:r w:rsidRPr="00DB1655">
        <w:rPr>
          <w:rFonts w:ascii="Arial" w:eastAsia="Times New Roman" w:hAnsi="Arial" w:cs="Arial"/>
          <w:sz w:val="24"/>
          <w:szCs w:val="24"/>
          <w:lang w:eastAsia="ru-RU"/>
        </w:rPr>
        <w:t xml:space="preserve"> предприятиями общественного питания. </w:t>
      </w:r>
    </w:p>
    <w:p w:rsidR="00AD3015" w:rsidRPr="00DB1655" w:rsidRDefault="00642E30" w:rsidP="00F27671">
      <w:pPr>
        <w:spacing w:after="0"/>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ab/>
        <w:t>В 2018</w:t>
      </w:r>
      <w:r w:rsidR="00322AB8" w:rsidRPr="00DB1655">
        <w:rPr>
          <w:rFonts w:ascii="Arial" w:eastAsia="Times New Roman" w:hAnsi="Arial" w:cs="Arial"/>
          <w:sz w:val="24"/>
          <w:szCs w:val="24"/>
          <w:lang w:eastAsia="ru-RU"/>
        </w:rPr>
        <w:t xml:space="preserve"> год</w:t>
      </w:r>
      <w:r w:rsidRPr="00DB1655">
        <w:rPr>
          <w:rFonts w:ascii="Arial" w:eastAsia="Times New Roman" w:hAnsi="Arial" w:cs="Arial"/>
          <w:sz w:val="24"/>
          <w:szCs w:val="24"/>
          <w:lang w:eastAsia="ru-RU"/>
        </w:rPr>
        <w:t>у введены 2</w:t>
      </w:r>
      <w:r w:rsidR="00322AB8" w:rsidRPr="00DB1655">
        <w:rPr>
          <w:rFonts w:ascii="Arial" w:eastAsia="Times New Roman" w:hAnsi="Arial" w:cs="Arial"/>
          <w:sz w:val="24"/>
          <w:szCs w:val="24"/>
          <w:lang w:eastAsia="ru-RU"/>
        </w:rPr>
        <w:t xml:space="preserve"> объект</w:t>
      </w:r>
      <w:r w:rsidRPr="00DB1655">
        <w:rPr>
          <w:rFonts w:ascii="Arial" w:eastAsia="Times New Roman" w:hAnsi="Arial" w:cs="Arial"/>
          <w:sz w:val="24"/>
          <w:szCs w:val="24"/>
          <w:lang w:eastAsia="ru-RU"/>
        </w:rPr>
        <w:t>а</w:t>
      </w:r>
      <w:r w:rsidR="00322AB8" w:rsidRPr="00DB1655">
        <w:rPr>
          <w:rFonts w:ascii="Arial" w:eastAsia="Times New Roman" w:hAnsi="Arial" w:cs="Arial"/>
          <w:sz w:val="24"/>
          <w:szCs w:val="24"/>
          <w:lang w:eastAsia="ru-RU"/>
        </w:rPr>
        <w:t xml:space="preserve"> общественного питания</w:t>
      </w:r>
      <w:r w:rsidRPr="00DB1655">
        <w:rPr>
          <w:rFonts w:ascii="Arial" w:eastAsia="Times New Roman" w:hAnsi="Arial" w:cs="Arial"/>
          <w:sz w:val="24"/>
          <w:szCs w:val="24"/>
          <w:lang w:eastAsia="ru-RU"/>
        </w:rPr>
        <w:t>:</w:t>
      </w:r>
    </w:p>
    <w:p w:rsidR="00642E30" w:rsidRPr="00DB1655" w:rsidRDefault="00642E30" w:rsidP="00642E30">
      <w:pPr>
        <w:spacing w:after="0"/>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ab/>
        <w:t xml:space="preserve">1) Кафе ИП Глотова Антонида Александровна, ул. Октябрьская, д.3 (ДК); </w:t>
      </w:r>
    </w:p>
    <w:p w:rsidR="00642E30" w:rsidRPr="00DB1655" w:rsidRDefault="00642E30" w:rsidP="00642E30">
      <w:pPr>
        <w:spacing w:after="0"/>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 xml:space="preserve"> </w:t>
      </w:r>
      <w:r w:rsidRPr="00DB1655">
        <w:rPr>
          <w:rFonts w:ascii="Arial" w:eastAsia="Times New Roman" w:hAnsi="Arial" w:cs="Arial"/>
          <w:sz w:val="24"/>
          <w:szCs w:val="24"/>
          <w:lang w:eastAsia="ru-RU"/>
        </w:rPr>
        <w:tab/>
        <w:t xml:space="preserve">2) Закусочная «Восточная шаурма» ИП Оруджов Полад Аббас оглы, ул. Советская, 10 а. </w:t>
      </w:r>
    </w:p>
    <w:p w:rsidR="00AD3015" w:rsidRPr="00DB1655" w:rsidRDefault="00642E30" w:rsidP="00F27671">
      <w:pPr>
        <w:spacing w:after="0"/>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ab/>
      </w:r>
      <w:r w:rsidR="00AD3015" w:rsidRPr="00DB1655">
        <w:rPr>
          <w:rFonts w:ascii="Arial" w:eastAsia="Times New Roman" w:hAnsi="Arial" w:cs="Arial"/>
          <w:sz w:val="24"/>
          <w:szCs w:val="24"/>
          <w:lang w:eastAsia="ru-RU"/>
        </w:rPr>
        <w:t xml:space="preserve">Прекратили деятельность </w:t>
      </w:r>
      <w:r w:rsidRPr="00DB1655">
        <w:rPr>
          <w:rFonts w:ascii="Arial" w:eastAsia="Times New Roman" w:hAnsi="Arial" w:cs="Arial"/>
          <w:sz w:val="24"/>
          <w:szCs w:val="24"/>
          <w:lang w:eastAsia="ru-RU"/>
        </w:rPr>
        <w:t>2</w:t>
      </w:r>
      <w:r w:rsidR="00AD3015" w:rsidRPr="00DB1655">
        <w:rPr>
          <w:rFonts w:ascii="Arial" w:eastAsia="Times New Roman" w:hAnsi="Arial" w:cs="Arial"/>
          <w:sz w:val="24"/>
          <w:szCs w:val="24"/>
          <w:lang w:eastAsia="ru-RU"/>
        </w:rPr>
        <w:t xml:space="preserve"> объект</w:t>
      </w:r>
      <w:r w:rsidRPr="00DB1655">
        <w:rPr>
          <w:rFonts w:ascii="Arial" w:eastAsia="Times New Roman" w:hAnsi="Arial" w:cs="Arial"/>
          <w:sz w:val="24"/>
          <w:szCs w:val="24"/>
          <w:lang w:eastAsia="ru-RU"/>
        </w:rPr>
        <w:t>а</w:t>
      </w:r>
      <w:r w:rsidR="00AD3015" w:rsidRPr="00DB1655">
        <w:rPr>
          <w:rFonts w:ascii="Arial" w:eastAsia="Times New Roman" w:hAnsi="Arial" w:cs="Arial"/>
          <w:sz w:val="24"/>
          <w:szCs w:val="24"/>
          <w:lang w:eastAsia="ru-RU"/>
        </w:rPr>
        <w:t xml:space="preserve"> общественного питания:</w:t>
      </w:r>
    </w:p>
    <w:p w:rsidR="00642E30" w:rsidRPr="00DB1655" w:rsidRDefault="00AD3015" w:rsidP="00642E30">
      <w:pPr>
        <w:spacing w:after="0"/>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ab/>
      </w:r>
      <w:r w:rsidR="00642E30" w:rsidRPr="00DB1655">
        <w:rPr>
          <w:rFonts w:ascii="Arial" w:eastAsia="Times New Roman" w:hAnsi="Arial" w:cs="Arial"/>
          <w:sz w:val="24"/>
          <w:szCs w:val="24"/>
          <w:lang w:eastAsia="ru-RU"/>
        </w:rPr>
        <w:t>1) Кафе ООО «БАСКО», ул. Октябрьская, д. 3;</w:t>
      </w:r>
    </w:p>
    <w:p w:rsidR="00642E30" w:rsidRPr="00DB1655" w:rsidRDefault="00642E30" w:rsidP="00642E30">
      <w:pPr>
        <w:spacing w:after="0"/>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ab/>
        <w:t>2) Кафе ИП Глотова Антонида Александровна, ул. Октябрьская, д.1.</w:t>
      </w:r>
    </w:p>
    <w:p w:rsidR="00642E30" w:rsidRPr="00DB1655" w:rsidRDefault="00642E30" w:rsidP="00F27671">
      <w:pPr>
        <w:spacing w:after="0"/>
        <w:jc w:val="center"/>
        <w:rPr>
          <w:rFonts w:ascii="Arial" w:eastAsia="Times New Roman" w:hAnsi="Arial" w:cs="Arial"/>
          <w:b/>
          <w:sz w:val="24"/>
          <w:szCs w:val="24"/>
          <w:lang w:eastAsia="ru-RU"/>
        </w:rPr>
      </w:pPr>
    </w:p>
    <w:p w:rsidR="00AD3015" w:rsidRPr="00DB1655" w:rsidRDefault="00AD3015" w:rsidP="00F27671">
      <w:pPr>
        <w:spacing w:after="0"/>
        <w:jc w:val="center"/>
        <w:rPr>
          <w:rFonts w:ascii="Arial" w:eastAsia="Times New Roman" w:hAnsi="Arial" w:cs="Arial"/>
          <w:b/>
          <w:sz w:val="24"/>
          <w:szCs w:val="24"/>
          <w:lang w:eastAsia="ru-RU"/>
        </w:rPr>
      </w:pPr>
      <w:r w:rsidRPr="00DB1655">
        <w:rPr>
          <w:rFonts w:ascii="Arial" w:eastAsia="Times New Roman" w:hAnsi="Arial" w:cs="Arial"/>
          <w:b/>
          <w:sz w:val="24"/>
          <w:szCs w:val="24"/>
          <w:lang w:eastAsia="ru-RU"/>
        </w:rPr>
        <w:t>БЫТОВЫЕ УСЛУГИ</w:t>
      </w:r>
    </w:p>
    <w:p w:rsidR="00BB39AB" w:rsidRPr="00DB1655" w:rsidRDefault="00BB39AB" w:rsidP="00F27671">
      <w:pPr>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ab/>
        <w:t>Сеть быт</w:t>
      </w:r>
      <w:r w:rsidR="007C527C" w:rsidRPr="00DB1655">
        <w:rPr>
          <w:rFonts w:ascii="Arial" w:eastAsia="Times New Roman" w:hAnsi="Arial" w:cs="Arial"/>
          <w:sz w:val="24"/>
          <w:szCs w:val="24"/>
          <w:lang w:eastAsia="ru-RU"/>
        </w:rPr>
        <w:t>ового обслуживания на 01.10.2018</w:t>
      </w:r>
      <w:r w:rsidRPr="00DB1655">
        <w:rPr>
          <w:rFonts w:ascii="Arial" w:eastAsia="Times New Roman" w:hAnsi="Arial" w:cs="Arial"/>
          <w:sz w:val="24"/>
          <w:szCs w:val="24"/>
          <w:lang w:eastAsia="ru-RU"/>
        </w:rPr>
        <w:t xml:space="preserve"> представлена </w:t>
      </w:r>
      <w:r w:rsidR="007C527C" w:rsidRPr="00DB1655">
        <w:rPr>
          <w:rFonts w:ascii="Arial" w:eastAsia="Times New Roman" w:hAnsi="Arial" w:cs="Arial"/>
          <w:sz w:val="24"/>
          <w:szCs w:val="24"/>
          <w:lang w:eastAsia="ru-RU"/>
        </w:rPr>
        <w:t>45</w:t>
      </w:r>
      <w:r w:rsidRPr="00DB1655">
        <w:rPr>
          <w:rFonts w:ascii="Arial" w:eastAsia="Times New Roman" w:hAnsi="Arial" w:cs="Arial"/>
          <w:sz w:val="24"/>
          <w:szCs w:val="24"/>
          <w:lang w:eastAsia="ru-RU"/>
        </w:rPr>
        <w:t xml:space="preserve"> пунктами оказания услуг, на кото</w:t>
      </w:r>
      <w:r w:rsidR="00F76650" w:rsidRPr="00DB1655">
        <w:rPr>
          <w:rFonts w:ascii="Arial" w:eastAsia="Times New Roman" w:hAnsi="Arial" w:cs="Arial"/>
          <w:sz w:val="24"/>
          <w:szCs w:val="24"/>
          <w:lang w:eastAsia="ru-RU"/>
        </w:rPr>
        <w:t>рых осуществляет деятельность 52</w:t>
      </w:r>
      <w:r w:rsidRPr="00DB1655">
        <w:rPr>
          <w:rFonts w:ascii="Arial" w:eastAsia="Times New Roman" w:hAnsi="Arial" w:cs="Arial"/>
          <w:sz w:val="24"/>
          <w:szCs w:val="24"/>
          <w:lang w:eastAsia="ru-RU"/>
        </w:rPr>
        <w:t xml:space="preserve"> человек, в том числе индивидуальные </w:t>
      </w:r>
      <w:r w:rsidRPr="00DB1655">
        <w:rPr>
          <w:rFonts w:ascii="Arial" w:eastAsia="Times New Roman" w:hAnsi="Arial" w:cs="Arial"/>
          <w:sz w:val="24"/>
          <w:szCs w:val="24"/>
          <w:lang w:eastAsia="ru-RU"/>
        </w:rPr>
        <w:lastRenderedPageBreak/>
        <w:t xml:space="preserve">предприниматели. Передано муниципального имущества для организации бытовых услуг </w:t>
      </w:r>
      <w:r w:rsidR="00842602" w:rsidRPr="00DB1655">
        <w:rPr>
          <w:rFonts w:ascii="Arial" w:eastAsia="Times New Roman" w:hAnsi="Arial" w:cs="Arial"/>
          <w:sz w:val="24"/>
          <w:szCs w:val="24"/>
          <w:lang w:eastAsia="ru-RU"/>
        </w:rPr>
        <w:t>354,9</w:t>
      </w:r>
      <w:r w:rsidR="00F05631" w:rsidRPr="00DB1655">
        <w:rPr>
          <w:rFonts w:ascii="Arial" w:eastAsia="Times New Roman" w:hAnsi="Arial" w:cs="Arial"/>
          <w:sz w:val="24"/>
          <w:szCs w:val="24"/>
          <w:lang w:eastAsia="ru-RU"/>
        </w:rPr>
        <w:t xml:space="preserve"> </w:t>
      </w:r>
      <w:r w:rsidRPr="00DB1655">
        <w:rPr>
          <w:rFonts w:ascii="Arial" w:eastAsia="Times New Roman" w:hAnsi="Arial" w:cs="Arial"/>
          <w:sz w:val="24"/>
          <w:szCs w:val="24"/>
          <w:lang w:eastAsia="ru-RU"/>
        </w:rPr>
        <w:t xml:space="preserve"> кв.м.</w:t>
      </w:r>
    </w:p>
    <w:p w:rsidR="009A5787" w:rsidRPr="00DB1655" w:rsidRDefault="00F76650" w:rsidP="009A5787">
      <w:pPr>
        <w:spacing w:after="0"/>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ab/>
      </w:r>
      <w:r w:rsidR="009A5787" w:rsidRPr="00DB1655">
        <w:rPr>
          <w:rFonts w:ascii="Arial" w:eastAsia="Times New Roman" w:hAnsi="Arial" w:cs="Arial"/>
          <w:sz w:val="24"/>
          <w:szCs w:val="24"/>
          <w:lang w:eastAsia="ru-RU"/>
        </w:rPr>
        <w:t>В 2018 году введены 5</w:t>
      </w:r>
      <w:r w:rsidRPr="00DB1655">
        <w:rPr>
          <w:rFonts w:ascii="Arial" w:eastAsia="Times New Roman" w:hAnsi="Arial" w:cs="Arial"/>
          <w:sz w:val="24"/>
          <w:szCs w:val="24"/>
          <w:lang w:eastAsia="ru-RU"/>
        </w:rPr>
        <w:t xml:space="preserve"> объект</w:t>
      </w:r>
      <w:r w:rsidR="009A5787" w:rsidRPr="00DB1655">
        <w:rPr>
          <w:rFonts w:ascii="Arial" w:eastAsia="Times New Roman" w:hAnsi="Arial" w:cs="Arial"/>
          <w:sz w:val="24"/>
          <w:szCs w:val="24"/>
          <w:lang w:eastAsia="ru-RU"/>
        </w:rPr>
        <w:t>ов</w:t>
      </w:r>
      <w:r w:rsidRPr="00DB1655">
        <w:rPr>
          <w:rFonts w:ascii="Arial" w:eastAsia="Times New Roman" w:hAnsi="Arial" w:cs="Arial"/>
          <w:sz w:val="24"/>
          <w:szCs w:val="24"/>
          <w:lang w:eastAsia="ru-RU"/>
        </w:rPr>
        <w:t xml:space="preserve"> бытового обслуживания:</w:t>
      </w:r>
    </w:p>
    <w:p w:rsidR="00F76650" w:rsidRPr="00DB1655" w:rsidRDefault="009A5787" w:rsidP="009A5787">
      <w:pPr>
        <w:spacing w:after="0"/>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ab/>
      </w:r>
      <w:r w:rsidR="00F76650" w:rsidRPr="00DB1655">
        <w:rPr>
          <w:rFonts w:ascii="Arial" w:eastAsia="Times New Roman" w:hAnsi="Arial" w:cs="Arial"/>
          <w:sz w:val="24"/>
          <w:szCs w:val="24"/>
          <w:lang w:eastAsia="ru-RU"/>
        </w:rPr>
        <w:t>1) ООО "Регионтранс 72", Забродина Олеся Александровна, ул. Октябрьская, 1, парикмахерская</w:t>
      </w:r>
      <w:r w:rsidRPr="00DB1655">
        <w:rPr>
          <w:rFonts w:ascii="Arial" w:eastAsia="Times New Roman" w:hAnsi="Arial" w:cs="Arial"/>
          <w:sz w:val="24"/>
          <w:szCs w:val="24"/>
          <w:lang w:eastAsia="ru-RU"/>
        </w:rPr>
        <w:t>;</w:t>
      </w:r>
    </w:p>
    <w:p w:rsidR="009A5787" w:rsidRPr="00DB1655" w:rsidRDefault="009A5787" w:rsidP="009A5787">
      <w:pPr>
        <w:spacing w:after="0"/>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ab/>
        <w:t>2</w:t>
      </w:r>
      <w:r w:rsidR="00387C7E" w:rsidRPr="00DB1655">
        <w:rPr>
          <w:rFonts w:ascii="Arial" w:eastAsia="Times New Roman" w:hAnsi="Arial" w:cs="Arial"/>
          <w:sz w:val="24"/>
          <w:szCs w:val="24"/>
          <w:lang w:eastAsia="ru-RU"/>
        </w:rPr>
        <w:t>) ИП Радионова Елена Николаевна, ул. ул. Горького,2/2 парикмахерская</w:t>
      </w:r>
      <w:r w:rsidRPr="00DB1655">
        <w:rPr>
          <w:rFonts w:ascii="Arial" w:eastAsia="Times New Roman" w:hAnsi="Arial" w:cs="Arial"/>
          <w:sz w:val="24"/>
          <w:szCs w:val="24"/>
          <w:lang w:eastAsia="ru-RU"/>
        </w:rPr>
        <w:t>;</w:t>
      </w:r>
    </w:p>
    <w:p w:rsidR="00F76650" w:rsidRPr="00DB1655" w:rsidRDefault="009A5787" w:rsidP="009A5787">
      <w:pPr>
        <w:spacing w:after="0"/>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ab/>
        <w:t>3</w:t>
      </w:r>
      <w:r w:rsidR="00387C7E" w:rsidRPr="00DB1655">
        <w:rPr>
          <w:rFonts w:ascii="Arial" w:eastAsia="Times New Roman" w:hAnsi="Arial" w:cs="Arial"/>
          <w:sz w:val="24"/>
          <w:szCs w:val="24"/>
          <w:lang w:eastAsia="ru-RU"/>
        </w:rPr>
        <w:t>) ИП Федорова Наталья Александровна, ул. Советская, 4, , пошив одежды</w:t>
      </w:r>
      <w:r w:rsidRPr="00DB1655">
        <w:rPr>
          <w:rFonts w:ascii="Arial" w:eastAsia="Times New Roman" w:hAnsi="Arial" w:cs="Arial"/>
          <w:sz w:val="24"/>
          <w:szCs w:val="24"/>
          <w:lang w:eastAsia="ru-RU"/>
        </w:rPr>
        <w:t>;</w:t>
      </w:r>
    </w:p>
    <w:p w:rsidR="00387C7E" w:rsidRPr="00DB1655" w:rsidRDefault="009A5787" w:rsidP="009A5787">
      <w:pPr>
        <w:spacing w:after="0"/>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ab/>
        <w:t>4</w:t>
      </w:r>
      <w:r w:rsidR="00387C7E" w:rsidRPr="00DB1655">
        <w:rPr>
          <w:rFonts w:ascii="Arial" w:eastAsia="Times New Roman" w:hAnsi="Arial" w:cs="Arial"/>
          <w:sz w:val="24"/>
          <w:szCs w:val="24"/>
          <w:lang w:eastAsia="ru-RU"/>
        </w:rPr>
        <w:t>) ИП Балутина Татьяна Александровна, ул. Советская, 11,  швейная мастерская</w:t>
      </w:r>
      <w:r w:rsidRPr="00DB1655">
        <w:rPr>
          <w:rFonts w:ascii="Arial" w:eastAsia="Times New Roman" w:hAnsi="Arial" w:cs="Arial"/>
          <w:sz w:val="24"/>
          <w:szCs w:val="24"/>
          <w:lang w:eastAsia="ru-RU"/>
        </w:rPr>
        <w:t>;</w:t>
      </w:r>
    </w:p>
    <w:p w:rsidR="00387C7E" w:rsidRPr="00DB1655" w:rsidRDefault="009A5787" w:rsidP="009A5787">
      <w:pPr>
        <w:spacing w:after="0"/>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ab/>
        <w:t>5</w:t>
      </w:r>
      <w:r w:rsidR="00CA1583" w:rsidRPr="00DB1655">
        <w:rPr>
          <w:rFonts w:ascii="Arial" w:eastAsia="Times New Roman" w:hAnsi="Arial" w:cs="Arial"/>
          <w:sz w:val="24"/>
          <w:szCs w:val="24"/>
          <w:lang w:eastAsia="ru-RU"/>
        </w:rPr>
        <w:t>) ИП Хузина Лелья, ул.</w:t>
      </w:r>
      <w:r w:rsidRPr="00DB1655">
        <w:rPr>
          <w:rFonts w:ascii="Arial" w:eastAsia="Times New Roman" w:hAnsi="Arial" w:cs="Arial"/>
          <w:sz w:val="24"/>
          <w:szCs w:val="24"/>
          <w:lang w:eastAsia="ru-RU"/>
        </w:rPr>
        <w:t xml:space="preserve"> </w:t>
      </w:r>
      <w:r w:rsidR="00CA1583" w:rsidRPr="00DB1655">
        <w:rPr>
          <w:rFonts w:ascii="Arial" w:eastAsia="Times New Roman" w:hAnsi="Arial" w:cs="Arial"/>
          <w:sz w:val="24"/>
          <w:szCs w:val="24"/>
          <w:lang w:eastAsia="ru-RU"/>
        </w:rPr>
        <w:t>Н</w:t>
      </w:r>
      <w:r w:rsidRPr="00DB1655">
        <w:rPr>
          <w:rFonts w:ascii="Arial" w:eastAsia="Times New Roman" w:hAnsi="Arial" w:cs="Arial"/>
          <w:sz w:val="24"/>
          <w:szCs w:val="24"/>
          <w:lang w:eastAsia="ru-RU"/>
        </w:rPr>
        <w:t>овоселов,34, парикмахерская.</w:t>
      </w:r>
    </w:p>
    <w:p w:rsidR="009E230A" w:rsidRPr="00DB1655" w:rsidRDefault="009E230A" w:rsidP="009E230A">
      <w:pPr>
        <w:jc w:val="both"/>
        <w:rPr>
          <w:rFonts w:ascii="Arial" w:eastAsia="Times New Roman" w:hAnsi="Arial" w:cs="Arial"/>
          <w:sz w:val="24"/>
          <w:szCs w:val="24"/>
          <w:lang w:eastAsia="ru-RU"/>
        </w:rPr>
      </w:pPr>
    </w:p>
    <w:p w:rsidR="009A5787" w:rsidRPr="00DB1655" w:rsidRDefault="009A5787" w:rsidP="009E230A">
      <w:pPr>
        <w:spacing w:after="0"/>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ab/>
        <w:t>В 2018 году прекратили деятельность 4 объекта бытового обслуживания:</w:t>
      </w:r>
    </w:p>
    <w:p w:rsidR="00F76650" w:rsidRPr="00DB1655" w:rsidRDefault="00F76650" w:rsidP="009E230A">
      <w:pPr>
        <w:spacing w:after="0"/>
        <w:ind w:left="709"/>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1)</w:t>
      </w:r>
      <w:r w:rsidR="00353AB5" w:rsidRPr="00DB1655">
        <w:rPr>
          <w:rFonts w:ascii="Arial" w:eastAsia="Times New Roman" w:hAnsi="Arial" w:cs="Arial"/>
          <w:sz w:val="24"/>
          <w:szCs w:val="24"/>
          <w:lang w:eastAsia="ru-RU"/>
        </w:rPr>
        <w:t xml:space="preserve"> </w:t>
      </w:r>
      <w:r w:rsidRPr="00DB1655">
        <w:rPr>
          <w:rFonts w:ascii="Arial" w:eastAsia="Times New Roman" w:hAnsi="Arial" w:cs="Arial"/>
          <w:sz w:val="24"/>
          <w:szCs w:val="24"/>
          <w:lang w:eastAsia="ru-RU"/>
        </w:rPr>
        <w:t xml:space="preserve">ИП Круглова Ольга Владимировна, ул. 8 Марта, 9,  парикмахерская;                                                                                                                  2) ИП Суппес Ирина Андреевна, ул. 8 Марта, 9, парикмахерские услуги;                                                                                                                   3) ИП Голубинова Людмила Михайловна, ул. 8 Марта, 9,  парикмахерские услуги;                                 4) ИП Бацоева (Шепель)Татьяна Евгеньевна, ул. 8 </w:t>
      </w:r>
      <w:r w:rsidR="009A5787" w:rsidRPr="00DB1655">
        <w:rPr>
          <w:rFonts w:ascii="Arial" w:eastAsia="Times New Roman" w:hAnsi="Arial" w:cs="Arial"/>
          <w:sz w:val="24"/>
          <w:szCs w:val="24"/>
          <w:lang w:eastAsia="ru-RU"/>
        </w:rPr>
        <w:t>Марта, 9, парикмахерские услуги</w:t>
      </w:r>
      <w:r w:rsidRPr="00DB1655">
        <w:rPr>
          <w:rFonts w:ascii="Arial" w:eastAsia="Times New Roman" w:hAnsi="Arial" w:cs="Arial"/>
          <w:sz w:val="24"/>
          <w:szCs w:val="24"/>
          <w:lang w:eastAsia="ru-RU"/>
        </w:rPr>
        <w:t>;</w:t>
      </w:r>
    </w:p>
    <w:p w:rsidR="008534D5" w:rsidRPr="00DB1655" w:rsidRDefault="005A176F" w:rsidP="00571796">
      <w:pPr>
        <w:spacing w:after="0"/>
        <w:jc w:val="both"/>
        <w:rPr>
          <w:rFonts w:ascii="Arial" w:hAnsi="Arial" w:cs="Arial"/>
          <w:b/>
          <w:sz w:val="24"/>
          <w:szCs w:val="24"/>
        </w:rPr>
      </w:pPr>
      <w:r w:rsidRPr="00DB1655">
        <w:rPr>
          <w:rFonts w:ascii="Arial" w:eastAsia="Times New Roman" w:hAnsi="Arial" w:cs="Arial"/>
          <w:sz w:val="24"/>
          <w:szCs w:val="24"/>
          <w:lang w:eastAsia="ru-RU"/>
        </w:rPr>
        <w:t>.</w:t>
      </w:r>
    </w:p>
    <w:p w:rsidR="00903CE0" w:rsidRPr="00DB1655" w:rsidRDefault="00542A7D" w:rsidP="008A6D96">
      <w:pPr>
        <w:spacing w:after="0"/>
        <w:jc w:val="center"/>
        <w:rPr>
          <w:rFonts w:ascii="Arial" w:hAnsi="Arial" w:cs="Arial"/>
          <w:b/>
          <w:sz w:val="24"/>
          <w:szCs w:val="24"/>
        </w:rPr>
      </w:pPr>
      <w:r w:rsidRPr="00DB1655">
        <w:rPr>
          <w:rFonts w:ascii="Arial" w:hAnsi="Arial" w:cs="Arial"/>
          <w:b/>
          <w:sz w:val="24"/>
          <w:szCs w:val="24"/>
        </w:rPr>
        <w:t>5</w:t>
      </w:r>
      <w:r w:rsidR="00613E24" w:rsidRPr="00DB1655">
        <w:rPr>
          <w:rFonts w:ascii="Arial" w:hAnsi="Arial" w:cs="Arial"/>
          <w:b/>
          <w:sz w:val="24"/>
          <w:szCs w:val="24"/>
        </w:rPr>
        <w:t xml:space="preserve">. </w:t>
      </w:r>
      <w:r w:rsidR="0046773C" w:rsidRPr="00DB1655">
        <w:rPr>
          <w:rFonts w:ascii="Arial" w:hAnsi="Arial" w:cs="Arial"/>
          <w:b/>
          <w:sz w:val="24"/>
          <w:szCs w:val="24"/>
        </w:rPr>
        <w:t>МУНИЦИПАЛЬНЫЕ ЗАКУПКИ</w:t>
      </w:r>
    </w:p>
    <w:p w:rsidR="00F40CAB" w:rsidRPr="00DB1655" w:rsidRDefault="00F40CAB" w:rsidP="006D58AA">
      <w:pPr>
        <w:spacing w:after="0"/>
        <w:ind w:firstLine="708"/>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 xml:space="preserve">Муниципальный заказ в Администрации муниципального образования поселок Боровский размещается в соответствии с Федеральным законом от 05 апреля 2013 г. N 44-ФЗ "О контрактной системе в сфере закупок товаров, работ, услуг для обеспечения государственных и муниципальных нужд".  Информация о проводимых закупках  размещается на официальном сайте Российской  Федерации для размещения информации о размещении заказов </w:t>
      </w:r>
      <w:hyperlink r:id="rId9" w:history="1">
        <w:r w:rsidRPr="00DB1655">
          <w:rPr>
            <w:rStyle w:val="aff1"/>
            <w:rFonts w:ascii="Arial" w:eastAsia="Times New Roman" w:hAnsi="Arial" w:cs="Arial"/>
            <w:sz w:val="24"/>
            <w:szCs w:val="24"/>
            <w:lang w:val="en-US" w:eastAsia="ru-RU"/>
          </w:rPr>
          <w:t>www</w:t>
        </w:r>
        <w:r w:rsidRPr="00DB1655">
          <w:rPr>
            <w:rStyle w:val="aff1"/>
            <w:rFonts w:ascii="Arial" w:eastAsia="Times New Roman" w:hAnsi="Arial" w:cs="Arial"/>
            <w:sz w:val="24"/>
            <w:szCs w:val="24"/>
            <w:lang w:eastAsia="ru-RU"/>
          </w:rPr>
          <w:t>.</w:t>
        </w:r>
        <w:r w:rsidRPr="00DB1655">
          <w:rPr>
            <w:rStyle w:val="aff1"/>
            <w:rFonts w:ascii="Arial" w:eastAsia="Times New Roman" w:hAnsi="Arial" w:cs="Arial"/>
            <w:sz w:val="24"/>
            <w:szCs w:val="24"/>
            <w:lang w:val="en-US" w:eastAsia="ru-RU"/>
          </w:rPr>
          <w:t>zakupki</w:t>
        </w:r>
        <w:r w:rsidRPr="00DB1655">
          <w:rPr>
            <w:rStyle w:val="aff1"/>
            <w:rFonts w:ascii="Arial" w:eastAsia="Times New Roman" w:hAnsi="Arial" w:cs="Arial"/>
            <w:sz w:val="24"/>
            <w:szCs w:val="24"/>
            <w:lang w:eastAsia="ru-RU"/>
          </w:rPr>
          <w:t>.</w:t>
        </w:r>
        <w:r w:rsidRPr="00DB1655">
          <w:rPr>
            <w:rStyle w:val="aff1"/>
            <w:rFonts w:ascii="Arial" w:eastAsia="Times New Roman" w:hAnsi="Arial" w:cs="Arial"/>
            <w:sz w:val="24"/>
            <w:szCs w:val="24"/>
            <w:lang w:val="en-US" w:eastAsia="ru-RU"/>
          </w:rPr>
          <w:t>gov</w:t>
        </w:r>
        <w:r w:rsidRPr="00DB1655">
          <w:rPr>
            <w:rStyle w:val="aff1"/>
            <w:rFonts w:ascii="Arial" w:eastAsia="Times New Roman" w:hAnsi="Arial" w:cs="Arial"/>
            <w:sz w:val="24"/>
            <w:szCs w:val="24"/>
            <w:lang w:eastAsia="ru-RU"/>
          </w:rPr>
          <w:t>.</w:t>
        </w:r>
        <w:r w:rsidRPr="00DB1655">
          <w:rPr>
            <w:rStyle w:val="aff1"/>
            <w:rFonts w:ascii="Arial" w:eastAsia="Times New Roman" w:hAnsi="Arial" w:cs="Arial"/>
            <w:sz w:val="24"/>
            <w:szCs w:val="24"/>
            <w:lang w:val="en-US" w:eastAsia="ru-RU"/>
          </w:rPr>
          <w:t>ru</w:t>
        </w:r>
      </w:hyperlink>
      <w:r w:rsidRPr="00DB1655">
        <w:rPr>
          <w:rFonts w:ascii="Arial" w:eastAsia="Times New Roman" w:hAnsi="Arial" w:cs="Arial"/>
          <w:sz w:val="24"/>
          <w:szCs w:val="24"/>
          <w:lang w:eastAsia="ru-RU"/>
        </w:rPr>
        <w:t>.</w:t>
      </w:r>
    </w:p>
    <w:p w:rsidR="00F40CAB" w:rsidRPr="00DB1655" w:rsidRDefault="00F40CAB" w:rsidP="006D58AA">
      <w:pPr>
        <w:spacing w:after="0"/>
        <w:ind w:firstLine="708"/>
        <w:jc w:val="both"/>
        <w:rPr>
          <w:rFonts w:ascii="Arial" w:eastAsia="Times New Roman" w:hAnsi="Arial" w:cs="Arial"/>
          <w:b/>
          <w:sz w:val="24"/>
          <w:szCs w:val="24"/>
          <w:lang w:eastAsia="ru-RU"/>
        </w:rPr>
      </w:pPr>
      <w:r w:rsidRPr="00DB1655">
        <w:rPr>
          <w:rFonts w:ascii="Arial" w:eastAsia="Times New Roman" w:hAnsi="Arial" w:cs="Arial"/>
          <w:sz w:val="24"/>
          <w:szCs w:val="24"/>
          <w:lang w:eastAsia="ru-RU"/>
        </w:rPr>
        <w:t xml:space="preserve">Муниципальный заказ в Администрации муниципального образования поселок Боровский размещается в соответствии с Федеральным законом от 05 апреля 2013 г. N 44-ФЗ "О контрактной системе в сфере закупок товаров, работ, услуг для обеспечения государственных и муниципальных нужд".  Информация о проводимых закупках  размещается на официальном сайте Российской Федерации для размещения информации о размещении заказов </w:t>
      </w:r>
      <w:hyperlink r:id="rId10" w:history="1">
        <w:r w:rsidRPr="00DB1655">
          <w:rPr>
            <w:rStyle w:val="aff1"/>
            <w:rFonts w:ascii="Arial" w:eastAsia="Times New Roman" w:hAnsi="Arial" w:cs="Arial"/>
            <w:sz w:val="24"/>
            <w:szCs w:val="24"/>
            <w:lang w:val="en-US" w:eastAsia="ru-RU"/>
          </w:rPr>
          <w:t>www</w:t>
        </w:r>
        <w:r w:rsidRPr="00DB1655">
          <w:rPr>
            <w:rStyle w:val="aff1"/>
            <w:rFonts w:ascii="Arial" w:eastAsia="Times New Roman" w:hAnsi="Arial" w:cs="Arial"/>
            <w:sz w:val="24"/>
            <w:szCs w:val="24"/>
            <w:lang w:eastAsia="ru-RU"/>
          </w:rPr>
          <w:t>.</w:t>
        </w:r>
        <w:r w:rsidRPr="00DB1655">
          <w:rPr>
            <w:rStyle w:val="aff1"/>
            <w:rFonts w:ascii="Arial" w:eastAsia="Times New Roman" w:hAnsi="Arial" w:cs="Arial"/>
            <w:sz w:val="24"/>
            <w:szCs w:val="24"/>
            <w:lang w:val="en-US" w:eastAsia="ru-RU"/>
          </w:rPr>
          <w:t>zakupki</w:t>
        </w:r>
        <w:r w:rsidRPr="00DB1655">
          <w:rPr>
            <w:rStyle w:val="aff1"/>
            <w:rFonts w:ascii="Arial" w:eastAsia="Times New Roman" w:hAnsi="Arial" w:cs="Arial"/>
            <w:sz w:val="24"/>
            <w:szCs w:val="24"/>
            <w:lang w:eastAsia="ru-RU"/>
          </w:rPr>
          <w:t>.</w:t>
        </w:r>
        <w:r w:rsidRPr="00DB1655">
          <w:rPr>
            <w:rStyle w:val="aff1"/>
            <w:rFonts w:ascii="Arial" w:eastAsia="Times New Roman" w:hAnsi="Arial" w:cs="Arial"/>
            <w:sz w:val="24"/>
            <w:szCs w:val="24"/>
            <w:lang w:val="en-US" w:eastAsia="ru-RU"/>
          </w:rPr>
          <w:t>gov</w:t>
        </w:r>
        <w:r w:rsidRPr="00DB1655">
          <w:rPr>
            <w:rStyle w:val="aff1"/>
            <w:rFonts w:ascii="Arial" w:eastAsia="Times New Roman" w:hAnsi="Arial" w:cs="Arial"/>
            <w:sz w:val="24"/>
            <w:szCs w:val="24"/>
            <w:lang w:eastAsia="ru-RU"/>
          </w:rPr>
          <w:t>.</w:t>
        </w:r>
        <w:r w:rsidRPr="00DB1655">
          <w:rPr>
            <w:rStyle w:val="aff1"/>
            <w:rFonts w:ascii="Arial" w:eastAsia="Times New Roman" w:hAnsi="Arial" w:cs="Arial"/>
            <w:sz w:val="24"/>
            <w:szCs w:val="24"/>
            <w:lang w:val="en-US" w:eastAsia="ru-RU"/>
          </w:rPr>
          <w:t>ru</w:t>
        </w:r>
      </w:hyperlink>
      <w:r w:rsidRPr="00DB1655">
        <w:rPr>
          <w:rFonts w:ascii="Arial" w:eastAsia="Times New Roman" w:hAnsi="Arial" w:cs="Arial"/>
          <w:sz w:val="24"/>
          <w:szCs w:val="24"/>
          <w:lang w:eastAsia="ru-RU"/>
        </w:rPr>
        <w:t>.</w:t>
      </w:r>
      <w:r w:rsidRPr="00DB1655">
        <w:rPr>
          <w:rFonts w:ascii="Arial" w:eastAsia="Times New Roman" w:hAnsi="Arial" w:cs="Arial"/>
          <w:b/>
          <w:sz w:val="24"/>
          <w:szCs w:val="24"/>
          <w:lang w:eastAsia="ru-RU"/>
        </w:rPr>
        <w:t xml:space="preserve"> </w:t>
      </w:r>
    </w:p>
    <w:p w:rsidR="007F4585" w:rsidRPr="00DB1655" w:rsidRDefault="007F4585" w:rsidP="006D58AA">
      <w:pPr>
        <w:spacing w:after="0"/>
        <w:ind w:firstLine="708"/>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За 9 месяцев 2018 года было проведено 210 процедур размещения заказа, начальная (максимальная) цена по всем процедурам составила 23770,311</w:t>
      </w:r>
      <w:r w:rsidRPr="00DB1655">
        <w:rPr>
          <w:rFonts w:ascii="Arial" w:eastAsia="Times New Roman" w:hAnsi="Arial" w:cs="Arial"/>
          <w:b/>
          <w:bCs/>
          <w:sz w:val="24"/>
          <w:szCs w:val="24"/>
          <w:lang w:eastAsia="ru-RU"/>
        </w:rPr>
        <w:t xml:space="preserve"> </w:t>
      </w:r>
      <w:r w:rsidRPr="00DB1655">
        <w:rPr>
          <w:rFonts w:ascii="Arial" w:eastAsia="Times New Roman" w:hAnsi="Arial" w:cs="Arial"/>
          <w:sz w:val="24"/>
          <w:szCs w:val="24"/>
          <w:lang w:eastAsia="ru-RU"/>
        </w:rPr>
        <w:t xml:space="preserve">тыс.руб. Сумма заключенных муниципальных контрактов по итогам размещения муниципального заказа составила 20668,916 тыс.руб., экономия составила 3101,396 тыс.руб. рублей или 15 %. </w:t>
      </w:r>
    </w:p>
    <w:p w:rsidR="00F40CAB" w:rsidRPr="00DB1655" w:rsidRDefault="00F40CAB" w:rsidP="00F40CAB">
      <w:pPr>
        <w:spacing w:after="0" w:line="240" w:lineRule="auto"/>
        <w:ind w:firstLine="708"/>
        <w:jc w:val="center"/>
        <w:rPr>
          <w:rFonts w:ascii="Arial" w:eastAsia="Times New Roman" w:hAnsi="Arial" w:cs="Arial"/>
          <w:b/>
          <w:sz w:val="24"/>
          <w:szCs w:val="24"/>
          <w:lang w:eastAsia="ru-RU"/>
        </w:rPr>
      </w:pPr>
    </w:p>
    <w:p w:rsidR="00F40CAB" w:rsidRPr="00DB1655" w:rsidRDefault="00F40CAB" w:rsidP="00F40CAB">
      <w:pPr>
        <w:spacing w:after="0" w:line="240" w:lineRule="auto"/>
        <w:ind w:firstLine="708"/>
        <w:jc w:val="center"/>
        <w:rPr>
          <w:rFonts w:ascii="Arial" w:eastAsia="Times New Roman" w:hAnsi="Arial" w:cs="Arial"/>
          <w:b/>
          <w:sz w:val="24"/>
          <w:szCs w:val="24"/>
          <w:lang w:eastAsia="ru-RU"/>
        </w:rPr>
      </w:pPr>
      <w:r w:rsidRPr="00DB1655">
        <w:rPr>
          <w:rFonts w:ascii="Arial" w:eastAsia="Times New Roman" w:hAnsi="Arial" w:cs="Arial"/>
          <w:b/>
          <w:sz w:val="24"/>
          <w:szCs w:val="24"/>
          <w:lang w:eastAsia="ru-RU"/>
        </w:rPr>
        <w:t>Основные направления муниципального заказа по конкурентным</w:t>
      </w:r>
    </w:p>
    <w:p w:rsidR="00F40CAB" w:rsidRPr="00DB1655" w:rsidRDefault="00F40CAB" w:rsidP="00F40CAB">
      <w:pPr>
        <w:spacing w:after="0" w:line="240" w:lineRule="auto"/>
        <w:ind w:left="708"/>
        <w:jc w:val="center"/>
        <w:rPr>
          <w:rFonts w:ascii="Arial" w:eastAsia="Times New Roman" w:hAnsi="Arial" w:cs="Arial"/>
          <w:b/>
          <w:sz w:val="24"/>
          <w:szCs w:val="24"/>
          <w:lang w:eastAsia="ru-RU"/>
        </w:rPr>
      </w:pPr>
      <w:r w:rsidRPr="00DB1655">
        <w:rPr>
          <w:rFonts w:ascii="Arial" w:eastAsia="Times New Roman" w:hAnsi="Arial" w:cs="Arial"/>
          <w:b/>
          <w:sz w:val="24"/>
          <w:szCs w:val="24"/>
          <w:lang w:eastAsia="ru-RU"/>
        </w:rPr>
        <w:t>торгам на 2018 год</w:t>
      </w:r>
    </w:p>
    <w:tbl>
      <w:tblPr>
        <w:tblW w:w="100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7230"/>
        <w:gridCol w:w="2234"/>
      </w:tblGrid>
      <w:tr w:rsidR="00F40CAB" w:rsidRPr="00DB1655" w:rsidTr="000353D9">
        <w:tc>
          <w:tcPr>
            <w:tcW w:w="567" w:type="dxa"/>
            <w:tcBorders>
              <w:top w:val="single" w:sz="4" w:space="0" w:color="auto"/>
              <w:left w:val="single" w:sz="4" w:space="0" w:color="auto"/>
              <w:bottom w:val="single" w:sz="4" w:space="0" w:color="auto"/>
              <w:right w:val="single" w:sz="4" w:space="0" w:color="auto"/>
            </w:tcBorders>
            <w:hideMark/>
          </w:tcPr>
          <w:p w:rsidR="00F40CAB" w:rsidRPr="00DB1655" w:rsidRDefault="00F40CAB" w:rsidP="00540CC6">
            <w:pPr>
              <w:spacing w:after="0" w:line="240" w:lineRule="auto"/>
              <w:ind w:firstLine="708"/>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 xml:space="preserve">№ </w:t>
            </w:r>
          </w:p>
          <w:p w:rsidR="00F40CAB" w:rsidRPr="00DB1655" w:rsidRDefault="00F40CAB" w:rsidP="00540CC6">
            <w:pPr>
              <w:spacing w:after="0" w:line="240" w:lineRule="auto"/>
              <w:ind w:firstLine="708"/>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п/п</w:t>
            </w:r>
          </w:p>
        </w:tc>
        <w:tc>
          <w:tcPr>
            <w:tcW w:w="7230" w:type="dxa"/>
            <w:tcBorders>
              <w:top w:val="single" w:sz="4" w:space="0" w:color="auto"/>
              <w:left w:val="single" w:sz="4" w:space="0" w:color="auto"/>
              <w:bottom w:val="single" w:sz="4" w:space="0" w:color="auto"/>
              <w:right w:val="single" w:sz="4" w:space="0" w:color="auto"/>
            </w:tcBorders>
            <w:hideMark/>
          </w:tcPr>
          <w:p w:rsidR="00F40CAB" w:rsidRPr="00DB1655" w:rsidRDefault="00F40CAB" w:rsidP="00540CC6">
            <w:pPr>
              <w:spacing w:after="0" w:line="240" w:lineRule="auto"/>
              <w:ind w:firstLine="708"/>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Наименование закупки</w:t>
            </w:r>
          </w:p>
        </w:tc>
        <w:tc>
          <w:tcPr>
            <w:tcW w:w="2234" w:type="dxa"/>
            <w:tcBorders>
              <w:top w:val="single" w:sz="4" w:space="0" w:color="auto"/>
              <w:left w:val="single" w:sz="4" w:space="0" w:color="auto"/>
              <w:bottom w:val="single" w:sz="4" w:space="0" w:color="auto"/>
              <w:right w:val="single" w:sz="4" w:space="0" w:color="auto"/>
            </w:tcBorders>
            <w:hideMark/>
          </w:tcPr>
          <w:p w:rsidR="00F40CAB" w:rsidRPr="00DB1655" w:rsidRDefault="00F40CAB" w:rsidP="00540CC6">
            <w:pPr>
              <w:spacing w:after="0" w:line="240" w:lineRule="auto"/>
              <w:ind w:firstLine="708"/>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 xml:space="preserve">Сумма, </w:t>
            </w:r>
          </w:p>
          <w:p w:rsidR="00F40CAB" w:rsidRPr="00DB1655" w:rsidRDefault="00F40CAB" w:rsidP="00540CC6">
            <w:pPr>
              <w:spacing w:after="0" w:line="240" w:lineRule="auto"/>
              <w:ind w:firstLine="708"/>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тыс.руб.</w:t>
            </w:r>
          </w:p>
        </w:tc>
      </w:tr>
      <w:tr w:rsidR="00F40CAB" w:rsidRPr="00DB1655" w:rsidTr="000353D9">
        <w:tc>
          <w:tcPr>
            <w:tcW w:w="567" w:type="dxa"/>
            <w:tcBorders>
              <w:top w:val="single" w:sz="4" w:space="0" w:color="auto"/>
              <w:left w:val="single" w:sz="4" w:space="0" w:color="auto"/>
              <w:bottom w:val="single" w:sz="4" w:space="0" w:color="auto"/>
              <w:right w:val="single" w:sz="4" w:space="0" w:color="auto"/>
            </w:tcBorders>
            <w:hideMark/>
          </w:tcPr>
          <w:p w:rsidR="00F40CAB" w:rsidRPr="00DB1655" w:rsidRDefault="00F40CAB" w:rsidP="00540CC6">
            <w:pPr>
              <w:spacing w:after="0" w:line="240" w:lineRule="auto"/>
              <w:ind w:firstLine="708"/>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lastRenderedPageBreak/>
              <w:t>1.</w:t>
            </w:r>
          </w:p>
        </w:tc>
        <w:tc>
          <w:tcPr>
            <w:tcW w:w="7230" w:type="dxa"/>
            <w:tcBorders>
              <w:top w:val="single" w:sz="4" w:space="0" w:color="auto"/>
              <w:left w:val="single" w:sz="4" w:space="0" w:color="auto"/>
              <w:bottom w:val="single" w:sz="4" w:space="0" w:color="auto"/>
              <w:right w:val="single" w:sz="4" w:space="0" w:color="auto"/>
            </w:tcBorders>
            <w:hideMark/>
          </w:tcPr>
          <w:p w:rsidR="00F40CAB" w:rsidRPr="00DB1655" w:rsidRDefault="00F40CAB" w:rsidP="00E10EBB">
            <w:pPr>
              <w:spacing w:after="0" w:line="240" w:lineRule="auto"/>
              <w:ind w:firstLine="34"/>
              <w:jc w:val="both"/>
              <w:rPr>
                <w:rFonts w:ascii="Arial" w:eastAsia="Times New Roman" w:hAnsi="Arial" w:cs="Arial"/>
                <w:sz w:val="24"/>
                <w:szCs w:val="24"/>
                <w:lang w:val="en-US" w:eastAsia="ru-RU"/>
              </w:rPr>
            </w:pPr>
            <w:r w:rsidRPr="00DB1655">
              <w:rPr>
                <w:rFonts w:ascii="Arial" w:eastAsia="Times New Roman" w:hAnsi="Arial" w:cs="Arial"/>
                <w:sz w:val="24"/>
                <w:szCs w:val="24"/>
                <w:lang w:eastAsia="ru-RU"/>
              </w:rPr>
              <w:t>Содержание автомобильных дорог</w:t>
            </w:r>
            <w:r w:rsidRPr="00DB1655">
              <w:rPr>
                <w:rFonts w:ascii="Arial" w:eastAsia="Times New Roman" w:hAnsi="Arial" w:cs="Arial"/>
                <w:sz w:val="24"/>
                <w:szCs w:val="24"/>
                <w:lang w:val="en-US" w:eastAsia="ru-RU"/>
              </w:rPr>
              <w:t xml:space="preserve"> </w:t>
            </w:r>
          </w:p>
        </w:tc>
        <w:tc>
          <w:tcPr>
            <w:tcW w:w="2234" w:type="dxa"/>
            <w:tcBorders>
              <w:top w:val="single" w:sz="4" w:space="0" w:color="auto"/>
              <w:left w:val="single" w:sz="4" w:space="0" w:color="auto"/>
              <w:bottom w:val="single" w:sz="4" w:space="0" w:color="auto"/>
              <w:right w:val="single" w:sz="4" w:space="0" w:color="auto"/>
            </w:tcBorders>
            <w:hideMark/>
          </w:tcPr>
          <w:p w:rsidR="00F40CAB" w:rsidRPr="00DB1655" w:rsidRDefault="00F40CAB" w:rsidP="00540CC6">
            <w:pPr>
              <w:spacing w:after="0" w:line="240" w:lineRule="auto"/>
              <w:ind w:firstLine="708"/>
              <w:jc w:val="both"/>
              <w:rPr>
                <w:rFonts w:ascii="Arial" w:eastAsia="Times New Roman" w:hAnsi="Arial" w:cs="Arial"/>
                <w:sz w:val="24"/>
                <w:szCs w:val="24"/>
                <w:lang w:val="en-US" w:eastAsia="ru-RU"/>
              </w:rPr>
            </w:pPr>
            <w:r w:rsidRPr="00DB1655">
              <w:rPr>
                <w:rFonts w:ascii="Arial" w:eastAsia="Times New Roman" w:hAnsi="Arial" w:cs="Arial"/>
                <w:sz w:val="24"/>
                <w:szCs w:val="24"/>
                <w:lang w:eastAsia="ru-RU"/>
              </w:rPr>
              <w:t>3</w:t>
            </w:r>
            <w:r w:rsidRPr="00DB1655">
              <w:rPr>
                <w:rFonts w:ascii="Arial" w:eastAsia="Times New Roman" w:hAnsi="Arial" w:cs="Arial"/>
                <w:sz w:val="24"/>
                <w:szCs w:val="24"/>
                <w:lang w:val="en-US" w:eastAsia="ru-RU"/>
              </w:rPr>
              <w:t>962,980</w:t>
            </w:r>
          </w:p>
        </w:tc>
      </w:tr>
      <w:tr w:rsidR="00F40CAB" w:rsidRPr="00DB1655" w:rsidTr="000353D9">
        <w:tc>
          <w:tcPr>
            <w:tcW w:w="567" w:type="dxa"/>
            <w:tcBorders>
              <w:top w:val="single" w:sz="4" w:space="0" w:color="auto"/>
              <w:left w:val="single" w:sz="4" w:space="0" w:color="auto"/>
              <w:bottom w:val="single" w:sz="4" w:space="0" w:color="auto"/>
              <w:right w:val="single" w:sz="4" w:space="0" w:color="auto"/>
            </w:tcBorders>
            <w:hideMark/>
          </w:tcPr>
          <w:p w:rsidR="00F40CAB" w:rsidRPr="00DB1655" w:rsidRDefault="00F40CAB" w:rsidP="00540CC6">
            <w:pPr>
              <w:spacing w:after="0" w:line="240" w:lineRule="auto"/>
              <w:ind w:firstLine="708"/>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2.</w:t>
            </w:r>
          </w:p>
        </w:tc>
        <w:tc>
          <w:tcPr>
            <w:tcW w:w="7230" w:type="dxa"/>
            <w:tcBorders>
              <w:top w:val="single" w:sz="4" w:space="0" w:color="auto"/>
              <w:left w:val="single" w:sz="4" w:space="0" w:color="auto"/>
              <w:bottom w:val="single" w:sz="4" w:space="0" w:color="auto"/>
              <w:right w:val="single" w:sz="4" w:space="0" w:color="auto"/>
            </w:tcBorders>
            <w:hideMark/>
          </w:tcPr>
          <w:p w:rsidR="00F40CAB" w:rsidRPr="00DB1655" w:rsidRDefault="00F40CAB" w:rsidP="00E10EBB">
            <w:pPr>
              <w:spacing w:after="0" w:line="240" w:lineRule="auto"/>
              <w:ind w:firstLine="34"/>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Санитарная очистка улиц, кладбищ, вывоз КГМ, обрезка деревьев, содержание парков, посадка цветов, очистка канав</w:t>
            </w:r>
          </w:p>
        </w:tc>
        <w:tc>
          <w:tcPr>
            <w:tcW w:w="2234" w:type="dxa"/>
            <w:tcBorders>
              <w:top w:val="single" w:sz="4" w:space="0" w:color="auto"/>
              <w:left w:val="single" w:sz="4" w:space="0" w:color="auto"/>
              <w:bottom w:val="single" w:sz="4" w:space="0" w:color="auto"/>
              <w:right w:val="single" w:sz="4" w:space="0" w:color="auto"/>
            </w:tcBorders>
            <w:hideMark/>
          </w:tcPr>
          <w:p w:rsidR="00F40CAB" w:rsidRPr="00DB1655" w:rsidRDefault="00F40CAB" w:rsidP="00540CC6">
            <w:pPr>
              <w:spacing w:after="0" w:line="240" w:lineRule="auto"/>
              <w:ind w:firstLine="708"/>
              <w:jc w:val="both"/>
              <w:rPr>
                <w:rFonts w:ascii="Arial" w:eastAsia="Times New Roman" w:hAnsi="Arial" w:cs="Arial"/>
                <w:sz w:val="24"/>
                <w:szCs w:val="24"/>
                <w:lang w:val="en-US" w:eastAsia="ru-RU"/>
              </w:rPr>
            </w:pPr>
            <w:r w:rsidRPr="00DB1655">
              <w:rPr>
                <w:rFonts w:ascii="Arial" w:eastAsia="Times New Roman" w:hAnsi="Arial" w:cs="Arial"/>
                <w:sz w:val="24"/>
                <w:szCs w:val="24"/>
                <w:lang w:eastAsia="ru-RU"/>
              </w:rPr>
              <w:t>2</w:t>
            </w:r>
            <w:r w:rsidRPr="00DB1655">
              <w:rPr>
                <w:rFonts w:ascii="Arial" w:eastAsia="Times New Roman" w:hAnsi="Arial" w:cs="Arial"/>
                <w:sz w:val="24"/>
                <w:szCs w:val="24"/>
                <w:lang w:val="en-US" w:eastAsia="ru-RU"/>
              </w:rPr>
              <w:t>513,960</w:t>
            </w:r>
          </w:p>
        </w:tc>
      </w:tr>
      <w:tr w:rsidR="00F40CAB" w:rsidRPr="00DB1655" w:rsidTr="000353D9">
        <w:tc>
          <w:tcPr>
            <w:tcW w:w="567" w:type="dxa"/>
            <w:tcBorders>
              <w:top w:val="single" w:sz="4" w:space="0" w:color="auto"/>
              <w:left w:val="single" w:sz="4" w:space="0" w:color="auto"/>
              <w:bottom w:val="single" w:sz="4" w:space="0" w:color="auto"/>
              <w:right w:val="single" w:sz="4" w:space="0" w:color="auto"/>
            </w:tcBorders>
            <w:hideMark/>
          </w:tcPr>
          <w:p w:rsidR="00F40CAB" w:rsidRPr="00DB1655" w:rsidRDefault="00F40CAB" w:rsidP="00540CC6">
            <w:pPr>
              <w:spacing w:after="0" w:line="240" w:lineRule="auto"/>
              <w:ind w:firstLine="708"/>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3.</w:t>
            </w:r>
          </w:p>
        </w:tc>
        <w:tc>
          <w:tcPr>
            <w:tcW w:w="7230" w:type="dxa"/>
            <w:tcBorders>
              <w:top w:val="single" w:sz="4" w:space="0" w:color="auto"/>
              <w:left w:val="single" w:sz="4" w:space="0" w:color="auto"/>
              <w:bottom w:val="single" w:sz="4" w:space="0" w:color="auto"/>
              <w:right w:val="single" w:sz="4" w:space="0" w:color="auto"/>
            </w:tcBorders>
            <w:hideMark/>
          </w:tcPr>
          <w:p w:rsidR="00F40CAB" w:rsidRPr="00DB1655" w:rsidRDefault="00F40CAB" w:rsidP="00E10EBB">
            <w:pPr>
              <w:spacing w:after="0" w:line="240" w:lineRule="auto"/>
              <w:ind w:firstLine="34"/>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Поставка и установка оконных блоков в нежилом помещении по ул.Советская, 4</w:t>
            </w:r>
          </w:p>
        </w:tc>
        <w:tc>
          <w:tcPr>
            <w:tcW w:w="2234" w:type="dxa"/>
            <w:tcBorders>
              <w:top w:val="single" w:sz="4" w:space="0" w:color="auto"/>
              <w:left w:val="single" w:sz="4" w:space="0" w:color="auto"/>
              <w:bottom w:val="single" w:sz="4" w:space="0" w:color="auto"/>
              <w:right w:val="single" w:sz="4" w:space="0" w:color="auto"/>
            </w:tcBorders>
            <w:hideMark/>
          </w:tcPr>
          <w:p w:rsidR="00F40CAB" w:rsidRPr="00DB1655" w:rsidRDefault="00F40CAB" w:rsidP="00540CC6">
            <w:pPr>
              <w:spacing w:after="0" w:line="240" w:lineRule="auto"/>
              <w:ind w:firstLine="708"/>
              <w:jc w:val="both"/>
              <w:rPr>
                <w:rFonts w:ascii="Arial" w:eastAsia="Times New Roman" w:hAnsi="Arial" w:cs="Arial"/>
                <w:sz w:val="24"/>
                <w:szCs w:val="24"/>
                <w:lang w:val="en-US" w:eastAsia="ru-RU"/>
              </w:rPr>
            </w:pPr>
            <w:r w:rsidRPr="00DB1655">
              <w:rPr>
                <w:rFonts w:ascii="Arial" w:eastAsia="Times New Roman" w:hAnsi="Arial" w:cs="Arial"/>
                <w:sz w:val="24"/>
                <w:szCs w:val="24"/>
                <w:lang w:val="en-US" w:eastAsia="ru-RU"/>
              </w:rPr>
              <w:t>1211,800</w:t>
            </w:r>
          </w:p>
        </w:tc>
      </w:tr>
      <w:tr w:rsidR="00F40CAB" w:rsidRPr="00DB1655" w:rsidTr="000353D9">
        <w:tc>
          <w:tcPr>
            <w:tcW w:w="567" w:type="dxa"/>
            <w:tcBorders>
              <w:top w:val="single" w:sz="4" w:space="0" w:color="auto"/>
              <w:left w:val="single" w:sz="4" w:space="0" w:color="auto"/>
              <w:bottom w:val="single" w:sz="4" w:space="0" w:color="auto"/>
              <w:right w:val="single" w:sz="4" w:space="0" w:color="auto"/>
            </w:tcBorders>
            <w:hideMark/>
          </w:tcPr>
          <w:p w:rsidR="00F40CAB" w:rsidRPr="00DB1655" w:rsidRDefault="00F40CAB" w:rsidP="00540CC6">
            <w:pPr>
              <w:spacing w:after="0" w:line="240" w:lineRule="auto"/>
              <w:ind w:firstLine="708"/>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4.</w:t>
            </w:r>
          </w:p>
        </w:tc>
        <w:tc>
          <w:tcPr>
            <w:tcW w:w="7230" w:type="dxa"/>
            <w:tcBorders>
              <w:top w:val="single" w:sz="4" w:space="0" w:color="auto"/>
              <w:left w:val="single" w:sz="4" w:space="0" w:color="auto"/>
              <w:bottom w:val="single" w:sz="4" w:space="0" w:color="auto"/>
              <w:right w:val="single" w:sz="4" w:space="0" w:color="auto"/>
            </w:tcBorders>
            <w:hideMark/>
          </w:tcPr>
          <w:p w:rsidR="00F40CAB" w:rsidRPr="00DB1655" w:rsidRDefault="00F40CAB" w:rsidP="00E10EBB">
            <w:pPr>
              <w:spacing w:after="0" w:line="240" w:lineRule="auto"/>
              <w:ind w:firstLine="34"/>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 xml:space="preserve">Обслуживание газопроводов, находящихся в собственности </w:t>
            </w:r>
            <w:bookmarkStart w:id="8" w:name="OLE_LINK10"/>
            <w:bookmarkStart w:id="9" w:name="OLE_LINK11"/>
            <w:bookmarkStart w:id="10" w:name="OLE_LINK12"/>
            <w:r w:rsidRPr="00DB1655">
              <w:rPr>
                <w:rFonts w:ascii="Arial" w:eastAsia="Times New Roman" w:hAnsi="Arial" w:cs="Arial"/>
                <w:sz w:val="24"/>
                <w:szCs w:val="24"/>
                <w:lang w:eastAsia="ru-RU"/>
              </w:rPr>
              <w:t>муниципального образования поселок Боровский</w:t>
            </w:r>
            <w:bookmarkEnd w:id="8"/>
            <w:bookmarkEnd w:id="9"/>
            <w:bookmarkEnd w:id="10"/>
          </w:p>
        </w:tc>
        <w:tc>
          <w:tcPr>
            <w:tcW w:w="2234" w:type="dxa"/>
            <w:tcBorders>
              <w:top w:val="single" w:sz="4" w:space="0" w:color="auto"/>
              <w:left w:val="single" w:sz="4" w:space="0" w:color="auto"/>
              <w:bottom w:val="single" w:sz="4" w:space="0" w:color="auto"/>
              <w:right w:val="single" w:sz="4" w:space="0" w:color="auto"/>
            </w:tcBorders>
            <w:hideMark/>
          </w:tcPr>
          <w:p w:rsidR="00F40CAB" w:rsidRPr="00DB1655" w:rsidRDefault="00F40CAB" w:rsidP="00540CC6">
            <w:pPr>
              <w:spacing w:after="0" w:line="240" w:lineRule="auto"/>
              <w:ind w:firstLine="708"/>
              <w:jc w:val="both"/>
              <w:rPr>
                <w:rFonts w:ascii="Arial" w:eastAsia="Times New Roman" w:hAnsi="Arial" w:cs="Arial"/>
                <w:sz w:val="24"/>
                <w:szCs w:val="24"/>
                <w:lang w:val="en-US" w:eastAsia="ru-RU"/>
              </w:rPr>
            </w:pPr>
            <w:r w:rsidRPr="00DB1655">
              <w:rPr>
                <w:rFonts w:ascii="Arial" w:eastAsia="Times New Roman" w:hAnsi="Arial" w:cs="Arial"/>
                <w:sz w:val="24"/>
                <w:szCs w:val="24"/>
                <w:lang w:val="en-US" w:eastAsia="ru-RU"/>
              </w:rPr>
              <w:t>731,522</w:t>
            </w:r>
          </w:p>
        </w:tc>
      </w:tr>
      <w:tr w:rsidR="00F40CAB" w:rsidRPr="00DB1655" w:rsidTr="000353D9">
        <w:tc>
          <w:tcPr>
            <w:tcW w:w="567" w:type="dxa"/>
            <w:tcBorders>
              <w:top w:val="single" w:sz="4" w:space="0" w:color="auto"/>
              <w:left w:val="single" w:sz="4" w:space="0" w:color="auto"/>
              <w:bottom w:val="single" w:sz="4" w:space="0" w:color="auto"/>
              <w:right w:val="single" w:sz="4" w:space="0" w:color="auto"/>
            </w:tcBorders>
          </w:tcPr>
          <w:p w:rsidR="00F40CAB" w:rsidRPr="00DB1655" w:rsidRDefault="00F40CAB" w:rsidP="00540CC6">
            <w:pPr>
              <w:spacing w:after="0" w:line="240" w:lineRule="auto"/>
              <w:ind w:firstLine="708"/>
              <w:jc w:val="both"/>
              <w:rPr>
                <w:rFonts w:ascii="Arial" w:eastAsia="Times New Roman" w:hAnsi="Arial" w:cs="Arial"/>
                <w:sz w:val="24"/>
                <w:szCs w:val="24"/>
                <w:lang w:eastAsia="ru-RU"/>
              </w:rPr>
            </w:pPr>
          </w:p>
        </w:tc>
        <w:tc>
          <w:tcPr>
            <w:tcW w:w="7230" w:type="dxa"/>
            <w:tcBorders>
              <w:top w:val="single" w:sz="4" w:space="0" w:color="auto"/>
              <w:left w:val="single" w:sz="4" w:space="0" w:color="auto"/>
              <w:bottom w:val="single" w:sz="4" w:space="0" w:color="auto"/>
              <w:right w:val="single" w:sz="4" w:space="0" w:color="auto"/>
            </w:tcBorders>
          </w:tcPr>
          <w:p w:rsidR="00F40CAB" w:rsidRPr="00DB1655" w:rsidRDefault="00F40CAB" w:rsidP="00E10EBB">
            <w:pPr>
              <w:spacing w:after="0" w:line="240" w:lineRule="auto"/>
              <w:ind w:firstLine="34"/>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Устройство пешеходных ограждений на территории муниципального образования поселок Боровский</w:t>
            </w:r>
          </w:p>
        </w:tc>
        <w:tc>
          <w:tcPr>
            <w:tcW w:w="2234" w:type="dxa"/>
            <w:tcBorders>
              <w:top w:val="single" w:sz="4" w:space="0" w:color="auto"/>
              <w:left w:val="single" w:sz="4" w:space="0" w:color="auto"/>
              <w:bottom w:val="single" w:sz="4" w:space="0" w:color="auto"/>
              <w:right w:val="single" w:sz="4" w:space="0" w:color="auto"/>
            </w:tcBorders>
          </w:tcPr>
          <w:p w:rsidR="00F40CAB" w:rsidRPr="00DB1655" w:rsidRDefault="00F40CAB" w:rsidP="00540CC6">
            <w:pPr>
              <w:spacing w:after="0" w:line="240" w:lineRule="auto"/>
              <w:ind w:firstLine="708"/>
              <w:jc w:val="both"/>
              <w:rPr>
                <w:rFonts w:ascii="Arial" w:eastAsia="Times New Roman" w:hAnsi="Arial" w:cs="Arial"/>
                <w:sz w:val="24"/>
                <w:szCs w:val="24"/>
                <w:lang w:val="en-US" w:eastAsia="ru-RU"/>
              </w:rPr>
            </w:pPr>
            <w:r w:rsidRPr="00DB1655">
              <w:rPr>
                <w:rFonts w:ascii="Arial" w:eastAsia="Times New Roman" w:hAnsi="Arial" w:cs="Arial"/>
                <w:sz w:val="24"/>
                <w:szCs w:val="24"/>
                <w:lang w:val="en-US" w:eastAsia="ru-RU"/>
              </w:rPr>
              <w:t>1486,976</w:t>
            </w:r>
          </w:p>
        </w:tc>
      </w:tr>
      <w:tr w:rsidR="00F40CAB" w:rsidRPr="00DB1655" w:rsidTr="000353D9">
        <w:tc>
          <w:tcPr>
            <w:tcW w:w="567" w:type="dxa"/>
            <w:tcBorders>
              <w:top w:val="single" w:sz="4" w:space="0" w:color="auto"/>
              <w:left w:val="single" w:sz="4" w:space="0" w:color="auto"/>
              <w:bottom w:val="single" w:sz="4" w:space="0" w:color="auto"/>
              <w:right w:val="single" w:sz="4" w:space="0" w:color="auto"/>
            </w:tcBorders>
          </w:tcPr>
          <w:p w:rsidR="00F40CAB" w:rsidRPr="00DB1655" w:rsidRDefault="00F40CAB" w:rsidP="00540CC6">
            <w:pPr>
              <w:spacing w:after="0" w:line="240" w:lineRule="auto"/>
              <w:ind w:firstLine="708"/>
              <w:jc w:val="both"/>
              <w:rPr>
                <w:rFonts w:ascii="Arial" w:eastAsia="Times New Roman" w:hAnsi="Arial" w:cs="Arial"/>
                <w:sz w:val="24"/>
                <w:szCs w:val="24"/>
                <w:lang w:eastAsia="ru-RU"/>
              </w:rPr>
            </w:pPr>
          </w:p>
        </w:tc>
        <w:tc>
          <w:tcPr>
            <w:tcW w:w="7230" w:type="dxa"/>
            <w:tcBorders>
              <w:top w:val="single" w:sz="4" w:space="0" w:color="auto"/>
              <w:left w:val="single" w:sz="4" w:space="0" w:color="auto"/>
              <w:bottom w:val="single" w:sz="4" w:space="0" w:color="auto"/>
              <w:right w:val="single" w:sz="4" w:space="0" w:color="auto"/>
            </w:tcBorders>
          </w:tcPr>
          <w:p w:rsidR="00F40CAB" w:rsidRPr="00DB1655" w:rsidRDefault="00F40CAB" w:rsidP="00E10EBB">
            <w:pPr>
              <w:spacing w:after="0" w:line="240" w:lineRule="auto"/>
              <w:ind w:firstLine="34"/>
              <w:jc w:val="both"/>
              <w:rPr>
                <w:rFonts w:ascii="Arial" w:eastAsia="Times New Roman" w:hAnsi="Arial" w:cs="Arial"/>
                <w:sz w:val="24"/>
                <w:szCs w:val="24"/>
                <w:lang w:val="en-US" w:eastAsia="ru-RU"/>
              </w:rPr>
            </w:pPr>
            <w:r w:rsidRPr="00DB1655">
              <w:rPr>
                <w:rFonts w:ascii="Arial" w:eastAsia="Times New Roman" w:hAnsi="Arial" w:cs="Arial"/>
                <w:sz w:val="24"/>
                <w:szCs w:val="24"/>
                <w:lang w:val="en-US" w:eastAsia="ru-RU"/>
              </w:rPr>
              <w:t>Снос нежилого строения (кинотеатра)</w:t>
            </w:r>
          </w:p>
        </w:tc>
        <w:tc>
          <w:tcPr>
            <w:tcW w:w="2234" w:type="dxa"/>
            <w:tcBorders>
              <w:top w:val="single" w:sz="4" w:space="0" w:color="auto"/>
              <w:left w:val="single" w:sz="4" w:space="0" w:color="auto"/>
              <w:bottom w:val="single" w:sz="4" w:space="0" w:color="auto"/>
              <w:right w:val="single" w:sz="4" w:space="0" w:color="auto"/>
            </w:tcBorders>
          </w:tcPr>
          <w:p w:rsidR="00F40CAB" w:rsidRPr="00DB1655" w:rsidRDefault="00F40CAB" w:rsidP="00540CC6">
            <w:pPr>
              <w:spacing w:after="0" w:line="240" w:lineRule="auto"/>
              <w:ind w:firstLine="708"/>
              <w:jc w:val="both"/>
              <w:rPr>
                <w:rFonts w:ascii="Arial" w:eastAsia="Times New Roman" w:hAnsi="Arial" w:cs="Arial"/>
                <w:sz w:val="24"/>
                <w:szCs w:val="24"/>
                <w:lang w:val="en-US" w:eastAsia="ru-RU"/>
              </w:rPr>
            </w:pPr>
            <w:r w:rsidRPr="00DB1655">
              <w:rPr>
                <w:rFonts w:ascii="Arial" w:eastAsia="Times New Roman" w:hAnsi="Arial" w:cs="Arial"/>
                <w:sz w:val="24"/>
                <w:szCs w:val="24"/>
                <w:lang w:val="en-US" w:eastAsia="ru-RU"/>
              </w:rPr>
              <w:t>528,768</w:t>
            </w:r>
          </w:p>
        </w:tc>
      </w:tr>
      <w:tr w:rsidR="00F40CAB" w:rsidRPr="00DB1655" w:rsidTr="000353D9">
        <w:tc>
          <w:tcPr>
            <w:tcW w:w="567" w:type="dxa"/>
            <w:tcBorders>
              <w:top w:val="single" w:sz="4" w:space="0" w:color="auto"/>
              <w:left w:val="single" w:sz="4" w:space="0" w:color="auto"/>
              <w:bottom w:val="single" w:sz="4" w:space="0" w:color="auto"/>
              <w:right w:val="single" w:sz="4" w:space="0" w:color="auto"/>
            </w:tcBorders>
          </w:tcPr>
          <w:p w:rsidR="00F40CAB" w:rsidRPr="00DB1655" w:rsidRDefault="00F40CAB" w:rsidP="00540CC6">
            <w:pPr>
              <w:spacing w:after="0" w:line="240" w:lineRule="auto"/>
              <w:ind w:firstLine="708"/>
              <w:jc w:val="both"/>
              <w:rPr>
                <w:rFonts w:ascii="Arial" w:eastAsia="Times New Roman" w:hAnsi="Arial" w:cs="Arial"/>
                <w:sz w:val="24"/>
                <w:szCs w:val="24"/>
                <w:lang w:eastAsia="ru-RU"/>
              </w:rPr>
            </w:pPr>
          </w:p>
        </w:tc>
        <w:tc>
          <w:tcPr>
            <w:tcW w:w="7230" w:type="dxa"/>
            <w:tcBorders>
              <w:top w:val="single" w:sz="4" w:space="0" w:color="auto"/>
              <w:left w:val="single" w:sz="4" w:space="0" w:color="auto"/>
              <w:bottom w:val="single" w:sz="4" w:space="0" w:color="auto"/>
              <w:right w:val="single" w:sz="4" w:space="0" w:color="auto"/>
            </w:tcBorders>
          </w:tcPr>
          <w:p w:rsidR="00F40CAB" w:rsidRPr="00DB1655" w:rsidRDefault="00F40CAB" w:rsidP="00E10EBB">
            <w:pPr>
              <w:spacing w:after="0" w:line="240" w:lineRule="auto"/>
              <w:ind w:firstLine="34"/>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 xml:space="preserve">Поставка и монтаж малых архитектурных форм на Поставка и монтаж малых архитектурных форм и ограждения спортивной площадки на Николькой площади, </w:t>
            </w:r>
          </w:p>
        </w:tc>
        <w:tc>
          <w:tcPr>
            <w:tcW w:w="2234" w:type="dxa"/>
            <w:tcBorders>
              <w:top w:val="single" w:sz="4" w:space="0" w:color="auto"/>
              <w:left w:val="single" w:sz="4" w:space="0" w:color="auto"/>
              <w:bottom w:val="single" w:sz="4" w:space="0" w:color="auto"/>
              <w:right w:val="single" w:sz="4" w:space="0" w:color="auto"/>
            </w:tcBorders>
          </w:tcPr>
          <w:p w:rsidR="00F40CAB" w:rsidRPr="00DB1655" w:rsidRDefault="00F40CAB" w:rsidP="00540CC6">
            <w:pPr>
              <w:spacing w:after="0" w:line="240" w:lineRule="auto"/>
              <w:ind w:firstLine="708"/>
              <w:jc w:val="both"/>
              <w:rPr>
                <w:rFonts w:ascii="Arial" w:eastAsia="Times New Roman" w:hAnsi="Arial" w:cs="Arial"/>
                <w:sz w:val="24"/>
                <w:szCs w:val="24"/>
                <w:lang w:val="en-US" w:eastAsia="ru-RU"/>
              </w:rPr>
            </w:pPr>
            <w:r w:rsidRPr="00DB1655">
              <w:rPr>
                <w:rFonts w:ascii="Arial" w:eastAsia="Times New Roman" w:hAnsi="Arial" w:cs="Arial"/>
                <w:sz w:val="24"/>
                <w:szCs w:val="24"/>
                <w:lang w:val="en-US" w:eastAsia="ru-RU"/>
              </w:rPr>
              <w:t>2016,854</w:t>
            </w:r>
          </w:p>
        </w:tc>
      </w:tr>
      <w:tr w:rsidR="00F40CAB" w:rsidRPr="00DB1655" w:rsidTr="000353D9">
        <w:tc>
          <w:tcPr>
            <w:tcW w:w="567" w:type="dxa"/>
            <w:tcBorders>
              <w:top w:val="single" w:sz="4" w:space="0" w:color="auto"/>
              <w:left w:val="single" w:sz="4" w:space="0" w:color="auto"/>
              <w:bottom w:val="single" w:sz="4" w:space="0" w:color="auto"/>
              <w:right w:val="single" w:sz="4" w:space="0" w:color="auto"/>
            </w:tcBorders>
          </w:tcPr>
          <w:p w:rsidR="00F40CAB" w:rsidRPr="00DB1655" w:rsidRDefault="00F40CAB" w:rsidP="00540CC6">
            <w:pPr>
              <w:spacing w:after="0" w:line="240" w:lineRule="auto"/>
              <w:ind w:firstLine="708"/>
              <w:jc w:val="both"/>
              <w:rPr>
                <w:rFonts w:ascii="Arial" w:eastAsia="Times New Roman" w:hAnsi="Arial" w:cs="Arial"/>
                <w:sz w:val="24"/>
                <w:szCs w:val="24"/>
                <w:lang w:eastAsia="ru-RU"/>
              </w:rPr>
            </w:pPr>
          </w:p>
        </w:tc>
        <w:tc>
          <w:tcPr>
            <w:tcW w:w="7230" w:type="dxa"/>
            <w:tcBorders>
              <w:top w:val="single" w:sz="4" w:space="0" w:color="auto"/>
              <w:left w:val="single" w:sz="4" w:space="0" w:color="auto"/>
              <w:bottom w:val="single" w:sz="4" w:space="0" w:color="auto"/>
              <w:right w:val="single" w:sz="4" w:space="0" w:color="auto"/>
            </w:tcBorders>
          </w:tcPr>
          <w:p w:rsidR="00F40CAB" w:rsidRPr="00DB1655" w:rsidRDefault="00F40CAB" w:rsidP="00E10EBB">
            <w:pPr>
              <w:spacing w:after="0" w:line="240" w:lineRule="auto"/>
              <w:ind w:firstLine="34"/>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 xml:space="preserve">Поставка автомобиля, исскуственной уличной елки, урн </w:t>
            </w:r>
          </w:p>
        </w:tc>
        <w:tc>
          <w:tcPr>
            <w:tcW w:w="2234" w:type="dxa"/>
            <w:tcBorders>
              <w:top w:val="single" w:sz="4" w:space="0" w:color="auto"/>
              <w:left w:val="single" w:sz="4" w:space="0" w:color="auto"/>
              <w:bottom w:val="single" w:sz="4" w:space="0" w:color="auto"/>
              <w:right w:val="single" w:sz="4" w:space="0" w:color="auto"/>
            </w:tcBorders>
          </w:tcPr>
          <w:p w:rsidR="00F40CAB" w:rsidRPr="00DB1655" w:rsidRDefault="00F40CAB" w:rsidP="00540CC6">
            <w:pPr>
              <w:spacing w:after="0" w:line="240" w:lineRule="auto"/>
              <w:ind w:firstLine="708"/>
              <w:jc w:val="both"/>
              <w:rPr>
                <w:rFonts w:ascii="Arial" w:eastAsia="Times New Roman" w:hAnsi="Arial" w:cs="Arial"/>
                <w:sz w:val="24"/>
                <w:szCs w:val="24"/>
                <w:lang w:val="en-US" w:eastAsia="ru-RU"/>
              </w:rPr>
            </w:pPr>
            <w:r w:rsidRPr="00DB1655">
              <w:rPr>
                <w:rFonts w:ascii="Arial" w:eastAsia="Times New Roman" w:hAnsi="Arial" w:cs="Arial"/>
                <w:sz w:val="24"/>
                <w:szCs w:val="24"/>
                <w:lang w:val="en-US" w:eastAsia="ru-RU"/>
              </w:rPr>
              <w:t>1185,394</w:t>
            </w:r>
          </w:p>
        </w:tc>
      </w:tr>
      <w:tr w:rsidR="00F40CAB" w:rsidRPr="00DB1655" w:rsidTr="000353D9">
        <w:tc>
          <w:tcPr>
            <w:tcW w:w="567" w:type="dxa"/>
            <w:tcBorders>
              <w:top w:val="single" w:sz="4" w:space="0" w:color="auto"/>
              <w:left w:val="single" w:sz="4" w:space="0" w:color="auto"/>
              <w:bottom w:val="single" w:sz="4" w:space="0" w:color="auto"/>
              <w:right w:val="single" w:sz="4" w:space="0" w:color="auto"/>
            </w:tcBorders>
            <w:hideMark/>
          </w:tcPr>
          <w:p w:rsidR="00F40CAB" w:rsidRPr="00DB1655" w:rsidRDefault="00F40CAB" w:rsidP="00540CC6">
            <w:pPr>
              <w:spacing w:after="0" w:line="240" w:lineRule="auto"/>
              <w:ind w:firstLine="708"/>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4.</w:t>
            </w:r>
          </w:p>
        </w:tc>
        <w:tc>
          <w:tcPr>
            <w:tcW w:w="7230" w:type="dxa"/>
            <w:tcBorders>
              <w:top w:val="single" w:sz="4" w:space="0" w:color="auto"/>
              <w:left w:val="single" w:sz="4" w:space="0" w:color="auto"/>
              <w:bottom w:val="single" w:sz="4" w:space="0" w:color="auto"/>
              <w:right w:val="single" w:sz="4" w:space="0" w:color="auto"/>
            </w:tcBorders>
            <w:hideMark/>
          </w:tcPr>
          <w:p w:rsidR="00F40CAB" w:rsidRPr="00DB1655" w:rsidRDefault="00F40CAB" w:rsidP="00E10EBB">
            <w:pPr>
              <w:spacing w:after="0" w:line="240" w:lineRule="auto"/>
              <w:ind w:firstLine="34"/>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Прочее (техпланы, межевание)</w:t>
            </w:r>
          </w:p>
        </w:tc>
        <w:tc>
          <w:tcPr>
            <w:tcW w:w="2234" w:type="dxa"/>
            <w:tcBorders>
              <w:top w:val="single" w:sz="4" w:space="0" w:color="auto"/>
              <w:left w:val="single" w:sz="4" w:space="0" w:color="auto"/>
              <w:bottom w:val="single" w:sz="4" w:space="0" w:color="auto"/>
              <w:right w:val="single" w:sz="4" w:space="0" w:color="auto"/>
            </w:tcBorders>
            <w:hideMark/>
          </w:tcPr>
          <w:p w:rsidR="00F40CAB" w:rsidRPr="00DB1655" w:rsidRDefault="00F40CAB" w:rsidP="00540CC6">
            <w:pPr>
              <w:spacing w:after="0" w:line="240" w:lineRule="auto"/>
              <w:ind w:firstLine="708"/>
              <w:jc w:val="both"/>
              <w:rPr>
                <w:rFonts w:ascii="Arial" w:eastAsia="Times New Roman" w:hAnsi="Arial" w:cs="Arial"/>
                <w:sz w:val="24"/>
                <w:szCs w:val="24"/>
                <w:lang w:val="en-US" w:eastAsia="ru-RU"/>
              </w:rPr>
            </w:pPr>
            <w:r w:rsidRPr="00DB1655">
              <w:rPr>
                <w:rFonts w:ascii="Arial" w:eastAsia="Times New Roman" w:hAnsi="Arial" w:cs="Arial"/>
                <w:sz w:val="24"/>
                <w:szCs w:val="24"/>
                <w:lang w:val="en-US" w:eastAsia="ru-RU"/>
              </w:rPr>
              <w:t>365,146</w:t>
            </w:r>
          </w:p>
        </w:tc>
      </w:tr>
    </w:tbl>
    <w:p w:rsidR="00F40CAB" w:rsidRPr="00DB1655" w:rsidRDefault="00F40CAB" w:rsidP="00F40CAB">
      <w:pPr>
        <w:spacing w:after="0" w:line="240" w:lineRule="auto"/>
        <w:ind w:firstLine="708"/>
        <w:jc w:val="both"/>
        <w:rPr>
          <w:rFonts w:ascii="Arial" w:eastAsia="Times New Roman" w:hAnsi="Arial" w:cs="Arial"/>
          <w:sz w:val="24"/>
          <w:szCs w:val="24"/>
          <w:lang w:eastAsia="ru-RU"/>
        </w:rPr>
      </w:pPr>
    </w:p>
    <w:p w:rsidR="00F40CAB" w:rsidRPr="00DB1655" w:rsidRDefault="00F40CAB" w:rsidP="00F40CAB">
      <w:pPr>
        <w:spacing w:after="0" w:line="240" w:lineRule="auto"/>
        <w:ind w:firstLine="708"/>
        <w:jc w:val="both"/>
        <w:rPr>
          <w:rFonts w:ascii="Arial" w:eastAsia="Times New Roman" w:hAnsi="Arial" w:cs="Arial"/>
          <w:b/>
          <w:sz w:val="24"/>
          <w:szCs w:val="24"/>
          <w:lang w:eastAsia="ru-RU"/>
        </w:rPr>
      </w:pPr>
      <w:r w:rsidRPr="00DB1655">
        <w:rPr>
          <w:rFonts w:ascii="Arial" w:eastAsia="Times New Roman" w:hAnsi="Arial" w:cs="Arial"/>
          <w:b/>
          <w:sz w:val="24"/>
          <w:szCs w:val="24"/>
          <w:lang w:eastAsia="ru-RU"/>
        </w:rPr>
        <w:t>Структура размещения муниципального заказа в 2018 году</w:t>
      </w:r>
    </w:p>
    <w:tbl>
      <w:tblPr>
        <w:tblW w:w="10021" w:type="dxa"/>
        <w:tblInd w:w="93" w:type="dxa"/>
        <w:tblLook w:val="04A0" w:firstRow="1" w:lastRow="0" w:firstColumn="1" w:lastColumn="0" w:noHBand="0" w:noVBand="1"/>
      </w:tblPr>
      <w:tblGrid>
        <w:gridCol w:w="633"/>
        <w:gridCol w:w="2501"/>
        <w:gridCol w:w="732"/>
        <w:gridCol w:w="1556"/>
        <w:gridCol w:w="1528"/>
        <w:gridCol w:w="1370"/>
        <w:gridCol w:w="1701"/>
      </w:tblGrid>
      <w:tr w:rsidR="00F40CAB" w:rsidRPr="00DB1655" w:rsidTr="00FE4C24">
        <w:trPr>
          <w:trHeight w:val="1037"/>
        </w:trPr>
        <w:tc>
          <w:tcPr>
            <w:tcW w:w="6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40CAB" w:rsidRPr="00DB1655" w:rsidRDefault="00F40CAB" w:rsidP="00F40CAB">
            <w:pPr>
              <w:spacing w:after="0" w:line="240" w:lineRule="auto"/>
              <w:ind w:firstLine="708"/>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 п/п</w:t>
            </w:r>
          </w:p>
        </w:tc>
        <w:tc>
          <w:tcPr>
            <w:tcW w:w="2501" w:type="dxa"/>
            <w:tcBorders>
              <w:top w:val="single" w:sz="8" w:space="0" w:color="auto"/>
              <w:left w:val="nil"/>
              <w:bottom w:val="single" w:sz="8" w:space="0" w:color="auto"/>
              <w:right w:val="single" w:sz="8" w:space="0" w:color="auto"/>
            </w:tcBorders>
            <w:shd w:val="clear" w:color="auto" w:fill="auto"/>
            <w:vAlign w:val="center"/>
            <w:hideMark/>
          </w:tcPr>
          <w:p w:rsidR="00F40CAB" w:rsidRPr="00DB1655" w:rsidRDefault="00F40CAB" w:rsidP="007B346F">
            <w:pPr>
              <w:spacing w:after="0" w:line="240" w:lineRule="auto"/>
              <w:ind w:hanging="17"/>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Вид размещения муниципального заказа</w:t>
            </w:r>
          </w:p>
        </w:tc>
        <w:tc>
          <w:tcPr>
            <w:tcW w:w="732" w:type="dxa"/>
            <w:tcBorders>
              <w:top w:val="single" w:sz="8" w:space="0" w:color="auto"/>
              <w:left w:val="nil"/>
              <w:bottom w:val="single" w:sz="8" w:space="0" w:color="auto"/>
              <w:right w:val="single" w:sz="8" w:space="0" w:color="auto"/>
            </w:tcBorders>
            <w:shd w:val="clear" w:color="auto" w:fill="auto"/>
            <w:vAlign w:val="center"/>
            <w:hideMark/>
          </w:tcPr>
          <w:p w:rsidR="00F40CAB" w:rsidRPr="00DB1655" w:rsidRDefault="00F40CAB" w:rsidP="007B346F">
            <w:pPr>
              <w:spacing w:after="0" w:line="240" w:lineRule="auto"/>
              <w:ind w:hanging="17"/>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Кол-во</w:t>
            </w:r>
          </w:p>
        </w:tc>
        <w:tc>
          <w:tcPr>
            <w:tcW w:w="1556" w:type="dxa"/>
            <w:tcBorders>
              <w:top w:val="single" w:sz="8" w:space="0" w:color="auto"/>
              <w:left w:val="nil"/>
              <w:bottom w:val="single" w:sz="8" w:space="0" w:color="auto"/>
              <w:right w:val="single" w:sz="8" w:space="0" w:color="auto"/>
            </w:tcBorders>
            <w:shd w:val="clear" w:color="auto" w:fill="auto"/>
            <w:vAlign w:val="center"/>
            <w:hideMark/>
          </w:tcPr>
          <w:p w:rsidR="00F40CAB" w:rsidRPr="00DB1655" w:rsidRDefault="00F40CAB" w:rsidP="007B346F">
            <w:pPr>
              <w:spacing w:after="0" w:line="240" w:lineRule="auto"/>
              <w:ind w:hanging="17"/>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Н(М)ЦК</w:t>
            </w:r>
          </w:p>
        </w:tc>
        <w:tc>
          <w:tcPr>
            <w:tcW w:w="1528" w:type="dxa"/>
            <w:tcBorders>
              <w:top w:val="single" w:sz="8" w:space="0" w:color="auto"/>
              <w:left w:val="nil"/>
              <w:bottom w:val="single" w:sz="8" w:space="0" w:color="auto"/>
              <w:right w:val="single" w:sz="8" w:space="0" w:color="auto"/>
            </w:tcBorders>
            <w:shd w:val="clear" w:color="auto" w:fill="auto"/>
            <w:vAlign w:val="center"/>
            <w:hideMark/>
          </w:tcPr>
          <w:p w:rsidR="00F40CAB" w:rsidRPr="00DB1655" w:rsidRDefault="00F40CAB" w:rsidP="007B346F">
            <w:pPr>
              <w:spacing w:after="0" w:line="240" w:lineRule="auto"/>
              <w:ind w:hanging="17"/>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Цена контрактов</w:t>
            </w:r>
          </w:p>
        </w:tc>
        <w:tc>
          <w:tcPr>
            <w:tcW w:w="1370" w:type="dxa"/>
            <w:tcBorders>
              <w:top w:val="single" w:sz="8" w:space="0" w:color="auto"/>
              <w:left w:val="nil"/>
              <w:bottom w:val="single" w:sz="8" w:space="0" w:color="auto"/>
              <w:right w:val="single" w:sz="8" w:space="0" w:color="auto"/>
            </w:tcBorders>
            <w:shd w:val="clear" w:color="auto" w:fill="auto"/>
            <w:vAlign w:val="center"/>
            <w:hideMark/>
          </w:tcPr>
          <w:p w:rsidR="00F40CAB" w:rsidRPr="00DB1655" w:rsidRDefault="00F40CAB" w:rsidP="007B346F">
            <w:pPr>
              <w:spacing w:after="0" w:line="240" w:lineRule="auto"/>
              <w:ind w:hanging="17"/>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Экономия</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F40CAB" w:rsidRPr="00DB1655" w:rsidRDefault="00F40CAB" w:rsidP="007B346F">
            <w:pPr>
              <w:spacing w:after="0" w:line="240" w:lineRule="auto"/>
              <w:ind w:hanging="17"/>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 от заключенных контрактов</w:t>
            </w:r>
          </w:p>
        </w:tc>
      </w:tr>
      <w:tr w:rsidR="00F40CAB" w:rsidRPr="00DB1655" w:rsidTr="00FE4C24">
        <w:trPr>
          <w:trHeight w:val="400"/>
        </w:trPr>
        <w:tc>
          <w:tcPr>
            <w:tcW w:w="3134"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F40CAB" w:rsidRPr="00DB1655" w:rsidRDefault="00F40CAB" w:rsidP="00F40CAB">
            <w:pPr>
              <w:spacing w:after="0" w:line="240" w:lineRule="auto"/>
              <w:ind w:firstLine="708"/>
              <w:jc w:val="both"/>
              <w:rPr>
                <w:rFonts w:ascii="Arial" w:eastAsia="Times New Roman" w:hAnsi="Arial" w:cs="Arial"/>
                <w:b/>
                <w:bCs/>
                <w:sz w:val="24"/>
                <w:szCs w:val="24"/>
                <w:lang w:eastAsia="ru-RU"/>
              </w:rPr>
            </w:pPr>
            <w:r w:rsidRPr="00DB1655">
              <w:rPr>
                <w:rFonts w:ascii="Arial" w:eastAsia="Times New Roman" w:hAnsi="Arial" w:cs="Arial"/>
                <w:b/>
                <w:bCs/>
                <w:sz w:val="24"/>
                <w:szCs w:val="24"/>
                <w:lang w:eastAsia="ru-RU"/>
              </w:rPr>
              <w:t>Всего</w:t>
            </w:r>
          </w:p>
        </w:tc>
        <w:tc>
          <w:tcPr>
            <w:tcW w:w="732" w:type="dxa"/>
            <w:tcBorders>
              <w:top w:val="nil"/>
              <w:left w:val="nil"/>
              <w:bottom w:val="single" w:sz="8" w:space="0" w:color="auto"/>
              <w:right w:val="single" w:sz="8" w:space="0" w:color="auto"/>
            </w:tcBorders>
            <w:shd w:val="clear" w:color="auto" w:fill="auto"/>
            <w:vAlign w:val="center"/>
            <w:hideMark/>
          </w:tcPr>
          <w:p w:rsidR="00F40CAB" w:rsidRPr="00DB1655" w:rsidRDefault="00F40CAB" w:rsidP="00F40CAB">
            <w:pPr>
              <w:spacing w:after="0" w:line="240" w:lineRule="auto"/>
              <w:ind w:firstLine="708"/>
              <w:jc w:val="both"/>
              <w:rPr>
                <w:rFonts w:ascii="Arial" w:eastAsia="Times New Roman" w:hAnsi="Arial" w:cs="Arial"/>
                <w:b/>
                <w:bCs/>
                <w:sz w:val="24"/>
                <w:szCs w:val="24"/>
                <w:lang w:eastAsia="ru-RU"/>
              </w:rPr>
            </w:pPr>
            <w:r w:rsidRPr="00DB1655">
              <w:rPr>
                <w:rFonts w:ascii="Arial" w:eastAsia="Times New Roman" w:hAnsi="Arial" w:cs="Arial"/>
                <w:b/>
                <w:bCs/>
                <w:sz w:val="24"/>
                <w:szCs w:val="24"/>
                <w:lang w:eastAsia="ru-RU"/>
              </w:rPr>
              <w:t>210</w:t>
            </w:r>
          </w:p>
        </w:tc>
        <w:tc>
          <w:tcPr>
            <w:tcW w:w="1556" w:type="dxa"/>
            <w:tcBorders>
              <w:top w:val="nil"/>
              <w:left w:val="nil"/>
              <w:bottom w:val="single" w:sz="8" w:space="0" w:color="auto"/>
              <w:right w:val="single" w:sz="8" w:space="0" w:color="auto"/>
            </w:tcBorders>
            <w:shd w:val="clear" w:color="auto" w:fill="auto"/>
            <w:vAlign w:val="center"/>
            <w:hideMark/>
          </w:tcPr>
          <w:p w:rsidR="00F40CAB" w:rsidRPr="00DB1655" w:rsidRDefault="00F40CAB" w:rsidP="006B7B61">
            <w:pPr>
              <w:spacing w:after="0" w:line="240" w:lineRule="auto"/>
              <w:ind w:firstLine="30"/>
              <w:jc w:val="both"/>
              <w:rPr>
                <w:rFonts w:ascii="Arial" w:eastAsia="Times New Roman" w:hAnsi="Arial" w:cs="Arial"/>
                <w:b/>
                <w:bCs/>
                <w:sz w:val="24"/>
                <w:szCs w:val="24"/>
                <w:lang w:eastAsia="ru-RU"/>
              </w:rPr>
            </w:pPr>
            <w:r w:rsidRPr="00DB1655">
              <w:rPr>
                <w:rFonts w:ascii="Arial" w:eastAsia="Times New Roman" w:hAnsi="Arial" w:cs="Arial"/>
                <w:b/>
                <w:bCs/>
                <w:sz w:val="24"/>
                <w:szCs w:val="24"/>
                <w:lang w:eastAsia="ru-RU"/>
              </w:rPr>
              <w:t>23770,311</w:t>
            </w:r>
          </w:p>
        </w:tc>
        <w:tc>
          <w:tcPr>
            <w:tcW w:w="1528" w:type="dxa"/>
            <w:tcBorders>
              <w:top w:val="nil"/>
              <w:left w:val="nil"/>
              <w:bottom w:val="single" w:sz="8" w:space="0" w:color="auto"/>
              <w:right w:val="single" w:sz="8" w:space="0" w:color="auto"/>
            </w:tcBorders>
            <w:shd w:val="clear" w:color="auto" w:fill="auto"/>
            <w:vAlign w:val="center"/>
            <w:hideMark/>
          </w:tcPr>
          <w:p w:rsidR="00F40CAB" w:rsidRPr="00DB1655" w:rsidRDefault="00F40CAB" w:rsidP="006B7B61">
            <w:pPr>
              <w:spacing w:after="0" w:line="240" w:lineRule="auto"/>
              <w:ind w:firstLine="97"/>
              <w:jc w:val="both"/>
              <w:rPr>
                <w:rFonts w:ascii="Arial" w:eastAsia="Times New Roman" w:hAnsi="Arial" w:cs="Arial"/>
                <w:b/>
                <w:bCs/>
                <w:sz w:val="24"/>
                <w:szCs w:val="24"/>
                <w:lang w:eastAsia="ru-RU"/>
              </w:rPr>
            </w:pPr>
            <w:r w:rsidRPr="00DB1655">
              <w:rPr>
                <w:rFonts w:ascii="Arial" w:eastAsia="Times New Roman" w:hAnsi="Arial" w:cs="Arial"/>
                <w:b/>
                <w:bCs/>
                <w:sz w:val="24"/>
                <w:szCs w:val="24"/>
                <w:lang w:eastAsia="ru-RU"/>
              </w:rPr>
              <w:t>20668,916</w:t>
            </w:r>
          </w:p>
        </w:tc>
        <w:tc>
          <w:tcPr>
            <w:tcW w:w="1370" w:type="dxa"/>
            <w:tcBorders>
              <w:top w:val="nil"/>
              <w:left w:val="nil"/>
              <w:bottom w:val="single" w:sz="8" w:space="0" w:color="auto"/>
              <w:right w:val="single" w:sz="8" w:space="0" w:color="auto"/>
            </w:tcBorders>
            <w:shd w:val="clear" w:color="auto" w:fill="auto"/>
            <w:vAlign w:val="center"/>
            <w:hideMark/>
          </w:tcPr>
          <w:p w:rsidR="00F40CAB" w:rsidRPr="00DB1655" w:rsidRDefault="00F40CAB" w:rsidP="006B7B61">
            <w:pPr>
              <w:spacing w:after="0" w:line="240" w:lineRule="auto"/>
              <w:ind w:hanging="14"/>
              <w:jc w:val="both"/>
              <w:rPr>
                <w:rFonts w:ascii="Arial" w:eastAsia="Times New Roman" w:hAnsi="Arial" w:cs="Arial"/>
                <w:b/>
                <w:bCs/>
                <w:sz w:val="24"/>
                <w:szCs w:val="24"/>
                <w:lang w:eastAsia="ru-RU"/>
              </w:rPr>
            </w:pPr>
            <w:r w:rsidRPr="00DB1655">
              <w:rPr>
                <w:rFonts w:ascii="Arial" w:eastAsia="Times New Roman" w:hAnsi="Arial" w:cs="Arial"/>
                <w:b/>
                <w:bCs/>
                <w:sz w:val="24"/>
                <w:szCs w:val="24"/>
                <w:lang w:eastAsia="ru-RU"/>
              </w:rPr>
              <w:t>3101,396</w:t>
            </w:r>
          </w:p>
        </w:tc>
        <w:tc>
          <w:tcPr>
            <w:tcW w:w="1701" w:type="dxa"/>
            <w:tcBorders>
              <w:top w:val="nil"/>
              <w:left w:val="nil"/>
              <w:bottom w:val="single" w:sz="8" w:space="0" w:color="auto"/>
              <w:right w:val="single" w:sz="8" w:space="0" w:color="auto"/>
            </w:tcBorders>
            <w:shd w:val="clear" w:color="auto" w:fill="auto"/>
            <w:vAlign w:val="center"/>
            <w:hideMark/>
          </w:tcPr>
          <w:p w:rsidR="00F40CAB" w:rsidRPr="00DB1655" w:rsidRDefault="00F40CAB" w:rsidP="006B7B61">
            <w:pPr>
              <w:spacing w:after="0" w:line="240" w:lineRule="auto"/>
              <w:ind w:firstLine="34"/>
              <w:jc w:val="both"/>
              <w:rPr>
                <w:rFonts w:ascii="Arial" w:eastAsia="Times New Roman" w:hAnsi="Arial" w:cs="Arial"/>
                <w:b/>
                <w:bCs/>
                <w:sz w:val="24"/>
                <w:szCs w:val="24"/>
                <w:lang w:eastAsia="ru-RU"/>
              </w:rPr>
            </w:pPr>
            <w:r w:rsidRPr="00DB1655">
              <w:rPr>
                <w:rFonts w:ascii="Arial" w:eastAsia="Times New Roman" w:hAnsi="Arial" w:cs="Arial"/>
                <w:b/>
                <w:bCs/>
                <w:sz w:val="24"/>
                <w:szCs w:val="24"/>
                <w:lang w:eastAsia="ru-RU"/>
              </w:rPr>
              <w:t>100</w:t>
            </w:r>
          </w:p>
        </w:tc>
      </w:tr>
      <w:tr w:rsidR="00F40CAB" w:rsidRPr="00DB1655" w:rsidTr="000353D9">
        <w:trPr>
          <w:trHeight w:val="315"/>
        </w:trPr>
        <w:tc>
          <w:tcPr>
            <w:tcW w:w="10021"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F40CAB" w:rsidRPr="00DB1655" w:rsidRDefault="00F40CAB" w:rsidP="00F40CAB">
            <w:pPr>
              <w:spacing w:after="0" w:line="240" w:lineRule="auto"/>
              <w:ind w:firstLine="708"/>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В том числе, по видам закупок:</w:t>
            </w:r>
          </w:p>
        </w:tc>
      </w:tr>
      <w:tr w:rsidR="00F40CAB" w:rsidRPr="00DB1655" w:rsidTr="00FE4C24">
        <w:trPr>
          <w:trHeight w:val="1193"/>
        </w:trPr>
        <w:tc>
          <w:tcPr>
            <w:tcW w:w="633" w:type="dxa"/>
            <w:tcBorders>
              <w:top w:val="nil"/>
              <w:left w:val="single" w:sz="8" w:space="0" w:color="auto"/>
              <w:bottom w:val="single" w:sz="8" w:space="0" w:color="auto"/>
              <w:right w:val="single" w:sz="8" w:space="0" w:color="auto"/>
            </w:tcBorders>
            <w:shd w:val="clear" w:color="auto" w:fill="auto"/>
            <w:vAlign w:val="center"/>
            <w:hideMark/>
          </w:tcPr>
          <w:p w:rsidR="00F40CAB" w:rsidRPr="00DB1655" w:rsidRDefault="00F40CAB" w:rsidP="00F40CAB">
            <w:pPr>
              <w:spacing w:after="0" w:line="240" w:lineRule="auto"/>
              <w:ind w:firstLine="708"/>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1</w:t>
            </w:r>
          </w:p>
        </w:tc>
        <w:tc>
          <w:tcPr>
            <w:tcW w:w="2501" w:type="dxa"/>
            <w:tcBorders>
              <w:top w:val="nil"/>
              <w:left w:val="nil"/>
              <w:bottom w:val="single" w:sz="8" w:space="0" w:color="auto"/>
              <w:right w:val="single" w:sz="8" w:space="0" w:color="auto"/>
            </w:tcBorders>
            <w:shd w:val="clear" w:color="auto" w:fill="auto"/>
            <w:vAlign w:val="center"/>
            <w:hideMark/>
          </w:tcPr>
          <w:p w:rsidR="00F40CAB" w:rsidRPr="00DB1655" w:rsidRDefault="00F40CAB" w:rsidP="007B346F">
            <w:pPr>
              <w:spacing w:after="0" w:line="240" w:lineRule="auto"/>
              <w:ind w:hanging="17"/>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Единственный поставщик (п.4 ч.1 ст. 93. N 44-ФЗ, до 100 тыс.руб.)</w:t>
            </w:r>
          </w:p>
        </w:tc>
        <w:tc>
          <w:tcPr>
            <w:tcW w:w="732" w:type="dxa"/>
            <w:tcBorders>
              <w:top w:val="nil"/>
              <w:left w:val="nil"/>
              <w:bottom w:val="single" w:sz="8" w:space="0" w:color="auto"/>
              <w:right w:val="single" w:sz="8" w:space="0" w:color="auto"/>
            </w:tcBorders>
            <w:shd w:val="clear" w:color="auto" w:fill="auto"/>
            <w:vAlign w:val="center"/>
            <w:hideMark/>
          </w:tcPr>
          <w:p w:rsidR="00F40CAB" w:rsidRPr="00DB1655" w:rsidRDefault="00F40CAB" w:rsidP="00F40CAB">
            <w:pPr>
              <w:spacing w:after="0" w:line="240" w:lineRule="auto"/>
              <w:ind w:firstLine="708"/>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179</w:t>
            </w:r>
          </w:p>
        </w:tc>
        <w:tc>
          <w:tcPr>
            <w:tcW w:w="1556" w:type="dxa"/>
            <w:tcBorders>
              <w:top w:val="nil"/>
              <w:left w:val="nil"/>
              <w:bottom w:val="single" w:sz="8" w:space="0" w:color="auto"/>
              <w:right w:val="single" w:sz="8" w:space="0" w:color="auto"/>
            </w:tcBorders>
            <w:shd w:val="clear" w:color="auto" w:fill="auto"/>
            <w:vAlign w:val="center"/>
            <w:hideMark/>
          </w:tcPr>
          <w:p w:rsidR="00F40CAB" w:rsidRPr="00DB1655" w:rsidRDefault="00F40CAB" w:rsidP="006B7B61">
            <w:pPr>
              <w:spacing w:after="0" w:line="240" w:lineRule="auto"/>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5646,096</w:t>
            </w:r>
          </w:p>
        </w:tc>
        <w:tc>
          <w:tcPr>
            <w:tcW w:w="1528" w:type="dxa"/>
            <w:tcBorders>
              <w:top w:val="nil"/>
              <w:left w:val="nil"/>
              <w:bottom w:val="single" w:sz="8" w:space="0" w:color="auto"/>
              <w:right w:val="single" w:sz="8" w:space="0" w:color="auto"/>
            </w:tcBorders>
            <w:shd w:val="clear" w:color="auto" w:fill="auto"/>
            <w:vAlign w:val="center"/>
            <w:hideMark/>
          </w:tcPr>
          <w:p w:rsidR="00F40CAB" w:rsidRPr="00DB1655" w:rsidRDefault="00F40CAB" w:rsidP="006B7B61">
            <w:pPr>
              <w:spacing w:after="0" w:line="240" w:lineRule="auto"/>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5646,096</w:t>
            </w:r>
          </w:p>
        </w:tc>
        <w:tc>
          <w:tcPr>
            <w:tcW w:w="1370" w:type="dxa"/>
            <w:tcBorders>
              <w:top w:val="nil"/>
              <w:left w:val="nil"/>
              <w:bottom w:val="single" w:sz="8" w:space="0" w:color="auto"/>
              <w:right w:val="single" w:sz="8" w:space="0" w:color="auto"/>
            </w:tcBorders>
            <w:shd w:val="clear" w:color="auto" w:fill="auto"/>
            <w:vAlign w:val="center"/>
            <w:hideMark/>
          </w:tcPr>
          <w:p w:rsidR="00F40CAB" w:rsidRPr="00DB1655" w:rsidRDefault="00F40CAB" w:rsidP="00F40CAB">
            <w:pPr>
              <w:spacing w:after="0" w:line="240" w:lineRule="auto"/>
              <w:ind w:firstLine="708"/>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0</w:t>
            </w:r>
          </w:p>
        </w:tc>
        <w:tc>
          <w:tcPr>
            <w:tcW w:w="1701" w:type="dxa"/>
            <w:tcBorders>
              <w:top w:val="nil"/>
              <w:left w:val="nil"/>
              <w:bottom w:val="single" w:sz="8" w:space="0" w:color="auto"/>
              <w:right w:val="single" w:sz="8" w:space="0" w:color="auto"/>
            </w:tcBorders>
            <w:shd w:val="clear" w:color="auto" w:fill="auto"/>
            <w:vAlign w:val="center"/>
            <w:hideMark/>
          </w:tcPr>
          <w:p w:rsidR="00F40CAB" w:rsidRPr="00DB1655" w:rsidRDefault="00F40CAB" w:rsidP="00F40CAB">
            <w:pPr>
              <w:spacing w:after="0" w:line="240" w:lineRule="auto"/>
              <w:ind w:firstLine="708"/>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27,31</w:t>
            </w:r>
          </w:p>
        </w:tc>
      </w:tr>
      <w:tr w:rsidR="00F40CAB" w:rsidRPr="00DB1655" w:rsidTr="000353D9">
        <w:trPr>
          <w:trHeight w:val="694"/>
        </w:trPr>
        <w:tc>
          <w:tcPr>
            <w:tcW w:w="633" w:type="dxa"/>
            <w:tcBorders>
              <w:top w:val="nil"/>
              <w:left w:val="single" w:sz="8" w:space="0" w:color="auto"/>
              <w:bottom w:val="single" w:sz="8" w:space="0" w:color="auto"/>
              <w:right w:val="single" w:sz="8" w:space="0" w:color="auto"/>
            </w:tcBorders>
            <w:shd w:val="clear" w:color="auto" w:fill="auto"/>
            <w:vAlign w:val="center"/>
            <w:hideMark/>
          </w:tcPr>
          <w:p w:rsidR="00F40CAB" w:rsidRPr="00DB1655" w:rsidRDefault="00F40CAB" w:rsidP="00F40CAB">
            <w:pPr>
              <w:spacing w:after="0" w:line="240" w:lineRule="auto"/>
              <w:ind w:firstLine="708"/>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2</w:t>
            </w:r>
          </w:p>
        </w:tc>
        <w:tc>
          <w:tcPr>
            <w:tcW w:w="2501" w:type="dxa"/>
            <w:tcBorders>
              <w:top w:val="nil"/>
              <w:left w:val="nil"/>
              <w:bottom w:val="single" w:sz="8" w:space="0" w:color="auto"/>
              <w:right w:val="single" w:sz="8" w:space="0" w:color="auto"/>
            </w:tcBorders>
            <w:shd w:val="clear" w:color="auto" w:fill="auto"/>
            <w:vAlign w:val="center"/>
            <w:hideMark/>
          </w:tcPr>
          <w:p w:rsidR="00F40CAB" w:rsidRPr="00DB1655" w:rsidRDefault="00F40CAB" w:rsidP="007B346F">
            <w:pPr>
              <w:spacing w:after="0" w:line="240" w:lineRule="auto"/>
              <w:ind w:hanging="17"/>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 xml:space="preserve">Единственный поставщик </w:t>
            </w:r>
          </w:p>
        </w:tc>
        <w:tc>
          <w:tcPr>
            <w:tcW w:w="732" w:type="dxa"/>
            <w:tcBorders>
              <w:top w:val="nil"/>
              <w:left w:val="nil"/>
              <w:bottom w:val="single" w:sz="8" w:space="0" w:color="auto"/>
              <w:right w:val="single" w:sz="8" w:space="0" w:color="auto"/>
            </w:tcBorders>
            <w:shd w:val="clear" w:color="auto" w:fill="auto"/>
            <w:vAlign w:val="center"/>
            <w:hideMark/>
          </w:tcPr>
          <w:p w:rsidR="00F40CAB" w:rsidRPr="00DB1655" w:rsidRDefault="00F40CAB" w:rsidP="00F40CAB">
            <w:pPr>
              <w:spacing w:after="0" w:line="240" w:lineRule="auto"/>
              <w:ind w:firstLine="708"/>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2</w:t>
            </w:r>
          </w:p>
        </w:tc>
        <w:tc>
          <w:tcPr>
            <w:tcW w:w="1556" w:type="dxa"/>
            <w:tcBorders>
              <w:top w:val="nil"/>
              <w:left w:val="nil"/>
              <w:bottom w:val="single" w:sz="8" w:space="0" w:color="auto"/>
              <w:right w:val="single" w:sz="8" w:space="0" w:color="auto"/>
            </w:tcBorders>
            <w:shd w:val="clear" w:color="auto" w:fill="auto"/>
            <w:vAlign w:val="center"/>
            <w:hideMark/>
          </w:tcPr>
          <w:p w:rsidR="00F40CAB" w:rsidRPr="00DB1655" w:rsidRDefault="00F40CAB" w:rsidP="006B7B61">
            <w:pPr>
              <w:spacing w:after="0" w:line="240" w:lineRule="auto"/>
              <w:ind w:firstLine="30"/>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4047,974</w:t>
            </w:r>
          </w:p>
        </w:tc>
        <w:tc>
          <w:tcPr>
            <w:tcW w:w="1528" w:type="dxa"/>
            <w:tcBorders>
              <w:top w:val="nil"/>
              <w:left w:val="nil"/>
              <w:bottom w:val="single" w:sz="8" w:space="0" w:color="auto"/>
              <w:right w:val="single" w:sz="8" w:space="0" w:color="auto"/>
            </w:tcBorders>
            <w:shd w:val="clear" w:color="auto" w:fill="auto"/>
            <w:vAlign w:val="center"/>
            <w:hideMark/>
          </w:tcPr>
          <w:p w:rsidR="00F40CAB" w:rsidRPr="00DB1655" w:rsidRDefault="00F40CAB" w:rsidP="006B7B61">
            <w:pPr>
              <w:spacing w:after="0" w:line="240" w:lineRule="auto"/>
              <w:ind w:hanging="45"/>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4047,974</w:t>
            </w:r>
          </w:p>
        </w:tc>
        <w:tc>
          <w:tcPr>
            <w:tcW w:w="1370" w:type="dxa"/>
            <w:tcBorders>
              <w:top w:val="nil"/>
              <w:left w:val="nil"/>
              <w:bottom w:val="single" w:sz="8" w:space="0" w:color="auto"/>
              <w:right w:val="single" w:sz="8" w:space="0" w:color="auto"/>
            </w:tcBorders>
            <w:shd w:val="clear" w:color="auto" w:fill="auto"/>
            <w:vAlign w:val="center"/>
            <w:hideMark/>
          </w:tcPr>
          <w:p w:rsidR="00F40CAB" w:rsidRPr="00DB1655" w:rsidRDefault="00F40CAB" w:rsidP="00F40CAB">
            <w:pPr>
              <w:spacing w:after="0" w:line="240" w:lineRule="auto"/>
              <w:ind w:firstLine="708"/>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0</w:t>
            </w:r>
          </w:p>
        </w:tc>
        <w:tc>
          <w:tcPr>
            <w:tcW w:w="1701" w:type="dxa"/>
            <w:tcBorders>
              <w:top w:val="nil"/>
              <w:left w:val="nil"/>
              <w:bottom w:val="single" w:sz="8" w:space="0" w:color="auto"/>
              <w:right w:val="single" w:sz="8" w:space="0" w:color="auto"/>
            </w:tcBorders>
            <w:shd w:val="clear" w:color="auto" w:fill="auto"/>
            <w:vAlign w:val="center"/>
            <w:hideMark/>
          </w:tcPr>
          <w:p w:rsidR="00F40CAB" w:rsidRPr="00DB1655" w:rsidRDefault="00F40CAB" w:rsidP="00F40CAB">
            <w:pPr>
              <w:spacing w:after="0" w:line="240" w:lineRule="auto"/>
              <w:ind w:firstLine="708"/>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19,59</w:t>
            </w:r>
          </w:p>
        </w:tc>
      </w:tr>
      <w:tr w:rsidR="00F40CAB" w:rsidRPr="00DB1655" w:rsidTr="000353D9">
        <w:trPr>
          <w:trHeight w:val="585"/>
        </w:trPr>
        <w:tc>
          <w:tcPr>
            <w:tcW w:w="633" w:type="dxa"/>
            <w:tcBorders>
              <w:top w:val="nil"/>
              <w:left w:val="single" w:sz="8" w:space="0" w:color="auto"/>
              <w:bottom w:val="single" w:sz="8" w:space="0" w:color="auto"/>
              <w:right w:val="single" w:sz="8" w:space="0" w:color="auto"/>
            </w:tcBorders>
            <w:shd w:val="clear" w:color="auto" w:fill="auto"/>
            <w:vAlign w:val="center"/>
            <w:hideMark/>
          </w:tcPr>
          <w:p w:rsidR="00F40CAB" w:rsidRPr="00DB1655" w:rsidRDefault="00F40CAB" w:rsidP="00F40CAB">
            <w:pPr>
              <w:spacing w:after="0" w:line="240" w:lineRule="auto"/>
              <w:ind w:firstLine="708"/>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3</w:t>
            </w:r>
          </w:p>
        </w:tc>
        <w:tc>
          <w:tcPr>
            <w:tcW w:w="2501" w:type="dxa"/>
            <w:tcBorders>
              <w:top w:val="nil"/>
              <w:left w:val="nil"/>
              <w:bottom w:val="single" w:sz="8" w:space="0" w:color="auto"/>
              <w:right w:val="single" w:sz="8" w:space="0" w:color="auto"/>
            </w:tcBorders>
            <w:shd w:val="clear" w:color="auto" w:fill="auto"/>
            <w:vAlign w:val="center"/>
            <w:hideMark/>
          </w:tcPr>
          <w:p w:rsidR="00F40CAB" w:rsidRPr="00DB1655" w:rsidRDefault="00F40CAB" w:rsidP="007B346F">
            <w:pPr>
              <w:spacing w:after="0" w:line="240" w:lineRule="auto"/>
              <w:ind w:hanging="17"/>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Электронный аукцион</w:t>
            </w:r>
          </w:p>
        </w:tc>
        <w:tc>
          <w:tcPr>
            <w:tcW w:w="732" w:type="dxa"/>
            <w:tcBorders>
              <w:top w:val="nil"/>
              <w:left w:val="nil"/>
              <w:bottom w:val="single" w:sz="8" w:space="0" w:color="auto"/>
              <w:right w:val="single" w:sz="8" w:space="0" w:color="auto"/>
            </w:tcBorders>
            <w:shd w:val="clear" w:color="auto" w:fill="auto"/>
            <w:vAlign w:val="center"/>
            <w:hideMark/>
          </w:tcPr>
          <w:p w:rsidR="00F40CAB" w:rsidRPr="00DB1655" w:rsidRDefault="00F40CAB" w:rsidP="00F40CAB">
            <w:pPr>
              <w:spacing w:after="0" w:line="240" w:lineRule="auto"/>
              <w:ind w:firstLine="708"/>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29</w:t>
            </w:r>
          </w:p>
        </w:tc>
        <w:tc>
          <w:tcPr>
            <w:tcW w:w="1556" w:type="dxa"/>
            <w:tcBorders>
              <w:top w:val="nil"/>
              <w:left w:val="nil"/>
              <w:bottom w:val="single" w:sz="8" w:space="0" w:color="auto"/>
              <w:right w:val="single" w:sz="8" w:space="0" w:color="auto"/>
            </w:tcBorders>
            <w:shd w:val="clear" w:color="auto" w:fill="auto"/>
            <w:vAlign w:val="center"/>
            <w:hideMark/>
          </w:tcPr>
          <w:p w:rsidR="00F40CAB" w:rsidRPr="00DB1655" w:rsidRDefault="00F40CAB" w:rsidP="006B7B61">
            <w:pPr>
              <w:spacing w:after="0" w:line="240" w:lineRule="auto"/>
              <w:ind w:firstLine="30"/>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14076,241</w:t>
            </w:r>
          </w:p>
        </w:tc>
        <w:tc>
          <w:tcPr>
            <w:tcW w:w="1528" w:type="dxa"/>
            <w:tcBorders>
              <w:top w:val="nil"/>
              <w:left w:val="nil"/>
              <w:bottom w:val="single" w:sz="8" w:space="0" w:color="auto"/>
              <w:right w:val="single" w:sz="8" w:space="0" w:color="auto"/>
            </w:tcBorders>
            <w:shd w:val="clear" w:color="auto" w:fill="auto"/>
            <w:vAlign w:val="center"/>
            <w:hideMark/>
          </w:tcPr>
          <w:p w:rsidR="00F40CAB" w:rsidRPr="00DB1655" w:rsidRDefault="00F40CAB" w:rsidP="006B7B61">
            <w:pPr>
              <w:spacing w:after="0" w:line="240" w:lineRule="auto"/>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10974,846</w:t>
            </w:r>
          </w:p>
        </w:tc>
        <w:tc>
          <w:tcPr>
            <w:tcW w:w="1370" w:type="dxa"/>
            <w:tcBorders>
              <w:top w:val="nil"/>
              <w:left w:val="nil"/>
              <w:bottom w:val="single" w:sz="8" w:space="0" w:color="auto"/>
              <w:right w:val="single" w:sz="8" w:space="0" w:color="auto"/>
            </w:tcBorders>
            <w:shd w:val="clear" w:color="auto" w:fill="auto"/>
            <w:vAlign w:val="center"/>
            <w:hideMark/>
          </w:tcPr>
          <w:p w:rsidR="00F40CAB" w:rsidRPr="00DB1655" w:rsidRDefault="00F40CAB" w:rsidP="006B7B61">
            <w:pPr>
              <w:spacing w:after="0" w:line="240" w:lineRule="auto"/>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3101,396</w:t>
            </w:r>
          </w:p>
        </w:tc>
        <w:tc>
          <w:tcPr>
            <w:tcW w:w="1701" w:type="dxa"/>
            <w:tcBorders>
              <w:top w:val="nil"/>
              <w:left w:val="nil"/>
              <w:bottom w:val="single" w:sz="8" w:space="0" w:color="auto"/>
              <w:right w:val="single" w:sz="8" w:space="0" w:color="auto"/>
            </w:tcBorders>
            <w:shd w:val="clear" w:color="auto" w:fill="auto"/>
            <w:vAlign w:val="center"/>
            <w:hideMark/>
          </w:tcPr>
          <w:p w:rsidR="00F40CAB" w:rsidRPr="00DB1655" w:rsidRDefault="00F40CAB" w:rsidP="00F40CAB">
            <w:pPr>
              <w:spacing w:after="0" w:line="240" w:lineRule="auto"/>
              <w:ind w:firstLine="708"/>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53,1</w:t>
            </w:r>
          </w:p>
        </w:tc>
      </w:tr>
      <w:tr w:rsidR="00F40CAB" w:rsidRPr="00DB1655" w:rsidTr="000353D9">
        <w:trPr>
          <w:trHeight w:val="315"/>
        </w:trPr>
        <w:tc>
          <w:tcPr>
            <w:tcW w:w="3134"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F40CAB" w:rsidRPr="00DB1655" w:rsidRDefault="00F40CAB" w:rsidP="00F40CAB">
            <w:pPr>
              <w:spacing w:after="0" w:line="240" w:lineRule="auto"/>
              <w:ind w:firstLine="708"/>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в том числе:</w:t>
            </w:r>
          </w:p>
        </w:tc>
        <w:tc>
          <w:tcPr>
            <w:tcW w:w="732" w:type="dxa"/>
            <w:tcBorders>
              <w:top w:val="nil"/>
              <w:left w:val="nil"/>
              <w:bottom w:val="single" w:sz="8" w:space="0" w:color="auto"/>
              <w:right w:val="single" w:sz="8" w:space="0" w:color="auto"/>
            </w:tcBorders>
            <w:shd w:val="clear" w:color="auto" w:fill="auto"/>
            <w:vAlign w:val="center"/>
            <w:hideMark/>
          </w:tcPr>
          <w:p w:rsidR="00F40CAB" w:rsidRPr="00DB1655" w:rsidRDefault="00F40CAB" w:rsidP="00F40CAB">
            <w:pPr>
              <w:spacing w:after="0" w:line="240" w:lineRule="auto"/>
              <w:ind w:firstLine="708"/>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 </w:t>
            </w:r>
          </w:p>
        </w:tc>
        <w:tc>
          <w:tcPr>
            <w:tcW w:w="1556" w:type="dxa"/>
            <w:tcBorders>
              <w:top w:val="nil"/>
              <w:left w:val="nil"/>
              <w:bottom w:val="single" w:sz="8" w:space="0" w:color="auto"/>
              <w:right w:val="single" w:sz="8" w:space="0" w:color="auto"/>
            </w:tcBorders>
            <w:shd w:val="clear" w:color="auto" w:fill="auto"/>
            <w:vAlign w:val="center"/>
            <w:hideMark/>
          </w:tcPr>
          <w:p w:rsidR="00F40CAB" w:rsidRPr="00DB1655" w:rsidRDefault="00F40CAB" w:rsidP="00F40CAB">
            <w:pPr>
              <w:spacing w:after="0" w:line="240" w:lineRule="auto"/>
              <w:ind w:firstLine="708"/>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 </w:t>
            </w:r>
          </w:p>
        </w:tc>
        <w:tc>
          <w:tcPr>
            <w:tcW w:w="1528" w:type="dxa"/>
            <w:tcBorders>
              <w:top w:val="nil"/>
              <w:left w:val="nil"/>
              <w:bottom w:val="single" w:sz="8" w:space="0" w:color="auto"/>
              <w:right w:val="single" w:sz="8" w:space="0" w:color="auto"/>
            </w:tcBorders>
            <w:shd w:val="clear" w:color="auto" w:fill="auto"/>
            <w:vAlign w:val="center"/>
            <w:hideMark/>
          </w:tcPr>
          <w:p w:rsidR="00F40CAB" w:rsidRPr="00DB1655" w:rsidRDefault="00F40CAB" w:rsidP="00F40CAB">
            <w:pPr>
              <w:spacing w:after="0" w:line="240" w:lineRule="auto"/>
              <w:ind w:firstLine="708"/>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 </w:t>
            </w:r>
          </w:p>
        </w:tc>
        <w:tc>
          <w:tcPr>
            <w:tcW w:w="1370" w:type="dxa"/>
            <w:tcBorders>
              <w:top w:val="nil"/>
              <w:left w:val="nil"/>
              <w:bottom w:val="single" w:sz="8" w:space="0" w:color="auto"/>
              <w:right w:val="single" w:sz="8" w:space="0" w:color="auto"/>
            </w:tcBorders>
            <w:shd w:val="clear" w:color="auto" w:fill="auto"/>
            <w:vAlign w:val="center"/>
            <w:hideMark/>
          </w:tcPr>
          <w:p w:rsidR="00F40CAB" w:rsidRPr="00DB1655" w:rsidRDefault="00F40CAB" w:rsidP="00F40CAB">
            <w:pPr>
              <w:spacing w:after="0" w:line="240" w:lineRule="auto"/>
              <w:ind w:firstLine="708"/>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 </w:t>
            </w:r>
          </w:p>
        </w:tc>
        <w:tc>
          <w:tcPr>
            <w:tcW w:w="1701" w:type="dxa"/>
            <w:tcBorders>
              <w:top w:val="nil"/>
              <w:left w:val="nil"/>
              <w:bottom w:val="single" w:sz="8" w:space="0" w:color="auto"/>
              <w:right w:val="single" w:sz="8" w:space="0" w:color="auto"/>
            </w:tcBorders>
            <w:shd w:val="clear" w:color="auto" w:fill="auto"/>
            <w:vAlign w:val="center"/>
            <w:hideMark/>
          </w:tcPr>
          <w:p w:rsidR="00F40CAB" w:rsidRPr="00DB1655" w:rsidRDefault="00F40CAB" w:rsidP="00F40CAB">
            <w:pPr>
              <w:spacing w:after="0" w:line="240" w:lineRule="auto"/>
              <w:ind w:firstLine="708"/>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 </w:t>
            </w:r>
          </w:p>
        </w:tc>
      </w:tr>
      <w:tr w:rsidR="00F40CAB" w:rsidRPr="00DB1655" w:rsidTr="000353D9">
        <w:trPr>
          <w:trHeight w:val="585"/>
        </w:trPr>
        <w:tc>
          <w:tcPr>
            <w:tcW w:w="633" w:type="dxa"/>
            <w:tcBorders>
              <w:top w:val="nil"/>
              <w:left w:val="single" w:sz="8" w:space="0" w:color="auto"/>
              <w:bottom w:val="single" w:sz="8" w:space="0" w:color="auto"/>
              <w:right w:val="single" w:sz="8" w:space="0" w:color="auto"/>
            </w:tcBorders>
            <w:shd w:val="clear" w:color="auto" w:fill="auto"/>
            <w:vAlign w:val="center"/>
            <w:hideMark/>
          </w:tcPr>
          <w:p w:rsidR="00F40CAB" w:rsidRPr="00DB1655" w:rsidRDefault="00F40CAB" w:rsidP="00F40CAB">
            <w:pPr>
              <w:spacing w:after="0" w:line="240" w:lineRule="auto"/>
              <w:ind w:firstLine="708"/>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 </w:t>
            </w:r>
          </w:p>
        </w:tc>
        <w:tc>
          <w:tcPr>
            <w:tcW w:w="2501" w:type="dxa"/>
            <w:tcBorders>
              <w:top w:val="nil"/>
              <w:left w:val="nil"/>
              <w:bottom w:val="single" w:sz="8" w:space="0" w:color="auto"/>
              <w:right w:val="single" w:sz="8" w:space="0" w:color="auto"/>
            </w:tcBorders>
            <w:shd w:val="clear" w:color="auto" w:fill="auto"/>
            <w:vAlign w:val="center"/>
            <w:hideMark/>
          </w:tcPr>
          <w:p w:rsidR="00F40CAB" w:rsidRPr="00DB1655" w:rsidRDefault="00F40CAB" w:rsidP="007B346F">
            <w:pPr>
              <w:spacing w:after="0" w:line="240" w:lineRule="auto"/>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Размещено у СМП</w:t>
            </w:r>
          </w:p>
        </w:tc>
        <w:tc>
          <w:tcPr>
            <w:tcW w:w="732" w:type="dxa"/>
            <w:tcBorders>
              <w:top w:val="nil"/>
              <w:left w:val="nil"/>
              <w:bottom w:val="single" w:sz="8" w:space="0" w:color="auto"/>
              <w:right w:val="single" w:sz="8" w:space="0" w:color="auto"/>
            </w:tcBorders>
            <w:shd w:val="clear" w:color="auto" w:fill="auto"/>
            <w:vAlign w:val="center"/>
            <w:hideMark/>
          </w:tcPr>
          <w:p w:rsidR="00F40CAB" w:rsidRPr="00DB1655" w:rsidRDefault="00F40CAB" w:rsidP="00F40CAB">
            <w:pPr>
              <w:spacing w:after="0" w:line="240" w:lineRule="auto"/>
              <w:ind w:firstLine="708"/>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15</w:t>
            </w:r>
          </w:p>
        </w:tc>
        <w:tc>
          <w:tcPr>
            <w:tcW w:w="1556" w:type="dxa"/>
            <w:tcBorders>
              <w:top w:val="nil"/>
              <w:left w:val="nil"/>
              <w:bottom w:val="single" w:sz="8" w:space="0" w:color="auto"/>
              <w:right w:val="single" w:sz="8" w:space="0" w:color="auto"/>
            </w:tcBorders>
            <w:shd w:val="clear" w:color="auto" w:fill="auto"/>
            <w:vAlign w:val="center"/>
            <w:hideMark/>
          </w:tcPr>
          <w:p w:rsidR="00F40CAB" w:rsidRPr="00DB1655" w:rsidRDefault="00F40CAB" w:rsidP="006B7B61">
            <w:pPr>
              <w:spacing w:after="0" w:line="240" w:lineRule="auto"/>
              <w:ind w:firstLine="30"/>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7819,836</w:t>
            </w:r>
          </w:p>
        </w:tc>
        <w:tc>
          <w:tcPr>
            <w:tcW w:w="1528" w:type="dxa"/>
            <w:tcBorders>
              <w:top w:val="nil"/>
              <w:left w:val="nil"/>
              <w:bottom w:val="single" w:sz="8" w:space="0" w:color="auto"/>
              <w:right w:val="single" w:sz="8" w:space="0" w:color="auto"/>
            </w:tcBorders>
            <w:shd w:val="clear" w:color="auto" w:fill="auto"/>
            <w:vAlign w:val="center"/>
            <w:hideMark/>
          </w:tcPr>
          <w:p w:rsidR="00F40CAB" w:rsidRPr="00DB1655" w:rsidRDefault="00F40CAB" w:rsidP="006B7B61">
            <w:pPr>
              <w:spacing w:after="0" w:line="240" w:lineRule="auto"/>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4825,092</w:t>
            </w:r>
          </w:p>
        </w:tc>
        <w:tc>
          <w:tcPr>
            <w:tcW w:w="1370" w:type="dxa"/>
            <w:tcBorders>
              <w:top w:val="nil"/>
              <w:left w:val="nil"/>
              <w:bottom w:val="single" w:sz="8" w:space="0" w:color="auto"/>
              <w:right w:val="single" w:sz="8" w:space="0" w:color="auto"/>
            </w:tcBorders>
            <w:shd w:val="clear" w:color="auto" w:fill="auto"/>
            <w:vAlign w:val="center"/>
            <w:hideMark/>
          </w:tcPr>
          <w:p w:rsidR="00F40CAB" w:rsidRPr="00DB1655" w:rsidRDefault="00F40CAB" w:rsidP="006B7B61">
            <w:pPr>
              <w:spacing w:after="0" w:line="240" w:lineRule="auto"/>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2994,744</w:t>
            </w:r>
          </w:p>
        </w:tc>
        <w:tc>
          <w:tcPr>
            <w:tcW w:w="1701" w:type="dxa"/>
            <w:tcBorders>
              <w:top w:val="nil"/>
              <w:left w:val="nil"/>
              <w:bottom w:val="single" w:sz="8" w:space="0" w:color="auto"/>
              <w:right w:val="single" w:sz="8" w:space="0" w:color="auto"/>
            </w:tcBorders>
            <w:shd w:val="clear" w:color="auto" w:fill="auto"/>
            <w:vAlign w:val="center"/>
            <w:hideMark/>
          </w:tcPr>
          <w:p w:rsidR="00F40CAB" w:rsidRPr="00DB1655" w:rsidRDefault="00F40CAB" w:rsidP="00F40CAB">
            <w:pPr>
              <w:spacing w:after="0" w:line="240" w:lineRule="auto"/>
              <w:ind w:firstLine="708"/>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23,34</w:t>
            </w:r>
          </w:p>
        </w:tc>
      </w:tr>
    </w:tbl>
    <w:p w:rsidR="00F40CAB" w:rsidRPr="00DB1655" w:rsidRDefault="00F40CAB" w:rsidP="00F40CAB">
      <w:pPr>
        <w:spacing w:after="0" w:line="240" w:lineRule="auto"/>
        <w:ind w:firstLine="708"/>
        <w:jc w:val="both"/>
        <w:rPr>
          <w:rFonts w:ascii="Arial" w:eastAsia="Times New Roman" w:hAnsi="Arial" w:cs="Arial"/>
          <w:sz w:val="24"/>
          <w:szCs w:val="24"/>
          <w:lang w:eastAsia="ru-RU"/>
        </w:rPr>
      </w:pPr>
    </w:p>
    <w:p w:rsidR="00F40CAB" w:rsidRPr="00DB1655" w:rsidRDefault="00F40CAB" w:rsidP="00F40CAB">
      <w:pPr>
        <w:spacing w:after="0" w:line="240" w:lineRule="auto"/>
        <w:ind w:firstLine="708"/>
        <w:jc w:val="both"/>
        <w:rPr>
          <w:rFonts w:ascii="Arial" w:eastAsia="Times New Roman" w:hAnsi="Arial" w:cs="Arial"/>
          <w:sz w:val="24"/>
          <w:szCs w:val="24"/>
          <w:lang w:eastAsia="ru-RU"/>
        </w:rPr>
      </w:pPr>
      <w:r w:rsidRPr="00DB1655">
        <w:rPr>
          <w:rFonts w:ascii="Arial" w:eastAsia="Times New Roman" w:hAnsi="Arial" w:cs="Arial"/>
          <w:noProof/>
          <w:sz w:val="24"/>
          <w:szCs w:val="24"/>
          <w:lang w:eastAsia="ru-RU"/>
        </w:rPr>
        <w:lastRenderedPageBreak/>
        <w:drawing>
          <wp:inline distT="0" distB="0" distL="0" distR="0" wp14:anchorId="2798D379" wp14:editId="2CF59995">
            <wp:extent cx="4699000" cy="27940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40CAB" w:rsidRPr="00DB1655" w:rsidRDefault="00F40CAB" w:rsidP="00F40CAB">
      <w:pPr>
        <w:spacing w:after="0" w:line="240" w:lineRule="auto"/>
        <w:ind w:firstLine="708"/>
        <w:jc w:val="both"/>
        <w:rPr>
          <w:rFonts w:ascii="Arial" w:eastAsia="Times New Roman" w:hAnsi="Arial" w:cs="Arial"/>
          <w:sz w:val="24"/>
          <w:szCs w:val="24"/>
          <w:lang w:eastAsia="ru-RU"/>
        </w:rPr>
      </w:pPr>
    </w:p>
    <w:p w:rsidR="00F40CAB" w:rsidRPr="00DB1655" w:rsidRDefault="00F40CAB" w:rsidP="00F40CAB">
      <w:pPr>
        <w:spacing w:after="0" w:line="240" w:lineRule="auto"/>
        <w:ind w:firstLine="708"/>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 xml:space="preserve">В соответствии со ст.30 Федерального закона  от 05 апреля 2013 г. N 44-ФЗ «О контрактной системе в сфере закупок товаров, работ, услуг для обеспечения государственных и муниципальных нужд», необходимо размещать муниципальный заказ у субъектов малого предпринимательства не менее 15%. За 9 месяцев 2018 года муниципальный заказ у субъектов малого предпринимательства был размещен на сумму 4825,092 тыс. руб., что составляет 36,01 % от всего объема размещенного муниципального заказа. </w:t>
      </w:r>
    </w:p>
    <w:p w:rsidR="00F40CAB" w:rsidRPr="00DB1655" w:rsidRDefault="00F40CAB" w:rsidP="00F40CAB">
      <w:pPr>
        <w:spacing w:after="0" w:line="240" w:lineRule="auto"/>
        <w:ind w:firstLine="708"/>
        <w:jc w:val="both"/>
        <w:rPr>
          <w:rFonts w:ascii="Arial" w:eastAsia="Times New Roman" w:hAnsi="Arial" w:cs="Arial"/>
          <w:sz w:val="24"/>
          <w:szCs w:val="24"/>
          <w:lang w:eastAsia="ru-RU"/>
        </w:rPr>
      </w:pPr>
    </w:p>
    <w:p w:rsidR="00F40CAB" w:rsidRPr="00DB1655" w:rsidRDefault="00F40CAB" w:rsidP="00F40CAB">
      <w:pPr>
        <w:spacing w:after="0" w:line="240" w:lineRule="auto"/>
        <w:ind w:firstLine="708"/>
        <w:jc w:val="both"/>
        <w:rPr>
          <w:rFonts w:ascii="Arial" w:eastAsia="Times New Roman" w:hAnsi="Arial" w:cs="Arial"/>
          <w:b/>
          <w:sz w:val="24"/>
          <w:szCs w:val="24"/>
          <w:lang w:eastAsia="ru-RU"/>
        </w:rPr>
      </w:pPr>
      <w:r w:rsidRPr="00DB1655">
        <w:rPr>
          <w:rFonts w:ascii="Arial" w:eastAsia="Times New Roman" w:hAnsi="Arial" w:cs="Arial"/>
          <w:b/>
          <w:sz w:val="24"/>
          <w:szCs w:val="24"/>
          <w:lang w:eastAsia="ru-RU"/>
        </w:rPr>
        <w:t>План закупок на 2019 год.</w:t>
      </w:r>
    </w:p>
    <w:p w:rsidR="00F40CAB" w:rsidRPr="00DB1655" w:rsidRDefault="00F40CAB" w:rsidP="00F40CAB">
      <w:pPr>
        <w:spacing w:after="0" w:line="240" w:lineRule="auto"/>
        <w:ind w:firstLine="708"/>
        <w:jc w:val="both"/>
        <w:rPr>
          <w:rFonts w:ascii="Arial" w:eastAsia="Times New Roman" w:hAnsi="Arial" w:cs="Arial"/>
          <w:b/>
          <w:sz w:val="24"/>
          <w:szCs w:val="24"/>
          <w:lang w:val="en-US" w:eastAsia="ru-RU"/>
        </w:rPr>
      </w:pP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6946"/>
        <w:gridCol w:w="2234"/>
      </w:tblGrid>
      <w:tr w:rsidR="00F40CAB" w:rsidRPr="00DB1655" w:rsidTr="00540CC6">
        <w:tc>
          <w:tcPr>
            <w:tcW w:w="567" w:type="dxa"/>
            <w:tcBorders>
              <w:top w:val="single" w:sz="4" w:space="0" w:color="auto"/>
              <w:left w:val="single" w:sz="4" w:space="0" w:color="auto"/>
              <w:bottom w:val="single" w:sz="4" w:space="0" w:color="auto"/>
              <w:right w:val="single" w:sz="4" w:space="0" w:color="auto"/>
            </w:tcBorders>
            <w:hideMark/>
          </w:tcPr>
          <w:p w:rsidR="00F40CAB" w:rsidRPr="00DB1655" w:rsidRDefault="00F40CAB" w:rsidP="00F40CAB">
            <w:pPr>
              <w:spacing w:after="0" w:line="240" w:lineRule="auto"/>
              <w:ind w:firstLine="708"/>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 xml:space="preserve">№ </w:t>
            </w:r>
          </w:p>
          <w:p w:rsidR="00F40CAB" w:rsidRPr="00DB1655" w:rsidRDefault="00F40CAB" w:rsidP="00F40CAB">
            <w:pPr>
              <w:spacing w:after="0" w:line="240" w:lineRule="auto"/>
              <w:ind w:firstLine="708"/>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п/п</w:t>
            </w:r>
          </w:p>
        </w:tc>
        <w:tc>
          <w:tcPr>
            <w:tcW w:w="6946" w:type="dxa"/>
            <w:tcBorders>
              <w:top w:val="single" w:sz="4" w:space="0" w:color="auto"/>
              <w:left w:val="single" w:sz="4" w:space="0" w:color="auto"/>
              <w:bottom w:val="single" w:sz="4" w:space="0" w:color="auto"/>
              <w:right w:val="single" w:sz="4" w:space="0" w:color="auto"/>
            </w:tcBorders>
            <w:hideMark/>
          </w:tcPr>
          <w:p w:rsidR="00F40CAB" w:rsidRPr="00DB1655" w:rsidRDefault="00F40CAB" w:rsidP="00F40CAB">
            <w:pPr>
              <w:spacing w:after="0" w:line="240" w:lineRule="auto"/>
              <w:ind w:firstLine="708"/>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Наименование закупки</w:t>
            </w:r>
          </w:p>
        </w:tc>
        <w:tc>
          <w:tcPr>
            <w:tcW w:w="2234" w:type="dxa"/>
            <w:tcBorders>
              <w:top w:val="single" w:sz="4" w:space="0" w:color="auto"/>
              <w:left w:val="single" w:sz="4" w:space="0" w:color="auto"/>
              <w:bottom w:val="single" w:sz="4" w:space="0" w:color="auto"/>
              <w:right w:val="single" w:sz="4" w:space="0" w:color="auto"/>
            </w:tcBorders>
            <w:hideMark/>
          </w:tcPr>
          <w:p w:rsidR="00F40CAB" w:rsidRPr="00DB1655" w:rsidRDefault="00F40CAB" w:rsidP="00F40CAB">
            <w:pPr>
              <w:spacing w:after="0" w:line="240" w:lineRule="auto"/>
              <w:ind w:firstLine="708"/>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 xml:space="preserve">Сумма, </w:t>
            </w:r>
          </w:p>
          <w:p w:rsidR="00F40CAB" w:rsidRPr="00DB1655" w:rsidRDefault="00F40CAB" w:rsidP="00F40CAB">
            <w:pPr>
              <w:spacing w:after="0" w:line="240" w:lineRule="auto"/>
              <w:ind w:firstLine="708"/>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тыс.руб.</w:t>
            </w:r>
          </w:p>
        </w:tc>
      </w:tr>
      <w:tr w:rsidR="00F40CAB" w:rsidRPr="00DB1655" w:rsidTr="00540CC6">
        <w:tc>
          <w:tcPr>
            <w:tcW w:w="567" w:type="dxa"/>
            <w:tcBorders>
              <w:top w:val="single" w:sz="4" w:space="0" w:color="auto"/>
              <w:left w:val="single" w:sz="4" w:space="0" w:color="auto"/>
              <w:bottom w:val="single" w:sz="4" w:space="0" w:color="auto"/>
              <w:right w:val="single" w:sz="4" w:space="0" w:color="auto"/>
            </w:tcBorders>
            <w:hideMark/>
          </w:tcPr>
          <w:p w:rsidR="00F40CAB" w:rsidRPr="00DB1655" w:rsidRDefault="00F40CAB" w:rsidP="00F40CAB">
            <w:pPr>
              <w:spacing w:after="0" w:line="240" w:lineRule="auto"/>
              <w:ind w:firstLine="708"/>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1.</w:t>
            </w:r>
          </w:p>
        </w:tc>
        <w:tc>
          <w:tcPr>
            <w:tcW w:w="6946" w:type="dxa"/>
            <w:tcBorders>
              <w:top w:val="single" w:sz="4" w:space="0" w:color="auto"/>
              <w:left w:val="single" w:sz="4" w:space="0" w:color="auto"/>
              <w:bottom w:val="single" w:sz="4" w:space="0" w:color="auto"/>
              <w:right w:val="single" w:sz="4" w:space="0" w:color="auto"/>
            </w:tcBorders>
            <w:hideMark/>
          </w:tcPr>
          <w:p w:rsidR="00F40CAB" w:rsidRPr="00DB1655" w:rsidRDefault="00F40CAB" w:rsidP="00542A7D">
            <w:pPr>
              <w:spacing w:after="0" w:line="240" w:lineRule="auto"/>
              <w:ind w:firstLine="708"/>
              <w:rPr>
                <w:rFonts w:ascii="Arial" w:eastAsia="Times New Roman" w:hAnsi="Arial" w:cs="Arial"/>
                <w:sz w:val="24"/>
                <w:szCs w:val="24"/>
                <w:lang w:eastAsia="ru-RU"/>
              </w:rPr>
            </w:pPr>
            <w:r w:rsidRPr="00DB1655">
              <w:rPr>
                <w:rFonts w:ascii="Arial" w:eastAsia="Times New Roman" w:hAnsi="Arial" w:cs="Arial"/>
                <w:sz w:val="24"/>
                <w:szCs w:val="24"/>
                <w:lang w:eastAsia="ru-RU"/>
              </w:rPr>
              <w:t xml:space="preserve">Капитальный ремонт нежилого строения, расположенного по адресу: Тюменская область, Тюменский район, п.Боровский, ул.Советская, № 4 </w:t>
            </w:r>
          </w:p>
        </w:tc>
        <w:tc>
          <w:tcPr>
            <w:tcW w:w="2234" w:type="dxa"/>
            <w:tcBorders>
              <w:top w:val="single" w:sz="4" w:space="0" w:color="auto"/>
              <w:left w:val="single" w:sz="4" w:space="0" w:color="auto"/>
              <w:bottom w:val="single" w:sz="4" w:space="0" w:color="auto"/>
              <w:right w:val="single" w:sz="4" w:space="0" w:color="auto"/>
            </w:tcBorders>
          </w:tcPr>
          <w:p w:rsidR="00F40CAB" w:rsidRPr="00DB1655" w:rsidRDefault="00F40CAB" w:rsidP="00542A7D">
            <w:pPr>
              <w:spacing w:after="0" w:line="240" w:lineRule="auto"/>
              <w:ind w:firstLine="708"/>
              <w:rPr>
                <w:rFonts w:ascii="Arial" w:eastAsia="Times New Roman" w:hAnsi="Arial" w:cs="Arial"/>
                <w:sz w:val="24"/>
                <w:szCs w:val="24"/>
                <w:lang w:val="en-US" w:eastAsia="ru-RU"/>
              </w:rPr>
            </w:pPr>
            <w:r w:rsidRPr="00DB1655">
              <w:rPr>
                <w:rFonts w:ascii="Arial" w:eastAsia="Times New Roman" w:hAnsi="Arial" w:cs="Arial"/>
                <w:sz w:val="24"/>
                <w:szCs w:val="24"/>
                <w:lang w:val="en-US" w:eastAsia="ru-RU"/>
              </w:rPr>
              <w:t>2 444,000</w:t>
            </w:r>
          </w:p>
        </w:tc>
      </w:tr>
      <w:tr w:rsidR="00F40CAB" w:rsidRPr="00DB1655" w:rsidTr="00540CC6">
        <w:tc>
          <w:tcPr>
            <w:tcW w:w="567" w:type="dxa"/>
            <w:tcBorders>
              <w:top w:val="single" w:sz="4" w:space="0" w:color="auto"/>
              <w:left w:val="single" w:sz="4" w:space="0" w:color="auto"/>
              <w:bottom w:val="single" w:sz="4" w:space="0" w:color="auto"/>
              <w:right w:val="single" w:sz="4" w:space="0" w:color="auto"/>
            </w:tcBorders>
            <w:hideMark/>
          </w:tcPr>
          <w:p w:rsidR="00F40CAB" w:rsidRPr="00DB1655" w:rsidRDefault="00F40CAB" w:rsidP="00F40CAB">
            <w:pPr>
              <w:spacing w:after="0" w:line="240" w:lineRule="auto"/>
              <w:ind w:firstLine="708"/>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2.</w:t>
            </w:r>
          </w:p>
        </w:tc>
        <w:tc>
          <w:tcPr>
            <w:tcW w:w="6946" w:type="dxa"/>
            <w:tcBorders>
              <w:top w:val="single" w:sz="4" w:space="0" w:color="auto"/>
              <w:left w:val="single" w:sz="4" w:space="0" w:color="auto"/>
              <w:bottom w:val="single" w:sz="4" w:space="0" w:color="auto"/>
              <w:right w:val="single" w:sz="4" w:space="0" w:color="auto"/>
            </w:tcBorders>
            <w:hideMark/>
          </w:tcPr>
          <w:p w:rsidR="00F40CAB" w:rsidRPr="00DB1655" w:rsidRDefault="00F40CAB" w:rsidP="00542A7D">
            <w:pPr>
              <w:spacing w:after="0" w:line="240" w:lineRule="auto"/>
              <w:ind w:firstLine="708"/>
              <w:rPr>
                <w:rFonts w:ascii="Arial" w:eastAsia="Times New Roman" w:hAnsi="Arial" w:cs="Arial"/>
                <w:sz w:val="24"/>
                <w:szCs w:val="24"/>
                <w:lang w:eastAsia="ru-RU"/>
              </w:rPr>
            </w:pPr>
            <w:r w:rsidRPr="00DB1655">
              <w:rPr>
                <w:rFonts w:ascii="Arial" w:eastAsia="Times New Roman" w:hAnsi="Arial" w:cs="Arial"/>
                <w:sz w:val="24"/>
                <w:szCs w:val="24"/>
                <w:lang w:eastAsia="ru-RU"/>
              </w:rPr>
              <w:t>Благоустройство дворовых территорий многоквартирных домов на территории муниципального образования поселок Боровский, Тюменского района, Тюменской области (в том числе строительный контроль)</w:t>
            </w:r>
          </w:p>
        </w:tc>
        <w:tc>
          <w:tcPr>
            <w:tcW w:w="2234" w:type="dxa"/>
            <w:tcBorders>
              <w:top w:val="single" w:sz="4" w:space="0" w:color="auto"/>
              <w:left w:val="single" w:sz="4" w:space="0" w:color="auto"/>
              <w:bottom w:val="single" w:sz="4" w:space="0" w:color="auto"/>
              <w:right w:val="single" w:sz="4" w:space="0" w:color="auto"/>
            </w:tcBorders>
          </w:tcPr>
          <w:p w:rsidR="00F40CAB" w:rsidRPr="00DB1655" w:rsidRDefault="00F40CAB" w:rsidP="00542A7D">
            <w:pPr>
              <w:spacing w:after="0" w:line="240" w:lineRule="auto"/>
              <w:ind w:firstLine="708"/>
              <w:rPr>
                <w:rFonts w:ascii="Arial" w:eastAsia="Times New Roman" w:hAnsi="Arial" w:cs="Arial"/>
                <w:sz w:val="24"/>
                <w:szCs w:val="24"/>
                <w:lang w:val="en-US" w:eastAsia="ru-RU"/>
              </w:rPr>
            </w:pPr>
            <w:r w:rsidRPr="00DB1655">
              <w:rPr>
                <w:rFonts w:ascii="Arial" w:eastAsia="Times New Roman" w:hAnsi="Arial" w:cs="Arial"/>
                <w:sz w:val="24"/>
                <w:szCs w:val="24"/>
                <w:lang w:eastAsia="ru-RU"/>
              </w:rPr>
              <w:tab/>
            </w:r>
            <w:r w:rsidRPr="00DB1655">
              <w:rPr>
                <w:rFonts w:ascii="Arial" w:eastAsia="Times New Roman" w:hAnsi="Arial" w:cs="Arial"/>
                <w:sz w:val="24"/>
                <w:szCs w:val="24"/>
                <w:lang w:val="en-US" w:eastAsia="ru-RU"/>
              </w:rPr>
              <w:t>3</w:t>
            </w:r>
            <w:r w:rsidRPr="00DB1655">
              <w:rPr>
                <w:rFonts w:ascii="Arial" w:eastAsia="Times New Roman" w:hAnsi="Arial" w:cs="Arial"/>
                <w:sz w:val="24"/>
                <w:szCs w:val="24"/>
                <w:lang w:val="en-US" w:eastAsia="ru-RU"/>
              </w:rPr>
              <w:tab/>
              <w:t>9 943,297</w:t>
            </w:r>
          </w:p>
        </w:tc>
      </w:tr>
      <w:tr w:rsidR="00F40CAB" w:rsidRPr="00DB1655" w:rsidTr="00540CC6">
        <w:tc>
          <w:tcPr>
            <w:tcW w:w="567" w:type="dxa"/>
            <w:tcBorders>
              <w:top w:val="single" w:sz="4" w:space="0" w:color="auto"/>
              <w:left w:val="single" w:sz="4" w:space="0" w:color="auto"/>
              <w:bottom w:val="single" w:sz="4" w:space="0" w:color="auto"/>
              <w:right w:val="single" w:sz="4" w:space="0" w:color="auto"/>
            </w:tcBorders>
          </w:tcPr>
          <w:p w:rsidR="00F40CAB" w:rsidRPr="00DB1655" w:rsidRDefault="00F40CAB" w:rsidP="00F40CAB">
            <w:pPr>
              <w:spacing w:after="0" w:line="240" w:lineRule="auto"/>
              <w:ind w:firstLine="708"/>
              <w:jc w:val="both"/>
              <w:rPr>
                <w:rFonts w:ascii="Arial" w:eastAsia="Times New Roman" w:hAnsi="Arial" w:cs="Arial"/>
                <w:sz w:val="24"/>
                <w:szCs w:val="24"/>
                <w:lang w:val="en-US" w:eastAsia="ru-RU"/>
              </w:rPr>
            </w:pPr>
            <w:r w:rsidRPr="00DB1655">
              <w:rPr>
                <w:rFonts w:ascii="Arial" w:eastAsia="Times New Roman" w:hAnsi="Arial" w:cs="Arial"/>
                <w:sz w:val="24"/>
                <w:szCs w:val="24"/>
                <w:lang w:val="en-US" w:eastAsia="ru-RU"/>
              </w:rPr>
              <w:t>3.</w:t>
            </w:r>
          </w:p>
        </w:tc>
        <w:tc>
          <w:tcPr>
            <w:tcW w:w="6946" w:type="dxa"/>
            <w:tcBorders>
              <w:top w:val="single" w:sz="4" w:space="0" w:color="auto"/>
              <w:left w:val="single" w:sz="4" w:space="0" w:color="auto"/>
              <w:bottom w:val="single" w:sz="4" w:space="0" w:color="auto"/>
              <w:right w:val="single" w:sz="4" w:space="0" w:color="auto"/>
            </w:tcBorders>
          </w:tcPr>
          <w:p w:rsidR="00F40CAB" w:rsidRPr="00DB1655" w:rsidRDefault="00F40CAB" w:rsidP="00542A7D">
            <w:pPr>
              <w:spacing w:after="0" w:line="240" w:lineRule="auto"/>
              <w:ind w:firstLine="708"/>
              <w:rPr>
                <w:rFonts w:ascii="Arial" w:eastAsia="Times New Roman" w:hAnsi="Arial" w:cs="Arial"/>
                <w:sz w:val="24"/>
                <w:szCs w:val="24"/>
                <w:lang w:eastAsia="ru-RU"/>
              </w:rPr>
            </w:pPr>
            <w:r w:rsidRPr="00DB1655">
              <w:rPr>
                <w:rFonts w:ascii="Arial" w:eastAsia="Times New Roman" w:hAnsi="Arial" w:cs="Arial"/>
                <w:sz w:val="24"/>
                <w:szCs w:val="24"/>
                <w:lang w:eastAsia="ru-RU"/>
              </w:rPr>
              <w:t>Поставка и устройство бесшовного покрытия спортивной площадки на Никольской площади в рп.Боровский, Тюменского района, Тюменской области</w:t>
            </w:r>
          </w:p>
        </w:tc>
        <w:tc>
          <w:tcPr>
            <w:tcW w:w="2234" w:type="dxa"/>
            <w:tcBorders>
              <w:top w:val="single" w:sz="4" w:space="0" w:color="auto"/>
              <w:left w:val="single" w:sz="4" w:space="0" w:color="auto"/>
              <w:bottom w:val="single" w:sz="4" w:space="0" w:color="auto"/>
              <w:right w:val="single" w:sz="4" w:space="0" w:color="auto"/>
            </w:tcBorders>
          </w:tcPr>
          <w:p w:rsidR="00F40CAB" w:rsidRPr="00DB1655" w:rsidRDefault="00F40CAB" w:rsidP="00542A7D">
            <w:pPr>
              <w:spacing w:after="0" w:line="240" w:lineRule="auto"/>
              <w:ind w:firstLine="708"/>
              <w:rPr>
                <w:rFonts w:ascii="Arial" w:eastAsia="Times New Roman" w:hAnsi="Arial" w:cs="Arial"/>
                <w:sz w:val="24"/>
                <w:szCs w:val="24"/>
                <w:lang w:val="en-US" w:eastAsia="ru-RU"/>
              </w:rPr>
            </w:pPr>
            <w:r w:rsidRPr="00DB1655">
              <w:rPr>
                <w:rFonts w:ascii="Arial" w:eastAsia="Times New Roman" w:hAnsi="Arial" w:cs="Arial"/>
                <w:sz w:val="24"/>
                <w:szCs w:val="24"/>
                <w:lang w:val="en-US" w:eastAsia="ru-RU"/>
              </w:rPr>
              <w:t>2 080,000</w:t>
            </w:r>
          </w:p>
        </w:tc>
      </w:tr>
      <w:tr w:rsidR="00F40CAB" w:rsidRPr="00DB1655" w:rsidTr="00540CC6">
        <w:tc>
          <w:tcPr>
            <w:tcW w:w="567" w:type="dxa"/>
            <w:tcBorders>
              <w:top w:val="single" w:sz="4" w:space="0" w:color="auto"/>
              <w:left w:val="single" w:sz="4" w:space="0" w:color="auto"/>
              <w:bottom w:val="single" w:sz="4" w:space="0" w:color="auto"/>
              <w:right w:val="single" w:sz="4" w:space="0" w:color="auto"/>
            </w:tcBorders>
          </w:tcPr>
          <w:p w:rsidR="00F40CAB" w:rsidRPr="00DB1655" w:rsidRDefault="00F40CAB" w:rsidP="00F40CAB">
            <w:pPr>
              <w:spacing w:after="0" w:line="240" w:lineRule="auto"/>
              <w:ind w:firstLine="708"/>
              <w:jc w:val="both"/>
              <w:rPr>
                <w:rFonts w:ascii="Arial" w:eastAsia="Times New Roman" w:hAnsi="Arial" w:cs="Arial"/>
                <w:sz w:val="24"/>
                <w:szCs w:val="24"/>
                <w:lang w:val="en-US" w:eastAsia="ru-RU"/>
              </w:rPr>
            </w:pPr>
          </w:p>
        </w:tc>
        <w:tc>
          <w:tcPr>
            <w:tcW w:w="6946" w:type="dxa"/>
            <w:tcBorders>
              <w:top w:val="single" w:sz="4" w:space="0" w:color="auto"/>
              <w:left w:val="single" w:sz="4" w:space="0" w:color="auto"/>
              <w:bottom w:val="single" w:sz="4" w:space="0" w:color="auto"/>
              <w:right w:val="single" w:sz="4" w:space="0" w:color="auto"/>
            </w:tcBorders>
          </w:tcPr>
          <w:p w:rsidR="00F40CAB" w:rsidRPr="00DB1655" w:rsidRDefault="00F40CAB" w:rsidP="00542A7D">
            <w:pPr>
              <w:spacing w:after="0" w:line="240" w:lineRule="auto"/>
              <w:ind w:firstLine="708"/>
              <w:rPr>
                <w:rFonts w:ascii="Arial" w:eastAsia="Times New Roman" w:hAnsi="Arial" w:cs="Arial"/>
                <w:sz w:val="24"/>
                <w:szCs w:val="24"/>
                <w:lang w:eastAsia="ru-RU"/>
              </w:rPr>
            </w:pPr>
          </w:p>
        </w:tc>
        <w:tc>
          <w:tcPr>
            <w:tcW w:w="2234" w:type="dxa"/>
            <w:tcBorders>
              <w:top w:val="single" w:sz="4" w:space="0" w:color="auto"/>
              <w:left w:val="single" w:sz="4" w:space="0" w:color="auto"/>
              <w:bottom w:val="single" w:sz="4" w:space="0" w:color="auto"/>
              <w:right w:val="single" w:sz="4" w:space="0" w:color="auto"/>
            </w:tcBorders>
          </w:tcPr>
          <w:p w:rsidR="00F40CAB" w:rsidRPr="00DB1655" w:rsidRDefault="00F40CAB" w:rsidP="00542A7D">
            <w:pPr>
              <w:spacing w:after="0" w:line="240" w:lineRule="auto"/>
              <w:ind w:firstLine="708"/>
              <w:rPr>
                <w:rFonts w:ascii="Arial" w:eastAsia="Times New Roman" w:hAnsi="Arial" w:cs="Arial"/>
                <w:sz w:val="24"/>
                <w:szCs w:val="24"/>
                <w:lang w:val="en-US" w:eastAsia="ru-RU"/>
              </w:rPr>
            </w:pPr>
            <w:r w:rsidRPr="00DB1655">
              <w:rPr>
                <w:rFonts w:ascii="Arial" w:eastAsia="Times New Roman" w:hAnsi="Arial" w:cs="Arial"/>
                <w:sz w:val="24"/>
                <w:szCs w:val="24"/>
                <w:lang w:val="en-US" w:eastAsia="ru-RU"/>
              </w:rPr>
              <w:t>44 467,297</w:t>
            </w:r>
          </w:p>
        </w:tc>
      </w:tr>
    </w:tbl>
    <w:p w:rsidR="00F40CAB" w:rsidRPr="00DB1655" w:rsidRDefault="00F40CAB" w:rsidP="00F40CAB">
      <w:pPr>
        <w:spacing w:after="0" w:line="240" w:lineRule="auto"/>
        <w:ind w:firstLine="708"/>
        <w:jc w:val="both"/>
        <w:rPr>
          <w:rFonts w:ascii="Arial" w:eastAsia="Times New Roman" w:hAnsi="Arial" w:cs="Arial"/>
          <w:sz w:val="24"/>
          <w:szCs w:val="24"/>
          <w:lang w:eastAsia="ru-RU"/>
        </w:rPr>
      </w:pPr>
    </w:p>
    <w:p w:rsidR="00BC2701" w:rsidRPr="00DB1655" w:rsidRDefault="00BC2701" w:rsidP="00BC2701">
      <w:pPr>
        <w:spacing w:after="0" w:line="240" w:lineRule="auto"/>
        <w:ind w:firstLine="708"/>
        <w:jc w:val="both"/>
        <w:rPr>
          <w:rFonts w:ascii="Arial" w:eastAsia="Times New Roman" w:hAnsi="Arial" w:cs="Arial"/>
          <w:sz w:val="24"/>
          <w:szCs w:val="24"/>
          <w:lang w:eastAsia="ru-RU"/>
        </w:rPr>
      </w:pPr>
    </w:p>
    <w:p w:rsidR="00BC2701" w:rsidRPr="00DB1655" w:rsidRDefault="00542A7D" w:rsidP="00BC2701">
      <w:pPr>
        <w:spacing w:after="0"/>
        <w:ind w:firstLine="709"/>
        <w:jc w:val="center"/>
        <w:rPr>
          <w:rFonts w:ascii="Arial" w:eastAsia="Times New Roman" w:hAnsi="Arial" w:cs="Arial"/>
          <w:sz w:val="24"/>
          <w:szCs w:val="24"/>
          <w:lang w:eastAsia="ru-RU"/>
        </w:rPr>
      </w:pPr>
      <w:r w:rsidRPr="00DB1655">
        <w:rPr>
          <w:rFonts w:ascii="Arial" w:eastAsia="Times New Roman" w:hAnsi="Arial" w:cs="Arial"/>
          <w:b/>
          <w:sz w:val="24"/>
          <w:szCs w:val="24"/>
          <w:lang w:eastAsia="ru-RU"/>
        </w:rPr>
        <w:t>6</w:t>
      </w:r>
      <w:r w:rsidR="00BC2701" w:rsidRPr="00DB1655">
        <w:rPr>
          <w:rFonts w:ascii="Arial" w:eastAsia="Times New Roman" w:hAnsi="Arial" w:cs="Arial"/>
          <w:b/>
          <w:sz w:val="24"/>
          <w:szCs w:val="24"/>
          <w:lang w:eastAsia="ru-RU"/>
        </w:rPr>
        <w:t>. УПРАВЛЕНИЕ И СТРУКТУРА МУНИЦИПАЛЬНОЙ СОБСТВЕННОСТИ</w:t>
      </w:r>
    </w:p>
    <w:p w:rsidR="00393B3A" w:rsidRPr="00DB1655" w:rsidRDefault="00393B3A" w:rsidP="00393B3A">
      <w:pPr>
        <w:widowControl w:val="0"/>
        <w:autoSpaceDE w:val="0"/>
        <w:autoSpaceDN w:val="0"/>
        <w:adjustRightInd w:val="0"/>
        <w:spacing w:after="0"/>
        <w:ind w:firstLine="709"/>
        <w:jc w:val="both"/>
        <w:rPr>
          <w:rFonts w:ascii="Arial" w:eastAsia="Times New Roman" w:hAnsi="Arial" w:cs="Arial"/>
          <w:color w:val="000000"/>
          <w:sz w:val="24"/>
          <w:szCs w:val="24"/>
          <w:lang w:eastAsia="ru-RU"/>
        </w:rPr>
      </w:pPr>
      <w:r w:rsidRPr="00DB1655">
        <w:rPr>
          <w:rFonts w:ascii="Arial" w:eastAsia="Times New Roman" w:hAnsi="Arial" w:cs="Arial"/>
          <w:sz w:val="24"/>
          <w:szCs w:val="24"/>
          <w:lang w:eastAsia="ru-RU"/>
        </w:rPr>
        <w:t xml:space="preserve">По состоянию на 01.10.2018 года в реестре муниципальной собственности числится 660 объектов недвижимого имущества  (на 01.01.2018 -  объекта), что на 26 объектов больше аналогичного периода предыдущего года. Увеличение в реестре муниципального </w:t>
      </w:r>
      <w:r w:rsidRPr="00DB1655">
        <w:rPr>
          <w:rFonts w:ascii="Arial" w:eastAsia="Times New Roman" w:hAnsi="Arial" w:cs="Arial"/>
          <w:sz w:val="24"/>
          <w:szCs w:val="24"/>
          <w:lang w:eastAsia="ru-RU"/>
        </w:rPr>
        <w:lastRenderedPageBreak/>
        <w:t xml:space="preserve">имущества в 2018 году произошло в связи с оформлением бесхозяйного имущества. </w:t>
      </w:r>
    </w:p>
    <w:p w:rsidR="00393B3A" w:rsidRPr="00DB1655" w:rsidRDefault="00393B3A" w:rsidP="00393B3A">
      <w:pPr>
        <w:widowControl w:val="0"/>
        <w:autoSpaceDE w:val="0"/>
        <w:autoSpaceDN w:val="0"/>
        <w:adjustRightInd w:val="0"/>
        <w:spacing w:after="0"/>
        <w:ind w:firstLine="709"/>
        <w:jc w:val="center"/>
        <w:rPr>
          <w:rFonts w:ascii="Arial" w:eastAsia="Times New Roman" w:hAnsi="Arial" w:cs="Arial"/>
          <w:color w:val="000000"/>
          <w:sz w:val="24"/>
          <w:szCs w:val="24"/>
          <w:lang w:eastAsia="ru-RU"/>
        </w:rPr>
      </w:pPr>
      <w:r w:rsidRPr="00DB1655">
        <w:rPr>
          <w:rFonts w:ascii="Arial" w:eastAsia="Times New Roman" w:hAnsi="Arial" w:cs="Arial"/>
          <w:color w:val="000000"/>
          <w:sz w:val="24"/>
          <w:szCs w:val="24"/>
          <w:lang w:eastAsia="ru-RU"/>
        </w:rPr>
        <w:t>Структура и динамика стоимости муниципального имущества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63"/>
        <w:gridCol w:w="1661"/>
        <w:gridCol w:w="1559"/>
        <w:gridCol w:w="1530"/>
        <w:gridCol w:w="1418"/>
      </w:tblGrid>
      <w:tr w:rsidR="00393B3A" w:rsidRPr="00DB1655" w:rsidTr="005710E8">
        <w:tc>
          <w:tcPr>
            <w:tcW w:w="3863" w:type="dxa"/>
            <w:vMerge w:val="restart"/>
            <w:tcBorders>
              <w:top w:val="single" w:sz="4" w:space="0" w:color="auto"/>
              <w:left w:val="single" w:sz="4" w:space="0" w:color="auto"/>
              <w:bottom w:val="single" w:sz="4" w:space="0" w:color="auto"/>
              <w:right w:val="single" w:sz="4" w:space="0" w:color="auto"/>
            </w:tcBorders>
            <w:hideMark/>
          </w:tcPr>
          <w:p w:rsidR="00393B3A" w:rsidRPr="00DB1655" w:rsidRDefault="00393B3A" w:rsidP="00393B3A">
            <w:pPr>
              <w:widowControl w:val="0"/>
              <w:autoSpaceDE w:val="0"/>
              <w:autoSpaceDN w:val="0"/>
              <w:adjustRightInd w:val="0"/>
              <w:spacing w:after="0"/>
              <w:ind w:firstLine="709"/>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Наименование</w:t>
            </w:r>
          </w:p>
        </w:tc>
        <w:tc>
          <w:tcPr>
            <w:tcW w:w="6168" w:type="dxa"/>
            <w:gridSpan w:val="4"/>
            <w:tcBorders>
              <w:top w:val="single" w:sz="4" w:space="0" w:color="auto"/>
              <w:left w:val="single" w:sz="4" w:space="0" w:color="auto"/>
              <w:bottom w:val="single" w:sz="4" w:space="0" w:color="auto"/>
              <w:right w:val="single" w:sz="4" w:space="0" w:color="auto"/>
            </w:tcBorders>
          </w:tcPr>
          <w:p w:rsidR="00393B3A" w:rsidRPr="00DB1655" w:rsidRDefault="00393B3A" w:rsidP="00393B3A">
            <w:pPr>
              <w:widowControl w:val="0"/>
              <w:autoSpaceDE w:val="0"/>
              <w:autoSpaceDN w:val="0"/>
              <w:adjustRightInd w:val="0"/>
              <w:spacing w:after="0"/>
              <w:ind w:firstLine="709"/>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Стоимость, тыс. руб.</w:t>
            </w:r>
          </w:p>
        </w:tc>
      </w:tr>
      <w:tr w:rsidR="00393B3A" w:rsidRPr="00DB1655" w:rsidTr="005710E8">
        <w:tc>
          <w:tcPr>
            <w:tcW w:w="3863" w:type="dxa"/>
            <w:vMerge/>
            <w:tcBorders>
              <w:top w:val="single" w:sz="4" w:space="0" w:color="auto"/>
              <w:left w:val="single" w:sz="4" w:space="0" w:color="auto"/>
              <w:bottom w:val="single" w:sz="4" w:space="0" w:color="auto"/>
              <w:right w:val="single" w:sz="4" w:space="0" w:color="auto"/>
            </w:tcBorders>
            <w:vAlign w:val="center"/>
            <w:hideMark/>
          </w:tcPr>
          <w:p w:rsidR="00393B3A" w:rsidRPr="00DB1655" w:rsidRDefault="00393B3A" w:rsidP="00393B3A">
            <w:pPr>
              <w:widowControl w:val="0"/>
              <w:autoSpaceDE w:val="0"/>
              <w:autoSpaceDN w:val="0"/>
              <w:adjustRightInd w:val="0"/>
              <w:spacing w:after="0"/>
              <w:ind w:firstLine="709"/>
              <w:rPr>
                <w:rFonts w:ascii="Arial" w:eastAsia="Times New Roman" w:hAnsi="Arial" w:cs="Arial"/>
                <w:sz w:val="24"/>
                <w:szCs w:val="24"/>
                <w:lang w:eastAsia="ru-RU"/>
              </w:rPr>
            </w:pPr>
          </w:p>
        </w:tc>
        <w:tc>
          <w:tcPr>
            <w:tcW w:w="1661" w:type="dxa"/>
            <w:tcBorders>
              <w:top w:val="single" w:sz="4" w:space="0" w:color="auto"/>
              <w:left w:val="single" w:sz="4" w:space="0" w:color="auto"/>
              <w:bottom w:val="single" w:sz="4" w:space="0" w:color="auto"/>
              <w:right w:val="single" w:sz="4" w:space="0" w:color="auto"/>
            </w:tcBorders>
            <w:hideMark/>
          </w:tcPr>
          <w:p w:rsidR="00393B3A" w:rsidRPr="00DB1655" w:rsidRDefault="00393B3A" w:rsidP="00393B3A">
            <w:pPr>
              <w:widowControl w:val="0"/>
              <w:autoSpaceDE w:val="0"/>
              <w:autoSpaceDN w:val="0"/>
              <w:adjustRightInd w:val="0"/>
              <w:spacing w:after="0"/>
              <w:ind w:firstLine="106"/>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01.01.2018</w:t>
            </w:r>
          </w:p>
        </w:tc>
        <w:tc>
          <w:tcPr>
            <w:tcW w:w="1559" w:type="dxa"/>
            <w:tcBorders>
              <w:top w:val="single" w:sz="4" w:space="0" w:color="auto"/>
              <w:left w:val="single" w:sz="4" w:space="0" w:color="auto"/>
              <w:bottom w:val="single" w:sz="4" w:space="0" w:color="auto"/>
              <w:right w:val="single" w:sz="4" w:space="0" w:color="auto"/>
            </w:tcBorders>
            <w:hideMark/>
          </w:tcPr>
          <w:p w:rsidR="00393B3A" w:rsidRPr="00DB1655" w:rsidRDefault="00393B3A" w:rsidP="00393B3A">
            <w:pPr>
              <w:widowControl w:val="0"/>
              <w:autoSpaceDE w:val="0"/>
              <w:autoSpaceDN w:val="0"/>
              <w:adjustRightInd w:val="0"/>
              <w:spacing w:after="0"/>
              <w:ind w:firstLine="5"/>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01.10.2018</w:t>
            </w:r>
          </w:p>
        </w:tc>
        <w:tc>
          <w:tcPr>
            <w:tcW w:w="1530" w:type="dxa"/>
            <w:tcBorders>
              <w:top w:val="single" w:sz="4" w:space="0" w:color="auto"/>
              <w:left w:val="single" w:sz="4" w:space="0" w:color="auto"/>
              <w:bottom w:val="single" w:sz="4" w:space="0" w:color="auto"/>
              <w:right w:val="single" w:sz="4" w:space="0" w:color="auto"/>
            </w:tcBorders>
          </w:tcPr>
          <w:p w:rsidR="00393B3A" w:rsidRPr="00DB1655" w:rsidRDefault="00393B3A" w:rsidP="00393B3A">
            <w:pPr>
              <w:widowControl w:val="0"/>
              <w:autoSpaceDE w:val="0"/>
              <w:autoSpaceDN w:val="0"/>
              <w:adjustRightInd w:val="0"/>
              <w:spacing w:after="0"/>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01.01.2019 ожидаемое</w:t>
            </w:r>
          </w:p>
        </w:tc>
        <w:tc>
          <w:tcPr>
            <w:tcW w:w="1418" w:type="dxa"/>
            <w:tcBorders>
              <w:top w:val="single" w:sz="4" w:space="0" w:color="auto"/>
              <w:left w:val="single" w:sz="4" w:space="0" w:color="auto"/>
              <w:bottom w:val="single" w:sz="4" w:space="0" w:color="auto"/>
              <w:right w:val="single" w:sz="4" w:space="0" w:color="auto"/>
            </w:tcBorders>
            <w:hideMark/>
          </w:tcPr>
          <w:p w:rsidR="00393B3A" w:rsidRPr="00DB1655" w:rsidRDefault="00393B3A" w:rsidP="00393B3A">
            <w:pPr>
              <w:widowControl w:val="0"/>
              <w:autoSpaceDE w:val="0"/>
              <w:autoSpaceDN w:val="0"/>
              <w:adjustRightInd w:val="0"/>
              <w:spacing w:after="0"/>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 xml:space="preserve">Отклонение </w:t>
            </w:r>
          </w:p>
        </w:tc>
      </w:tr>
      <w:tr w:rsidR="00393B3A" w:rsidRPr="00DB1655" w:rsidTr="005710E8">
        <w:tc>
          <w:tcPr>
            <w:tcW w:w="3863" w:type="dxa"/>
            <w:tcBorders>
              <w:top w:val="single" w:sz="4" w:space="0" w:color="auto"/>
              <w:left w:val="single" w:sz="4" w:space="0" w:color="auto"/>
              <w:bottom w:val="single" w:sz="4" w:space="0" w:color="auto"/>
              <w:right w:val="single" w:sz="4" w:space="0" w:color="auto"/>
            </w:tcBorders>
            <w:hideMark/>
          </w:tcPr>
          <w:p w:rsidR="00393B3A" w:rsidRPr="00DB1655" w:rsidRDefault="00393B3A" w:rsidP="00393B3A">
            <w:pPr>
              <w:widowControl w:val="0"/>
              <w:autoSpaceDE w:val="0"/>
              <w:autoSpaceDN w:val="0"/>
              <w:adjustRightInd w:val="0"/>
              <w:spacing w:after="0"/>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Имущество казны</w:t>
            </w:r>
          </w:p>
        </w:tc>
        <w:tc>
          <w:tcPr>
            <w:tcW w:w="1661" w:type="dxa"/>
            <w:tcBorders>
              <w:top w:val="single" w:sz="4" w:space="0" w:color="auto"/>
              <w:left w:val="single" w:sz="4" w:space="0" w:color="auto"/>
              <w:bottom w:val="single" w:sz="4" w:space="0" w:color="auto"/>
              <w:right w:val="single" w:sz="4" w:space="0" w:color="auto"/>
            </w:tcBorders>
            <w:hideMark/>
          </w:tcPr>
          <w:p w:rsidR="00393B3A" w:rsidRPr="00DB1655" w:rsidRDefault="00393B3A" w:rsidP="00393B3A">
            <w:pPr>
              <w:widowControl w:val="0"/>
              <w:autoSpaceDE w:val="0"/>
              <w:autoSpaceDN w:val="0"/>
              <w:adjustRightInd w:val="0"/>
              <w:spacing w:after="0"/>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617135</w:t>
            </w:r>
          </w:p>
        </w:tc>
        <w:tc>
          <w:tcPr>
            <w:tcW w:w="1559" w:type="dxa"/>
            <w:tcBorders>
              <w:top w:val="single" w:sz="4" w:space="0" w:color="auto"/>
              <w:left w:val="single" w:sz="4" w:space="0" w:color="auto"/>
              <w:bottom w:val="single" w:sz="4" w:space="0" w:color="auto"/>
              <w:right w:val="single" w:sz="4" w:space="0" w:color="auto"/>
            </w:tcBorders>
          </w:tcPr>
          <w:p w:rsidR="00393B3A" w:rsidRPr="00DB1655" w:rsidRDefault="00393B3A" w:rsidP="00393B3A">
            <w:pPr>
              <w:widowControl w:val="0"/>
              <w:autoSpaceDE w:val="0"/>
              <w:autoSpaceDN w:val="0"/>
              <w:adjustRightInd w:val="0"/>
              <w:spacing w:after="0"/>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743820</w:t>
            </w:r>
          </w:p>
        </w:tc>
        <w:tc>
          <w:tcPr>
            <w:tcW w:w="1530" w:type="dxa"/>
            <w:tcBorders>
              <w:top w:val="single" w:sz="4" w:space="0" w:color="auto"/>
              <w:left w:val="single" w:sz="4" w:space="0" w:color="auto"/>
              <w:bottom w:val="single" w:sz="4" w:space="0" w:color="auto"/>
              <w:right w:val="single" w:sz="4" w:space="0" w:color="auto"/>
            </w:tcBorders>
          </w:tcPr>
          <w:p w:rsidR="00393B3A" w:rsidRPr="00DB1655" w:rsidRDefault="00393B3A" w:rsidP="00393B3A">
            <w:pPr>
              <w:widowControl w:val="0"/>
              <w:autoSpaceDE w:val="0"/>
              <w:autoSpaceDN w:val="0"/>
              <w:adjustRightInd w:val="0"/>
              <w:spacing w:after="0"/>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682472</w:t>
            </w:r>
          </w:p>
        </w:tc>
        <w:tc>
          <w:tcPr>
            <w:tcW w:w="1418" w:type="dxa"/>
            <w:tcBorders>
              <w:top w:val="single" w:sz="4" w:space="0" w:color="auto"/>
              <w:left w:val="single" w:sz="4" w:space="0" w:color="auto"/>
              <w:bottom w:val="single" w:sz="4" w:space="0" w:color="auto"/>
              <w:right w:val="single" w:sz="4" w:space="0" w:color="auto"/>
            </w:tcBorders>
          </w:tcPr>
          <w:p w:rsidR="00393B3A" w:rsidRPr="00DB1655" w:rsidRDefault="00393B3A" w:rsidP="00393B3A">
            <w:pPr>
              <w:widowControl w:val="0"/>
              <w:autoSpaceDE w:val="0"/>
              <w:autoSpaceDN w:val="0"/>
              <w:adjustRightInd w:val="0"/>
              <w:spacing w:after="0"/>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-61348</w:t>
            </w:r>
          </w:p>
        </w:tc>
      </w:tr>
      <w:tr w:rsidR="00393B3A" w:rsidRPr="00DB1655" w:rsidTr="005710E8">
        <w:tc>
          <w:tcPr>
            <w:tcW w:w="3863" w:type="dxa"/>
            <w:tcBorders>
              <w:top w:val="single" w:sz="4" w:space="0" w:color="auto"/>
              <w:left w:val="single" w:sz="4" w:space="0" w:color="auto"/>
              <w:bottom w:val="single" w:sz="4" w:space="0" w:color="auto"/>
              <w:right w:val="single" w:sz="4" w:space="0" w:color="auto"/>
            </w:tcBorders>
            <w:hideMark/>
          </w:tcPr>
          <w:p w:rsidR="00393B3A" w:rsidRPr="00DB1655" w:rsidRDefault="00393B3A" w:rsidP="00393B3A">
            <w:pPr>
              <w:widowControl w:val="0"/>
              <w:autoSpaceDE w:val="0"/>
              <w:autoSpaceDN w:val="0"/>
              <w:adjustRightInd w:val="0"/>
              <w:spacing w:after="0"/>
              <w:rPr>
                <w:rFonts w:ascii="Arial" w:eastAsia="Times New Roman" w:hAnsi="Arial" w:cs="Arial"/>
                <w:sz w:val="24"/>
                <w:szCs w:val="24"/>
                <w:lang w:eastAsia="ru-RU"/>
              </w:rPr>
            </w:pPr>
            <w:r w:rsidRPr="00DB1655">
              <w:rPr>
                <w:rFonts w:ascii="Arial" w:eastAsia="Times New Roman" w:hAnsi="Arial" w:cs="Arial"/>
                <w:sz w:val="24"/>
                <w:szCs w:val="24"/>
                <w:lang w:eastAsia="ru-RU"/>
              </w:rPr>
              <w:t xml:space="preserve">Имущество, переданное в оперативное управление </w:t>
            </w:r>
          </w:p>
        </w:tc>
        <w:tc>
          <w:tcPr>
            <w:tcW w:w="1661" w:type="dxa"/>
            <w:tcBorders>
              <w:top w:val="single" w:sz="4" w:space="0" w:color="auto"/>
              <w:left w:val="single" w:sz="4" w:space="0" w:color="auto"/>
              <w:bottom w:val="single" w:sz="4" w:space="0" w:color="auto"/>
              <w:right w:val="single" w:sz="4" w:space="0" w:color="auto"/>
            </w:tcBorders>
            <w:hideMark/>
          </w:tcPr>
          <w:p w:rsidR="00393B3A" w:rsidRPr="00DB1655" w:rsidRDefault="00393B3A" w:rsidP="00393B3A">
            <w:pPr>
              <w:widowControl w:val="0"/>
              <w:autoSpaceDE w:val="0"/>
              <w:autoSpaceDN w:val="0"/>
              <w:adjustRightInd w:val="0"/>
              <w:spacing w:after="0"/>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44804</w:t>
            </w:r>
          </w:p>
        </w:tc>
        <w:tc>
          <w:tcPr>
            <w:tcW w:w="1559" w:type="dxa"/>
            <w:tcBorders>
              <w:top w:val="single" w:sz="4" w:space="0" w:color="auto"/>
              <w:left w:val="single" w:sz="4" w:space="0" w:color="auto"/>
              <w:bottom w:val="single" w:sz="4" w:space="0" w:color="auto"/>
              <w:right w:val="single" w:sz="4" w:space="0" w:color="auto"/>
            </w:tcBorders>
          </w:tcPr>
          <w:p w:rsidR="00393B3A" w:rsidRPr="00DB1655" w:rsidRDefault="00393B3A" w:rsidP="00393B3A">
            <w:pPr>
              <w:widowControl w:val="0"/>
              <w:autoSpaceDE w:val="0"/>
              <w:autoSpaceDN w:val="0"/>
              <w:adjustRightInd w:val="0"/>
              <w:spacing w:after="0"/>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0</w:t>
            </w:r>
          </w:p>
        </w:tc>
        <w:tc>
          <w:tcPr>
            <w:tcW w:w="1530" w:type="dxa"/>
            <w:tcBorders>
              <w:top w:val="single" w:sz="4" w:space="0" w:color="auto"/>
              <w:left w:val="single" w:sz="4" w:space="0" w:color="auto"/>
              <w:bottom w:val="single" w:sz="4" w:space="0" w:color="auto"/>
              <w:right w:val="single" w:sz="4" w:space="0" w:color="auto"/>
            </w:tcBorders>
          </w:tcPr>
          <w:p w:rsidR="00393B3A" w:rsidRPr="00DB1655" w:rsidRDefault="00393B3A" w:rsidP="00393B3A">
            <w:pPr>
              <w:widowControl w:val="0"/>
              <w:autoSpaceDE w:val="0"/>
              <w:autoSpaceDN w:val="0"/>
              <w:adjustRightInd w:val="0"/>
              <w:spacing w:after="0"/>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tcPr>
          <w:p w:rsidR="00393B3A" w:rsidRPr="00DB1655" w:rsidRDefault="00393B3A" w:rsidP="00393B3A">
            <w:pPr>
              <w:widowControl w:val="0"/>
              <w:autoSpaceDE w:val="0"/>
              <w:autoSpaceDN w:val="0"/>
              <w:adjustRightInd w:val="0"/>
              <w:spacing w:after="0"/>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0</w:t>
            </w:r>
          </w:p>
        </w:tc>
      </w:tr>
      <w:tr w:rsidR="00393B3A" w:rsidRPr="00DB1655" w:rsidTr="005710E8">
        <w:tc>
          <w:tcPr>
            <w:tcW w:w="3863" w:type="dxa"/>
            <w:tcBorders>
              <w:top w:val="single" w:sz="4" w:space="0" w:color="auto"/>
              <w:left w:val="single" w:sz="4" w:space="0" w:color="auto"/>
              <w:bottom w:val="single" w:sz="4" w:space="0" w:color="auto"/>
              <w:right w:val="single" w:sz="4" w:space="0" w:color="auto"/>
            </w:tcBorders>
            <w:hideMark/>
          </w:tcPr>
          <w:p w:rsidR="00393B3A" w:rsidRPr="00DB1655" w:rsidRDefault="00393B3A" w:rsidP="00393B3A">
            <w:pPr>
              <w:widowControl w:val="0"/>
              <w:autoSpaceDE w:val="0"/>
              <w:autoSpaceDN w:val="0"/>
              <w:adjustRightInd w:val="0"/>
              <w:spacing w:after="0"/>
              <w:rPr>
                <w:rFonts w:ascii="Arial" w:eastAsia="Times New Roman" w:hAnsi="Arial" w:cs="Arial"/>
                <w:sz w:val="24"/>
                <w:szCs w:val="24"/>
                <w:lang w:eastAsia="ru-RU"/>
              </w:rPr>
            </w:pPr>
            <w:r w:rsidRPr="00DB1655">
              <w:rPr>
                <w:rFonts w:ascii="Arial" w:eastAsia="Times New Roman" w:hAnsi="Arial" w:cs="Arial"/>
                <w:sz w:val="24"/>
                <w:szCs w:val="24"/>
                <w:lang w:eastAsia="ru-RU"/>
              </w:rPr>
              <w:t>ИТОГО</w:t>
            </w:r>
          </w:p>
        </w:tc>
        <w:tc>
          <w:tcPr>
            <w:tcW w:w="1661" w:type="dxa"/>
            <w:tcBorders>
              <w:top w:val="single" w:sz="4" w:space="0" w:color="auto"/>
              <w:left w:val="single" w:sz="4" w:space="0" w:color="auto"/>
              <w:bottom w:val="single" w:sz="4" w:space="0" w:color="auto"/>
              <w:right w:val="single" w:sz="4" w:space="0" w:color="auto"/>
            </w:tcBorders>
            <w:hideMark/>
          </w:tcPr>
          <w:p w:rsidR="00393B3A" w:rsidRPr="00DB1655" w:rsidRDefault="00393B3A" w:rsidP="00393B3A">
            <w:pPr>
              <w:widowControl w:val="0"/>
              <w:autoSpaceDE w:val="0"/>
              <w:autoSpaceDN w:val="0"/>
              <w:adjustRightInd w:val="0"/>
              <w:spacing w:after="0"/>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661939</w:t>
            </w:r>
          </w:p>
        </w:tc>
        <w:tc>
          <w:tcPr>
            <w:tcW w:w="1559" w:type="dxa"/>
            <w:tcBorders>
              <w:top w:val="single" w:sz="4" w:space="0" w:color="auto"/>
              <w:left w:val="single" w:sz="4" w:space="0" w:color="auto"/>
              <w:bottom w:val="single" w:sz="4" w:space="0" w:color="auto"/>
              <w:right w:val="single" w:sz="4" w:space="0" w:color="auto"/>
            </w:tcBorders>
          </w:tcPr>
          <w:p w:rsidR="00393B3A" w:rsidRPr="00DB1655" w:rsidRDefault="00393B3A" w:rsidP="00393B3A">
            <w:pPr>
              <w:widowControl w:val="0"/>
              <w:autoSpaceDE w:val="0"/>
              <w:autoSpaceDN w:val="0"/>
              <w:adjustRightInd w:val="0"/>
              <w:spacing w:after="0"/>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743820</w:t>
            </w:r>
          </w:p>
        </w:tc>
        <w:tc>
          <w:tcPr>
            <w:tcW w:w="1530" w:type="dxa"/>
            <w:tcBorders>
              <w:top w:val="single" w:sz="4" w:space="0" w:color="auto"/>
              <w:left w:val="single" w:sz="4" w:space="0" w:color="auto"/>
              <w:bottom w:val="single" w:sz="4" w:space="0" w:color="auto"/>
              <w:right w:val="single" w:sz="4" w:space="0" w:color="auto"/>
            </w:tcBorders>
          </w:tcPr>
          <w:p w:rsidR="00393B3A" w:rsidRPr="00DB1655" w:rsidRDefault="00393B3A" w:rsidP="00393B3A">
            <w:pPr>
              <w:widowControl w:val="0"/>
              <w:autoSpaceDE w:val="0"/>
              <w:autoSpaceDN w:val="0"/>
              <w:adjustRightInd w:val="0"/>
              <w:spacing w:after="0"/>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682472</w:t>
            </w:r>
          </w:p>
        </w:tc>
        <w:tc>
          <w:tcPr>
            <w:tcW w:w="1418" w:type="dxa"/>
            <w:tcBorders>
              <w:top w:val="single" w:sz="4" w:space="0" w:color="auto"/>
              <w:left w:val="single" w:sz="4" w:space="0" w:color="auto"/>
              <w:bottom w:val="single" w:sz="4" w:space="0" w:color="auto"/>
              <w:right w:val="single" w:sz="4" w:space="0" w:color="auto"/>
            </w:tcBorders>
          </w:tcPr>
          <w:p w:rsidR="00393B3A" w:rsidRPr="00DB1655" w:rsidRDefault="00393B3A" w:rsidP="00393B3A">
            <w:pPr>
              <w:widowControl w:val="0"/>
              <w:autoSpaceDE w:val="0"/>
              <w:autoSpaceDN w:val="0"/>
              <w:adjustRightInd w:val="0"/>
              <w:spacing w:after="0"/>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-61348</w:t>
            </w:r>
          </w:p>
        </w:tc>
      </w:tr>
    </w:tbl>
    <w:p w:rsidR="00393B3A" w:rsidRPr="00DB1655" w:rsidRDefault="00393B3A" w:rsidP="00393B3A">
      <w:pPr>
        <w:widowControl w:val="0"/>
        <w:autoSpaceDE w:val="0"/>
        <w:autoSpaceDN w:val="0"/>
        <w:adjustRightInd w:val="0"/>
        <w:spacing w:after="0"/>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 xml:space="preserve">         В 2017 ,2018 году было изъятие имущества из оперативного управления МАУ ДК «Боровский», МАУ СК «Боровский». В 2018 году планируется передача муниципального имущества в муниципальную собственность Тюменского муниципального района.</w:t>
      </w:r>
    </w:p>
    <w:p w:rsidR="00393B3A" w:rsidRPr="00DB1655" w:rsidRDefault="00393B3A" w:rsidP="00393B3A">
      <w:pPr>
        <w:widowControl w:val="0"/>
        <w:autoSpaceDE w:val="0"/>
        <w:autoSpaceDN w:val="0"/>
        <w:adjustRightInd w:val="0"/>
        <w:spacing w:after="0"/>
        <w:ind w:firstLine="709"/>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 xml:space="preserve">В 2018 году проводилась работа в отношении 49 объектов, из которых на 40 объектов по состоянию на 01.01.2019 года зарегистрировано право муниципальной собственности.    </w:t>
      </w:r>
    </w:p>
    <w:p w:rsidR="00393B3A" w:rsidRPr="00DB1655" w:rsidRDefault="00393B3A" w:rsidP="00393B3A">
      <w:pPr>
        <w:widowControl w:val="0"/>
        <w:autoSpaceDE w:val="0"/>
        <w:autoSpaceDN w:val="0"/>
        <w:adjustRightInd w:val="0"/>
        <w:spacing w:after="0"/>
        <w:ind w:firstLine="709"/>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 xml:space="preserve">На </w:t>
      </w:r>
      <w:r w:rsidRPr="00DB1655">
        <w:rPr>
          <w:rFonts w:ascii="Arial" w:eastAsia="Times New Roman" w:hAnsi="Arial" w:cs="Arial"/>
          <w:sz w:val="24"/>
          <w:szCs w:val="24"/>
          <w:highlight w:val="magenta"/>
          <w:lang w:eastAsia="ru-RU"/>
        </w:rPr>
        <w:t>40</w:t>
      </w:r>
      <w:r w:rsidRPr="00DB1655">
        <w:rPr>
          <w:rFonts w:ascii="Arial" w:eastAsia="Times New Roman" w:hAnsi="Arial" w:cs="Arial"/>
          <w:sz w:val="24"/>
          <w:szCs w:val="24"/>
          <w:lang w:eastAsia="ru-RU"/>
        </w:rPr>
        <w:t xml:space="preserve"> объекта недвижимости была оформлена техническая и кадастровая документация для постановки их на учет как бесхозяйное имущество в соответствии со ст. 225 ГК РФ.</w:t>
      </w:r>
    </w:p>
    <w:p w:rsidR="00393B3A" w:rsidRPr="00DB1655" w:rsidRDefault="00393B3A" w:rsidP="00393B3A">
      <w:pPr>
        <w:widowControl w:val="0"/>
        <w:autoSpaceDE w:val="0"/>
        <w:autoSpaceDN w:val="0"/>
        <w:adjustRightInd w:val="0"/>
        <w:spacing w:after="0"/>
        <w:ind w:firstLine="709"/>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Фактически в 2017 году от приватизации имущества муниципального образования в доход бюджета (с учётом договоров купли-продажи с рассрочкой платежа) поступило денежных средств в размере 2157,00 тыс.руб. , в 2018 году-859,0 тыс.руб.</w:t>
      </w:r>
    </w:p>
    <w:p w:rsidR="00393B3A" w:rsidRPr="00DB1655" w:rsidRDefault="00393B3A" w:rsidP="00393B3A">
      <w:pPr>
        <w:widowControl w:val="0"/>
        <w:autoSpaceDE w:val="0"/>
        <w:autoSpaceDN w:val="0"/>
        <w:adjustRightInd w:val="0"/>
        <w:spacing w:after="0"/>
        <w:ind w:firstLine="709"/>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В отчетном году запланирована работа по приватизации имущества муниципальной собственности. План приватизации на 2018 год  содержит 1 объект  муниципальной собственности транспортное средство.</w:t>
      </w:r>
    </w:p>
    <w:p w:rsidR="00393B3A" w:rsidRPr="00DB1655" w:rsidRDefault="00393B3A" w:rsidP="00393B3A">
      <w:pPr>
        <w:widowControl w:val="0"/>
        <w:autoSpaceDE w:val="0"/>
        <w:autoSpaceDN w:val="0"/>
        <w:adjustRightInd w:val="0"/>
        <w:spacing w:after="0"/>
        <w:ind w:firstLine="709"/>
        <w:jc w:val="both"/>
        <w:rPr>
          <w:rFonts w:ascii="Arial" w:eastAsia="Times New Roman" w:hAnsi="Arial" w:cs="Arial"/>
          <w:sz w:val="24"/>
          <w:szCs w:val="24"/>
          <w:highlight w:val="lightGray"/>
          <w:lang w:eastAsia="ru-RU"/>
        </w:rPr>
      </w:pPr>
    </w:p>
    <w:p w:rsidR="00393B3A" w:rsidRPr="00DB1655" w:rsidRDefault="00393B3A" w:rsidP="00393B3A">
      <w:pPr>
        <w:spacing w:after="0"/>
        <w:ind w:left="340" w:firstLine="709"/>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Итоги управления муниципальной собственностью за 2016г-2018., ожидаемые итоги 2018 год:</w:t>
      </w:r>
    </w:p>
    <w:tbl>
      <w:tblPr>
        <w:tblStyle w:val="410"/>
        <w:tblW w:w="0" w:type="auto"/>
        <w:tblInd w:w="340" w:type="dxa"/>
        <w:tblLook w:val="04A0" w:firstRow="1" w:lastRow="0" w:firstColumn="1" w:lastColumn="0" w:noHBand="0" w:noVBand="1"/>
      </w:tblPr>
      <w:tblGrid>
        <w:gridCol w:w="902"/>
        <w:gridCol w:w="4904"/>
        <w:gridCol w:w="993"/>
        <w:gridCol w:w="850"/>
        <w:gridCol w:w="851"/>
        <w:gridCol w:w="851"/>
      </w:tblGrid>
      <w:tr w:rsidR="00393B3A" w:rsidRPr="00DB1655" w:rsidTr="00393B3A">
        <w:tc>
          <w:tcPr>
            <w:tcW w:w="902" w:type="dxa"/>
          </w:tcPr>
          <w:p w:rsidR="00393B3A" w:rsidRPr="00DB1655" w:rsidRDefault="00393B3A" w:rsidP="00393B3A">
            <w:pPr>
              <w:jc w:val="both"/>
              <w:rPr>
                <w:rFonts w:ascii="Arial" w:hAnsi="Arial" w:cs="Arial"/>
                <w:sz w:val="24"/>
                <w:szCs w:val="24"/>
              </w:rPr>
            </w:pPr>
            <w:r w:rsidRPr="00DB1655">
              <w:rPr>
                <w:rFonts w:ascii="Arial" w:hAnsi="Arial" w:cs="Arial"/>
                <w:sz w:val="24"/>
                <w:szCs w:val="24"/>
              </w:rPr>
              <w:t>№ п/п</w:t>
            </w:r>
          </w:p>
        </w:tc>
        <w:tc>
          <w:tcPr>
            <w:tcW w:w="4904" w:type="dxa"/>
          </w:tcPr>
          <w:p w:rsidR="00393B3A" w:rsidRPr="00DB1655" w:rsidRDefault="00393B3A" w:rsidP="00393B3A">
            <w:pPr>
              <w:jc w:val="both"/>
              <w:rPr>
                <w:rFonts w:ascii="Arial" w:hAnsi="Arial" w:cs="Arial"/>
                <w:sz w:val="24"/>
                <w:szCs w:val="24"/>
              </w:rPr>
            </w:pPr>
            <w:r w:rsidRPr="00DB1655">
              <w:rPr>
                <w:rFonts w:ascii="Arial" w:hAnsi="Arial" w:cs="Arial"/>
                <w:sz w:val="24"/>
                <w:szCs w:val="24"/>
              </w:rPr>
              <w:t>Показатель</w:t>
            </w:r>
          </w:p>
        </w:tc>
        <w:tc>
          <w:tcPr>
            <w:tcW w:w="993" w:type="dxa"/>
          </w:tcPr>
          <w:p w:rsidR="00393B3A" w:rsidRPr="00DB1655" w:rsidRDefault="00393B3A" w:rsidP="00393B3A">
            <w:pPr>
              <w:jc w:val="both"/>
              <w:rPr>
                <w:rFonts w:ascii="Arial" w:hAnsi="Arial" w:cs="Arial"/>
                <w:sz w:val="24"/>
                <w:szCs w:val="24"/>
              </w:rPr>
            </w:pPr>
            <w:r w:rsidRPr="00DB1655">
              <w:rPr>
                <w:rFonts w:ascii="Arial" w:hAnsi="Arial" w:cs="Arial"/>
                <w:sz w:val="24"/>
                <w:szCs w:val="24"/>
              </w:rPr>
              <w:t>2016</w:t>
            </w:r>
          </w:p>
        </w:tc>
        <w:tc>
          <w:tcPr>
            <w:tcW w:w="850" w:type="dxa"/>
          </w:tcPr>
          <w:p w:rsidR="00393B3A" w:rsidRPr="00DB1655" w:rsidRDefault="00393B3A" w:rsidP="00393B3A">
            <w:pPr>
              <w:jc w:val="both"/>
              <w:rPr>
                <w:rFonts w:ascii="Arial" w:hAnsi="Arial" w:cs="Arial"/>
                <w:sz w:val="24"/>
                <w:szCs w:val="24"/>
              </w:rPr>
            </w:pPr>
            <w:r w:rsidRPr="00DB1655">
              <w:rPr>
                <w:rFonts w:ascii="Arial" w:hAnsi="Arial" w:cs="Arial"/>
                <w:sz w:val="24"/>
                <w:szCs w:val="24"/>
              </w:rPr>
              <w:t>2017</w:t>
            </w:r>
          </w:p>
        </w:tc>
        <w:tc>
          <w:tcPr>
            <w:tcW w:w="851" w:type="dxa"/>
          </w:tcPr>
          <w:p w:rsidR="00393B3A" w:rsidRPr="00DB1655" w:rsidRDefault="00393B3A" w:rsidP="00393B3A">
            <w:pPr>
              <w:jc w:val="both"/>
              <w:rPr>
                <w:rFonts w:ascii="Arial" w:hAnsi="Arial" w:cs="Arial"/>
                <w:sz w:val="24"/>
                <w:szCs w:val="24"/>
              </w:rPr>
            </w:pPr>
            <w:r w:rsidRPr="00DB1655">
              <w:rPr>
                <w:rFonts w:ascii="Arial" w:hAnsi="Arial" w:cs="Arial"/>
                <w:sz w:val="24"/>
                <w:szCs w:val="24"/>
              </w:rPr>
              <w:t>2018</w:t>
            </w:r>
          </w:p>
        </w:tc>
        <w:tc>
          <w:tcPr>
            <w:tcW w:w="851" w:type="dxa"/>
          </w:tcPr>
          <w:p w:rsidR="00393B3A" w:rsidRPr="00DB1655" w:rsidRDefault="00393B3A" w:rsidP="00393B3A">
            <w:pPr>
              <w:jc w:val="both"/>
              <w:rPr>
                <w:rFonts w:ascii="Arial" w:hAnsi="Arial" w:cs="Arial"/>
                <w:sz w:val="24"/>
                <w:szCs w:val="24"/>
              </w:rPr>
            </w:pPr>
            <w:r w:rsidRPr="00DB1655">
              <w:rPr>
                <w:rFonts w:ascii="Arial" w:hAnsi="Arial" w:cs="Arial"/>
                <w:sz w:val="24"/>
                <w:szCs w:val="24"/>
              </w:rPr>
              <w:t>План на 2019 год</w:t>
            </w:r>
          </w:p>
        </w:tc>
      </w:tr>
      <w:tr w:rsidR="00393B3A" w:rsidRPr="00DB1655" w:rsidTr="00393B3A">
        <w:tc>
          <w:tcPr>
            <w:tcW w:w="902" w:type="dxa"/>
          </w:tcPr>
          <w:p w:rsidR="00393B3A" w:rsidRPr="00DB1655" w:rsidRDefault="00393B3A" w:rsidP="00393B3A">
            <w:pPr>
              <w:jc w:val="both"/>
              <w:rPr>
                <w:rFonts w:ascii="Arial" w:hAnsi="Arial" w:cs="Arial"/>
                <w:sz w:val="24"/>
                <w:szCs w:val="24"/>
              </w:rPr>
            </w:pPr>
            <w:r w:rsidRPr="00DB1655">
              <w:rPr>
                <w:rFonts w:ascii="Arial" w:hAnsi="Arial" w:cs="Arial"/>
                <w:sz w:val="24"/>
                <w:szCs w:val="24"/>
              </w:rPr>
              <w:t>1.</w:t>
            </w:r>
          </w:p>
        </w:tc>
        <w:tc>
          <w:tcPr>
            <w:tcW w:w="4904" w:type="dxa"/>
          </w:tcPr>
          <w:p w:rsidR="00393B3A" w:rsidRPr="00DB1655" w:rsidRDefault="00393B3A" w:rsidP="00393B3A">
            <w:pPr>
              <w:jc w:val="both"/>
              <w:rPr>
                <w:rFonts w:ascii="Arial" w:hAnsi="Arial" w:cs="Arial"/>
                <w:sz w:val="24"/>
                <w:szCs w:val="24"/>
              </w:rPr>
            </w:pPr>
            <w:r w:rsidRPr="00DB1655">
              <w:rPr>
                <w:rFonts w:ascii="Arial" w:hAnsi="Arial" w:cs="Arial"/>
                <w:sz w:val="24"/>
                <w:szCs w:val="24"/>
              </w:rPr>
              <w:t>Оформлено объектов</w:t>
            </w:r>
          </w:p>
        </w:tc>
        <w:tc>
          <w:tcPr>
            <w:tcW w:w="993" w:type="dxa"/>
          </w:tcPr>
          <w:p w:rsidR="00393B3A" w:rsidRPr="00DB1655" w:rsidRDefault="00393B3A" w:rsidP="00393B3A">
            <w:pPr>
              <w:jc w:val="both"/>
              <w:rPr>
                <w:rFonts w:ascii="Arial" w:hAnsi="Arial" w:cs="Arial"/>
                <w:sz w:val="24"/>
                <w:szCs w:val="24"/>
              </w:rPr>
            </w:pPr>
            <w:r w:rsidRPr="00DB1655">
              <w:rPr>
                <w:rFonts w:ascii="Arial" w:hAnsi="Arial" w:cs="Arial"/>
                <w:sz w:val="24"/>
                <w:szCs w:val="24"/>
              </w:rPr>
              <w:t>65</w:t>
            </w:r>
          </w:p>
        </w:tc>
        <w:tc>
          <w:tcPr>
            <w:tcW w:w="850" w:type="dxa"/>
          </w:tcPr>
          <w:p w:rsidR="00393B3A" w:rsidRPr="00DB1655" w:rsidRDefault="00393B3A" w:rsidP="00393B3A">
            <w:pPr>
              <w:jc w:val="both"/>
              <w:rPr>
                <w:rFonts w:ascii="Arial" w:hAnsi="Arial" w:cs="Arial"/>
                <w:sz w:val="24"/>
                <w:szCs w:val="24"/>
              </w:rPr>
            </w:pPr>
            <w:r w:rsidRPr="00DB1655">
              <w:rPr>
                <w:rFonts w:ascii="Arial" w:hAnsi="Arial" w:cs="Arial"/>
                <w:sz w:val="24"/>
                <w:szCs w:val="24"/>
              </w:rPr>
              <w:t>19</w:t>
            </w:r>
          </w:p>
        </w:tc>
        <w:tc>
          <w:tcPr>
            <w:tcW w:w="851" w:type="dxa"/>
          </w:tcPr>
          <w:p w:rsidR="00393B3A" w:rsidRPr="00DB1655" w:rsidRDefault="00393B3A" w:rsidP="00393B3A">
            <w:pPr>
              <w:jc w:val="both"/>
              <w:rPr>
                <w:rFonts w:ascii="Arial" w:hAnsi="Arial" w:cs="Arial"/>
                <w:sz w:val="24"/>
                <w:szCs w:val="24"/>
              </w:rPr>
            </w:pPr>
            <w:r w:rsidRPr="00DB1655">
              <w:rPr>
                <w:rFonts w:ascii="Arial" w:hAnsi="Arial" w:cs="Arial"/>
                <w:sz w:val="24"/>
                <w:szCs w:val="24"/>
              </w:rPr>
              <w:t>40</w:t>
            </w:r>
          </w:p>
        </w:tc>
        <w:tc>
          <w:tcPr>
            <w:tcW w:w="851" w:type="dxa"/>
          </w:tcPr>
          <w:p w:rsidR="00393B3A" w:rsidRPr="00DB1655" w:rsidRDefault="00393B3A" w:rsidP="00393B3A">
            <w:pPr>
              <w:jc w:val="both"/>
              <w:rPr>
                <w:rFonts w:ascii="Arial" w:hAnsi="Arial" w:cs="Arial"/>
                <w:sz w:val="24"/>
                <w:szCs w:val="24"/>
              </w:rPr>
            </w:pPr>
          </w:p>
        </w:tc>
      </w:tr>
      <w:tr w:rsidR="00393B3A" w:rsidRPr="00DB1655" w:rsidTr="00393B3A">
        <w:tc>
          <w:tcPr>
            <w:tcW w:w="902" w:type="dxa"/>
          </w:tcPr>
          <w:p w:rsidR="00393B3A" w:rsidRPr="00DB1655" w:rsidRDefault="00393B3A" w:rsidP="00393B3A">
            <w:pPr>
              <w:jc w:val="both"/>
              <w:rPr>
                <w:rFonts w:ascii="Arial" w:hAnsi="Arial" w:cs="Arial"/>
                <w:sz w:val="24"/>
                <w:szCs w:val="24"/>
              </w:rPr>
            </w:pPr>
            <w:r w:rsidRPr="00DB1655">
              <w:rPr>
                <w:rFonts w:ascii="Arial" w:hAnsi="Arial" w:cs="Arial"/>
                <w:sz w:val="24"/>
                <w:szCs w:val="24"/>
              </w:rPr>
              <w:t>1.1.</w:t>
            </w:r>
          </w:p>
        </w:tc>
        <w:tc>
          <w:tcPr>
            <w:tcW w:w="4904" w:type="dxa"/>
          </w:tcPr>
          <w:p w:rsidR="00393B3A" w:rsidRPr="00DB1655" w:rsidRDefault="00393B3A" w:rsidP="00393B3A">
            <w:pPr>
              <w:jc w:val="both"/>
              <w:rPr>
                <w:rFonts w:ascii="Arial" w:hAnsi="Arial" w:cs="Arial"/>
                <w:sz w:val="24"/>
                <w:szCs w:val="24"/>
              </w:rPr>
            </w:pPr>
            <w:r w:rsidRPr="00DB1655">
              <w:rPr>
                <w:rFonts w:ascii="Arial" w:hAnsi="Arial" w:cs="Arial"/>
                <w:sz w:val="24"/>
                <w:szCs w:val="24"/>
              </w:rPr>
              <w:t>В том числе</w:t>
            </w:r>
          </w:p>
        </w:tc>
        <w:tc>
          <w:tcPr>
            <w:tcW w:w="993" w:type="dxa"/>
          </w:tcPr>
          <w:p w:rsidR="00393B3A" w:rsidRPr="00DB1655" w:rsidRDefault="00393B3A" w:rsidP="00393B3A">
            <w:pPr>
              <w:jc w:val="both"/>
              <w:rPr>
                <w:rFonts w:ascii="Arial" w:hAnsi="Arial" w:cs="Arial"/>
                <w:sz w:val="24"/>
                <w:szCs w:val="24"/>
              </w:rPr>
            </w:pPr>
          </w:p>
        </w:tc>
        <w:tc>
          <w:tcPr>
            <w:tcW w:w="850" w:type="dxa"/>
          </w:tcPr>
          <w:p w:rsidR="00393B3A" w:rsidRPr="00DB1655" w:rsidRDefault="00393B3A" w:rsidP="00393B3A">
            <w:pPr>
              <w:jc w:val="both"/>
              <w:rPr>
                <w:rFonts w:ascii="Arial" w:hAnsi="Arial" w:cs="Arial"/>
                <w:sz w:val="24"/>
                <w:szCs w:val="24"/>
              </w:rPr>
            </w:pPr>
          </w:p>
        </w:tc>
        <w:tc>
          <w:tcPr>
            <w:tcW w:w="851" w:type="dxa"/>
          </w:tcPr>
          <w:p w:rsidR="00393B3A" w:rsidRPr="00DB1655" w:rsidRDefault="00393B3A" w:rsidP="00393B3A">
            <w:pPr>
              <w:jc w:val="both"/>
              <w:rPr>
                <w:rFonts w:ascii="Arial" w:hAnsi="Arial" w:cs="Arial"/>
                <w:sz w:val="24"/>
                <w:szCs w:val="24"/>
              </w:rPr>
            </w:pPr>
          </w:p>
        </w:tc>
        <w:tc>
          <w:tcPr>
            <w:tcW w:w="851" w:type="dxa"/>
          </w:tcPr>
          <w:p w:rsidR="00393B3A" w:rsidRPr="00DB1655" w:rsidRDefault="00393B3A" w:rsidP="00393B3A">
            <w:pPr>
              <w:jc w:val="both"/>
              <w:rPr>
                <w:rFonts w:ascii="Arial" w:hAnsi="Arial" w:cs="Arial"/>
                <w:sz w:val="24"/>
                <w:szCs w:val="24"/>
              </w:rPr>
            </w:pPr>
          </w:p>
        </w:tc>
      </w:tr>
      <w:tr w:rsidR="00393B3A" w:rsidRPr="00DB1655" w:rsidTr="00393B3A">
        <w:tc>
          <w:tcPr>
            <w:tcW w:w="902" w:type="dxa"/>
          </w:tcPr>
          <w:p w:rsidR="00393B3A" w:rsidRPr="00DB1655" w:rsidRDefault="00393B3A" w:rsidP="00393B3A">
            <w:pPr>
              <w:jc w:val="both"/>
              <w:rPr>
                <w:rFonts w:ascii="Arial" w:hAnsi="Arial" w:cs="Arial"/>
                <w:sz w:val="24"/>
                <w:szCs w:val="24"/>
              </w:rPr>
            </w:pPr>
            <w:r w:rsidRPr="00DB1655">
              <w:rPr>
                <w:rFonts w:ascii="Arial" w:hAnsi="Arial" w:cs="Arial"/>
                <w:sz w:val="24"/>
                <w:szCs w:val="24"/>
              </w:rPr>
              <w:t>1.2.</w:t>
            </w:r>
          </w:p>
        </w:tc>
        <w:tc>
          <w:tcPr>
            <w:tcW w:w="4904" w:type="dxa"/>
          </w:tcPr>
          <w:p w:rsidR="00393B3A" w:rsidRPr="00DB1655" w:rsidRDefault="00393B3A" w:rsidP="00393B3A">
            <w:pPr>
              <w:jc w:val="both"/>
              <w:rPr>
                <w:rFonts w:ascii="Arial" w:hAnsi="Arial" w:cs="Arial"/>
                <w:sz w:val="24"/>
                <w:szCs w:val="24"/>
              </w:rPr>
            </w:pPr>
            <w:r w:rsidRPr="00DB1655">
              <w:rPr>
                <w:rFonts w:ascii="Arial" w:hAnsi="Arial" w:cs="Arial"/>
                <w:sz w:val="24"/>
                <w:szCs w:val="24"/>
              </w:rPr>
              <w:t>Водоснабжение</w:t>
            </w:r>
          </w:p>
        </w:tc>
        <w:tc>
          <w:tcPr>
            <w:tcW w:w="993" w:type="dxa"/>
          </w:tcPr>
          <w:p w:rsidR="00393B3A" w:rsidRPr="00DB1655" w:rsidRDefault="00393B3A" w:rsidP="00393B3A">
            <w:pPr>
              <w:jc w:val="both"/>
              <w:rPr>
                <w:rFonts w:ascii="Arial" w:hAnsi="Arial" w:cs="Arial"/>
                <w:sz w:val="24"/>
                <w:szCs w:val="24"/>
              </w:rPr>
            </w:pPr>
            <w:r w:rsidRPr="00DB1655">
              <w:rPr>
                <w:rFonts w:ascii="Arial" w:hAnsi="Arial" w:cs="Arial"/>
                <w:sz w:val="24"/>
                <w:szCs w:val="24"/>
              </w:rPr>
              <w:t>1</w:t>
            </w:r>
          </w:p>
        </w:tc>
        <w:tc>
          <w:tcPr>
            <w:tcW w:w="850" w:type="dxa"/>
          </w:tcPr>
          <w:p w:rsidR="00393B3A" w:rsidRPr="00DB1655" w:rsidRDefault="00393B3A" w:rsidP="00393B3A">
            <w:pPr>
              <w:jc w:val="both"/>
              <w:rPr>
                <w:rFonts w:ascii="Arial" w:hAnsi="Arial" w:cs="Arial"/>
                <w:sz w:val="24"/>
                <w:szCs w:val="24"/>
              </w:rPr>
            </w:pPr>
            <w:r w:rsidRPr="00DB1655">
              <w:rPr>
                <w:rFonts w:ascii="Arial" w:hAnsi="Arial" w:cs="Arial"/>
                <w:sz w:val="24"/>
                <w:szCs w:val="24"/>
              </w:rPr>
              <w:t>0</w:t>
            </w:r>
          </w:p>
        </w:tc>
        <w:tc>
          <w:tcPr>
            <w:tcW w:w="851" w:type="dxa"/>
          </w:tcPr>
          <w:p w:rsidR="00393B3A" w:rsidRPr="00DB1655" w:rsidRDefault="00393B3A" w:rsidP="00393B3A">
            <w:pPr>
              <w:jc w:val="both"/>
              <w:rPr>
                <w:rFonts w:ascii="Arial" w:hAnsi="Arial" w:cs="Arial"/>
                <w:sz w:val="24"/>
                <w:szCs w:val="24"/>
              </w:rPr>
            </w:pPr>
            <w:r w:rsidRPr="00DB1655">
              <w:rPr>
                <w:rFonts w:ascii="Arial" w:hAnsi="Arial" w:cs="Arial"/>
                <w:sz w:val="24"/>
                <w:szCs w:val="24"/>
              </w:rPr>
              <w:t>4</w:t>
            </w:r>
          </w:p>
        </w:tc>
        <w:tc>
          <w:tcPr>
            <w:tcW w:w="851" w:type="dxa"/>
          </w:tcPr>
          <w:p w:rsidR="00393B3A" w:rsidRPr="00DB1655" w:rsidRDefault="00393B3A" w:rsidP="00393B3A">
            <w:pPr>
              <w:jc w:val="both"/>
              <w:rPr>
                <w:rFonts w:ascii="Arial" w:hAnsi="Arial" w:cs="Arial"/>
                <w:sz w:val="24"/>
                <w:szCs w:val="24"/>
              </w:rPr>
            </w:pPr>
          </w:p>
        </w:tc>
      </w:tr>
      <w:tr w:rsidR="00393B3A" w:rsidRPr="00DB1655" w:rsidTr="00393B3A">
        <w:tc>
          <w:tcPr>
            <w:tcW w:w="902" w:type="dxa"/>
          </w:tcPr>
          <w:p w:rsidR="00393B3A" w:rsidRPr="00DB1655" w:rsidRDefault="00393B3A" w:rsidP="00393B3A">
            <w:pPr>
              <w:jc w:val="both"/>
              <w:rPr>
                <w:rFonts w:ascii="Arial" w:hAnsi="Arial" w:cs="Arial"/>
                <w:sz w:val="24"/>
                <w:szCs w:val="24"/>
              </w:rPr>
            </w:pPr>
            <w:r w:rsidRPr="00DB1655">
              <w:rPr>
                <w:rFonts w:ascii="Arial" w:hAnsi="Arial" w:cs="Arial"/>
                <w:sz w:val="24"/>
                <w:szCs w:val="24"/>
              </w:rPr>
              <w:t>1.3.</w:t>
            </w:r>
          </w:p>
        </w:tc>
        <w:tc>
          <w:tcPr>
            <w:tcW w:w="4904" w:type="dxa"/>
          </w:tcPr>
          <w:p w:rsidR="00393B3A" w:rsidRPr="00DB1655" w:rsidRDefault="00393B3A" w:rsidP="00393B3A">
            <w:pPr>
              <w:jc w:val="both"/>
              <w:rPr>
                <w:rFonts w:ascii="Arial" w:hAnsi="Arial" w:cs="Arial"/>
                <w:sz w:val="24"/>
                <w:szCs w:val="24"/>
              </w:rPr>
            </w:pPr>
            <w:r w:rsidRPr="00DB1655">
              <w:rPr>
                <w:rFonts w:ascii="Arial" w:hAnsi="Arial" w:cs="Arial"/>
                <w:sz w:val="24"/>
                <w:szCs w:val="24"/>
              </w:rPr>
              <w:t>Теплоснабжение</w:t>
            </w:r>
          </w:p>
        </w:tc>
        <w:tc>
          <w:tcPr>
            <w:tcW w:w="993" w:type="dxa"/>
          </w:tcPr>
          <w:p w:rsidR="00393B3A" w:rsidRPr="00DB1655" w:rsidRDefault="00393B3A" w:rsidP="00393B3A">
            <w:pPr>
              <w:jc w:val="both"/>
              <w:rPr>
                <w:rFonts w:ascii="Arial" w:hAnsi="Arial" w:cs="Arial"/>
                <w:sz w:val="24"/>
                <w:szCs w:val="24"/>
              </w:rPr>
            </w:pPr>
            <w:r w:rsidRPr="00DB1655">
              <w:rPr>
                <w:rFonts w:ascii="Arial" w:hAnsi="Arial" w:cs="Arial"/>
                <w:sz w:val="24"/>
                <w:szCs w:val="24"/>
              </w:rPr>
              <w:t>0</w:t>
            </w:r>
          </w:p>
        </w:tc>
        <w:tc>
          <w:tcPr>
            <w:tcW w:w="850" w:type="dxa"/>
          </w:tcPr>
          <w:p w:rsidR="00393B3A" w:rsidRPr="00DB1655" w:rsidRDefault="00393B3A" w:rsidP="00393B3A">
            <w:pPr>
              <w:jc w:val="both"/>
              <w:rPr>
                <w:rFonts w:ascii="Arial" w:hAnsi="Arial" w:cs="Arial"/>
                <w:sz w:val="24"/>
                <w:szCs w:val="24"/>
              </w:rPr>
            </w:pPr>
            <w:r w:rsidRPr="00DB1655">
              <w:rPr>
                <w:rFonts w:ascii="Arial" w:hAnsi="Arial" w:cs="Arial"/>
                <w:sz w:val="24"/>
                <w:szCs w:val="24"/>
              </w:rPr>
              <w:t>0</w:t>
            </w:r>
          </w:p>
        </w:tc>
        <w:tc>
          <w:tcPr>
            <w:tcW w:w="851" w:type="dxa"/>
          </w:tcPr>
          <w:p w:rsidR="00393B3A" w:rsidRPr="00DB1655" w:rsidRDefault="00393B3A" w:rsidP="00393B3A">
            <w:pPr>
              <w:jc w:val="both"/>
              <w:rPr>
                <w:rFonts w:ascii="Arial" w:hAnsi="Arial" w:cs="Arial"/>
                <w:sz w:val="24"/>
                <w:szCs w:val="24"/>
              </w:rPr>
            </w:pPr>
            <w:r w:rsidRPr="00DB1655">
              <w:rPr>
                <w:rFonts w:ascii="Arial" w:hAnsi="Arial" w:cs="Arial"/>
                <w:sz w:val="24"/>
                <w:szCs w:val="24"/>
              </w:rPr>
              <w:t>0</w:t>
            </w:r>
          </w:p>
        </w:tc>
        <w:tc>
          <w:tcPr>
            <w:tcW w:w="851" w:type="dxa"/>
          </w:tcPr>
          <w:p w:rsidR="00393B3A" w:rsidRPr="00DB1655" w:rsidRDefault="00393B3A" w:rsidP="00393B3A">
            <w:pPr>
              <w:jc w:val="both"/>
              <w:rPr>
                <w:rFonts w:ascii="Arial" w:hAnsi="Arial" w:cs="Arial"/>
                <w:sz w:val="24"/>
                <w:szCs w:val="24"/>
              </w:rPr>
            </w:pPr>
          </w:p>
        </w:tc>
      </w:tr>
      <w:tr w:rsidR="00393B3A" w:rsidRPr="00DB1655" w:rsidTr="00393B3A">
        <w:tc>
          <w:tcPr>
            <w:tcW w:w="902" w:type="dxa"/>
          </w:tcPr>
          <w:p w:rsidR="00393B3A" w:rsidRPr="00DB1655" w:rsidRDefault="00393B3A" w:rsidP="00393B3A">
            <w:pPr>
              <w:jc w:val="both"/>
              <w:rPr>
                <w:rFonts w:ascii="Arial" w:hAnsi="Arial" w:cs="Arial"/>
                <w:sz w:val="24"/>
                <w:szCs w:val="24"/>
              </w:rPr>
            </w:pPr>
            <w:r w:rsidRPr="00DB1655">
              <w:rPr>
                <w:rFonts w:ascii="Arial" w:hAnsi="Arial" w:cs="Arial"/>
                <w:sz w:val="24"/>
                <w:szCs w:val="24"/>
              </w:rPr>
              <w:t>1.4.</w:t>
            </w:r>
          </w:p>
        </w:tc>
        <w:tc>
          <w:tcPr>
            <w:tcW w:w="4904" w:type="dxa"/>
          </w:tcPr>
          <w:p w:rsidR="00393B3A" w:rsidRPr="00DB1655" w:rsidRDefault="00393B3A" w:rsidP="00393B3A">
            <w:pPr>
              <w:jc w:val="both"/>
              <w:rPr>
                <w:rFonts w:ascii="Arial" w:hAnsi="Arial" w:cs="Arial"/>
                <w:sz w:val="24"/>
                <w:szCs w:val="24"/>
              </w:rPr>
            </w:pPr>
            <w:r w:rsidRPr="00DB1655">
              <w:rPr>
                <w:rFonts w:ascii="Arial" w:hAnsi="Arial" w:cs="Arial"/>
                <w:sz w:val="24"/>
                <w:szCs w:val="24"/>
              </w:rPr>
              <w:t>Канализация</w:t>
            </w:r>
          </w:p>
        </w:tc>
        <w:tc>
          <w:tcPr>
            <w:tcW w:w="993" w:type="dxa"/>
          </w:tcPr>
          <w:p w:rsidR="00393B3A" w:rsidRPr="00DB1655" w:rsidRDefault="00393B3A" w:rsidP="00393B3A">
            <w:pPr>
              <w:jc w:val="both"/>
              <w:rPr>
                <w:rFonts w:ascii="Arial" w:hAnsi="Arial" w:cs="Arial"/>
                <w:sz w:val="24"/>
                <w:szCs w:val="24"/>
              </w:rPr>
            </w:pPr>
            <w:r w:rsidRPr="00DB1655">
              <w:rPr>
                <w:rFonts w:ascii="Arial" w:hAnsi="Arial" w:cs="Arial"/>
                <w:sz w:val="24"/>
                <w:szCs w:val="24"/>
              </w:rPr>
              <w:t>1</w:t>
            </w:r>
          </w:p>
        </w:tc>
        <w:tc>
          <w:tcPr>
            <w:tcW w:w="850" w:type="dxa"/>
          </w:tcPr>
          <w:p w:rsidR="00393B3A" w:rsidRPr="00DB1655" w:rsidRDefault="00393B3A" w:rsidP="00393B3A">
            <w:pPr>
              <w:jc w:val="both"/>
              <w:rPr>
                <w:rFonts w:ascii="Arial" w:hAnsi="Arial" w:cs="Arial"/>
                <w:sz w:val="24"/>
                <w:szCs w:val="24"/>
              </w:rPr>
            </w:pPr>
            <w:r w:rsidRPr="00DB1655">
              <w:rPr>
                <w:rFonts w:ascii="Arial" w:hAnsi="Arial" w:cs="Arial"/>
                <w:sz w:val="24"/>
                <w:szCs w:val="24"/>
              </w:rPr>
              <w:t>0</w:t>
            </w:r>
          </w:p>
        </w:tc>
        <w:tc>
          <w:tcPr>
            <w:tcW w:w="851" w:type="dxa"/>
          </w:tcPr>
          <w:p w:rsidR="00393B3A" w:rsidRPr="00DB1655" w:rsidRDefault="00393B3A" w:rsidP="00393B3A">
            <w:pPr>
              <w:jc w:val="both"/>
              <w:rPr>
                <w:rFonts w:ascii="Arial" w:hAnsi="Arial" w:cs="Arial"/>
                <w:sz w:val="24"/>
                <w:szCs w:val="24"/>
              </w:rPr>
            </w:pPr>
            <w:r w:rsidRPr="00DB1655">
              <w:rPr>
                <w:rFonts w:ascii="Arial" w:hAnsi="Arial" w:cs="Arial"/>
                <w:sz w:val="24"/>
                <w:szCs w:val="24"/>
              </w:rPr>
              <w:t>1</w:t>
            </w:r>
          </w:p>
        </w:tc>
        <w:tc>
          <w:tcPr>
            <w:tcW w:w="851" w:type="dxa"/>
          </w:tcPr>
          <w:p w:rsidR="00393B3A" w:rsidRPr="00DB1655" w:rsidRDefault="00393B3A" w:rsidP="00393B3A">
            <w:pPr>
              <w:jc w:val="both"/>
              <w:rPr>
                <w:rFonts w:ascii="Arial" w:hAnsi="Arial" w:cs="Arial"/>
                <w:sz w:val="24"/>
                <w:szCs w:val="24"/>
              </w:rPr>
            </w:pPr>
          </w:p>
        </w:tc>
      </w:tr>
      <w:tr w:rsidR="00393B3A" w:rsidRPr="00DB1655" w:rsidTr="00393B3A">
        <w:tc>
          <w:tcPr>
            <w:tcW w:w="902" w:type="dxa"/>
          </w:tcPr>
          <w:p w:rsidR="00393B3A" w:rsidRPr="00DB1655" w:rsidRDefault="00393B3A" w:rsidP="00393B3A">
            <w:pPr>
              <w:jc w:val="both"/>
              <w:rPr>
                <w:rFonts w:ascii="Arial" w:hAnsi="Arial" w:cs="Arial"/>
                <w:sz w:val="24"/>
                <w:szCs w:val="24"/>
              </w:rPr>
            </w:pPr>
            <w:r w:rsidRPr="00DB1655">
              <w:rPr>
                <w:rFonts w:ascii="Arial" w:hAnsi="Arial" w:cs="Arial"/>
                <w:sz w:val="24"/>
                <w:szCs w:val="24"/>
              </w:rPr>
              <w:t>1.5.</w:t>
            </w:r>
          </w:p>
        </w:tc>
        <w:tc>
          <w:tcPr>
            <w:tcW w:w="4904" w:type="dxa"/>
          </w:tcPr>
          <w:p w:rsidR="00393B3A" w:rsidRPr="00DB1655" w:rsidRDefault="00393B3A" w:rsidP="00393B3A">
            <w:pPr>
              <w:jc w:val="both"/>
              <w:rPr>
                <w:rFonts w:ascii="Arial" w:hAnsi="Arial" w:cs="Arial"/>
                <w:sz w:val="24"/>
                <w:szCs w:val="24"/>
              </w:rPr>
            </w:pPr>
            <w:r w:rsidRPr="00DB1655">
              <w:rPr>
                <w:rFonts w:ascii="Arial" w:hAnsi="Arial" w:cs="Arial"/>
                <w:sz w:val="24"/>
                <w:szCs w:val="24"/>
              </w:rPr>
              <w:t>КНС</w:t>
            </w:r>
          </w:p>
        </w:tc>
        <w:tc>
          <w:tcPr>
            <w:tcW w:w="993" w:type="dxa"/>
          </w:tcPr>
          <w:p w:rsidR="00393B3A" w:rsidRPr="00DB1655" w:rsidRDefault="00393B3A" w:rsidP="00393B3A">
            <w:pPr>
              <w:jc w:val="both"/>
              <w:rPr>
                <w:rFonts w:ascii="Arial" w:hAnsi="Arial" w:cs="Arial"/>
                <w:sz w:val="24"/>
                <w:szCs w:val="24"/>
              </w:rPr>
            </w:pPr>
            <w:r w:rsidRPr="00DB1655">
              <w:rPr>
                <w:rFonts w:ascii="Arial" w:hAnsi="Arial" w:cs="Arial"/>
                <w:sz w:val="24"/>
                <w:szCs w:val="24"/>
              </w:rPr>
              <w:t>0</w:t>
            </w:r>
          </w:p>
        </w:tc>
        <w:tc>
          <w:tcPr>
            <w:tcW w:w="850" w:type="dxa"/>
          </w:tcPr>
          <w:p w:rsidR="00393B3A" w:rsidRPr="00DB1655" w:rsidRDefault="00393B3A" w:rsidP="00393B3A">
            <w:pPr>
              <w:jc w:val="both"/>
              <w:rPr>
                <w:rFonts w:ascii="Arial" w:hAnsi="Arial" w:cs="Arial"/>
                <w:sz w:val="24"/>
                <w:szCs w:val="24"/>
              </w:rPr>
            </w:pPr>
            <w:r w:rsidRPr="00DB1655">
              <w:rPr>
                <w:rFonts w:ascii="Arial" w:hAnsi="Arial" w:cs="Arial"/>
                <w:sz w:val="24"/>
                <w:szCs w:val="24"/>
              </w:rPr>
              <w:t>0</w:t>
            </w:r>
          </w:p>
        </w:tc>
        <w:tc>
          <w:tcPr>
            <w:tcW w:w="851" w:type="dxa"/>
          </w:tcPr>
          <w:p w:rsidR="00393B3A" w:rsidRPr="00DB1655" w:rsidRDefault="00393B3A" w:rsidP="00393B3A">
            <w:pPr>
              <w:jc w:val="both"/>
              <w:rPr>
                <w:rFonts w:ascii="Arial" w:hAnsi="Arial" w:cs="Arial"/>
                <w:sz w:val="24"/>
                <w:szCs w:val="24"/>
              </w:rPr>
            </w:pPr>
            <w:r w:rsidRPr="00DB1655">
              <w:rPr>
                <w:rFonts w:ascii="Arial" w:hAnsi="Arial" w:cs="Arial"/>
                <w:sz w:val="24"/>
                <w:szCs w:val="24"/>
              </w:rPr>
              <w:t>5</w:t>
            </w:r>
          </w:p>
        </w:tc>
        <w:tc>
          <w:tcPr>
            <w:tcW w:w="851" w:type="dxa"/>
          </w:tcPr>
          <w:p w:rsidR="00393B3A" w:rsidRPr="00DB1655" w:rsidRDefault="00393B3A" w:rsidP="00393B3A">
            <w:pPr>
              <w:jc w:val="both"/>
              <w:rPr>
                <w:rFonts w:ascii="Arial" w:hAnsi="Arial" w:cs="Arial"/>
                <w:sz w:val="24"/>
                <w:szCs w:val="24"/>
              </w:rPr>
            </w:pPr>
          </w:p>
        </w:tc>
      </w:tr>
      <w:tr w:rsidR="00393B3A" w:rsidRPr="00DB1655" w:rsidTr="00393B3A">
        <w:tc>
          <w:tcPr>
            <w:tcW w:w="902" w:type="dxa"/>
          </w:tcPr>
          <w:p w:rsidR="00393B3A" w:rsidRPr="00DB1655" w:rsidRDefault="00393B3A" w:rsidP="00393B3A">
            <w:pPr>
              <w:jc w:val="both"/>
              <w:rPr>
                <w:rFonts w:ascii="Arial" w:hAnsi="Arial" w:cs="Arial"/>
                <w:sz w:val="24"/>
                <w:szCs w:val="24"/>
              </w:rPr>
            </w:pPr>
            <w:r w:rsidRPr="00DB1655">
              <w:rPr>
                <w:rFonts w:ascii="Arial" w:hAnsi="Arial" w:cs="Arial"/>
                <w:sz w:val="24"/>
                <w:szCs w:val="24"/>
              </w:rPr>
              <w:t>1.6.</w:t>
            </w:r>
          </w:p>
        </w:tc>
        <w:tc>
          <w:tcPr>
            <w:tcW w:w="4904" w:type="dxa"/>
          </w:tcPr>
          <w:p w:rsidR="00393B3A" w:rsidRPr="00DB1655" w:rsidRDefault="00393B3A" w:rsidP="00393B3A">
            <w:pPr>
              <w:jc w:val="both"/>
              <w:rPr>
                <w:rFonts w:ascii="Arial" w:hAnsi="Arial" w:cs="Arial"/>
                <w:sz w:val="24"/>
                <w:szCs w:val="24"/>
              </w:rPr>
            </w:pPr>
            <w:r w:rsidRPr="00DB1655">
              <w:rPr>
                <w:rFonts w:ascii="Arial" w:hAnsi="Arial" w:cs="Arial"/>
                <w:sz w:val="24"/>
                <w:szCs w:val="24"/>
              </w:rPr>
              <w:t>ЦТП</w:t>
            </w:r>
          </w:p>
        </w:tc>
        <w:tc>
          <w:tcPr>
            <w:tcW w:w="993" w:type="dxa"/>
          </w:tcPr>
          <w:p w:rsidR="00393B3A" w:rsidRPr="00DB1655" w:rsidRDefault="00393B3A" w:rsidP="00393B3A">
            <w:pPr>
              <w:jc w:val="both"/>
              <w:rPr>
                <w:rFonts w:ascii="Arial" w:hAnsi="Arial" w:cs="Arial"/>
                <w:sz w:val="24"/>
                <w:szCs w:val="24"/>
              </w:rPr>
            </w:pPr>
            <w:r w:rsidRPr="00DB1655">
              <w:rPr>
                <w:rFonts w:ascii="Arial" w:hAnsi="Arial" w:cs="Arial"/>
                <w:sz w:val="24"/>
                <w:szCs w:val="24"/>
              </w:rPr>
              <w:t>0</w:t>
            </w:r>
          </w:p>
        </w:tc>
        <w:tc>
          <w:tcPr>
            <w:tcW w:w="850" w:type="dxa"/>
          </w:tcPr>
          <w:p w:rsidR="00393B3A" w:rsidRPr="00DB1655" w:rsidRDefault="00393B3A" w:rsidP="00393B3A">
            <w:pPr>
              <w:jc w:val="both"/>
              <w:rPr>
                <w:rFonts w:ascii="Arial" w:hAnsi="Arial" w:cs="Arial"/>
                <w:sz w:val="24"/>
                <w:szCs w:val="24"/>
              </w:rPr>
            </w:pPr>
            <w:r w:rsidRPr="00DB1655">
              <w:rPr>
                <w:rFonts w:ascii="Arial" w:hAnsi="Arial" w:cs="Arial"/>
                <w:sz w:val="24"/>
                <w:szCs w:val="24"/>
              </w:rPr>
              <w:t>0</w:t>
            </w:r>
          </w:p>
        </w:tc>
        <w:tc>
          <w:tcPr>
            <w:tcW w:w="851" w:type="dxa"/>
          </w:tcPr>
          <w:p w:rsidR="00393B3A" w:rsidRPr="00DB1655" w:rsidRDefault="00393B3A" w:rsidP="00393B3A">
            <w:pPr>
              <w:jc w:val="both"/>
              <w:rPr>
                <w:rFonts w:ascii="Arial" w:hAnsi="Arial" w:cs="Arial"/>
                <w:sz w:val="24"/>
                <w:szCs w:val="24"/>
              </w:rPr>
            </w:pPr>
            <w:r w:rsidRPr="00DB1655">
              <w:rPr>
                <w:rFonts w:ascii="Arial" w:hAnsi="Arial" w:cs="Arial"/>
                <w:sz w:val="24"/>
                <w:szCs w:val="24"/>
              </w:rPr>
              <w:t>0</w:t>
            </w:r>
          </w:p>
        </w:tc>
        <w:tc>
          <w:tcPr>
            <w:tcW w:w="851" w:type="dxa"/>
          </w:tcPr>
          <w:p w:rsidR="00393B3A" w:rsidRPr="00DB1655" w:rsidRDefault="00393B3A" w:rsidP="00393B3A">
            <w:pPr>
              <w:jc w:val="both"/>
              <w:rPr>
                <w:rFonts w:ascii="Arial" w:hAnsi="Arial" w:cs="Arial"/>
                <w:sz w:val="24"/>
                <w:szCs w:val="24"/>
              </w:rPr>
            </w:pPr>
          </w:p>
        </w:tc>
      </w:tr>
      <w:tr w:rsidR="00393B3A" w:rsidRPr="00DB1655" w:rsidTr="00393B3A">
        <w:tc>
          <w:tcPr>
            <w:tcW w:w="902" w:type="dxa"/>
          </w:tcPr>
          <w:p w:rsidR="00393B3A" w:rsidRPr="00DB1655" w:rsidRDefault="00393B3A" w:rsidP="00393B3A">
            <w:pPr>
              <w:jc w:val="both"/>
              <w:rPr>
                <w:rFonts w:ascii="Arial" w:hAnsi="Arial" w:cs="Arial"/>
                <w:sz w:val="24"/>
                <w:szCs w:val="24"/>
              </w:rPr>
            </w:pPr>
            <w:r w:rsidRPr="00DB1655">
              <w:rPr>
                <w:rFonts w:ascii="Arial" w:hAnsi="Arial" w:cs="Arial"/>
                <w:sz w:val="24"/>
                <w:szCs w:val="24"/>
              </w:rPr>
              <w:t>1.7.</w:t>
            </w:r>
          </w:p>
        </w:tc>
        <w:tc>
          <w:tcPr>
            <w:tcW w:w="4904" w:type="dxa"/>
          </w:tcPr>
          <w:p w:rsidR="00393B3A" w:rsidRPr="00DB1655" w:rsidRDefault="00393B3A" w:rsidP="00393B3A">
            <w:pPr>
              <w:jc w:val="both"/>
              <w:rPr>
                <w:rFonts w:ascii="Arial" w:hAnsi="Arial" w:cs="Arial"/>
                <w:sz w:val="24"/>
                <w:szCs w:val="24"/>
              </w:rPr>
            </w:pPr>
            <w:r w:rsidRPr="00DB1655">
              <w:rPr>
                <w:rFonts w:ascii="Arial" w:hAnsi="Arial" w:cs="Arial"/>
                <w:sz w:val="24"/>
                <w:szCs w:val="24"/>
              </w:rPr>
              <w:t>Автомобильные дороги</w:t>
            </w:r>
          </w:p>
        </w:tc>
        <w:tc>
          <w:tcPr>
            <w:tcW w:w="993" w:type="dxa"/>
          </w:tcPr>
          <w:p w:rsidR="00393B3A" w:rsidRPr="00DB1655" w:rsidRDefault="00393B3A" w:rsidP="00393B3A">
            <w:pPr>
              <w:jc w:val="both"/>
              <w:rPr>
                <w:rFonts w:ascii="Arial" w:hAnsi="Arial" w:cs="Arial"/>
                <w:sz w:val="24"/>
                <w:szCs w:val="24"/>
              </w:rPr>
            </w:pPr>
            <w:r w:rsidRPr="00DB1655">
              <w:rPr>
                <w:rFonts w:ascii="Arial" w:hAnsi="Arial" w:cs="Arial"/>
                <w:sz w:val="24"/>
                <w:szCs w:val="24"/>
              </w:rPr>
              <w:t>19</w:t>
            </w:r>
          </w:p>
        </w:tc>
        <w:tc>
          <w:tcPr>
            <w:tcW w:w="850" w:type="dxa"/>
          </w:tcPr>
          <w:p w:rsidR="00393B3A" w:rsidRPr="00DB1655" w:rsidRDefault="00393B3A" w:rsidP="00393B3A">
            <w:pPr>
              <w:jc w:val="both"/>
              <w:rPr>
                <w:rFonts w:ascii="Arial" w:hAnsi="Arial" w:cs="Arial"/>
                <w:sz w:val="24"/>
                <w:szCs w:val="24"/>
              </w:rPr>
            </w:pPr>
            <w:r w:rsidRPr="00DB1655">
              <w:rPr>
                <w:rFonts w:ascii="Arial" w:hAnsi="Arial" w:cs="Arial"/>
                <w:sz w:val="24"/>
                <w:szCs w:val="24"/>
              </w:rPr>
              <w:t>5</w:t>
            </w:r>
          </w:p>
        </w:tc>
        <w:tc>
          <w:tcPr>
            <w:tcW w:w="851" w:type="dxa"/>
          </w:tcPr>
          <w:p w:rsidR="00393B3A" w:rsidRPr="00DB1655" w:rsidRDefault="00393B3A" w:rsidP="00393B3A">
            <w:pPr>
              <w:jc w:val="both"/>
              <w:rPr>
                <w:rFonts w:ascii="Arial" w:hAnsi="Arial" w:cs="Arial"/>
                <w:sz w:val="24"/>
                <w:szCs w:val="24"/>
              </w:rPr>
            </w:pPr>
            <w:r w:rsidRPr="00DB1655">
              <w:rPr>
                <w:rFonts w:ascii="Arial" w:hAnsi="Arial" w:cs="Arial"/>
                <w:sz w:val="24"/>
                <w:szCs w:val="24"/>
              </w:rPr>
              <w:t>0</w:t>
            </w:r>
          </w:p>
        </w:tc>
        <w:tc>
          <w:tcPr>
            <w:tcW w:w="851" w:type="dxa"/>
          </w:tcPr>
          <w:p w:rsidR="00393B3A" w:rsidRPr="00DB1655" w:rsidRDefault="00393B3A" w:rsidP="00393B3A">
            <w:pPr>
              <w:jc w:val="both"/>
              <w:rPr>
                <w:rFonts w:ascii="Arial" w:hAnsi="Arial" w:cs="Arial"/>
                <w:sz w:val="24"/>
                <w:szCs w:val="24"/>
              </w:rPr>
            </w:pPr>
          </w:p>
        </w:tc>
      </w:tr>
      <w:tr w:rsidR="00393B3A" w:rsidRPr="00DB1655" w:rsidTr="00393B3A">
        <w:trPr>
          <w:trHeight w:val="130"/>
        </w:trPr>
        <w:tc>
          <w:tcPr>
            <w:tcW w:w="902" w:type="dxa"/>
          </w:tcPr>
          <w:p w:rsidR="00393B3A" w:rsidRPr="00DB1655" w:rsidRDefault="00393B3A" w:rsidP="00393B3A">
            <w:pPr>
              <w:jc w:val="both"/>
              <w:rPr>
                <w:rFonts w:ascii="Arial" w:hAnsi="Arial" w:cs="Arial"/>
                <w:sz w:val="24"/>
                <w:szCs w:val="24"/>
              </w:rPr>
            </w:pPr>
            <w:r w:rsidRPr="00DB1655">
              <w:rPr>
                <w:rFonts w:ascii="Arial" w:hAnsi="Arial" w:cs="Arial"/>
                <w:sz w:val="24"/>
                <w:szCs w:val="24"/>
              </w:rPr>
              <w:t>1.8.</w:t>
            </w:r>
          </w:p>
        </w:tc>
        <w:tc>
          <w:tcPr>
            <w:tcW w:w="4904" w:type="dxa"/>
          </w:tcPr>
          <w:p w:rsidR="00393B3A" w:rsidRPr="00DB1655" w:rsidRDefault="00393B3A" w:rsidP="00393B3A">
            <w:pPr>
              <w:jc w:val="both"/>
              <w:rPr>
                <w:rFonts w:ascii="Arial" w:hAnsi="Arial" w:cs="Arial"/>
                <w:sz w:val="24"/>
                <w:szCs w:val="24"/>
              </w:rPr>
            </w:pPr>
            <w:r w:rsidRPr="00DB1655">
              <w:rPr>
                <w:rFonts w:ascii="Arial" w:hAnsi="Arial" w:cs="Arial"/>
                <w:sz w:val="24"/>
                <w:szCs w:val="24"/>
              </w:rPr>
              <w:t>Нежилые помещения</w:t>
            </w:r>
          </w:p>
        </w:tc>
        <w:tc>
          <w:tcPr>
            <w:tcW w:w="993" w:type="dxa"/>
          </w:tcPr>
          <w:p w:rsidR="00393B3A" w:rsidRPr="00DB1655" w:rsidRDefault="00393B3A" w:rsidP="00393B3A">
            <w:pPr>
              <w:jc w:val="both"/>
              <w:rPr>
                <w:rFonts w:ascii="Arial" w:hAnsi="Arial" w:cs="Arial"/>
                <w:sz w:val="24"/>
                <w:szCs w:val="24"/>
              </w:rPr>
            </w:pPr>
            <w:r w:rsidRPr="00DB1655">
              <w:rPr>
                <w:rFonts w:ascii="Arial" w:hAnsi="Arial" w:cs="Arial"/>
                <w:sz w:val="24"/>
                <w:szCs w:val="24"/>
              </w:rPr>
              <w:t>9</w:t>
            </w:r>
          </w:p>
        </w:tc>
        <w:tc>
          <w:tcPr>
            <w:tcW w:w="850" w:type="dxa"/>
          </w:tcPr>
          <w:p w:rsidR="00393B3A" w:rsidRPr="00DB1655" w:rsidRDefault="00393B3A" w:rsidP="00393B3A">
            <w:pPr>
              <w:jc w:val="both"/>
              <w:rPr>
                <w:rFonts w:ascii="Arial" w:hAnsi="Arial" w:cs="Arial"/>
                <w:sz w:val="24"/>
                <w:szCs w:val="24"/>
              </w:rPr>
            </w:pPr>
            <w:r w:rsidRPr="00DB1655">
              <w:rPr>
                <w:rFonts w:ascii="Arial" w:hAnsi="Arial" w:cs="Arial"/>
                <w:sz w:val="24"/>
                <w:szCs w:val="24"/>
              </w:rPr>
              <w:t>0</w:t>
            </w:r>
          </w:p>
        </w:tc>
        <w:tc>
          <w:tcPr>
            <w:tcW w:w="851" w:type="dxa"/>
          </w:tcPr>
          <w:p w:rsidR="00393B3A" w:rsidRPr="00DB1655" w:rsidRDefault="00393B3A" w:rsidP="00393B3A">
            <w:pPr>
              <w:jc w:val="both"/>
              <w:rPr>
                <w:rFonts w:ascii="Arial" w:hAnsi="Arial" w:cs="Arial"/>
                <w:sz w:val="24"/>
                <w:szCs w:val="24"/>
              </w:rPr>
            </w:pPr>
            <w:r w:rsidRPr="00DB1655">
              <w:rPr>
                <w:rFonts w:ascii="Arial" w:hAnsi="Arial" w:cs="Arial"/>
                <w:sz w:val="24"/>
                <w:szCs w:val="24"/>
              </w:rPr>
              <w:t>0</w:t>
            </w:r>
          </w:p>
        </w:tc>
        <w:tc>
          <w:tcPr>
            <w:tcW w:w="851" w:type="dxa"/>
          </w:tcPr>
          <w:p w:rsidR="00393B3A" w:rsidRPr="00DB1655" w:rsidRDefault="00393B3A" w:rsidP="00393B3A">
            <w:pPr>
              <w:jc w:val="both"/>
              <w:rPr>
                <w:rFonts w:ascii="Arial" w:hAnsi="Arial" w:cs="Arial"/>
                <w:sz w:val="24"/>
                <w:szCs w:val="24"/>
              </w:rPr>
            </w:pPr>
          </w:p>
        </w:tc>
      </w:tr>
      <w:tr w:rsidR="00393B3A" w:rsidRPr="00DB1655" w:rsidTr="00393B3A">
        <w:tc>
          <w:tcPr>
            <w:tcW w:w="902" w:type="dxa"/>
          </w:tcPr>
          <w:p w:rsidR="00393B3A" w:rsidRPr="00DB1655" w:rsidRDefault="00393B3A" w:rsidP="00393B3A">
            <w:pPr>
              <w:jc w:val="both"/>
              <w:rPr>
                <w:rFonts w:ascii="Arial" w:hAnsi="Arial" w:cs="Arial"/>
                <w:sz w:val="24"/>
                <w:szCs w:val="24"/>
              </w:rPr>
            </w:pPr>
            <w:r w:rsidRPr="00DB1655">
              <w:rPr>
                <w:rFonts w:ascii="Arial" w:hAnsi="Arial" w:cs="Arial"/>
                <w:sz w:val="24"/>
                <w:szCs w:val="24"/>
              </w:rPr>
              <w:t>1.9.</w:t>
            </w:r>
          </w:p>
        </w:tc>
        <w:tc>
          <w:tcPr>
            <w:tcW w:w="4904" w:type="dxa"/>
          </w:tcPr>
          <w:p w:rsidR="00393B3A" w:rsidRPr="00DB1655" w:rsidRDefault="00393B3A" w:rsidP="00393B3A">
            <w:pPr>
              <w:jc w:val="both"/>
              <w:rPr>
                <w:rFonts w:ascii="Arial" w:hAnsi="Arial" w:cs="Arial"/>
                <w:sz w:val="24"/>
                <w:szCs w:val="24"/>
              </w:rPr>
            </w:pPr>
            <w:r w:rsidRPr="00DB1655">
              <w:rPr>
                <w:rFonts w:ascii="Arial" w:hAnsi="Arial" w:cs="Arial"/>
                <w:sz w:val="24"/>
                <w:szCs w:val="24"/>
              </w:rPr>
              <w:t>Строения</w:t>
            </w:r>
          </w:p>
        </w:tc>
        <w:tc>
          <w:tcPr>
            <w:tcW w:w="993" w:type="dxa"/>
          </w:tcPr>
          <w:p w:rsidR="00393B3A" w:rsidRPr="00DB1655" w:rsidRDefault="00393B3A" w:rsidP="00393B3A">
            <w:pPr>
              <w:jc w:val="both"/>
              <w:rPr>
                <w:rFonts w:ascii="Arial" w:hAnsi="Arial" w:cs="Arial"/>
                <w:sz w:val="24"/>
                <w:szCs w:val="24"/>
              </w:rPr>
            </w:pPr>
            <w:r w:rsidRPr="00DB1655">
              <w:rPr>
                <w:rFonts w:ascii="Arial" w:hAnsi="Arial" w:cs="Arial"/>
                <w:sz w:val="24"/>
                <w:szCs w:val="24"/>
              </w:rPr>
              <w:t>3</w:t>
            </w:r>
          </w:p>
        </w:tc>
        <w:tc>
          <w:tcPr>
            <w:tcW w:w="850" w:type="dxa"/>
          </w:tcPr>
          <w:p w:rsidR="00393B3A" w:rsidRPr="00DB1655" w:rsidRDefault="00393B3A" w:rsidP="00393B3A">
            <w:pPr>
              <w:jc w:val="both"/>
              <w:rPr>
                <w:rFonts w:ascii="Arial" w:hAnsi="Arial" w:cs="Arial"/>
                <w:sz w:val="24"/>
                <w:szCs w:val="24"/>
              </w:rPr>
            </w:pPr>
            <w:r w:rsidRPr="00DB1655">
              <w:rPr>
                <w:rFonts w:ascii="Arial" w:hAnsi="Arial" w:cs="Arial"/>
                <w:sz w:val="24"/>
                <w:szCs w:val="24"/>
              </w:rPr>
              <w:t>0</w:t>
            </w:r>
          </w:p>
        </w:tc>
        <w:tc>
          <w:tcPr>
            <w:tcW w:w="851" w:type="dxa"/>
          </w:tcPr>
          <w:p w:rsidR="00393B3A" w:rsidRPr="00DB1655" w:rsidRDefault="00393B3A" w:rsidP="00393B3A">
            <w:pPr>
              <w:jc w:val="both"/>
              <w:rPr>
                <w:rFonts w:ascii="Arial" w:hAnsi="Arial" w:cs="Arial"/>
                <w:sz w:val="24"/>
                <w:szCs w:val="24"/>
              </w:rPr>
            </w:pPr>
            <w:r w:rsidRPr="00DB1655">
              <w:rPr>
                <w:rFonts w:ascii="Arial" w:hAnsi="Arial" w:cs="Arial"/>
                <w:sz w:val="24"/>
                <w:szCs w:val="24"/>
              </w:rPr>
              <w:t>0</w:t>
            </w:r>
          </w:p>
        </w:tc>
        <w:tc>
          <w:tcPr>
            <w:tcW w:w="851" w:type="dxa"/>
          </w:tcPr>
          <w:p w:rsidR="00393B3A" w:rsidRPr="00DB1655" w:rsidRDefault="00393B3A" w:rsidP="00393B3A">
            <w:pPr>
              <w:jc w:val="both"/>
              <w:rPr>
                <w:rFonts w:ascii="Arial" w:hAnsi="Arial" w:cs="Arial"/>
                <w:sz w:val="24"/>
                <w:szCs w:val="24"/>
              </w:rPr>
            </w:pPr>
          </w:p>
        </w:tc>
      </w:tr>
      <w:tr w:rsidR="00393B3A" w:rsidRPr="00DB1655" w:rsidTr="00393B3A">
        <w:tc>
          <w:tcPr>
            <w:tcW w:w="902" w:type="dxa"/>
          </w:tcPr>
          <w:p w:rsidR="00393B3A" w:rsidRPr="00DB1655" w:rsidRDefault="00393B3A" w:rsidP="00393B3A">
            <w:pPr>
              <w:jc w:val="both"/>
              <w:rPr>
                <w:rFonts w:ascii="Arial" w:hAnsi="Arial" w:cs="Arial"/>
                <w:sz w:val="24"/>
                <w:szCs w:val="24"/>
              </w:rPr>
            </w:pPr>
            <w:r w:rsidRPr="00DB1655">
              <w:rPr>
                <w:rFonts w:ascii="Arial" w:hAnsi="Arial" w:cs="Arial"/>
                <w:sz w:val="24"/>
                <w:szCs w:val="24"/>
              </w:rPr>
              <w:t>1.10.</w:t>
            </w:r>
          </w:p>
        </w:tc>
        <w:tc>
          <w:tcPr>
            <w:tcW w:w="4904" w:type="dxa"/>
          </w:tcPr>
          <w:p w:rsidR="00393B3A" w:rsidRPr="00DB1655" w:rsidRDefault="00393B3A" w:rsidP="00393B3A">
            <w:pPr>
              <w:jc w:val="both"/>
              <w:rPr>
                <w:rFonts w:ascii="Arial" w:hAnsi="Arial" w:cs="Arial"/>
                <w:sz w:val="24"/>
                <w:szCs w:val="24"/>
              </w:rPr>
            </w:pPr>
            <w:r w:rsidRPr="00DB1655">
              <w:rPr>
                <w:rFonts w:ascii="Arial" w:hAnsi="Arial" w:cs="Arial"/>
                <w:sz w:val="24"/>
                <w:szCs w:val="24"/>
              </w:rPr>
              <w:t>Квартиры</w:t>
            </w:r>
          </w:p>
        </w:tc>
        <w:tc>
          <w:tcPr>
            <w:tcW w:w="993" w:type="dxa"/>
          </w:tcPr>
          <w:p w:rsidR="00393B3A" w:rsidRPr="00DB1655" w:rsidRDefault="00393B3A" w:rsidP="00393B3A">
            <w:pPr>
              <w:jc w:val="both"/>
              <w:rPr>
                <w:rFonts w:ascii="Arial" w:hAnsi="Arial" w:cs="Arial"/>
                <w:sz w:val="24"/>
                <w:szCs w:val="24"/>
              </w:rPr>
            </w:pPr>
            <w:r w:rsidRPr="00DB1655">
              <w:rPr>
                <w:rFonts w:ascii="Arial" w:hAnsi="Arial" w:cs="Arial"/>
                <w:sz w:val="24"/>
                <w:szCs w:val="24"/>
              </w:rPr>
              <w:t>32</w:t>
            </w:r>
          </w:p>
        </w:tc>
        <w:tc>
          <w:tcPr>
            <w:tcW w:w="850" w:type="dxa"/>
          </w:tcPr>
          <w:p w:rsidR="00393B3A" w:rsidRPr="00DB1655" w:rsidRDefault="00393B3A" w:rsidP="00393B3A">
            <w:pPr>
              <w:jc w:val="both"/>
              <w:rPr>
                <w:rFonts w:ascii="Arial" w:hAnsi="Arial" w:cs="Arial"/>
                <w:sz w:val="24"/>
                <w:szCs w:val="24"/>
              </w:rPr>
            </w:pPr>
            <w:r w:rsidRPr="00DB1655">
              <w:rPr>
                <w:rFonts w:ascii="Arial" w:hAnsi="Arial" w:cs="Arial"/>
                <w:sz w:val="24"/>
                <w:szCs w:val="24"/>
              </w:rPr>
              <w:t>0</w:t>
            </w:r>
          </w:p>
        </w:tc>
        <w:tc>
          <w:tcPr>
            <w:tcW w:w="851" w:type="dxa"/>
          </w:tcPr>
          <w:p w:rsidR="00393B3A" w:rsidRPr="00DB1655" w:rsidRDefault="00393B3A" w:rsidP="00393B3A">
            <w:pPr>
              <w:jc w:val="both"/>
              <w:rPr>
                <w:rFonts w:ascii="Arial" w:hAnsi="Arial" w:cs="Arial"/>
                <w:sz w:val="24"/>
                <w:szCs w:val="24"/>
              </w:rPr>
            </w:pPr>
            <w:r w:rsidRPr="00DB1655">
              <w:rPr>
                <w:rFonts w:ascii="Arial" w:hAnsi="Arial" w:cs="Arial"/>
                <w:sz w:val="24"/>
                <w:szCs w:val="24"/>
              </w:rPr>
              <w:t>24</w:t>
            </w:r>
          </w:p>
        </w:tc>
        <w:tc>
          <w:tcPr>
            <w:tcW w:w="851" w:type="dxa"/>
          </w:tcPr>
          <w:p w:rsidR="00393B3A" w:rsidRPr="00DB1655" w:rsidRDefault="00393B3A" w:rsidP="00393B3A">
            <w:pPr>
              <w:jc w:val="both"/>
              <w:rPr>
                <w:rFonts w:ascii="Arial" w:hAnsi="Arial" w:cs="Arial"/>
                <w:sz w:val="24"/>
                <w:szCs w:val="24"/>
              </w:rPr>
            </w:pPr>
            <w:r w:rsidRPr="00DB1655">
              <w:rPr>
                <w:rFonts w:ascii="Arial" w:hAnsi="Arial" w:cs="Arial"/>
                <w:sz w:val="24"/>
                <w:szCs w:val="24"/>
              </w:rPr>
              <w:t>52</w:t>
            </w:r>
          </w:p>
        </w:tc>
      </w:tr>
      <w:tr w:rsidR="00393B3A" w:rsidRPr="00DB1655" w:rsidTr="00393B3A">
        <w:tc>
          <w:tcPr>
            <w:tcW w:w="902" w:type="dxa"/>
          </w:tcPr>
          <w:p w:rsidR="00393B3A" w:rsidRPr="00DB1655" w:rsidRDefault="00393B3A" w:rsidP="00393B3A">
            <w:pPr>
              <w:jc w:val="both"/>
              <w:rPr>
                <w:rFonts w:ascii="Arial" w:hAnsi="Arial" w:cs="Arial"/>
                <w:sz w:val="24"/>
                <w:szCs w:val="24"/>
              </w:rPr>
            </w:pPr>
            <w:r w:rsidRPr="00DB1655">
              <w:rPr>
                <w:rFonts w:ascii="Arial" w:hAnsi="Arial" w:cs="Arial"/>
                <w:sz w:val="24"/>
                <w:szCs w:val="24"/>
              </w:rPr>
              <w:t>1.11.</w:t>
            </w:r>
          </w:p>
        </w:tc>
        <w:tc>
          <w:tcPr>
            <w:tcW w:w="4904" w:type="dxa"/>
          </w:tcPr>
          <w:p w:rsidR="00393B3A" w:rsidRPr="00DB1655" w:rsidRDefault="00393B3A" w:rsidP="00393B3A">
            <w:pPr>
              <w:jc w:val="both"/>
              <w:rPr>
                <w:rFonts w:ascii="Arial" w:hAnsi="Arial" w:cs="Arial"/>
                <w:sz w:val="24"/>
                <w:szCs w:val="24"/>
              </w:rPr>
            </w:pPr>
            <w:r w:rsidRPr="00DB1655">
              <w:rPr>
                <w:rFonts w:ascii="Arial" w:hAnsi="Arial" w:cs="Arial"/>
                <w:sz w:val="24"/>
                <w:szCs w:val="24"/>
              </w:rPr>
              <w:t>Прочие</w:t>
            </w:r>
          </w:p>
        </w:tc>
        <w:tc>
          <w:tcPr>
            <w:tcW w:w="993" w:type="dxa"/>
          </w:tcPr>
          <w:p w:rsidR="00393B3A" w:rsidRPr="00DB1655" w:rsidRDefault="00393B3A" w:rsidP="00393B3A">
            <w:pPr>
              <w:jc w:val="both"/>
              <w:rPr>
                <w:rFonts w:ascii="Arial" w:hAnsi="Arial" w:cs="Arial"/>
                <w:sz w:val="24"/>
                <w:szCs w:val="24"/>
              </w:rPr>
            </w:pPr>
            <w:r w:rsidRPr="00DB1655">
              <w:rPr>
                <w:rFonts w:ascii="Arial" w:hAnsi="Arial" w:cs="Arial"/>
                <w:sz w:val="24"/>
                <w:szCs w:val="24"/>
              </w:rPr>
              <w:t>0</w:t>
            </w:r>
          </w:p>
        </w:tc>
        <w:tc>
          <w:tcPr>
            <w:tcW w:w="850" w:type="dxa"/>
          </w:tcPr>
          <w:p w:rsidR="00393B3A" w:rsidRPr="00DB1655" w:rsidRDefault="00393B3A" w:rsidP="00393B3A">
            <w:pPr>
              <w:jc w:val="both"/>
              <w:rPr>
                <w:rFonts w:ascii="Arial" w:hAnsi="Arial" w:cs="Arial"/>
                <w:sz w:val="24"/>
                <w:szCs w:val="24"/>
              </w:rPr>
            </w:pPr>
            <w:r w:rsidRPr="00DB1655">
              <w:rPr>
                <w:rFonts w:ascii="Arial" w:hAnsi="Arial" w:cs="Arial"/>
                <w:sz w:val="24"/>
                <w:szCs w:val="24"/>
              </w:rPr>
              <w:t>14</w:t>
            </w:r>
          </w:p>
        </w:tc>
        <w:tc>
          <w:tcPr>
            <w:tcW w:w="851" w:type="dxa"/>
          </w:tcPr>
          <w:p w:rsidR="00393B3A" w:rsidRPr="00DB1655" w:rsidRDefault="00393B3A" w:rsidP="00393B3A">
            <w:pPr>
              <w:jc w:val="both"/>
              <w:rPr>
                <w:rFonts w:ascii="Arial" w:hAnsi="Arial" w:cs="Arial"/>
                <w:sz w:val="24"/>
                <w:szCs w:val="24"/>
              </w:rPr>
            </w:pPr>
            <w:r w:rsidRPr="00DB1655">
              <w:rPr>
                <w:rFonts w:ascii="Arial" w:hAnsi="Arial" w:cs="Arial"/>
                <w:sz w:val="24"/>
                <w:szCs w:val="24"/>
              </w:rPr>
              <w:t>6</w:t>
            </w:r>
          </w:p>
        </w:tc>
        <w:tc>
          <w:tcPr>
            <w:tcW w:w="851" w:type="dxa"/>
          </w:tcPr>
          <w:p w:rsidR="00393B3A" w:rsidRPr="00DB1655" w:rsidRDefault="00393B3A" w:rsidP="00393B3A">
            <w:pPr>
              <w:jc w:val="both"/>
              <w:rPr>
                <w:rFonts w:ascii="Arial" w:hAnsi="Arial" w:cs="Arial"/>
                <w:sz w:val="24"/>
                <w:szCs w:val="24"/>
              </w:rPr>
            </w:pPr>
          </w:p>
        </w:tc>
      </w:tr>
      <w:tr w:rsidR="00393B3A" w:rsidRPr="00DB1655" w:rsidTr="00393B3A">
        <w:tc>
          <w:tcPr>
            <w:tcW w:w="902" w:type="dxa"/>
          </w:tcPr>
          <w:p w:rsidR="00393B3A" w:rsidRPr="00DB1655" w:rsidRDefault="00393B3A" w:rsidP="00393B3A">
            <w:pPr>
              <w:jc w:val="both"/>
              <w:rPr>
                <w:rFonts w:ascii="Arial" w:hAnsi="Arial" w:cs="Arial"/>
                <w:sz w:val="24"/>
                <w:szCs w:val="24"/>
              </w:rPr>
            </w:pPr>
            <w:r w:rsidRPr="00DB1655">
              <w:rPr>
                <w:rFonts w:ascii="Arial" w:hAnsi="Arial" w:cs="Arial"/>
                <w:sz w:val="24"/>
                <w:szCs w:val="24"/>
              </w:rPr>
              <w:t>2.</w:t>
            </w:r>
          </w:p>
        </w:tc>
        <w:tc>
          <w:tcPr>
            <w:tcW w:w="4904" w:type="dxa"/>
          </w:tcPr>
          <w:p w:rsidR="00393B3A" w:rsidRPr="00DB1655" w:rsidRDefault="00393B3A" w:rsidP="00393B3A">
            <w:pPr>
              <w:jc w:val="both"/>
              <w:rPr>
                <w:rFonts w:ascii="Arial" w:hAnsi="Arial" w:cs="Arial"/>
                <w:sz w:val="24"/>
                <w:szCs w:val="24"/>
              </w:rPr>
            </w:pPr>
            <w:r w:rsidRPr="00DB1655">
              <w:rPr>
                <w:rFonts w:ascii="Arial" w:hAnsi="Arial" w:cs="Arial"/>
                <w:sz w:val="24"/>
                <w:szCs w:val="24"/>
              </w:rPr>
              <w:t>Выявлено бесхозяйных объектов</w:t>
            </w:r>
          </w:p>
        </w:tc>
        <w:tc>
          <w:tcPr>
            <w:tcW w:w="993" w:type="dxa"/>
          </w:tcPr>
          <w:p w:rsidR="00393B3A" w:rsidRPr="00DB1655" w:rsidRDefault="00393B3A" w:rsidP="00393B3A">
            <w:pPr>
              <w:jc w:val="both"/>
              <w:rPr>
                <w:rFonts w:ascii="Arial" w:hAnsi="Arial" w:cs="Arial"/>
                <w:sz w:val="24"/>
                <w:szCs w:val="24"/>
              </w:rPr>
            </w:pPr>
            <w:r w:rsidRPr="00DB1655">
              <w:rPr>
                <w:rFonts w:ascii="Arial" w:hAnsi="Arial" w:cs="Arial"/>
                <w:sz w:val="24"/>
                <w:szCs w:val="24"/>
              </w:rPr>
              <w:t>10</w:t>
            </w:r>
          </w:p>
        </w:tc>
        <w:tc>
          <w:tcPr>
            <w:tcW w:w="850" w:type="dxa"/>
          </w:tcPr>
          <w:p w:rsidR="00393B3A" w:rsidRPr="00DB1655" w:rsidRDefault="00393B3A" w:rsidP="00393B3A">
            <w:pPr>
              <w:jc w:val="both"/>
              <w:rPr>
                <w:rFonts w:ascii="Arial" w:hAnsi="Arial" w:cs="Arial"/>
                <w:sz w:val="24"/>
                <w:szCs w:val="24"/>
              </w:rPr>
            </w:pPr>
            <w:r w:rsidRPr="00DB1655">
              <w:rPr>
                <w:rFonts w:ascii="Arial" w:hAnsi="Arial" w:cs="Arial"/>
                <w:sz w:val="24"/>
                <w:szCs w:val="24"/>
              </w:rPr>
              <w:t>6</w:t>
            </w:r>
          </w:p>
        </w:tc>
        <w:tc>
          <w:tcPr>
            <w:tcW w:w="851" w:type="dxa"/>
          </w:tcPr>
          <w:p w:rsidR="00393B3A" w:rsidRPr="00DB1655" w:rsidRDefault="00393B3A" w:rsidP="00393B3A">
            <w:pPr>
              <w:jc w:val="both"/>
              <w:rPr>
                <w:rFonts w:ascii="Arial" w:hAnsi="Arial" w:cs="Arial"/>
                <w:sz w:val="24"/>
                <w:szCs w:val="24"/>
              </w:rPr>
            </w:pPr>
            <w:r w:rsidRPr="00DB1655">
              <w:rPr>
                <w:rFonts w:ascii="Arial" w:hAnsi="Arial" w:cs="Arial"/>
                <w:sz w:val="24"/>
                <w:szCs w:val="24"/>
              </w:rPr>
              <w:t>74</w:t>
            </w:r>
          </w:p>
        </w:tc>
        <w:tc>
          <w:tcPr>
            <w:tcW w:w="851" w:type="dxa"/>
          </w:tcPr>
          <w:p w:rsidR="00393B3A" w:rsidRPr="00DB1655" w:rsidRDefault="00393B3A" w:rsidP="00393B3A">
            <w:pPr>
              <w:jc w:val="both"/>
              <w:rPr>
                <w:rFonts w:ascii="Arial" w:hAnsi="Arial" w:cs="Arial"/>
                <w:sz w:val="24"/>
                <w:szCs w:val="24"/>
              </w:rPr>
            </w:pPr>
          </w:p>
        </w:tc>
      </w:tr>
      <w:tr w:rsidR="00393B3A" w:rsidRPr="00DB1655" w:rsidTr="00393B3A">
        <w:tc>
          <w:tcPr>
            <w:tcW w:w="902" w:type="dxa"/>
          </w:tcPr>
          <w:p w:rsidR="00393B3A" w:rsidRPr="00DB1655" w:rsidRDefault="00393B3A" w:rsidP="00393B3A">
            <w:pPr>
              <w:jc w:val="both"/>
              <w:rPr>
                <w:rFonts w:ascii="Arial" w:hAnsi="Arial" w:cs="Arial"/>
                <w:sz w:val="24"/>
                <w:szCs w:val="24"/>
              </w:rPr>
            </w:pPr>
            <w:r w:rsidRPr="00DB1655">
              <w:rPr>
                <w:rFonts w:ascii="Arial" w:hAnsi="Arial" w:cs="Arial"/>
                <w:sz w:val="24"/>
                <w:szCs w:val="24"/>
              </w:rPr>
              <w:lastRenderedPageBreak/>
              <w:t>3.</w:t>
            </w:r>
          </w:p>
        </w:tc>
        <w:tc>
          <w:tcPr>
            <w:tcW w:w="4904" w:type="dxa"/>
          </w:tcPr>
          <w:p w:rsidR="00393B3A" w:rsidRPr="00DB1655" w:rsidRDefault="00393B3A" w:rsidP="00393B3A">
            <w:pPr>
              <w:jc w:val="both"/>
              <w:rPr>
                <w:rFonts w:ascii="Arial" w:hAnsi="Arial" w:cs="Arial"/>
                <w:sz w:val="24"/>
                <w:szCs w:val="24"/>
              </w:rPr>
            </w:pPr>
            <w:r w:rsidRPr="00DB1655">
              <w:rPr>
                <w:rFonts w:ascii="Arial" w:hAnsi="Arial" w:cs="Arial"/>
                <w:sz w:val="24"/>
                <w:szCs w:val="24"/>
              </w:rPr>
              <w:t>Объем финансирования на оформление МС</w:t>
            </w:r>
          </w:p>
        </w:tc>
        <w:tc>
          <w:tcPr>
            <w:tcW w:w="993" w:type="dxa"/>
          </w:tcPr>
          <w:p w:rsidR="00393B3A" w:rsidRPr="00DB1655" w:rsidRDefault="00393B3A" w:rsidP="00393B3A">
            <w:pPr>
              <w:jc w:val="both"/>
              <w:rPr>
                <w:rFonts w:ascii="Arial" w:hAnsi="Arial" w:cs="Arial"/>
                <w:sz w:val="24"/>
                <w:szCs w:val="24"/>
              </w:rPr>
            </w:pPr>
            <w:r w:rsidRPr="00DB1655">
              <w:rPr>
                <w:rFonts w:ascii="Arial" w:hAnsi="Arial" w:cs="Arial"/>
                <w:sz w:val="24"/>
                <w:szCs w:val="24"/>
              </w:rPr>
              <w:t>242</w:t>
            </w:r>
          </w:p>
        </w:tc>
        <w:tc>
          <w:tcPr>
            <w:tcW w:w="850" w:type="dxa"/>
          </w:tcPr>
          <w:p w:rsidR="00393B3A" w:rsidRPr="00DB1655" w:rsidRDefault="00393B3A" w:rsidP="00393B3A">
            <w:pPr>
              <w:jc w:val="both"/>
              <w:rPr>
                <w:rFonts w:ascii="Arial" w:hAnsi="Arial" w:cs="Arial"/>
                <w:sz w:val="24"/>
                <w:szCs w:val="24"/>
              </w:rPr>
            </w:pPr>
            <w:r w:rsidRPr="00DB1655">
              <w:rPr>
                <w:rFonts w:ascii="Arial" w:hAnsi="Arial" w:cs="Arial"/>
                <w:sz w:val="24"/>
                <w:szCs w:val="24"/>
              </w:rPr>
              <w:t>0</w:t>
            </w:r>
          </w:p>
        </w:tc>
        <w:tc>
          <w:tcPr>
            <w:tcW w:w="851" w:type="dxa"/>
          </w:tcPr>
          <w:p w:rsidR="00393B3A" w:rsidRPr="00DB1655" w:rsidRDefault="00393B3A" w:rsidP="00393B3A">
            <w:pPr>
              <w:jc w:val="both"/>
              <w:rPr>
                <w:rFonts w:ascii="Arial" w:hAnsi="Arial" w:cs="Arial"/>
                <w:sz w:val="24"/>
                <w:szCs w:val="24"/>
              </w:rPr>
            </w:pPr>
          </w:p>
        </w:tc>
        <w:tc>
          <w:tcPr>
            <w:tcW w:w="851" w:type="dxa"/>
          </w:tcPr>
          <w:p w:rsidR="00393B3A" w:rsidRPr="00DB1655" w:rsidRDefault="00393B3A" w:rsidP="00393B3A">
            <w:pPr>
              <w:jc w:val="both"/>
              <w:rPr>
                <w:rFonts w:ascii="Arial" w:hAnsi="Arial" w:cs="Arial"/>
                <w:sz w:val="24"/>
                <w:szCs w:val="24"/>
              </w:rPr>
            </w:pPr>
          </w:p>
        </w:tc>
      </w:tr>
      <w:tr w:rsidR="00393B3A" w:rsidRPr="00DB1655" w:rsidTr="00393B3A">
        <w:tc>
          <w:tcPr>
            <w:tcW w:w="902" w:type="dxa"/>
          </w:tcPr>
          <w:p w:rsidR="00393B3A" w:rsidRPr="00DB1655" w:rsidRDefault="00393B3A" w:rsidP="00393B3A">
            <w:pPr>
              <w:jc w:val="both"/>
              <w:rPr>
                <w:rFonts w:ascii="Arial" w:hAnsi="Arial" w:cs="Arial"/>
                <w:sz w:val="24"/>
                <w:szCs w:val="24"/>
              </w:rPr>
            </w:pPr>
            <w:r w:rsidRPr="00DB1655">
              <w:rPr>
                <w:rFonts w:ascii="Arial" w:hAnsi="Arial" w:cs="Arial"/>
                <w:sz w:val="24"/>
                <w:szCs w:val="24"/>
              </w:rPr>
              <w:t xml:space="preserve">4. </w:t>
            </w:r>
          </w:p>
        </w:tc>
        <w:tc>
          <w:tcPr>
            <w:tcW w:w="4904" w:type="dxa"/>
          </w:tcPr>
          <w:p w:rsidR="00393B3A" w:rsidRPr="00DB1655" w:rsidRDefault="00393B3A" w:rsidP="00393B3A">
            <w:pPr>
              <w:jc w:val="both"/>
              <w:rPr>
                <w:rFonts w:ascii="Arial" w:hAnsi="Arial" w:cs="Arial"/>
                <w:sz w:val="24"/>
                <w:szCs w:val="24"/>
              </w:rPr>
            </w:pPr>
            <w:r w:rsidRPr="00DB1655">
              <w:rPr>
                <w:rFonts w:ascii="Arial" w:hAnsi="Arial" w:cs="Arial"/>
                <w:sz w:val="24"/>
                <w:szCs w:val="24"/>
              </w:rPr>
              <w:t>Передано в аренду</w:t>
            </w:r>
          </w:p>
        </w:tc>
        <w:tc>
          <w:tcPr>
            <w:tcW w:w="993" w:type="dxa"/>
          </w:tcPr>
          <w:p w:rsidR="00393B3A" w:rsidRPr="00DB1655" w:rsidRDefault="00393B3A" w:rsidP="00393B3A">
            <w:pPr>
              <w:jc w:val="both"/>
              <w:rPr>
                <w:rFonts w:ascii="Arial" w:hAnsi="Arial" w:cs="Arial"/>
                <w:sz w:val="24"/>
                <w:szCs w:val="24"/>
              </w:rPr>
            </w:pPr>
            <w:r w:rsidRPr="00DB1655">
              <w:rPr>
                <w:rFonts w:ascii="Arial" w:hAnsi="Arial" w:cs="Arial"/>
                <w:sz w:val="24"/>
                <w:szCs w:val="24"/>
              </w:rPr>
              <w:t>8</w:t>
            </w:r>
          </w:p>
        </w:tc>
        <w:tc>
          <w:tcPr>
            <w:tcW w:w="850" w:type="dxa"/>
          </w:tcPr>
          <w:p w:rsidR="00393B3A" w:rsidRPr="00DB1655" w:rsidRDefault="00393B3A" w:rsidP="00393B3A">
            <w:pPr>
              <w:jc w:val="both"/>
              <w:rPr>
                <w:rFonts w:ascii="Arial" w:hAnsi="Arial" w:cs="Arial"/>
                <w:sz w:val="24"/>
                <w:szCs w:val="24"/>
              </w:rPr>
            </w:pPr>
            <w:r w:rsidRPr="00DB1655">
              <w:rPr>
                <w:rFonts w:ascii="Arial" w:hAnsi="Arial" w:cs="Arial"/>
                <w:sz w:val="24"/>
                <w:szCs w:val="24"/>
              </w:rPr>
              <w:t>16</w:t>
            </w:r>
          </w:p>
        </w:tc>
        <w:tc>
          <w:tcPr>
            <w:tcW w:w="851" w:type="dxa"/>
          </w:tcPr>
          <w:p w:rsidR="00393B3A" w:rsidRPr="00DB1655" w:rsidRDefault="00393B3A" w:rsidP="00393B3A">
            <w:pPr>
              <w:jc w:val="both"/>
              <w:rPr>
                <w:rFonts w:ascii="Arial" w:hAnsi="Arial" w:cs="Arial"/>
                <w:sz w:val="24"/>
                <w:szCs w:val="24"/>
              </w:rPr>
            </w:pPr>
            <w:r w:rsidRPr="00DB1655">
              <w:rPr>
                <w:rFonts w:ascii="Arial" w:hAnsi="Arial" w:cs="Arial"/>
                <w:sz w:val="24"/>
                <w:szCs w:val="24"/>
              </w:rPr>
              <w:t>14</w:t>
            </w:r>
          </w:p>
        </w:tc>
        <w:tc>
          <w:tcPr>
            <w:tcW w:w="851" w:type="dxa"/>
          </w:tcPr>
          <w:p w:rsidR="00393B3A" w:rsidRPr="00DB1655" w:rsidRDefault="00393B3A" w:rsidP="00393B3A">
            <w:pPr>
              <w:jc w:val="both"/>
              <w:rPr>
                <w:rFonts w:ascii="Arial" w:hAnsi="Arial" w:cs="Arial"/>
                <w:sz w:val="24"/>
                <w:szCs w:val="24"/>
              </w:rPr>
            </w:pPr>
          </w:p>
        </w:tc>
      </w:tr>
      <w:tr w:rsidR="00393B3A" w:rsidRPr="00DB1655" w:rsidTr="00393B3A">
        <w:tc>
          <w:tcPr>
            <w:tcW w:w="902" w:type="dxa"/>
          </w:tcPr>
          <w:p w:rsidR="00393B3A" w:rsidRPr="00DB1655" w:rsidRDefault="00393B3A" w:rsidP="00393B3A">
            <w:pPr>
              <w:jc w:val="both"/>
              <w:rPr>
                <w:rFonts w:ascii="Arial" w:hAnsi="Arial" w:cs="Arial"/>
                <w:sz w:val="24"/>
                <w:szCs w:val="24"/>
              </w:rPr>
            </w:pPr>
            <w:r w:rsidRPr="00DB1655">
              <w:rPr>
                <w:rFonts w:ascii="Arial" w:hAnsi="Arial" w:cs="Arial"/>
                <w:sz w:val="24"/>
                <w:szCs w:val="24"/>
              </w:rPr>
              <w:t>4.1.</w:t>
            </w:r>
          </w:p>
        </w:tc>
        <w:tc>
          <w:tcPr>
            <w:tcW w:w="4904" w:type="dxa"/>
          </w:tcPr>
          <w:p w:rsidR="00393B3A" w:rsidRPr="00DB1655" w:rsidRDefault="00393B3A" w:rsidP="00393B3A">
            <w:pPr>
              <w:jc w:val="both"/>
              <w:rPr>
                <w:rFonts w:ascii="Arial" w:hAnsi="Arial" w:cs="Arial"/>
                <w:sz w:val="24"/>
                <w:szCs w:val="24"/>
              </w:rPr>
            </w:pPr>
            <w:r w:rsidRPr="00DB1655">
              <w:rPr>
                <w:rFonts w:ascii="Arial" w:hAnsi="Arial" w:cs="Arial"/>
                <w:sz w:val="24"/>
                <w:szCs w:val="24"/>
              </w:rPr>
              <w:t>Получено доходов от аренды муниципального имущества</w:t>
            </w:r>
          </w:p>
        </w:tc>
        <w:tc>
          <w:tcPr>
            <w:tcW w:w="993" w:type="dxa"/>
          </w:tcPr>
          <w:p w:rsidR="00393B3A" w:rsidRPr="00DB1655" w:rsidRDefault="00393B3A" w:rsidP="00393B3A">
            <w:pPr>
              <w:jc w:val="both"/>
              <w:rPr>
                <w:rFonts w:ascii="Arial" w:hAnsi="Arial" w:cs="Arial"/>
                <w:sz w:val="24"/>
                <w:szCs w:val="24"/>
              </w:rPr>
            </w:pPr>
            <w:r w:rsidRPr="00DB1655">
              <w:rPr>
                <w:rFonts w:ascii="Arial" w:hAnsi="Arial" w:cs="Arial"/>
                <w:sz w:val="24"/>
                <w:szCs w:val="24"/>
              </w:rPr>
              <w:t>2246</w:t>
            </w:r>
          </w:p>
        </w:tc>
        <w:tc>
          <w:tcPr>
            <w:tcW w:w="850" w:type="dxa"/>
          </w:tcPr>
          <w:p w:rsidR="00393B3A" w:rsidRPr="00DB1655" w:rsidRDefault="00393B3A" w:rsidP="00393B3A">
            <w:pPr>
              <w:jc w:val="both"/>
              <w:rPr>
                <w:rFonts w:ascii="Arial" w:hAnsi="Arial" w:cs="Arial"/>
                <w:sz w:val="24"/>
                <w:szCs w:val="24"/>
              </w:rPr>
            </w:pPr>
            <w:r w:rsidRPr="00DB1655">
              <w:rPr>
                <w:rFonts w:ascii="Arial" w:hAnsi="Arial" w:cs="Arial"/>
                <w:sz w:val="24"/>
                <w:szCs w:val="24"/>
              </w:rPr>
              <w:t>2765</w:t>
            </w:r>
          </w:p>
        </w:tc>
        <w:tc>
          <w:tcPr>
            <w:tcW w:w="851" w:type="dxa"/>
          </w:tcPr>
          <w:p w:rsidR="00393B3A" w:rsidRPr="00DB1655" w:rsidRDefault="00393B3A" w:rsidP="00393B3A">
            <w:pPr>
              <w:jc w:val="both"/>
              <w:rPr>
                <w:rFonts w:ascii="Arial" w:hAnsi="Arial" w:cs="Arial"/>
                <w:sz w:val="24"/>
                <w:szCs w:val="24"/>
              </w:rPr>
            </w:pPr>
            <w:r w:rsidRPr="00DB1655">
              <w:rPr>
                <w:rFonts w:ascii="Arial" w:hAnsi="Arial" w:cs="Arial"/>
                <w:sz w:val="24"/>
                <w:szCs w:val="24"/>
              </w:rPr>
              <w:t>2585</w:t>
            </w:r>
          </w:p>
        </w:tc>
        <w:tc>
          <w:tcPr>
            <w:tcW w:w="851" w:type="dxa"/>
          </w:tcPr>
          <w:p w:rsidR="00393B3A" w:rsidRPr="00DB1655" w:rsidRDefault="00393B3A" w:rsidP="00393B3A">
            <w:pPr>
              <w:jc w:val="both"/>
              <w:rPr>
                <w:rFonts w:ascii="Arial" w:hAnsi="Arial" w:cs="Arial"/>
                <w:sz w:val="24"/>
                <w:szCs w:val="24"/>
              </w:rPr>
            </w:pPr>
          </w:p>
        </w:tc>
      </w:tr>
      <w:tr w:rsidR="00393B3A" w:rsidRPr="00DB1655" w:rsidTr="00393B3A">
        <w:tc>
          <w:tcPr>
            <w:tcW w:w="902" w:type="dxa"/>
          </w:tcPr>
          <w:p w:rsidR="00393B3A" w:rsidRPr="00DB1655" w:rsidRDefault="00393B3A" w:rsidP="00393B3A">
            <w:pPr>
              <w:jc w:val="both"/>
              <w:rPr>
                <w:rFonts w:ascii="Arial" w:hAnsi="Arial" w:cs="Arial"/>
                <w:sz w:val="24"/>
                <w:szCs w:val="24"/>
              </w:rPr>
            </w:pPr>
            <w:r w:rsidRPr="00DB1655">
              <w:rPr>
                <w:rFonts w:ascii="Arial" w:hAnsi="Arial" w:cs="Arial"/>
                <w:sz w:val="24"/>
                <w:szCs w:val="24"/>
              </w:rPr>
              <w:t>5.</w:t>
            </w:r>
          </w:p>
        </w:tc>
        <w:tc>
          <w:tcPr>
            <w:tcW w:w="4904" w:type="dxa"/>
          </w:tcPr>
          <w:p w:rsidR="00393B3A" w:rsidRPr="00DB1655" w:rsidRDefault="00393B3A" w:rsidP="00393B3A">
            <w:pPr>
              <w:jc w:val="both"/>
              <w:rPr>
                <w:rFonts w:ascii="Arial" w:hAnsi="Arial" w:cs="Arial"/>
                <w:sz w:val="24"/>
                <w:szCs w:val="24"/>
              </w:rPr>
            </w:pPr>
            <w:r w:rsidRPr="00DB1655">
              <w:rPr>
                <w:rFonts w:ascii="Arial" w:hAnsi="Arial" w:cs="Arial"/>
                <w:sz w:val="24"/>
                <w:szCs w:val="24"/>
              </w:rPr>
              <w:t>Продано муниципального имущества</w:t>
            </w:r>
          </w:p>
        </w:tc>
        <w:tc>
          <w:tcPr>
            <w:tcW w:w="993" w:type="dxa"/>
          </w:tcPr>
          <w:p w:rsidR="00393B3A" w:rsidRPr="00DB1655" w:rsidRDefault="00393B3A" w:rsidP="00393B3A">
            <w:pPr>
              <w:jc w:val="both"/>
              <w:rPr>
                <w:rFonts w:ascii="Arial" w:hAnsi="Arial" w:cs="Arial"/>
                <w:sz w:val="24"/>
                <w:szCs w:val="24"/>
              </w:rPr>
            </w:pPr>
            <w:r w:rsidRPr="00DB1655">
              <w:rPr>
                <w:rFonts w:ascii="Arial" w:hAnsi="Arial" w:cs="Arial"/>
                <w:sz w:val="24"/>
                <w:szCs w:val="24"/>
              </w:rPr>
              <w:t>2172</w:t>
            </w:r>
          </w:p>
        </w:tc>
        <w:tc>
          <w:tcPr>
            <w:tcW w:w="850" w:type="dxa"/>
          </w:tcPr>
          <w:p w:rsidR="00393B3A" w:rsidRPr="00DB1655" w:rsidRDefault="00393B3A" w:rsidP="00393B3A">
            <w:pPr>
              <w:jc w:val="both"/>
              <w:rPr>
                <w:rFonts w:ascii="Arial" w:hAnsi="Arial" w:cs="Arial"/>
                <w:sz w:val="24"/>
                <w:szCs w:val="24"/>
              </w:rPr>
            </w:pPr>
            <w:r w:rsidRPr="00DB1655">
              <w:rPr>
                <w:rFonts w:ascii="Arial" w:hAnsi="Arial" w:cs="Arial"/>
                <w:sz w:val="24"/>
                <w:szCs w:val="24"/>
              </w:rPr>
              <w:t>2132</w:t>
            </w:r>
          </w:p>
        </w:tc>
        <w:tc>
          <w:tcPr>
            <w:tcW w:w="851" w:type="dxa"/>
          </w:tcPr>
          <w:p w:rsidR="00393B3A" w:rsidRPr="00DB1655" w:rsidRDefault="00393B3A" w:rsidP="00393B3A">
            <w:pPr>
              <w:jc w:val="both"/>
              <w:rPr>
                <w:rFonts w:ascii="Arial" w:hAnsi="Arial" w:cs="Arial"/>
                <w:sz w:val="24"/>
                <w:szCs w:val="24"/>
              </w:rPr>
            </w:pPr>
            <w:r w:rsidRPr="00DB1655">
              <w:rPr>
                <w:rFonts w:ascii="Arial" w:hAnsi="Arial" w:cs="Arial"/>
                <w:sz w:val="24"/>
                <w:szCs w:val="24"/>
              </w:rPr>
              <w:t>859</w:t>
            </w:r>
          </w:p>
        </w:tc>
        <w:tc>
          <w:tcPr>
            <w:tcW w:w="851" w:type="dxa"/>
          </w:tcPr>
          <w:p w:rsidR="00393B3A" w:rsidRPr="00DB1655" w:rsidRDefault="00393B3A" w:rsidP="00393B3A">
            <w:pPr>
              <w:jc w:val="both"/>
              <w:rPr>
                <w:rFonts w:ascii="Arial" w:hAnsi="Arial" w:cs="Arial"/>
                <w:sz w:val="24"/>
                <w:szCs w:val="24"/>
              </w:rPr>
            </w:pPr>
          </w:p>
        </w:tc>
      </w:tr>
      <w:tr w:rsidR="00393B3A" w:rsidRPr="00DB1655" w:rsidTr="00393B3A">
        <w:tc>
          <w:tcPr>
            <w:tcW w:w="902" w:type="dxa"/>
          </w:tcPr>
          <w:p w:rsidR="00393B3A" w:rsidRPr="00DB1655" w:rsidRDefault="00393B3A" w:rsidP="00393B3A">
            <w:pPr>
              <w:jc w:val="both"/>
              <w:rPr>
                <w:rFonts w:ascii="Arial" w:hAnsi="Arial" w:cs="Arial"/>
                <w:sz w:val="24"/>
                <w:szCs w:val="24"/>
              </w:rPr>
            </w:pPr>
            <w:r w:rsidRPr="00DB1655">
              <w:rPr>
                <w:rFonts w:ascii="Arial" w:hAnsi="Arial" w:cs="Arial"/>
                <w:sz w:val="24"/>
                <w:szCs w:val="24"/>
              </w:rPr>
              <w:t>5.1.</w:t>
            </w:r>
          </w:p>
        </w:tc>
        <w:tc>
          <w:tcPr>
            <w:tcW w:w="4904" w:type="dxa"/>
          </w:tcPr>
          <w:p w:rsidR="00393B3A" w:rsidRPr="00DB1655" w:rsidRDefault="00393B3A" w:rsidP="00393B3A">
            <w:pPr>
              <w:jc w:val="both"/>
              <w:rPr>
                <w:rFonts w:ascii="Arial" w:hAnsi="Arial" w:cs="Arial"/>
                <w:sz w:val="24"/>
                <w:szCs w:val="24"/>
              </w:rPr>
            </w:pPr>
            <w:r w:rsidRPr="00DB1655">
              <w:rPr>
                <w:rFonts w:ascii="Arial" w:hAnsi="Arial" w:cs="Arial"/>
                <w:sz w:val="24"/>
                <w:szCs w:val="24"/>
              </w:rPr>
              <w:t>Получено доходов от реализации муниципального имущества, тыс.руб.</w:t>
            </w:r>
          </w:p>
        </w:tc>
        <w:tc>
          <w:tcPr>
            <w:tcW w:w="993" w:type="dxa"/>
          </w:tcPr>
          <w:p w:rsidR="00393B3A" w:rsidRPr="00DB1655" w:rsidRDefault="00393B3A" w:rsidP="00393B3A">
            <w:pPr>
              <w:jc w:val="both"/>
              <w:rPr>
                <w:rFonts w:ascii="Arial" w:hAnsi="Arial" w:cs="Arial"/>
                <w:sz w:val="24"/>
                <w:szCs w:val="24"/>
              </w:rPr>
            </w:pPr>
            <w:r w:rsidRPr="00DB1655">
              <w:rPr>
                <w:rFonts w:ascii="Arial" w:hAnsi="Arial" w:cs="Arial"/>
                <w:sz w:val="24"/>
                <w:szCs w:val="24"/>
              </w:rPr>
              <w:t>2172</w:t>
            </w:r>
          </w:p>
        </w:tc>
        <w:tc>
          <w:tcPr>
            <w:tcW w:w="850" w:type="dxa"/>
          </w:tcPr>
          <w:p w:rsidR="00393B3A" w:rsidRPr="00DB1655" w:rsidRDefault="00393B3A" w:rsidP="00393B3A">
            <w:pPr>
              <w:jc w:val="both"/>
              <w:rPr>
                <w:rFonts w:ascii="Arial" w:hAnsi="Arial" w:cs="Arial"/>
                <w:sz w:val="24"/>
                <w:szCs w:val="24"/>
              </w:rPr>
            </w:pPr>
            <w:r w:rsidRPr="00DB1655">
              <w:rPr>
                <w:rFonts w:ascii="Arial" w:hAnsi="Arial" w:cs="Arial"/>
                <w:sz w:val="24"/>
                <w:szCs w:val="24"/>
              </w:rPr>
              <w:t>2132</w:t>
            </w:r>
          </w:p>
        </w:tc>
        <w:tc>
          <w:tcPr>
            <w:tcW w:w="851" w:type="dxa"/>
          </w:tcPr>
          <w:p w:rsidR="00393B3A" w:rsidRPr="00DB1655" w:rsidRDefault="00393B3A" w:rsidP="00393B3A">
            <w:pPr>
              <w:jc w:val="both"/>
              <w:rPr>
                <w:rFonts w:ascii="Arial" w:hAnsi="Arial" w:cs="Arial"/>
                <w:sz w:val="24"/>
                <w:szCs w:val="24"/>
              </w:rPr>
            </w:pPr>
            <w:r w:rsidRPr="00DB1655">
              <w:rPr>
                <w:rFonts w:ascii="Arial" w:hAnsi="Arial" w:cs="Arial"/>
                <w:sz w:val="24"/>
                <w:szCs w:val="24"/>
              </w:rPr>
              <w:t>859</w:t>
            </w:r>
          </w:p>
        </w:tc>
        <w:tc>
          <w:tcPr>
            <w:tcW w:w="851" w:type="dxa"/>
          </w:tcPr>
          <w:p w:rsidR="00393B3A" w:rsidRPr="00DB1655" w:rsidRDefault="00393B3A" w:rsidP="00393B3A">
            <w:pPr>
              <w:jc w:val="both"/>
              <w:rPr>
                <w:rFonts w:ascii="Arial" w:hAnsi="Arial" w:cs="Arial"/>
                <w:sz w:val="24"/>
                <w:szCs w:val="24"/>
              </w:rPr>
            </w:pPr>
          </w:p>
        </w:tc>
      </w:tr>
    </w:tbl>
    <w:p w:rsidR="00393B3A" w:rsidRPr="00DB1655" w:rsidRDefault="00393B3A" w:rsidP="00393B3A">
      <w:pPr>
        <w:keepNext/>
        <w:widowControl w:val="0"/>
        <w:autoSpaceDE w:val="0"/>
        <w:autoSpaceDN w:val="0"/>
        <w:adjustRightInd w:val="0"/>
        <w:spacing w:after="0"/>
        <w:ind w:firstLine="720"/>
        <w:jc w:val="both"/>
        <w:rPr>
          <w:rFonts w:ascii="Arial" w:eastAsia="Times New Roman" w:hAnsi="Arial" w:cs="Arial"/>
          <w:b/>
          <w:sz w:val="24"/>
          <w:szCs w:val="24"/>
          <w:lang w:eastAsia="ru-RU"/>
        </w:rPr>
      </w:pPr>
    </w:p>
    <w:p w:rsidR="00393B3A" w:rsidRPr="00DB1655" w:rsidRDefault="00393B3A" w:rsidP="00393B3A">
      <w:pPr>
        <w:keepNext/>
        <w:widowControl w:val="0"/>
        <w:autoSpaceDE w:val="0"/>
        <w:autoSpaceDN w:val="0"/>
        <w:adjustRightInd w:val="0"/>
        <w:spacing w:after="0"/>
        <w:ind w:firstLine="720"/>
        <w:jc w:val="both"/>
        <w:rPr>
          <w:rFonts w:ascii="Arial" w:eastAsia="Times New Roman" w:hAnsi="Arial" w:cs="Arial"/>
          <w:b/>
          <w:sz w:val="24"/>
          <w:szCs w:val="24"/>
          <w:lang w:eastAsia="ru-RU"/>
        </w:rPr>
      </w:pPr>
      <w:r w:rsidRPr="00DB1655">
        <w:rPr>
          <w:rFonts w:ascii="Arial" w:eastAsia="Times New Roman" w:hAnsi="Arial" w:cs="Arial"/>
          <w:b/>
          <w:sz w:val="24"/>
          <w:szCs w:val="24"/>
          <w:lang w:eastAsia="ru-RU"/>
        </w:rPr>
        <w:t>Оформление земельных участков под объектами недвижимости</w:t>
      </w:r>
    </w:p>
    <w:p w:rsidR="00393B3A" w:rsidRPr="00DB1655" w:rsidRDefault="00393B3A" w:rsidP="00393B3A">
      <w:pPr>
        <w:keepNext/>
        <w:widowControl w:val="0"/>
        <w:autoSpaceDE w:val="0"/>
        <w:autoSpaceDN w:val="0"/>
        <w:adjustRightInd w:val="0"/>
        <w:spacing w:after="0"/>
        <w:ind w:firstLine="720"/>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выполнение кадастровых работ в отношении  земельных участков, дальнейшая регистрация права муниципальной собственности 2017,2018гг., план 2019 год</w:t>
      </w:r>
    </w:p>
    <w:p w:rsidR="00393B3A" w:rsidRPr="00DB1655" w:rsidRDefault="00393B3A" w:rsidP="00393B3A">
      <w:pPr>
        <w:rPr>
          <w:rFonts w:ascii="Arial" w:hAnsi="Arial" w:cs="Arial"/>
          <w:sz w:val="24"/>
          <w:szCs w:val="24"/>
        </w:rPr>
      </w:pPr>
    </w:p>
    <w:tbl>
      <w:tblPr>
        <w:tblStyle w:val="62"/>
        <w:tblW w:w="5000" w:type="pct"/>
        <w:tblLook w:val="04A0" w:firstRow="1" w:lastRow="0" w:firstColumn="1" w:lastColumn="0" w:noHBand="0" w:noVBand="1"/>
      </w:tblPr>
      <w:tblGrid>
        <w:gridCol w:w="822"/>
        <w:gridCol w:w="3531"/>
        <w:gridCol w:w="1906"/>
        <w:gridCol w:w="2076"/>
        <w:gridCol w:w="2089"/>
      </w:tblGrid>
      <w:tr w:rsidR="00393B3A" w:rsidRPr="00DB1655" w:rsidTr="005710E8">
        <w:tc>
          <w:tcPr>
            <w:tcW w:w="394" w:type="pct"/>
            <w:vAlign w:val="center"/>
          </w:tcPr>
          <w:p w:rsidR="00393B3A" w:rsidRPr="00DB1655" w:rsidRDefault="00393B3A" w:rsidP="00393B3A">
            <w:pPr>
              <w:widowControl w:val="0"/>
              <w:autoSpaceDE w:val="0"/>
              <w:autoSpaceDN w:val="0"/>
              <w:adjustRightInd w:val="0"/>
              <w:jc w:val="both"/>
              <w:rPr>
                <w:rFonts w:ascii="Arial" w:hAnsi="Arial" w:cs="Arial"/>
                <w:sz w:val="24"/>
                <w:szCs w:val="24"/>
              </w:rPr>
            </w:pPr>
            <w:r w:rsidRPr="00DB1655">
              <w:rPr>
                <w:rFonts w:ascii="Arial" w:hAnsi="Arial" w:cs="Arial"/>
                <w:sz w:val="24"/>
                <w:szCs w:val="24"/>
              </w:rPr>
              <w:t>№ п.п.</w:t>
            </w:r>
          </w:p>
        </w:tc>
        <w:tc>
          <w:tcPr>
            <w:tcW w:w="1693" w:type="pct"/>
            <w:vAlign w:val="center"/>
          </w:tcPr>
          <w:p w:rsidR="00393B3A" w:rsidRPr="00DB1655" w:rsidRDefault="00393B3A" w:rsidP="00393B3A">
            <w:pPr>
              <w:widowControl w:val="0"/>
              <w:autoSpaceDE w:val="0"/>
              <w:autoSpaceDN w:val="0"/>
              <w:adjustRightInd w:val="0"/>
              <w:jc w:val="both"/>
              <w:rPr>
                <w:rFonts w:ascii="Arial" w:hAnsi="Arial" w:cs="Arial"/>
                <w:sz w:val="24"/>
                <w:szCs w:val="24"/>
              </w:rPr>
            </w:pPr>
            <w:r w:rsidRPr="00DB1655">
              <w:rPr>
                <w:rFonts w:ascii="Arial" w:hAnsi="Arial" w:cs="Arial"/>
                <w:sz w:val="24"/>
                <w:szCs w:val="24"/>
              </w:rPr>
              <w:t>Показатель</w:t>
            </w:r>
          </w:p>
        </w:tc>
        <w:tc>
          <w:tcPr>
            <w:tcW w:w="914" w:type="pct"/>
            <w:vAlign w:val="center"/>
          </w:tcPr>
          <w:p w:rsidR="00393B3A" w:rsidRPr="00DB1655" w:rsidRDefault="00393B3A" w:rsidP="00393B3A">
            <w:pPr>
              <w:widowControl w:val="0"/>
              <w:autoSpaceDE w:val="0"/>
              <w:autoSpaceDN w:val="0"/>
              <w:adjustRightInd w:val="0"/>
              <w:jc w:val="center"/>
              <w:rPr>
                <w:rFonts w:ascii="Arial" w:hAnsi="Arial" w:cs="Arial"/>
                <w:sz w:val="24"/>
                <w:szCs w:val="24"/>
              </w:rPr>
            </w:pPr>
            <w:r w:rsidRPr="00DB1655">
              <w:rPr>
                <w:rFonts w:ascii="Arial" w:hAnsi="Arial" w:cs="Arial"/>
                <w:sz w:val="24"/>
                <w:szCs w:val="24"/>
              </w:rPr>
              <w:t>2017</w:t>
            </w:r>
          </w:p>
        </w:tc>
        <w:tc>
          <w:tcPr>
            <w:tcW w:w="996" w:type="pct"/>
            <w:vAlign w:val="center"/>
          </w:tcPr>
          <w:p w:rsidR="00393B3A" w:rsidRPr="00DB1655" w:rsidRDefault="00393B3A" w:rsidP="00393B3A">
            <w:pPr>
              <w:widowControl w:val="0"/>
              <w:autoSpaceDE w:val="0"/>
              <w:autoSpaceDN w:val="0"/>
              <w:adjustRightInd w:val="0"/>
              <w:jc w:val="center"/>
              <w:rPr>
                <w:rFonts w:ascii="Arial" w:hAnsi="Arial" w:cs="Arial"/>
                <w:sz w:val="24"/>
                <w:szCs w:val="24"/>
              </w:rPr>
            </w:pPr>
            <w:r w:rsidRPr="00DB1655">
              <w:rPr>
                <w:rFonts w:ascii="Arial" w:hAnsi="Arial" w:cs="Arial"/>
                <w:sz w:val="24"/>
                <w:szCs w:val="24"/>
              </w:rPr>
              <w:t>2018</w:t>
            </w:r>
          </w:p>
        </w:tc>
        <w:tc>
          <w:tcPr>
            <w:tcW w:w="1002" w:type="pct"/>
            <w:vAlign w:val="center"/>
          </w:tcPr>
          <w:p w:rsidR="00393B3A" w:rsidRPr="00DB1655" w:rsidRDefault="00393B3A" w:rsidP="00393B3A">
            <w:pPr>
              <w:widowControl w:val="0"/>
              <w:autoSpaceDE w:val="0"/>
              <w:autoSpaceDN w:val="0"/>
              <w:adjustRightInd w:val="0"/>
              <w:jc w:val="both"/>
              <w:rPr>
                <w:rFonts w:ascii="Arial" w:hAnsi="Arial" w:cs="Arial"/>
                <w:sz w:val="24"/>
                <w:szCs w:val="24"/>
              </w:rPr>
            </w:pPr>
            <w:r w:rsidRPr="00DB1655">
              <w:rPr>
                <w:rFonts w:ascii="Arial" w:hAnsi="Arial" w:cs="Arial"/>
                <w:sz w:val="24"/>
                <w:szCs w:val="24"/>
              </w:rPr>
              <w:t>План на 2019</w:t>
            </w:r>
          </w:p>
        </w:tc>
      </w:tr>
      <w:tr w:rsidR="00393B3A" w:rsidRPr="00DB1655" w:rsidTr="005710E8">
        <w:tc>
          <w:tcPr>
            <w:tcW w:w="394" w:type="pct"/>
            <w:vAlign w:val="center"/>
          </w:tcPr>
          <w:p w:rsidR="00393B3A" w:rsidRPr="00DB1655" w:rsidRDefault="00393B3A" w:rsidP="00393B3A">
            <w:pPr>
              <w:widowControl w:val="0"/>
              <w:autoSpaceDE w:val="0"/>
              <w:autoSpaceDN w:val="0"/>
              <w:adjustRightInd w:val="0"/>
              <w:jc w:val="center"/>
              <w:rPr>
                <w:rFonts w:ascii="Arial" w:hAnsi="Arial" w:cs="Arial"/>
                <w:sz w:val="24"/>
                <w:szCs w:val="24"/>
              </w:rPr>
            </w:pPr>
            <w:r w:rsidRPr="00DB1655">
              <w:rPr>
                <w:rFonts w:ascii="Arial" w:hAnsi="Arial" w:cs="Arial"/>
                <w:sz w:val="24"/>
                <w:szCs w:val="24"/>
              </w:rPr>
              <w:t>1</w:t>
            </w:r>
          </w:p>
        </w:tc>
        <w:tc>
          <w:tcPr>
            <w:tcW w:w="1693" w:type="pct"/>
          </w:tcPr>
          <w:p w:rsidR="00393B3A" w:rsidRPr="00DB1655" w:rsidRDefault="00393B3A" w:rsidP="00393B3A">
            <w:pPr>
              <w:widowControl w:val="0"/>
              <w:autoSpaceDE w:val="0"/>
              <w:autoSpaceDN w:val="0"/>
              <w:adjustRightInd w:val="0"/>
              <w:jc w:val="both"/>
              <w:rPr>
                <w:rFonts w:ascii="Arial" w:hAnsi="Arial" w:cs="Arial"/>
                <w:sz w:val="24"/>
                <w:szCs w:val="24"/>
              </w:rPr>
            </w:pPr>
            <w:r w:rsidRPr="00DB1655">
              <w:rPr>
                <w:rFonts w:ascii="Arial" w:hAnsi="Arial" w:cs="Arial"/>
                <w:sz w:val="24"/>
                <w:szCs w:val="24"/>
              </w:rPr>
              <w:t>Оформлено земельных участков</w:t>
            </w:r>
          </w:p>
        </w:tc>
        <w:tc>
          <w:tcPr>
            <w:tcW w:w="914" w:type="pct"/>
            <w:vAlign w:val="center"/>
          </w:tcPr>
          <w:p w:rsidR="00393B3A" w:rsidRPr="00DB1655" w:rsidRDefault="00393B3A" w:rsidP="00393B3A">
            <w:pPr>
              <w:widowControl w:val="0"/>
              <w:autoSpaceDE w:val="0"/>
              <w:autoSpaceDN w:val="0"/>
              <w:adjustRightInd w:val="0"/>
              <w:jc w:val="center"/>
              <w:rPr>
                <w:rFonts w:ascii="Arial" w:hAnsi="Arial" w:cs="Arial"/>
                <w:sz w:val="24"/>
                <w:szCs w:val="24"/>
              </w:rPr>
            </w:pPr>
            <w:r w:rsidRPr="00DB1655">
              <w:rPr>
                <w:rFonts w:ascii="Arial" w:hAnsi="Arial" w:cs="Arial"/>
                <w:sz w:val="24"/>
                <w:szCs w:val="24"/>
              </w:rPr>
              <w:t>2</w:t>
            </w:r>
          </w:p>
        </w:tc>
        <w:tc>
          <w:tcPr>
            <w:tcW w:w="996" w:type="pct"/>
            <w:vAlign w:val="center"/>
          </w:tcPr>
          <w:p w:rsidR="00393B3A" w:rsidRPr="00DB1655" w:rsidRDefault="00393B3A" w:rsidP="00393B3A">
            <w:pPr>
              <w:widowControl w:val="0"/>
              <w:autoSpaceDE w:val="0"/>
              <w:autoSpaceDN w:val="0"/>
              <w:adjustRightInd w:val="0"/>
              <w:jc w:val="center"/>
              <w:rPr>
                <w:rFonts w:ascii="Arial" w:hAnsi="Arial" w:cs="Arial"/>
                <w:sz w:val="24"/>
                <w:szCs w:val="24"/>
              </w:rPr>
            </w:pPr>
            <w:r w:rsidRPr="00DB1655">
              <w:rPr>
                <w:rFonts w:ascii="Arial" w:hAnsi="Arial" w:cs="Arial"/>
                <w:sz w:val="24"/>
                <w:szCs w:val="24"/>
              </w:rPr>
              <w:t>30</w:t>
            </w:r>
          </w:p>
        </w:tc>
        <w:tc>
          <w:tcPr>
            <w:tcW w:w="1002" w:type="pct"/>
            <w:vAlign w:val="center"/>
          </w:tcPr>
          <w:p w:rsidR="00393B3A" w:rsidRPr="00DB1655" w:rsidRDefault="00393B3A" w:rsidP="00393B3A">
            <w:pPr>
              <w:widowControl w:val="0"/>
              <w:autoSpaceDE w:val="0"/>
              <w:autoSpaceDN w:val="0"/>
              <w:adjustRightInd w:val="0"/>
              <w:jc w:val="center"/>
              <w:rPr>
                <w:rFonts w:ascii="Arial" w:hAnsi="Arial" w:cs="Arial"/>
                <w:sz w:val="24"/>
                <w:szCs w:val="24"/>
              </w:rPr>
            </w:pPr>
            <w:r w:rsidRPr="00DB1655">
              <w:rPr>
                <w:rFonts w:ascii="Arial" w:hAnsi="Arial" w:cs="Arial"/>
                <w:sz w:val="24"/>
                <w:szCs w:val="24"/>
              </w:rPr>
              <w:t>23</w:t>
            </w:r>
          </w:p>
        </w:tc>
      </w:tr>
      <w:tr w:rsidR="00393B3A" w:rsidRPr="00DB1655" w:rsidTr="005710E8">
        <w:tc>
          <w:tcPr>
            <w:tcW w:w="394" w:type="pct"/>
            <w:vAlign w:val="center"/>
          </w:tcPr>
          <w:p w:rsidR="00393B3A" w:rsidRPr="00DB1655" w:rsidRDefault="00393B3A" w:rsidP="00393B3A">
            <w:pPr>
              <w:widowControl w:val="0"/>
              <w:autoSpaceDE w:val="0"/>
              <w:autoSpaceDN w:val="0"/>
              <w:adjustRightInd w:val="0"/>
              <w:jc w:val="center"/>
              <w:rPr>
                <w:rFonts w:ascii="Arial" w:hAnsi="Arial" w:cs="Arial"/>
                <w:sz w:val="24"/>
                <w:szCs w:val="24"/>
              </w:rPr>
            </w:pPr>
            <w:r w:rsidRPr="00DB1655">
              <w:rPr>
                <w:rFonts w:ascii="Arial" w:hAnsi="Arial" w:cs="Arial"/>
                <w:sz w:val="24"/>
                <w:szCs w:val="24"/>
              </w:rPr>
              <w:t>1.1</w:t>
            </w:r>
          </w:p>
        </w:tc>
        <w:tc>
          <w:tcPr>
            <w:tcW w:w="1693" w:type="pct"/>
          </w:tcPr>
          <w:p w:rsidR="00393B3A" w:rsidRPr="00DB1655" w:rsidRDefault="00393B3A" w:rsidP="00393B3A">
            <w:pPr>
              <w:widowControl w:val="0"/>
              <w:autoSpaceDE w:val="0"/>
              <w:autoSpaceDN w:val="0"/>
              <w:adjustRightInd w:val="0"/>
              <w:jc w:val="both"/>
              <w:rPr>
                <w:rFonts w:ascii="Arial" w:hAnsi="Arial" w:cs="Arial"/>
                <w:sz w:val="24"/>
                <w:szCs w:val="24"/>
              </w:rPr>
            </w:pPr>
            <w:r w:rsidRPr="00DB1655">
              <w:rPr>
                <w:rFonts w:ascii="Arial" w:hAnsi="Arial" w:cs="Arial"/>
                <w:sz w:val="24"/>
                <w:szCs w:val="24"/>
              </w:rPr>
              <w:t>под автомобильной дорогой</w:t>
            </w:r>
          </w:p>
        </w:tc>
        <w:tc>
          <w:tcPr>
            <w:tcW w:w="914" w:type="pct"/>
            <w:vAlign w:val="center"/>
          </w:tcPr>
          <w:p w:rsidR="00393B3A" w:rsidRPr="00DB1655" w:rsidRDefault="00393B3A" w:rsidP="00393B3A">
            <w:pPr>
              <w:widowControl w:val="0"/>
              <w:autoSpaceDE w:val="0"/>
              <w:autoSpaceDN w:val="0"/>
              <w:adjustRightInd w:val="0"/>
              <w:jc w:val="center"/>
              <w:rPr>
                <w:rFonts w:ascii="Arial" w:hAnsi="Arial" w:cs="Arial"/>
                <w:sz w:val="24"/>
                <w:szCs w:val="24"/>
              </w:rPr>
            </w:pPr>
            <w:r w:rsidRPr="00DB1655">
              <w:rPr>
                <w:rFonts w:ascii="Arial" w:hAnsi="Arial" w:cs="Arial"/>
                <w:sz w:val="24"/>
                <w:szCs w:val="24"/>
              </w:rPr>
              <w:t>0</w:t>
            </w:r>
          </w:p>
        </w:tc>
        <w:tc>
          <w:tcPr>
            <w:tcW w:w="996" w:type="pct"/>
            <w:vAlign w:val="center"/>
          </w:tcPr>
          <w:p w:rsidR="00393B3A" w:rsidRPr="00DB1655" w:rsidRDefault="00393B3A" w:rsidP="00393B3A">
            <w:pPr>
              <w:widowControl w:val="0"/>
              <w:autoSpaceDE w:val="0"/>
              <w:autoSpaceDN w:val="0"/>
              <w:adjustRightInd w:val="0"/>
              <w:jc w:val="center"/>
              <w:rPr>
                <w:rFonts w:ascii="Arial" w:hAnsi="Arial" w:cs="Arial"/>
                <w:sz w:val="24"/>
                <w:szCs w:val="24"/>
              </w:rPr>
            </w:pPr>
            <w:r w:rsidRPr="00DB1655">
              <w:rPr>
                <w:rFonts w:ascii="Arial" w:hAnsi="Arial" w:cs="Arial"/>
                <w:sz w:val="24"/>
                <w:szCs w:val="24"/>
              </w:rPr>
              <w:t>27</w:t>
            </w:r>
          </w:p>
        </w:tc>
        <w:tc>
          <w:tcPr>
            <w:tcW w:w="1002" w:type="pct"/>
            <w:vAlign w:val="center"/>
          </w:tcPr>
          <w:p w:rsidR="00393B3A" w:rsidRPr="00DB1655" w:rsidRDefault="00393B3A" w:rsidP="00393B3A">
            <w:pPr>
              <w:widowControl w:val="0"/>
              <w:autoSpaceDE w:val="0"/>
              <w:autoSpaceDN w:val="0"/>
              <w:adjustRightInd w:val="0"/>
              <w:jc w:val="center"/>
              <w:rPr>
                <w:rFonts w:ascii="Arial" w:hAnsi="Arial" w:cs="Arial"/>
                <w:sz w:val="24"/>
                <w:szCs w:val="24"/>
              </w:rPr>
            </w:pPr>
            <w:r w:rsidRPr="00DB1655">
              <w:rPr>
                <w:rFonts w:ascii="Arial" w:hAnsi="Arial" w:cs="Arial"/>
                <w:sz w:val="24"/>
                <w:szCs w:val="24"/>
              </w:rPr>
              <w:t>17</w:t>
            </w:r>
          </w:p>
        </w:tc>
      </w:tr>
      <w:tr w:rsidR="00393B3A" w:rsidRPr="00DB1655" w:rsidTr="005710E8">
        <w:tc>
          <w:tcPr>
            <w:tcW w:w="394" w:type="pct"/>
            <w:vAlign w:val="center"/>
          </w:tcPr>
          <w:p w:rsidR="00393B3A" w:rsidRPr="00DB1655" w:rsidRDefault="00393B3A" w:rsidP="00393B3A">
            <w:pPr>
              <w:widowControl w:val="0"/>
              <w:autoSpaceDE w:val="0"/>
              <w:autoSpaceDN w:val="0"/>
              <w:adjustRightInd w:val="0"/>
              <w:jc w:val="center"/>
              <w:rPr>
                <w:rFonts w:ascii="Arial" w:hAnsi="Arial" w:cs="Arial"/>
                <w:sz w:val="24"/>
                <w:szCs w:val="24"/>
              </w:rPr>
            </w:pPr>
            <w:r w:rsidRPr="00DB1655">
              <w:rPr>
                <w:rFonts w:ascii="Arial" w:hAnsi="Arial" w:cs="Arial"/>
                <w:sz w:val="24"/>
                <w:szCs w:val="24"/>
              </w:rPr>
              <w:t>1.2</w:t>
            </w:r>
          </w:p>
        </w:tc>
        <w:tc>
          <w:tcPr>
            <w:tcW w:w="1693" w:type="pct"/>
          </w:tcPr>
          <w:p w:rsidR="00393B3A" w:rsidRPr="00DB1655" w:rsidRDefault="00393B3A" w:rsidP="00393B3A">
            <w:pPr>
              <w:widowControl w:val="0"/>
              <w:autoSpaceDE w:val="0"/>
              <w:autoSpaceDN w:val="0"/>
              <w:adjustRightInd w:val="0"/>
              <w:jc w:val="both"/>
              <w:rPr>
                <w:rFonts w:ascii="Arial" w:hAnsi="Arial" w:cs="Arial"/>
                <w:sz w:val="24"/>
                <w:szCs w:val="24"/>
              </w:rPr>
            </w:pPr>
            <w:r w:rsidRPr="00DB1655">
              <w:rPr>
                <w:rFonts w:ascii="Arial" w:hAnsi="Arial" w:cs="Arial"/>
                <w:sz w:val="24"/>
                <w:szCs w:val="24"/>
              </w:rPr>
              <w:t>под телевизионной вышкой</w:t>
            </w:r>
          </w:p>
        </w:tc>
        <w:tc>
          <w:tcPr>
            <w:tcW w:w="914" w:type="pct"/>
            <w:vAlign w:val="center"/>
          </w:tcPr>
          <w:p w:rsidR="00393B3A" w:rsidRPr="00DB1655" w:rsidRDefault="00393B3A" w:rsidP="00393B3A">
            <w:pPr>
              <w:widowControl w:val="0"/>
              <w:autoSpaceDE w:val="0"/>
              <w:autoSpaceDN w:val="0"/>
              <w:adjustRightInd w:val="0"/>
              <w:jc w:val="center"/>
              <w:rPr>
                <w:rFonts w:ascii="Arial" w:hAnsi="Arial" w:cs="Arial"/>
                <w:sz w:val="24"/>
                <w:szCs w:val="24"/>
              </w:rPr>
            </w:pPr>
            <w:r w:rsidRPr="00DB1655">
              <w:rPr>
                <w:rFonts w:ascii="Arial" w:hAnsi="Arial" w:cs="Arial"/>
                <w:sz w:val="24"/>
                <w:szCs w:val="24"/>
              </w:rPr>
              <w:t>0</w:t>
            </w:r>
          </w:p>
        </w:tc>
        <w:tc>
          <w:tcPr>
            <w:tcW w:w="996" w:type="pct"/>
            <w:vAlign w:val="center"/>
          </w:tcPr>
          <w:p w:rsidR="00393B3A" w:rsidRPr="00DB1655" w:rsidRDefault="00393B3A" w:rsidP="00393B3A">
            <w:pPr>
              <w:widowControl w:val="0"/>
              <w:autoSpaceDE w:val="0"/>
              <w:autoSpaceDN w:val="0"/>
              <w:adjustRightInd w:val="0"/>
              <w:jc w:val="center"/>
              <w:rPr>
                <w:rFonts w:ascii="Arial" w:hAnsi="Arial" w:cs="Arial"/>
                <w:sz w:val="24"/>
                <w:szCs w:val="24"/>
              </w:rPr>
            </w:pPr>
            <w:r w:rsidRPr="00DB1655">
              <w:rPr>
                <w:rFonts w:ascii="Arial" w:hAnsi="Arial" w:cs="Arial"/>
                <w:sz w:val="24"/>
                <w:szCs w:val="24"/>
              </w:rPr>
              <w:t>1</w:t>
            </w:r>
          </w:p>
        </w:tc>
        <w:tc>
          <w:tcPr>
            <w:tcW w:w="1002" w:type="pct"/>
            <w:vAlign w:val="center"/>
          </w:tcPr>
          <w:p w:rsidR="00393B3A" w:rsidRPr="00DB1655" w:rsidRDefault="00393B3A" w:rsidP="00393B3A">
            <w:pPr>
              <w:widowControl w:val="0"/>
              <w:autoSpaceDE w:val="0"/>
              <w:autoSpaceDN w:val="0"/>
              <w:adjustRightInd w:val="0"/>
              <w:jc w:val="center"/>
              <w:rPr>
                <w:rFonts w:ascii="Arial" w:hAnsi="Arial" w:cs="Arial"/>
                <w:sz w:val="24"/>
                <w:szCs w:val="24"/>
              </w:rPr>
            </w:pPr>
            <w:r w:rsidRPr="00DB1655">
              <w:rPr>
                <w:rFonts w:ascii="Arial" w:hAnsi="Arial" w:cs="Arial"/>
                <w:sz w:val="24"/>
                <w:szCs w:val="24"/>
              </w:rPr>
              <w:t>0</w:t>
            </w:r>
          </w:p>
        </w:tc>
      </w:tr>
      <w:tr w:rsidR="00393B3A" w:rsidRPr="00DB1655" w:rsidTr="005710E8">
        <w:tc>
          <w:tcPr>
            <w:tcW w:w="394" w:type="pct"/>
            <w:vAlign w:val="center"/>
          </w:tcPr>
          <w:p w:rsidR="00393B3A" w:rsidRPr="00DB1655" w:rsidRDefault="00393B3A" w:rsidP="00393B3A">
            <w:pPr>
              <w:widowControl w:val="0"/>
              <w:autoSpaceDE w:val="0"/>
              <w:autoSpaceDN w:val="0"/>
              <w:adjustRightInd w:val="0"/>
              <w:jc w:val="center"/>
              <w:rPr>
                <w:rFonts w:ascii="Arial" w:hAnsi="Arial" w:cs="Arial"/>
                <w:sz w:val="24"/>
                <w:szCs w:val="24"/>
              </w:rPr>
            </w:pPr>
            <w:r w:rsidRPr="00DB1655">
              <w:rPr>
                <w:rFonts w:ascii="Arial" w:hAnsi="Arial" w:cs="Arial"/>
                <w:sz w:val="24"/>
                <w:szCs w:val="24"/>
              </w:rPr>
              <w:t>1.3</w:t>
            </w:r>
          </w:p>
        </w:tc>
        <w:tc>
          <w:tcPr>
            <w:tcW w:w="1693" w:type="pct"/>
          </w:tcPr>
          <w:p w:rsidR="00393B3A" w:rsidRPr="00DB1655" w:rsidRDefault="00393B3A" w:rsidP="00393B3A">
            <w:pPr>
              <w:widowControl w:val="0"/>
              <w:autoSpaceDE w:val="0"/>
              <w:autoSpaceDN w:val="0"/>
              <w:adjustRightInd w:val="0"/>
              <w:jc w:val="both"/>
              <w:rPr>
                <w:rFonts w:ascii="Arial" w:hAnsi="Arial" w:cs="Arial"/>
                <w:sz w:val="24"/>
                <w:szCs w:val="24"/>
              </w:rPr>
            </w:pPr>
            <w:r w:rsidRPr="00DB1655">
              <w:rPr>
                <w:rFonts w:ascii="Arial" w:hAnsi="Arial" w:cs="Arial"/>
                <w:sz w:val="24"/>
                <w:szCs w:val="24"/>
              </w:rPr>
              <w:t>под парком (отдых, рекреация)</w:t>
            </w:r>
          </w:p>
        </w:tc>
        <w:tc>
          <w:tcPr>
            <w:tcW w:w="914" w:type="pct"/>
            <w:vAlign w:val="center"/>
          </w:tcPr>
          <w:p w:rsidR="00393B3A" w:rsidRPr="00DB1655" w:rsidRDefault="00393B3A" w:rsidP="00393B3A">
            <w:pPr>
              <w:widowControl w:val="0"/>
              <w:autoSpaceDE w:val="0"/>
              <w:autoSpaceDN w:val="0"/>
              <w:adjustRightInd w:val="0"/>
              <w:jc w:val="center"/>
              <w:rPr>
                <w:rFonts w:ascii="Arial" w:hAnsi="Arial" w:cs="Arial"/>
                <w:sz w:val="24"/>
                <w:szCs w:val="24"/>
              </w:rPr>
            </w:pPr>
            <w:r w:rsidRPr="00DB1655">
              <w:rPr>
                <w:rFonts w:ascii="Arial" w:hAnsi="Arial" w:cs="Arial"/>
                <w:sz w:val="24"/>
                <w:szCs w:val="24"/>
              </w:rPr>
              <w:t>0</w:t>
            </w:r>
          </w:p>
        </w:tc>
        <w:tc>
          <w:tcPr>
            <w:tcW w:w="996" w:type="pct"/>
            <w:vAlign w:val="center"/>
          </w:tcPr>
          <w:p w:rsidR="00393B3A" w:rsidRPr="00DB1655" w:rsidRDefault="00393B3A" w:rsidP="00393B3A">
            <w:pPr>
              <w:widowControl w:val="0"/>
              <w:autoSpaceDE w:val="0"/>
              <w:autoSpaceDN w:val="0"/>
              <w:adjustRightInd w:val="0"/>
              <w:jc w:val="center"/>
              <w:rPr>
                <w:rFonts w:ascii="Arial" w:hAnsi="Arial" w:cs="Arial"/>
                <w:sz w:val="24"/>
                <w:szCs w:val="24"/>
              </w:rPr>
            </w:pPr>
            <w:r w:rsidRPr="00DB1655">
              <w:rPr>
                <w:rFonts w:ascii="Arial" w:hAnsi="Arial" w:cs="Arial"/>
                <w:sz w:val="24"/>
                <w:szCs w:val="24"/>
              </w:rPr>
              <w:t>1</w:t>
            </w:r>
          </w:p>
        </w:tc>
        <w:tc>
          <w:tcPr>
            <w:tcW w:w="1002" w:type="pct"/>
            <w:vAlign w:val="center"/>
          </w:tcPr>
          <w:p w:rsidR="00393B3A" w:rsidRPr="00DB1655" w:rsidRDefault="00393B3A" w:rsidP="00393B3A">
            <w:pPr>
              <w:widowControl w:val="0"/>
              <w:autoSpaceDE w:val="0"/>
              <w:autoSpaceDN w:val="0"/>
              <w:adjustRightInd w:val="0"/>
              <w:jc w:val="center"/>
              <w:rPr>
                <w:rFonts w:ascii="Arial" w:hAnsi="Arial" w:cs="Arial"/>
                <w:sz w:val="24"/>
                <w:szCs w:val="24"/>
              </w:rPr>
            </w:pPr>
            <w:r w:rsidRPr="00DB1655">
              <w:rPr>
                <w:rFonts w:ascii="Arial" w:hAnsi="Arial" w:cs="Arial"/>
                <w:sz w:val="24"/>
                <w:szCs w:val="24"/>
              </w:rPr>
              <w:t>0</w:t>
            </w:r>
          </w:p>
        </w:tc>
      </w:tr>
      <w:tr w:rsidR="00393B3A" w:rsidRPr="00DB1655" w:rsidTr="005710E8">
        <w:tc>
          <w:tcPr>
            <w:tcW w:w="394" w:type="pct"/>
            <w:vAlign w:val="center"/>
          </w:tcPr>
          <w:p w:rsidR="00393B3A" w:rsidRPr="00DB1655" w:rsidRDefault="00393B3A" w:rsidP="00393B3A">
            <w:pPr>
              <w:widowControl w:val="0"/>
              <w:autoSpaceDE w:val="0"/>
              <w:autoSpaceDN w:val="0"/>
              <w:adjustRightInd w:val="0"/>
              <w:jc w:val="center"/>
              <w:rPr>
                <w:rFonts w:ascii="Arial" w:hAnsi="Arial" w:cs="Arial"/>
                <w:sz w:val="24"/>
                <w:szCs w:val="24"/>
              </w:rPr>
            </w:pPr>
            <w:r w:rsidRPr="00DB1655">
              <w:rPr>
                <w:rFonts w:ascii="Arial" w:hAnsi="Arial" w:cs="Arial"/>
                <w:sz w:val="24"/>
                <w:szCs w:val="24"/>
              </w:rPr>
              <w:t>1.4</w:t>
            </w:r>
          </w:p>
        </w:tc>
        <w:tc>
          <w:tcPr>
            <w:tcW w:w="1693" w:type="pct"/>
          </w:tcPr>
          <w:p w:rsidR="00393B3A" w:rsidRPr="00DB1655" w:rsidRDefault="00393B3A" w:rsidP="00393B3A">
            <w:pPr>
              <w:widowControl w:val="0"/>
              <w:autoSpaceDE w:val="0"/>
              <w:autoSpaceDN w:val="0"/>
              <w:adjustRightInd w:val="0"/>
              <w:jc w:val="both"/>
              <w:rPr>
                <w:rFonts w:ascii="Arial" w:hAnsi="Arial" w:cs="Arial"/>
                <w:sz w:val="24"/>
                <w:szCs w:val="24"/>
              </w:rPr>
            </w:pPr>
            <w:r w:rsidRPr="00DB1655">
              <w:rPr>
                <w:rFonts w:ascii="Arial" w:hAnsi="Arial" w:cs="Arial"/>
                <w:sz w:val="24"/>
                <w:szCs w:val="24"/>
              </w:rPr>
              <w:t>под гараж</w:t>
            </w:r>
          </w:p>
        </w:tc>
        <w:tc>
          <w:tcPr>
            <w:tcW w:w="914" w:type="pct"/>
            <w:vAlign w:val="center"/>
          </w:tcPr>
          <w:p w:rsidR="00393B3A" w:rsidRPr="00DB1655" w:rsidRDefault="00393B3A" w:rsidP="00393B3A">
            <w:pPr>
              <w:widowControl w:val="0"/>
              <w:autoSpaceDE w:val="0"/>
              <w:autoSpaceDN w:val="0"/>
              <w:adjustRightInd w:val="0"/>
              <w:jc w:val="center"/>
              <w:rPr>
                <w:rFonts w:ascii="Arial" w:hAnsi="Arial" w:cs="Arial"/>
                <w:sz w:val="24"/>
                <w:szCs w:val="24"/>
              </w:rPr>
            </w:pPr>
            <w:r w:rsidRPr="00DB1655">
              <w:rPr>
                <w:rFonts w:ascii="Arial" w:hAnsi="Arial" w:cs="Arial"/>
                <w:sz w:val="24"/>
                <w:szCs w:val="24"/>
              </w:rPr>
              <w:t>1</w:t>
            </w:r>
          </w:p>
        </w:tc>
        <w:tc>
          <w:tcPr>
            <w:tcW w:w="996" w:type="pct"/>
            <w:vAlign w:val="center"/>
          </w:tcPr>
          <w:p w:rsidR="00393B3A" w:rsidRPr="00DB1655" w:rsidRDefault="00393B3A" w:rsidP="00393B3A">
            <w:pPr>
              <w:widowControl w:val="0"/>
              <w:autoSpaceDE w:val="0"/>
              <w:autoSpaceDN w:val="0"/>
              <w:adjustRightInd w:val="0"/>
              <w:jc w:val="center"/>
              <w:rPr>
                <w:rFonts w:ascii="Arial" w:hAnsi="Arial" w:cs="Arial"/>
                <w:sz w:val="24"/>
                <w:szCs w:val="24"/>
              </w:rPr>
            </w:pPr>
            <w:r w:rsidRPr="00DB1655">
              <w:rPr>
                <w:rFonts w:ascii="Arial" w:hAnsi="Arial" w:cs="Arial"/>
                <w:sz w:val="24"/>
                <w:szCs w:val="24"/>
              </w:rPr>
              <w:t>0</w:t>
            </w:r>
          </w:p>
        </w:tc>
        <w:tc>
          <w:tcPr>
            <w:tcW w:w="1002" w:type="pct"/>
            <w:vAlign w:val="center"/>
          </w:tcPr>
          <w:p w:rsidR="00393B3A" w:rsidRPr="00DB1655" w:rsidRDefault="00393B3A" w:rsidP="00393B3A">
            <w:pPr>
              <w:widowControl w:val="0"/>
              <w:autoSpaceDE w:val="0"/>
              <w:autoSpaceDN w:val="0"/>
              <w:adjustRightInd w:val="0"/>
              <w:jc w:val="center"/>
              <w:rPr>
                <w:rFonts w:ascii="Arial" w:hAnsi="Arial" w:cs="Arial"/>
                <w:sz w:val="24"/>
                <w:szCs w:val="24"/>
              </w:rPr>
            </w:pPr>
            <w:r w:rsidRPr="00DB1655">
              <w:rPr>
                <w:rFonts w:ascii="Arial" w:hAnsi="Arial" w:cs="Arial"/>
                <w:sz w:val="24"/>
                <w:szCs w:val="24"/>
              </w:rPr>
              <w:t>0</w:t>
            </w:r>
          </w:p>
        </w:tc>
      </w:tr>
      <w:tr w:rsidR="00393B3A" w:rsidRPr="00DB1655" w:rsidTr="005710E8">
        <w:tc>
          <w:tcPr>
            <w:tcW w:w="394" w:type="pct"/>
            <w:vAlign w:val="center"/>
          </w:tcPr>
          <w:p w:rsidR="00393B3A" w:rsidRPr="00DB1655" w:rsidRDefault="00393B3A" w:rsidP="00393B3A">
            <w:pPr>
              <w:widowControl w:val="0"/>
              <w:autoSpaceDE w:val="0"/>
              <w:autoSpaceDN w:val="0"/>
              <w:adjustRightInd w:val="0"/>
              <w:jc w:val="center"/>
              <w:rPr>
                <w:rFonts w:ascii="Arial" w:hAnsi="Arial" w:cs="Arial"/>
                <w:sz w:val="24"/>
                <w:szCs w:val="24"/>
              </w:rPr>
            </w:pPr>
            <w:r w:rsidRPr="00DB1655">
              <w:rPr>
                <w:rFonts w:ascii="Arial" w:hAnsi="Arial" w:cs="Arial"/>
                <w:sz w:val="24"/>
                <w:szCs w:val="24"/>
              </w:rPr>
              <w:t>1.5</w:t>
            </w:r>
          </w:p>
        </w:tc>
        <w:tc>
          <w:tcPr>
            <w:tcW w:w="1693" w:type="pct"/>
          </w:tcPr>
          <w:p w:rsidR="00393B3A" w:rsidRPr="00DB1655" w:rsidRDefault="00393B3A" w:rsidP="00393B3A">
            <w:pPr>
              <w:widowControl w:val="0"/>
              <w:autoSpaceDE w:val="0"/>
              <w:autoSpaceDN w:val="0"/>
              <w:adjustRightInd w:val="0"/>
              <w:jc w:val="both"/>
              <w:rPr>
                <w:rFonts w:ascii="Arial" w:hAnsi="Arial" w:cs="Arial"/>
                <w:sz w:val="24"/>
                <w:szCs w:val="24"/>
              </w:rPr>
            </w:pPr>
            <w:r w:rsidRPr="00DB1655">
              <w:rPr>
                <w:rFonts w:ascii="Arial" w:hAnsi="Arial" w:cs="Arial"/>
                <w:sz w:val="24"/>
                <w:szCs w:val="24"/>
              </w:rPr>
              <w:t>под памятник</w:t>
            </w:r>
          </w:p>
        </w:tc>
        <w:tc>
          <w:tcPr>
            <w:tcW w:w="914" w:type="pct"/>
            <w:vAlign w:val="center"/>
          </w:tcPr>
          <w:p w:rsidR="00393B3A" w:rsidRPr="00DB1655" w:rsidRDefault="00393B3A" w:rsidP="00393B3A">
            <w:pPr>
              <w:widowControl w:val="0"/>
              <w:autoSpaceDE w:val="0"/>
              <w:autoSpaceDN w:val="0"/>
              <w:adjustRightInd w:val="0"/>
              <w:jc w:val="center"/>
              <w:rPr>
                <w:rFonts w:ascii="Arial" w:hAnsi="Arial" w:cs="Arial"/>
                <w:sz w:val="24"/>
                <w:szCs w:val="24"/>
              </w:rPr>
            </w:pPr>
            <w:r w:rsidRPr="00DB1655">
              <w:rPr>
                <w:rFonts w:ascii="Arial" w:hAnsi="Arial" w:cs="Arial"/>
                <w:sz w:val="24"/>
                <w:szCs w:val="24"/>
              </w:rPr>
              <w:t>1</w:t>
            </w:r>
          </w:p>
        </w:tc>
        <w:tc>
          <w:tcPr>
            <w:tcW w:w="996" w:type="pct"/>
            <w:vAlign w:val="center"/>
          </w:tcPr>
          <w:p w:rsidR="00393B3A" w:rsidRPr="00DB1655" w:rsidRDefault="00393B3A" w:rsidP="00393B3A">
            <w:pPr>
              <w:widowControl w:val="0"/>
              <w:autoSpaceDE w:val="0"/>
              <w:autoSpaceDN w:val="0"/>
              <w:adjustRightInd w:val="0"/>
              <w:jc w:val="center"/>
              <w:rPr>
                <w:rFonts w:ascii="Arial" w:hAnsi="Arial" w:cs="Arial"/>
                <w:sz w:val="24"/>
                <w:szCs w:val="24"/>
              </w:rPr>
            </w:pPr>
            <w:r w:rsidRPr="00DB1655">
              <w:rPr>
                <w:rFonts w:ascii="Arial" w:hAnsi="Arial" w:cs="Arial"/>
                <w:sz w:val="24"/>
                <w:szCs w:val="24"/>
              </w:rPr>
              <w:t>0</w:t>
            </w:r>
          </w:p>
        </w:tc>
        <w:tc>
          <w:tcPr>
            <w:tcW w:w="1002" w:type="pct"/>
            <w:vAlign w:val="center"/>
          </w:tcPr>
          <w:p w:rsidR="00393B3A" w:rsidRPr="00DB1655" w:rsidRDefault="00393B3A" w:rsidP="00393B3A">
            <w:pPr>
              <w:widowControl w:val="0"/>
              <w:autoSpaceDE w:val="0"/>
              <w:autoSpaceDN w:val="0"/>
              <w:adjustRightInd w:val="0"/>
              <w:jc w:val="center"/>
              <w:rPr>
                <w:rFonts w:ascii="Arial" w:hAnsi="Arial" w:cs="Arial"/>
                <w:sz w:val="24"/>
                <w:szCs w:val="24"/>
              </w:rPr>
            </w:pPr>
            <w:r w:rsidRPr="00DB1655">
              <w:rPr>
                <w:rFonts w:ascii="Arial" w:hAnsi="Arial" w:cs="Arial"/>
                <w:sz w:val="24"/>
                <w:szCs w:val="24"/>
              </w:rPr>
              <w:t>0</w:t>
            </w:r>
          </w:p>
        </w:tc>
      </w:tr>
      <w:tr w:rsidR="00393B3A" w:rsidRPr="00DB1655" w:rsidTr="005710E8">
        <w:tc>
          <w:tcPr>
            <w:tcW w:w="394" w:type="pct"/>
            <w:vAlign w:val="center"/>
          </w:tcPr>
          <w:p w:rsidR="00393B3A" w:rsidRPr="00DB1655" w:rsidRDefault="00393B3A" w:rsidP="00393B3A">
            <w:pPr>
              <w:widowControl w:val="0"/>
              <w:autoSpaceDE w:val="0"/>
              <w:autoSpaceDN w:val="0"/>
              <w:adjustRightInd w:val="0"/>
              <w:jc w:val="center"/>
              <w:rPr>
                <w:rFonts w:ascii="Arial" w:hAnsi="Arial" w:cs="Arial"/>
                <w:sz w:val="24"/>
                <w:szCs w:val="24"/>
              </w:rPr>
            </w:pPr>
            <w:r w:rsidRPr="00DB1655">
              <w:rPr>
                <w:rFonts w:ascii="Arial" w:hAnsi="Arial" w:cs="Arial"/>
                <w:sz w:val="24"/>
                <w:szCs w:val="24"/>
              </w:rPr>
              <w:t>1.6</w:t>
            </w:r>
          </w:p>
        </w:tc>
        <w:tc>
          <w:tcPr>
            <w:tcW w:w="1693" w:type="pct"/>
          </w:tcPr>
          <w:p w:rsidR="00393B3A" w:rsidRPr="00DB1655" w:rsidRDefault="00393B3A" w:rsidP="00393B3A">
            <w:pPr>
              <w:widowControl w:val="0"/>
              <w:autoSpaceDE w:val="0"/>
              <w:autoSpaceDN w:val="0"/>
              <w:adjustRightInd w:val="0"/>
              <w:jc w:val="both"/>
              <w:rPr>
                <w:rFonts w:ascii="Arial" w:hAnsi="Arial" w:cs="Arial"/>
                <w:sz w:val="24"/>
                <w:szCs w:val="24"/>
              </w:rPr>
            </w:pPr>
            <w:r w:rsidRPr="00DB1655">
              <w:rPr>
                <w:rFonts w:ascii="Arial" w:hAnsi="Arial" w:cs="Arial"/>
                <w:sz w:val="24"/>
                <w:szCs w:val="24"/>
              </w:rPr>
              <w:t>под теплоснабжение</w:t>
            </w:r>
          </w:p>
        </w:tc>
        <w:tc>
          <w:tcPr>
            <w:tcW w:w="914" w:type="pct"/>
            <w:vAlign w:val="center"/>
          </w:tcPr>
          <w:p w:rsidR="00393B3A" w:rsidRPr="00DB1655" w:rsidRDefault="00393B3A" w:rsidP="00393B3A">
            <w:pPr>
              <w:widowControl w:val="0"/>
              <w:autoSpaceDE w:val="0"/>
              <w:autoSpaceDN w:val="0"/>
              <w:adjustRightInd w:val="0"/>
              <w:jc w:val="center"/>
              <w:rPr>
                <w:rFonts w:ascii="Arial" w:hAnsi="Arial" w:cs="Arial"/>
                <w:sz w:val="24"/>
                <w:szCs w:val="24"/>
              </w:rPr>
            </w:pPr>
            <w:r w:rsidRPr="00DB1655">
              <w:rPr>
                <w:rFonts w:ascii="Arial" w:hAnsi="Arial" w:cs="Arial"/>
                <w:sz w:val="24"/>
                <w:szCs w:val="24"/>
              </w:rPr>
              <w:t>0</w:t>
            </w:r>
          </w:p>
        </w:tc>
        <w:tc>
          <w:tcPr>
            <w:tcW w:w="996" w:type="pct"/>
            <w:vAlign w:val="center"/>
          </w:tcPr>
          <w:p w:rsidR="00393B3A" w:rsidRPr="00DB1655" w:rsidRDefault="00393B3A" w:rsidP="00393B3A">
            <w:pPr>
              <w:widowControl w:val="0"/>
              <w:autoSpaceDE w:val="0"/>
              <w:autoSpaceDN w:val="0"/>
              <w:adjustRightInd w:val="0"/>
              <w:jc w:val="center"/>
              <w:rPr>
                <w:rFonts w:ascii="Arial" w:hAnsi="Arial" w:cs="Arial"/>
                <w:sz w:val="24"/>
                <w:szCs w:val="24"/>
              </w:rPr>
            </w:pPr>
            <w:r w:rsidRPr="00DB1655">
              <w:rPr>
                <w:rFonts w:ascii="Arial" w:hAnsi="Arial" w:cs="Arial"/>
                <w:sz w:val="24"/>
                <w:szCs w:val="24"/>
              </w:rPr>
              <w:t>1</w:t>
            </w:r>
          </w:p>
        </w:tc>
        <w:tc>
          <w:tcPr>
            <w:tcW w:w="1002" w:type="pct"/>
            <w:vAlign w:val="center"/>
          </w:tcPr>
          <w:p w:rsidR="00393B3A" w:rsidRPr="00DB1655" w:rsidRDefault="00393B3A" w:rsidP="00393B3A">
            <w:pPr>
              <w:widowControl w:val="0"/>
              <w:autoSpaceDE w:val="0"/>
              <w:autoSpaceDN w:val="0"/>
              <w:adjustRightInd w:val="0"/>
              <w:jc w:val="center"/>
              <w:rPr>
                <w:rFonts w:ascii="Arial" w:hAnsi="Arial" w:cs="Arial"/>
                <w:sz w:val="24"/>
                <w:szCs w:val="24"/>
              </w:rPr>
            </w:pPr>
            <w:r w:rsidRPr="00DB1655">
              <w:rPr>
                <w:rFonts w:ascii="Arial" w:hAnsi="Arial" w:cs="Arial"/>
                <w:sz w:val="24"/>
                <w:szCs w:val="24"/>
              </w:rPr>
              <w:t>0</w:t>
            </w:r>
          </w:p>
        </w:tc>
      </w:tr>
      <w:tr w:rsidR="00393B3A" w:rsidRPr="00DB1655" w:rsidTr="005710E8">
        <w:tc>
          <w:tcPr>
            <w:tcW w:w="394" w:type="pct"/>
            <w:vAlign w:val="center"/>
          </w:tcPr>
          <w:p w:rsidR="00393B3A" w:rsidRPr="00DB1655" w:rsidRDefault="00393B3A" w:rsidP="00393B3A">
            <w:pPr>
              <w:widowControl w:val="0"/>
              <w:autoSpaceDE w:val="0"/>
              <w:autoSpaceDN w:val="0"/>
              <w:adjustRightInd w:val="0"/>
              <w:jc w:val="center"/>
              <w:rPr>
                <w:rFonts w:ascii="Arial" w:hAnsi="Arial" w:cs="Arial"/>
                <w:sz w:val="24"/>
                <w:szCs w:val="24"/>
              </w:rPr>
            </w:pPr>
            <w:r w:rsidRPr="00DB1655">
              <w:rPr>
                <w:rFonts w:ascii="Arial" w:hAnsi="Arial" w:cs="Arial"/>
                <w:sz w:val="24"/>
                <w:szCs w:val="24"/>
              </w:rPr>
              <w:t>1.7</w:t>
            </w:r>
          </w:p>
        </w:tc>
        <w:tc>
          <w:tcPr>
            <w:tcW w:w="1693" w:type="pct"/>
          </w:tcPr>
          <w:p w:rsidR="00393B3A" w:rsidRPr="00DB1655" w:rsidRDefault="00393B3A" w:rsidP="00393B3A">
            <w:pPr>
              <w:widowControl w:val="0"/>
              <w:autoSpaceDE w:val="0"/>
              <w:autoSpaceDN w:val="0"/>
              <w:adjustRightInd w:val="0"/>
              <w:jc w:val="both"/>
              <w:rPr>
                <w:rFonts w:ascii="Arial" w:hAnsi="Arial" w:cs="Arial"/>
                <w:sz w:val="24"/>
                <w:szCs w:val="24"/>
              </w:rPr>
            </w:pPr>
            <w:r w:rsidRPr="00DB1655">
              <w:rPr>
                <w:rFonts w:ascii="Arial" w:hAnsi="Arial" w:cs="Arial"/>
                <w:sz w:val="24"/>
                <w:szCs w:val="24"/>
              </w:rPr>
              <w:t>под канализационными-очистными сооружениями</w:t>
            </w:r>
          </w:p>
        </w:tc>
        <w:tc>
          <w:tcPr>
            <w:tcW w:w="914" w:type="pct"/>
            <w:vAlign w:val="center"/>
          </w:tcPr>
          <w:p w:rsidR="00393B3A" w:rsidRPr="00DB1655" w:rsidRDefault="00393B3A" w:rsidP="00393B3A">
            <w:pPr>
              <w:widowControl w:val="0"/>
              <w:autoSpaceDE w:val="0"/>
              <w:autoSpaceDN w:val="0"/>
              <w:adjustRightInd w:val="0"/>
              <w:jc w:val="center"/>
              <w:rPr>
                <w:rFonts w:ascii="Arial" w:hAnsi="Arial" w:cs="Arial"/>
                <w:sz w:val="24"/>
                <w:szCs w:val="24"/>
              </w:rPr>
            </w:pPr>
            <w:r w:rsidRPr="00DB1655">
              <w:rPr>
                <w:rFonts w:ascii="Arial" w:hAnsi="Arial" w:cs="Arial"/>
                <w:sz w:val="24"/>
                <w:szCs w:val="24"/>
              </w:rPr>
              <w:t>0</w:t>
            </w:r>
          </w:p>
        </w:tc>
        <w:tc>
          <w:tcPr>
            <w:tcW w:w="996" w:type="pct"/>
            <w:vAlign w:val="center"/>
          </w:tcPr>
          <w:p w:rsidR="00393B3A" w:rsidRPr="00DB1655" w:rsidRDefault="00393B3A" w:rsidP="00393B3A">
            <w:pPr>
              <w:widowControl w:val="0"/>
              <w:autoSpaceDE w:val="0"/>
              <w:autoSpaceDN w:val="0"/>
              <w:adjustRightInd w:val="0"/>
              <w:jc w:val="center"/>
              <w:rPr>
                <w:rFonts w:ascii="Arial" w:hAnsi="Arial" w:cs="Arial"/>
                <w:sz w:val="24"/>
                <w:szCs w:val="24"/>
              </w:rPr>
            </w:pPr>
            <w:r w:rsidRPr="00DB1655">
              <w:rPr>
                <w:rFonts w:ascii="Arial" w:hAnsi="Arial" w:cs="Arial"/>
                <w:sz w:val="24"/>
                <w:szCs w:val="24"/>
              </w:rPr>
              <w:t>0</w:t>
            </w:r>
          </w:p>
        </w:tc>
        <w:tc>
          <w:tcPr>
            <w:tcW w:w="1002" w:type="pct"/>
            <w:vAlign w:val="center"/>
          </w:tcPr>
          <w:p w:rsidR="00393B3A" w:rsidRPr="00DB1655" w:rsidRDefault="00393B3A" w:rsidP="00393B3A">
            <w:pPr>
              <w:widowControl w:val="0"/>
              <w:autoSpaceDE w:val="0"/>
              <w:autoSpaceDN w:val="0"/>
              <w:adjustRightInd w:val="0"/>
              <w:jc w:val="center"/>
              <w:rPr>
                <w:rFonts w:ascii="Arial" w:hAnsi="Arial" w:cs="Arial"/>
                <w:sz w:val="24"/>
                <w:szCs w:val="24"/>
              </w:rPr>
            </w:pPr>
            <w:r w:rsidRPr="00DB1655">
              <w:rPr>
                <w:rFonts w:ascii="Arial" w:hAnsi="Arial" w:cs="Arial"/>
                <w:sz w:val="24"/>
                <w:szCs w:val="24"/>
              </w:rPr>
              <w:t>6</w:t>
            </w:r>
          </w:p>
        </w:tc>
      </w:tr>
    </w:tbl>
    <w:p w:rsidR="0029410C" w:rsidRPr="00DB1655" w:rsidRDefault="0029410C" w:rsidP="004C4D97">
      <w:pPr>
        <w:spacing w:after="0" w:line="240" w:lineRule="auto"/>
        <w:jc w:val="center"/>
        <w:rPr>
          <w:rFonts w:ascii="Arial" w:eastAsia="Times New Roman" w:hAnsi="Arial" w:cs="Arial"/>
          <w:b/>
          <w:sz w:val="24"/>
          <w:szCs w:val="24"/>
          <w:lang w:eastAsia="ru-RU"/>
        </w:rPr>
      </w:pPr>
    </w:p>
    <w:p w:rsidR="00542A7D" w:rsidRPr="00DB1655" w:rsidRDefault="00542A7D" w:rsidP="00542A7D">
      <w:pPr>
        <w:jc w:val="center"/>
        <w:rPr>
          <w:rFonts w:ascii="Arial" w:hAnsi="Arial" w:cs="Arial"/>
          <w:b/>
          <w:sz w:val="24"/>
          <w:szCs w:val="24"/>
        </w:rPr>
      </w:pPr>
      <w:r w:rsidRPr="00DB1655">
        <w:rPr>
          <w:rFonts w:ascii="Arial" w:hAnsi="Arial" w:cs="Arial"/>
          <w:b/>
          <w:sz w:val="24"/>
          <w:szCs w:val="24"/>
        </w:rPr>
        <w:t>7. ПРЕДОСТАВЛЕНИЕ ГОСУДАРСТВЕННЫХ И МУНИЦИПАЛЬНЫХ УСЛУГ</w:t>
      </w:r>
    </w:p>
    <w:p w:rsidR="00542A7D" w:rsidRPr="00DB1655" w:rsidRDefault="00542A7D" w:rsidP="00542A7D">
      <w:pPr>
        <w:spacing w:after="0"/>
        <w:jc w:val="center"/>
        <w:rPr>
          <w:rFonts w:ascii="Arial" w:hAnsi="Arial" w:cs="Arial"/>
          <w:sz w:val="24"/>
          <w:szCs w:val="24"/>
        </w:rPr>
      </w:pPr>
      <w:r w:rsidRPr="00DB1655">
        <w:rPr>
          <w:rFonts w:ascii="Arial" w:hAnsi="Arial" w:cs="Arial"/>
          <w:sz w:val="24"/>
          <w:szCs w:val="24"/>
        </w:rPr>
        <w:t>Перечень муниципальных услуг, предоставляемых администрацией муниципального образования поселок Боровский</w:t>
      </w:r>
    </w:p>
    <w:tbl>
      <w:tblPr>
        <w:tblStyle w:val="19"/>
        <w:tblW w:w="0" w:type="auto"/>
        <w:tblLook w:val="04A0" w:firstRow="1" w:lastRow="0" w:firstColumn="1" w:lastColumn="0" w:noHBand="0" w:noVBand="1"/>
      </w:tblPr>
      <w:tblGrid>
        <w:gridCol w:w="852"/>
        <w:gridCol w:w="4926"/>
        <w:gridCol w:w="928"/>
        <w:gridCol w:w="1246"/>
        <w:gridCol w:w="1057"/>
        <w:gridCol w:w="1182"/>
      </w:tblGrid>
      <w:tr w:rsidR="00542A7D" w:rsidRPr="00DB1655" w:rsidTr="00542A7D">
        <w:trPr>
          <w:trHeight w:val="1152"/>
        </w:trPr>
        <w:tc>
          <w:tcPr>
            <w:tcW w:w="852" w:type="dxa"/>
            <w:noWrap/>
            <w:hideMark/>
          </w:tcPr>
          <w:p w:rsidR="00542A7D" w:rsidRPr="00DB1655" w:rsidRDefault="00542A7D" w:rsidP="00542A7D">
            <w:pPr>
              <w:rPr>
                <w:rFonts w:ascii="Arial" w:eastAsia="Times New Roman" w:hAnsi="Arial" w:cs="Arial"/>
                <w:b/>
                <w:sz w:val="24"/>
                <w:szCs w:val="24"/>
                <w:lang w:eastAsia="ru-RU"/>
              </w:rPr>
            </w:pPr>
            <w:r w:rsidRPr="00DB1655">
              <w:rPr>
                <w:rFonts w:ascii="Arial" w:eastAsia="Times New Roman" w:hAnsi="Arial" w:cs="Arial"/>
                <w:b/>
                <w:sz w:val="24"/>
                <w:szCs w:val="24"/>
                <w:lang w:eastAsia="ru-RU"/>
              </w:rPr>
              <w:t>№п/п</w:t>
            </w:r>
          </w:p>
        </w:tc>
        <w:tc>
          <w:tcPr>
            <w:tcW w:w="4926" w:type="dxa"/>
            <w:noWrap/>
            <w:hideMark/>
          </w:tcPr>
          <w:p w:rsidR="00542A7D" w:rsidRPr="00DB1655" w:rsidRDefault="00542A7D" w:rsidP="00542A7D">
            <w:pPr>
              <w:rPr>
                <w:rFonts w:ascii="Arial" w:eastAsia="Times New Roman" w:hAnsi="Arial" w:cs="Arial"/>
                <w:b/>
                <w:sz w:val="24"/>
                <w:szCs w:val="24"/>
                <w:lang w:eastAsia="ru-RU"/>
              </w:rPr>
            </w:pPr>
            <w:r w:rsidRPr="00DB1655">
              <w:rPr>
                <w:rFonts w:ascii="Arial" w:eastAsia="Times New Roman" w:hAnsi="Arial" w:cs="Arial"/>
                <w:b/>
                <w:sz w:val="24"/>
                <w:szCs w:val="24"/>
                <w:lang w:eastAsia="ru-RU"/>
              </w:rPr>
              <w:t>Наименование услуг</w:t>
            </w:r>
          </w:p>
        </w:tc>
        <w:tc>
          <w:tcPr>
            <w:tcW w:w="928" w:type="dxa"/>
            <w:noWrap/>
            <w:hideMark/>
          </w:tcPr>
          <w:p w:rsidR="00542A7D" w:rsidRPr="00DB1655" w:rsidRDefault="00542A7D" w:rsidP="00542A7D">
            <w:pPr>
              <w:rPr>
                <w:rFonts w:ascii="Arial" w:eastAsia="Times New Roman" w:hAnsi="Arial" w:cs="Arial"/>
                <w:b/>
                <w:sz w:val="24"/>
                <w:szCs w:val="24"/>
                <w:lang w:eastAsia="ru-RU"/>
              </w:rPr>
            </w:pPr>
            <w:r w:rsidRPr="00DB1655">
              <w:rPr>
                <w:rFonts w:ascii="Arial" w:eastAsia="Times New Roman" w:hAnsi="Arial" w:cs="Arial"/>
                <w:b/>
                <w:sz w:val="24"/>
                <w:szCs w:val="24"/>
                <w:lang w:eastAsia="ru-RU"/>
              </w:rPr>
              <w:t xml:space="preserve"> 2017г.</w:t>
            </w:r>
          </w:p>
        </w:tc>
        <w:tc>
          <w:tcPr>
            <w:tcW w:w="1246" w:type="dxa"/>
            <w:hideMark/>
          </w:tcPr>
          <w:p w:rsidR="00542A7D" w:rsidRPr="00DB1655" w:rsidRDefault="00542A7D" w:rsidP="00542A7D">
            <w:pPr>
              <w:jc w:val="center"/>
              <w:rPr>
                <w:rFonts w:ascii="Arial" w:eastAsia="Times New Roman" w:hAnsi="Arial" w:cs="Arial"/>
                <w:b/>
                <w:sz w:val="24"/>
                <w:szCs w:val="24"/>
                <w:lang w:eastAsia="ru-RU"/>
              </w:rPr>
            </w:pPr>
            <w:r w:rsidRPr="00DB1655">
              <w:rPr>
                <w:rFonts w:ascii="Arial" w:eastAsia="Times New Roman" w:hAnsi="Arial" w:cs="Arial"/>
                <w:b/>
                <w:sz w:val="24"/>
                <w:szCs w:val="24"/>
                <w:lang w:eastAsia="ru-RU"/>
              </w:rPr>
              <w:t>за 9 месяцев  в</w:t>
            </w:r>
            <w:r w:rsidRPr="00DB1655">
              <w:rPr>
                <w:rFonts w:ascii="Arial" w:eastAsia="Times New Roman" w:hAnsi="Arial" w:cs="Arial"/>
                <w:b/>
                <w:sz w:val="24"/>
                <w:szCs w:val="24"/>
                <w:lang w:eastAsia="ru-RU"/>
              </w:rPr>
              <w:br/>
              <w:t xml:space="preserve"> 2018</w:t>
            </w:r>
          </w:p>
        </w:tc>
        <w:tc>
          <w:tcPr>
            <w:tcW w:w="1057" w:type="dxa"/>
            <w:hideMark/>
          </w:tcPr>
          <w:p w:rsidR="00542A7D" w:rsidRPr="00DB1655" w:rsidRDefault="00542A7D" w:rsidP="00542A7D">
            <w:pPr>
              <w:jc w:val="center"/>
              <w:rPr>
                <w:rFonts w:ascii="Arial" w:eastAsia="Times New Roman" w:hAnsi="Arial" w:cs="Arial"/>
                <w:b/>
                <w:sz w:val="24"/>
                <w:szCs w:val="24"/>
                <w:lang w:eastAsia="ru-RU"/>
              </w:rPr>
            </w:pPr>
            <w:r w:rsidRPr="00DB1655">
              <w:rPr>
                <w:rFonts w:ascii="Arial" w:eastAsia="Times New Roman" w:hAnsi="Arial" w:cs="Arial"/>
                <w:b/>
                <w:sz w:val="24"/>
                <w:szCs w:val="24"/>
                <w:lang w:eastAsia="ru-RU"/>
              </w:rPr>
              <w:t xml:space="preserve">оценка </w:t>
            </w:r>
            <w:r w:rsidRPr="00DB1655">
              <w:rPr>
                <w:rFonts w:ascii="Arial" w:eastAsia="Times New Roman" w:hAnsi="Arial" w:cs="Arial"/>
                <w:b/>
                <w:sz w:val="24"/>
                <w:szCs w:val="24"/>
                <w:lang w:eastAsia="ru-RU"/>
              </w:rPr>
              <w:br/>
              <w:t>2018</w:t>
            </w:r>
          </w:p>
        </w:tc>
        <w:tc>
          <w:tcPr>
            <w:tcW w:w="1182" w:type="dxa"/>
            <w:hideMark/>
          </w:tcPr>
          <w:p w:rsidR="00542A7D" w:rsidRPr="00DB1655" w:rsidRDefault="00542A7D" w:rsidP="00542A7D">
            <w:pPr>
              <w:jc w:val="center"/>
              <w:rPr>
                <w:rFonts w:ascii="Arial" w:eastAsia="Times New Roman" w:hAnsi="Arial" w:cs="Arial"/>
                <w:b/>
                <w:sz w:val="24"/>
                <w:szCs w:val="24"/>
                <w:lang w:eastAsia="ru-RU"/>
              </w:rPr>
            </w:pPr>
            <w:r w:rsidRPr="00DB1655">
              <w:rPr>
                <w:rFonts w:ascii="Arial" w:eastAsia="Times New Roman" w:hAnsi="Arial" w:cs="Arial"/>
                <w:b/>
                <w:sz w:val="24"/>
                <w:szCs w:val="24"/>
                <w:lang w:eastAsia="ru-RU"/>
              </w:rPr>
              <w:t xml:space="preserve">прогноз </w:t>
            </w:r>
            <w:r w:rsidRPr="00DB1655">
              <w:rPr>
                <w:rFonts w:ascii="Arial" w:eastAsia="Times New Roman" w:hAnsi="Arial" w:cs="Arial"/>
                <w:b/>
                <w:sz w:val="24"/>
                <w:szCs w:val="24"/>
                <w:lang w:eastAsia="ru-RU"/>
              </w:rPr>
              <w:br/>
              <w:t>на 2019</w:t>
            </w:r>
          </w:p>
        </w:tc>
      </w:tr>
      <w:tr w:rsidR="00542A7D" w:rsidRPr="00DB1655" w:rsidTr="00542A7D">
        <w:trPr>
          <w:trHeight w:val="1118"/>
        </w:trPr>
        <w:tc>
          <w:tcPr>
            <w:tcW w:w="852" w:type="dxa"/>
            <w:noWrap/>
          </w:tcPr>
          <w:p w:rsidR="00542A7D" w:rsidRPr="00DB1655" w:rsidRDefault="00542A7D" w:rsidP="00542A7D">
            <w:pPr>
              <w:pStyle w:val="afc"/>
              <w:numPr>
                <w:ilvl w:val="0"/>
                <w:numId w:val="34"/>
              </w:numPr>
              <w:rPr>
                <w:rFonts w:ascii="Arial" w:eastAsia="Times New Roman" w:hAnsi="Arial" w:cs="Arial"/>
                <w:sz w:val="24"/>
                <w:szCs w:val="24"/>
                <w:lang w:eastAsia="ru-RU"/>
              </w:rPr>
            </w:pPr>
          </w:p>
        </w:tc>
        <w:tc>
          <w:tcPr>
            <w:tcW w:w="4926" w:type="dxa"/>
            <w:hideMark/>
          </w:tcPr>
          <w:p w:rsidR="00542A7D" w:rsidRPr="00DB1655" w:rsidRDefault="00542A7D" w:rsidP="00542A7D">
            <w:pPr>
              <w:rPr>
                <w:rFonts w:ascii="Arial" w:eastAsia="Times New Roman" w:hAnsi="Arial" w:cs="Arial"/>
                <w:sz w:val="24"/>
                <w:szCs w:val="24"/>
                <w:lang w:eastAsia="ru-RU"/>
              </w:rPr>
            </w:pPr>
            <w:r w:rsidRPr="00DB1655">
              <w:rPr>
                <w:rFonts w:ascii="Arial" w:eastAsia="Times New Roman" w:hAnsi="Arial" w:cs="Arial"/>
                <w:sz w:val="24"/>
                <w:szCs w:val="24"/>
                <w:lang w:eastAsia="ru-RU"/>
              </w:rPr>
              <w:t>Прием заявлений, документов, а также постановка граждан на учет в качестве нуждающихся в жилых помещениях</w:t>
            </w:r>
            <w:r w:rsidRPr="00DB1655">
              <w:rPr>
                <w:rFonts w:ascii="Arial" w:eastAsia="Times New Roman" w:hAnsi="Arial" w:cs="Arial"/>
                <w:sz w:val="24"/>
                <w:szCs w:val="24"/>
                <w:lang w:eastAsia="ru-RU"/>
              </w:rPr>
              <w:br/>
              <w:t>7200000010000220137</w:t>
            </w:r>
          </w:p>
        </w:tc>
        <w:tc>
          <w:tcPr>
            <w:tcW w:w="928" w:type="dxa"/>
            <w:noWrap/>
          </w:tcPr>
          <w:p w:rsidR="00542A7D" w:rsidRPr="00DB1655" w:rsidRDefault="00542A7D" w:rsidP="00542A7D">
            <w:pPr>
              <w:rPr>
                <w:rFonts w:ascii="Arial" w:eastAsia="Times New Roman" w:hAnsi="Arial" w:cs="Arial"/>
                <w:sz w:val="24"/>
                <w:szCs w:val="24"/>
                <w:lang w:eastAsia="ru-RU"/>
              </w:rPr>
            </w:pPr>
            <w:r w:rsidRPr="00DB1655">
              <w:rPr>
                <w:rFonts w:ascii="Arial" w:eastAsia="Times New Roman" w:hAnsi="Arial" w:cs="Arial"/>
                <w:sz w:val="24"/>
                <w:szCs w:val="24"/>
                <w:lang w:eastAsia="ru-RU"/>
              </w:rPr>
              <w:t>8</w:t>
            </w:r>
          </w:p>
        </w:tc>
        <w:tc>
          <w:tcPr>
            <w:tcW w:w="1246" w:type="dxa"/>
            <w:noWrap/>
          </w:tcPr>
          <w:p w:rsidR="00542A7D" w:rsidRPr="00DB1655" w:rsidRDefault="00542A7D" w:rsidP="00542A7D">
            <w:pPr>
              <w:rPr>
                <w:rFonts w:ascii="Arial" w:eastAsia="Times New Roman" w:hAnsi="Arial" w:cs="Arial"/>
                <w:sz w:val="24"/>
                <w:szCs w:val="24"/>
                <w:lang w:eastAsia="ru-RU"/>
              </w:rPr>
            </w:pPr>
            <w:r w:rsidRPr="00DB1655">
              <w:rPr>
                <w:rFonts w:ascii="Arial" w:eastAsia="Times New Roman" w:hAnsi="Arial" w:cs="Arial"/>
                <w:sz w:val="24"/>
                <w:szCs w:val="24"/>
                <w:lang w:eastAsia="ru-RU"/>
              </w:rPr>
              <w:t>9 (1)</w:t>
            </w:r>
          </w:p>
        </w:tc>
        <w:tc>
          <w:tcPr>
            <w:tcW w:w="1057" w:type="dxa"/>
            <w:noWrap/>
          </w:tcPr>
          <w:p w:rsidR="00542A7D" w:rsidRPr="00DB1655" w:rsidRDefault="00542A7D" w:rsidP="00542A7D">
            <w:pPr>
              <w:rPr>
                <w:rFonts w:ascii="Arial" w:eastAsia="Times New Roman" w:hAnsi="Arial" w:cs="Arial"/>
                <w:sz w:val="24"/>
                <w:szCs w:val="24"/>
                <w:lang w:eastAsia="ru-RU"/>
              </w:rPr>
            </w:pPr>
            <w:r w:rsidRPr="00DB1655">
              <w:rPr>
                <w:rFonts w:ascii="Arial" w:eastAsia="Times New Roman" w:hAnsi="Arial" w:cs="Arial"/>
                <w:sz w:val="24"/>
                <w:szCs w:val="24"/>
                <w:lang w:eastAsia="ru-RU"/>
              </w:rPr>
              <w:t>9</w:t>
            </w:r>
          </w:p>
        </w:tc>
        <w:tc>
          <w:tcPr>
            <w:tcW w:w="1182" w:type="dxa"/>
            <w:noWrap/>
          </w:tcPr>
          <w:p w:rsidR="00542A7D" w:rsidRPr="00DB1655" w:rsidRDefault="00542A7D" w:rsidP="00542A7D">
            <w:pPr>
              <w:rPr>
                <w:rFonts w:ascii="Arial" w:eastAsia="Times New Roman" w:hAnsi="Arial" w:cs="Arial"/>
                <w:sz w:val="24"/>
                <w:szCs w:val="24"/>
                <w:lang w:eastAsia="ru-RU"/>
              </w:rPr>
            </w:pPr>
            <w:r w:rsidRPr="00DB1655">
              <w:rPr>
                <w:rFonts w:ascii="Arial" w:eastAsia="Times New Roman" w:hAnsi="Arial" w:cs="Arial"/>
                <w:sz w:val="24"/>
                <w:szCs w:val="24"/>
                <w:lang w:eastAsia="ru-RU"/>
              </w:rPr>
              <w:t>9</w:t>
            </w:r>
          </w:p>
        </w:tc>
      </w:tr>
      <w:tr w:rsidR="00542A7D" w:rsidRPr="00DB1655" w:rsidTr="00542A7D">
        <w:trPr>
          <w:trHeight w:val="1404"/>
        </w:trPr>
        <w:tc>
          <w:tcPr>
            <w:tcW w:w="852" w:type="dxa"/>
            <w:noWrap/>
          </w:tcPr>
          <w:p w:rsidR="00542A7D" w:rsidRPr="00DB1655" w:rsidRDefault="00542A7D" w:rsidP="00542A7D">
            <w:pPr>
              <w:pStyle w:val="afc"/>
              <w:numPr>
                <w:ilvl w:val="0"/>
                <w:numId w:val="34"/>
              </w:numPr>
              <w:rPr>
                <w:rFonts w:ascii="Arial" w:eastAsia="Times New Roman" w:hAnsi="Arial" w:cs="Arial"/>
                <w:sz w:val="24"/>
                <w:szCs w:val="24"/>
                <w:lang w:eastAsia="ru-RU"/>
              </w:rPr>
            </w:pPr>
          </w:p>
        </w:tc>
        <w:tc>
          <w:tcPr>
            <w:tcW w:w="4926" w:type="dxa"/>
            <w:hideMark/>
          </w:tcPr>
          <w:p w:rsidR="00542A7D" w:rsidRPr="00DB1655" w:rsidRDefault="00542A7D" w:rsidP="00542A7D">
            <w:pPr>
              <w:rPr>
                <w:rFonts w:ascii="Arial" w:eastAsia="Times New Roman" w:hAnsi="Arial" w:cs="Arial"/>
                <w:sz w:val="24"/>
                <w:szCs w:val="24"/>
                <w:lang w:eastAsia="ru-RU"/>
              </w:rPr>
            </w:pPr>
            <w:r w:rsidRPr="00DB1655">
              <w:rPr>
                <w:rFonts w:ascii="Arial" w:eastAsia="Times New Roman" w:hAnsi="Arial" w:cs="Arial"/>
                <w:sz w:val="24"/>
                <w:szCs w:val="24"/>
                <w:lang w:eastAsia="ru-RU"/>
              </w:rPr>
              <w:t>Предоставление информации об очередности предоставления жилых помещений на условиях социального найма</w:t>
            </w:r>
            <w:r w:rsidRPr="00DB1655">
              <w:rPr>
                <w:rFonts w:ascii="Arial" w:eastAsia="Times New Roman" w:hAnsi="Arial" w:cs="Arial"/>
                <w:sz w:val="24"/>
                <w:szCs w:val="24"/>
                <w:lang w:eastAsia="ru-RU"/>
              </w:rPr>
              <w:br/>
              <w:t xml:space="preserve">7200000010000166997 </w:t>
            </w:r>
          </w:p>
        </w:tc>
        <w:tc>
          <w:tcPr>
            <w:tcW w:w="928" w:type="dxa"/>
            <w:noWrap/>
          </w:tcPr>
          <w:p w:rsidR="00542A7D" w:rsidRPr="00DB1655" w:rsidRDefault="00542A7D" w:rsidP="00542A7D">
            <w:pPr>
              <w:rPr>
                <w:rFonts w:ascii="Arial" w:eastAsia="Times New Roman" w:hAnsi="Arial" w:cs="Arial"/>
                <w:sz w:val="24"/>
                <w:szCs w:val="24"/>
                <w:lang w:eastAsia="ru-RU"/>
              </w:rPr>
            </w:pPr>
            <w:r w:rsidRPr="00DB1655">
              <w:rPr>
                <w:rFonts w:ascii="Arial" w:eastAsia="Times New Roman" w:hAnsi="Arial" w:cs="Arial"/>
                <w:sz w:val="24"/>
                <w:szCs w:val="24"/>
                <w:lang w:eastAsia="ru-RU"/>
              </w:rPr>
              <w:t>4</w:t>
            </w:r>
          </w:p>
        </w:tc>
        <w:tc>
          <w:tcPr>
            <w:tcW w:w="1246" w:type="dxa"/>
            <w:noWrap/>
          </w:tcPr>
          <w:p w:rsidR="00542A7D" w:rsidRPr="00DB1655" w:rsidRDefault="00542A7D" w:rsidP="00542A7D">
            <w:pPr>
              <w:rPr>
                <w:rFonts w:ascii="Arial" w:eastAsia="Times New Roman" w:hAnsi="Arial" w:cs="Arial"/>
                <w:sz w:val="24"/>
                <w:szCs w:val="24"/>
                <w:lang w:eastAsia="ru-RU"/>
              </w:rPr>
            </w:pPr>
            <w:r w:rsidRPr="00DB1655">
              <w:rPr>
                <w:rFonts w:ascii="Arial" w:eastAsia="Times New Roman" w:hAnsi="Arial" w:cs="Arial"/>
                <w:sz w:val="24"/>
                <w:szCs w:val="24"/>
                <w:lang w:eastAsia="ru-RU"/>
              </w:rPr>
              <w:t>8</w:t>
            </w:r>
          </w:p>
        </w:tc>
        <w:tc>
          <w:tcPr>
            <w:tcW w:w="1057" w:type="dxa"/>
            <w:noWrap/>
          </w:tcPr>
          <w:p w:rsidR="00542A7D" w:rsidRPr="00DB1655" w:rsidRDefault="00542A7D" w:rsidP="00542A7D">
            <w:pPr>
              <w:rPr>
                <w:rFonts w:ascii="Arial" w:eastAsia="Times New Roman" w:hAnsi="Arial" w:cs="Arial"/>
                <w:sz w:val="24"/>
                <w:szCs w:val="24"/>
                <w:lang w:eastAsia="ru-RU"/>
              </w:rPr>
            </w:pPr>
            <w:r w:rsidRPr="00DB1655">
              <w:rPr>
                <w:rFonts w:ascii="Arial" w:eastAsia="Times New Roman" w:hAnsi="Arial" w:cs="Arial"/>
                <w:sz w:val="24"/>
                <w:szCs w:val="24"/>
                <w:lang w:eastAsia="ru-RU"/>
              </w:rPr>
              <w:t>8</w:t>
            </w:r>
          </w:p>
        </w:tc>
        <w:tc>
          <w:tcPr>
            <w:tcW w:w="1182" w:type="dxa"/>
            <w:noWrap/>
          </w:tcPr>
          <w:p w:rsidR="00542A7D" w:rsidRPr="00DB1655" w:rsidRDefault="00542A7D" w:rsidP="00542A7D">
            <w:pPr>
              <w:rPr>
                <w:rFonts w:ascii="Arial" w:eastAsia="Times New Roman" w:hAnsi="Arial" w:cs="Arial"/>
                <w:sz w:val="24"/>
                <w:szCs w:val="24"/>
                <w:lang w:eastAsia="ru-RU"/>
              </w:rPr>
            </w:pPr>
            <w:r w:rsidRPr="00DB1655">
              <w:rPr>
                <w:rFonts w:ascii="Arial" w:eastAsia="Times New Roman" w:hAnsi="Arial" w:cs="Arial"/>
                <w:sz w:val="24"/>
                <w:szCs w:val="24"/>
                <w:lang w:eastAsia="ru-RU"/>
              </w:rPr>
              <w:t>8</w:t>
            </w:r>
          </w:p>
        </w:tc>
      </w:tr>
      <w:tr w:rsidR="00542A7D" w:rsidRPr="00DB1655" w:rsidTr="00542A7D">
        <w:trPr>
          <w:trHeight w:val="843"/>
        </w:trPr>
        <w:tc>
          <w:tcPr>
            <w:tcW w:w="852" w:type="dxa"/>
            <w:noWrap/>
          </w:tcPr>
          <w:p w:rsidR="00542A7D" w:rsidRPr="00DB1655" w:rsidRDefault="00542A7D" w:rsidP="00542A7D">
            <w:pPr>
              <w:pStyle w:val="afc"/>
              <w:numPr>
                <w:ilvl w:val="0"/>
                <w:numId w:val="34"/>
              </w:numPr>
              <w:rPr>
                <w:rFonts w:ascii="Arial" w:eastAsia="Times New Roman" w:hAnsi="Arial" w:cs="Arial"/>
                <w:sz w:val="24"/>
                <w:szCs w:val="24"/>
                <w:lang w:eastAsia="ru-RU"/>
              </w:rPr>
            </w:pPr>
          </w:p>
        </w:tc>
        <w:tc>
          <w:tcPr>
            <w:tcW w:w="4926" w:type="dxa"/>
            <w:hideMark/>
          </w:tcPr>
          <w:p w:rsidR="00542A7D" w:rsidRPr="00DB1655" w:rsidRDefault="00542A7D" w:rsidP="00542A7D">
            <w:pPr>
              <w:rPr>
                <w:rFonts w:ascii="Arial" w:eastAsia="Times New Roman" w:hAnsi="Arial" w:cs="Arial"/>
                <w:sz w:val="24"/>
                <w:szCs w:val="24"/>
                <w:lang w:eastAsia="ru-RU"/>
              </w:rPr>
            </w:pPr>
            <w:r w:rsidRPr="00DB1655">
              <w:rPr>
                <w:rFonts w:ascii="Arial" w:eastAsia="Times New Roman" w:hAnsi="Arial" w:cs="Arial"/>
                <w:sz w:val="24"/>
                <w:szCs w:val="24"/>
                <w:lang w:eastAsia="ru-RU"/>
              </w:rPr>
              <w:t>Выдача разрешения на вступление в брак несовершеннолетним лицам</w:t>
            </w:r>
            <w:r w:rsidRPr="00DB1655">
              <w:rPr>
                <w:rFonts w:ascii="Arial" w:eastAsia="Times New Roman" w:hAnsi="Arial" w:cs="Arial"/>
                <w:sz w:val="24"/>
                <w:szCs w:val="24"/>
                <w:lang w:eastAsia="ru-RU"/>
              </w:rPr>
              <w:br/>
              <w:t>7200000010000217451</w:t>
            </w:r>
          </w:p>
        </w:tc>
        <w:tc>
          <w:tcPr>
            <w:tcW w:w="928" w:type="dxa"/>
            <w:noWrap/>
          </w:tcPr>
          <w:p w:rsidR="00542A7D" w:rsidRPr="00DB1655" w:rsidRDefault="00542A7D" w:rsidP="00542A7D">
            <w:pPr>
              <w:rPr>
                <w:rFonts w:ascii="Arial" w:eastAsia="Times New Roman" w:hAnsi="Arial" w:cs="Arial"/>
                <w:sz w:val="24"/>
                <w:szCs w:val="24"/>
                <w:lang w:eastAsia="ru-RU"/>
              </w:rPr>
            </w:pPr>
            <w:r w:rsidRPr="00DB1655">
              <w:rPr>
                <w:rFonts w:ascii="Arial" w:eastAsia="Times New Roman" w:hAnsi="Arial" w:cs="Arial"/>
                <w:sz w:val="24"/>
                <w:szCs w:val="24"/>
                <w:lang w:eastAsia="ru-RU"/>
              </w:rPr>
              <w:t>0</w:t>
            </w:r>
          </w:p>
        </w:tc>
        <w:tc>
          <w:tcPr>
            <w:tcW w:w="1246" w:type="dxa"/>
            <w:noWrap/>
          </w:tcPr>
          <w:p w:rsidR="00542A7D" w:rsidRPr="00DB1655" w:rsidRDefault="00542A7D" w:rsidP="00542A7D">
            <w:pPr>
              <w:rPr>
                <w:rFonts w:ascii="Arial" w:eastAsia="Times New Roman" w:hAnsi="Arial" w:cs="Arial"/>
                <w:sz w:val="24"/>
                <w:szCs w:val="24"/>
                <w:lang w:eastAsia="ru-RU"/>
              </w:rPr>
            </w:pPr>
            <w:r w:rsidRPr="00DB1655">
              <w:rPr>
                <w:rFonts w:ascii="Arial" w:eastAsia="Times New Roman" w:hAnsi="Arial" w:cs="Arial"/>
                <w:sz w:val="24"/>
                <w:szCs w:val="24"/>
                <w:lang w:eastAsia="ru-RU"/>
              </w:rPr>
              <w:t>1</w:t>
            </w:r>
          </w:p>
        </w:tc>
        <w:tc>
          <w:tcPr>
            <w:tcW w:w="1057" w:type="dxa"/>
            <w:noWrap/>
          </w:tcPr>
          <w:p w:rsidR="00542A7D" w:rsidRPr="00DB1655" w:rsidRDefault="00542A7D" w:rsidP="00542A7D">
            <w:pPr>
              <w:rPr>
                <w:rFonts w:ascii="Arial" w:eastAsia="Times New Roman" w:hAnsi="Arial" w:cs="Arial"/>
                <w:sz w:val="24"/>
                <w:szCs w:val="24"/>
                <w:lang w:eastAsia="ru-RU"/>
              </w:rPr>
            </w:pPr>
            <w:r w:rsidRPr="00DB1655">
              <w:rPr>
                <w:rFonts w:ascii="Arial" w:eastAsia="Times New Roman" w:hAnsi="Arial" w:cs="Arial"/>
                <w:sz w:val="24"/>
                <w:szCs w:val="24"/>
                <w:lang w:eastAsia="ru-RU"/>
              </w:rPr>
              <w:t>1</w:t>
            </w:r>
          </w:p>
        </w:tc>
        <w:tc>
          <w:tcPr>
            <w:tcW w:w="1182" w:type="dxa"/>
            <w:noWrap/>
          </w:tcPr>
          <w:p w:rsidR="00542A7D" w:rsidRPr="00DB1655" w:rsidRDefault="00542A7D" w:rsidP="00542A7D">
            <w:pPr>
              <w:rPr>
                <w:rFonts w:ascii="Arial" w:eastAsia="Times New Roman" w:hAnsi="Arial" w:cs="Arial"/>
                <w:sz w:val="24"/>
                <w:szCs w:val="24"/>
                <w:lang w:eastAsia="ru-RU"/>
              </w:rPr>
            </w:pPr>
            <w:r w:rsidRPr="00DB1655">
              <w:rPr>
                <w:rFonts w:ascii="Arial" w:eastAsia="Times New Roman" w:hAnsi="Arial" w:cs="Arial"/>
                <w:sz w:val="24"/>
                <w:szCs w:val="24"/>
                <w:lang w:eastAsia="ru-RU"/>
              </w:rPr>
              <w:t>0</w:t>
            </w:r>
          </w:p>
        </w:tc>
      </w:tr>
      <w:tr w:rsidR="00542A7D" w:rsidRPr="00DB1655" w:rsidTr="00542A7D">
        <w:trPr>
          <w:trHeight w:val="1125"/>
        </w:trPr>
        <w:tc>
          <w:tcPr>
            <w:tcW w:w="852" w:type="dxa"/>
            <w:noWrap/>
          </w:tcPr>
          <w:p w:rsidR="00542A7D" w:rsidRPr="00DB1655" w:rsidRDefault="00542A7D" w:rsidP="00542A7D">
            <w:pPr>
              <w:pStyle w:val="afc"/>
              <w:numPr>
                <w:ilvl w:val="0"/>
                <w:numId w:val="34"/>
              </w:numPr>
              <w:rPr>
                <w:rFonts w:ascii="Arial" w:eastAsia="Times New Roman" w:hAnsi="Arial" w:cs="Arial"/>
                <w:sz w:val="24"/>
                <w:szCs w:val="24"/>
                <w:lang w:eastAsia="ru-RU"/>
              </w:rPr>
            </w:pPr>
          </w:p>
        </w:tc>
        <w:tc>
          <w:tcPr>
            <w:tcW w:w="4926" w:type="dxa"/>
            <w:hideMark/>
          </w:tcPr>
          <w:p w:rsidR="00542A7D" w:rsidRPr="00DB1655" w:rsidRDefault="00542A7D" w:rsidP="00542A7D">
            <w:pPr>
              <w:rPr>
                <w:rFonts w:ascii="Arial" w:eastAsia="Times New Roman" w:hAnsi="Arial" w:cs="Arial"/>
                <w:sz w:val="24"/>
                <w:szCs w:val="24"/>
                <w:lang w:eastAsia="ru-RU"/>
              </w:rPr>
            </w:pPr>
            <w:r w:rsidRPr="00DB1655">
              <w:rPr>
                <w:rFonts w:ascii="Arial" w:eastAsia="Times New Roman" w:hAnsi="Arial" w:cs="Arial"/>
                <w:sz w:val="24"/>
                <w:szCs w:val="24"/>
                <w:lang w:eastAsia="ru-RU"/>
              </w:rPr>
              <w:t>Прием заявлений и выдача документов о согласовании переустройства и (или) перепланировки жилого помещения</w:t>
            </w:r>
            <w:r w:rsidRPr="00DB1655">
              <w:rPr>
                <w:rFonts w:ascii="Arial" w:eastAsia="Times New Roman" w:hAnsi="Arial" w:cs="Arial"/>
                <w:sz w:val="24"/>
                <w:szCs w:val="24"/>
                <w:lang w:eastAsia="ru-RU"/>
              </w:rPr>
              <w:br/>
              <w:t>7200000010000230342</w:t>
            </w:r>
          </w:p>
        </w:tc>
        <w:tc>
          <w:tcPr>
            <w:tcW w:w="928" w:type="dxa"/>
            <w:noWrap/>
          </w:tcPr>
          <w:p w:rsidR="00542A7D" w:rsidRPr="00DB1655" w:rsidRDefault="00542A7D" w:rsidP="00542A7D">
            <w:pPr>
              <w:rPr>
                <w:rFonts w:ascii="Arial" w:eastAsia="Times New Roman" w:hAnsi="Arial" w:cs="Arial"/>
                <w:sz w:val="24"/>
                <w:szCs w:val="24"/>
                <w:lang w:eastAsia="ru-RU"/>
              </w:rPr>
            </w:pPr>
            <w:r w:rsidRPr="00DB1655">
              <w:rPr>
                <w:rFonts w:ascii="Arial" w:eastAsia="Times New Roman" w:hAnsi="Arial" w:cs="Arial"/>
                <w:sz w:val="24"/>
                <w:szCs w:val="24"/>
                <w:lang w:eastAsia="ru-RU"/>
              </w:rPr>
              <w:t>11</w:t>
            </w:r>
          </w:p>
        </w:tc>
        <w:tc>
          <w:tcPr>
            <w:tcW w:w="1246" w:type="dxa"/>
            <w:noWrap/>
          </w:tcPr>
          <w:p w:rsidR="00542A7D" w:rsidRPr="00DB1655" w:rsidRDefault="00542A7D" w:rsidP="00542A7D">
            <w:pPr>
              <w:rPr>
                <w:rFonts w:ascii="Arial" w:eastAsia="Times New Roman" w:hAnsi="Arial" w:cs="Arial"/>
                <w:sz w:val="24"/>
                <w:szCs w:val="24"/>
                <w:lang w:eastAsia="ru-RU"/>
              </w:rPr>
            </w:pPr>
            <w:r w:rsidRPr="00DB1655">
              <w:rPr>
                <w:rFonts w:ascii="Arial" w:eastAsia="Times New Roman" w:hAnsi="Arial" w:cs="Arial"/>
                <w:sz w:val="24"/>
                <w:szCs w:val="24"/>
                <w:lang w:eastAsia="ru-RU"/>
              </w:rPr>
              <w:t>5 (1)</w:t>
            </w:r>
          </w:p>
        </w:tc>
        <w:tc>
          <w:tcPr>
            <w:tcW w:w="1057" w:type="dxa"/>
            <w:noWrap/>
          </w:tcPr>
          <w:p w:rsidR="00542A7D" w:rsidRPr="00DB1655" w:rsidRDefault="00542A7D" w:rsidP="00542A7D">
            <w:pPr>
              <w:rPr>
                <w:rFonts w:ascii="Arial" w:eastAsia="Times New Roman" w:hAnsi="Arial" w:cs="Arial"/>
                <w:sz w:val="24"/>
                <w:szCs w:val="24"/>
                <w:lang w:eastAsia="ru-RU"/>
              </w:rPr>
            </w:pPr>
            <w:r w:rsidRPr="00DB1655">
              <w:rPr>
                <w:rFonts w:ascii="Arial" w:eastAsia="Times New Roman" w:hAnsi="Arial" w:cs="Arial"/>
                <w:sz w:val="24"/>
                <w:szCs w:val="24"/>
                <w:lang w:eastAsia="ru-RU"/>
              </w:rPr>
              <w:t>5</w:t>
            </w:r>
          </w:p>
        </w:tc>
        <w:tc>
          <w:tcPr>
            <w:tcW w:w="1182" w:type="dxa"/>
            <w:noWrap/>
          </w:tcPr>
          <w:p w:rsidR="00542A7D" w:rsidRPr="00DB1655" w:rsidRDefault="00542A7D" w:rsidP="00542A7D">
            <w:pPr>
              <w:rPr>
                <w:rFonts w:ascii="Arial" w:eastAsia="Times New Roman" w:hAnsi="Arial" w:cs="Arial"/>
                <w:sz w:val="24"/>
                <w:szCs w:val="24"/>
                <w:lang w:eastAsia="ru-RU"/>
              </w:rPr>
            </w:pPr>
            <w:r w:rsidRPr="00DB1655">
              <w:rPr>
                <w:rFonts w:ascii="Arial" w:eastAsia="Times New Roman" w:hAnsi="Arial" w:cs="Arial"/>
                <w:sz w:val="24"/>
                <w:szCs w:val="24"/>
                <w:lang w:eastAsia="ru-RU"/>
              </w:rPr>
              <w:t>5</w:t>
            </w:r>
          </w:p>
        </w:tc>
      </w:tr>
      <w:tr w:rsidR="00542A7D" w:rsidRPr="00DB1655" w:rsidTr="00542A7D">
        <w:trPr>
          <w:trHeight w:val="1679"/>
        </w:trPr>
        <w:tc>
          <w:tcPr>
            <w:tcW w:w="852" w:type="dxa"/>
            <w:noWrap/>
          </w:tcPr>
          <w:p w:rsidR="00542A7D" w:rsidRPr="00DB1655" w:rsidRDefault="00542A7D" w:rsidP="00542A7D">
            <w:pPr>
              <w:pStyle w:val="afc"/>
              <w:numPr>
                <w:ilvl w:val="0"/>
                <w:numId w:val="34"/>
              </w:numPr>
              <w:rPr>
                <w:rFonts w:ascii="Arial" w:eastAsia="Times New Roman" w:hAnsi="Arial" w:cs="Arial"/>
                <w:sz w:val="24"/>
                <w:szCs w:val="24"/>
                <w:lang w:eastAsia="ru-RU"/>
              </w:rPr>
            </w:pPr>
          </w:p>
        </w:tc>
        <w:tc>
          <w:tcPr>
            <w:tcW w:w="4926" w:type="dxa"/>
            <w:hideMark/>
          </w:tcPr>
          <w:p w:rsidR="00542A7D" w:rsidRPr="00DB1655" w:rsidRDefault="00542A7D" w:rsidP="00542A7D">
            <w:pPr>
              <w:rPr>
                <w:rFonts w:ascii="Arial" w:eastAsia="Times New Roman" w:hAnsi="Arial" w:cs="Arial"/>
                <w:sz w:val="24"/>
                <w:szCs w:val="24"/>
                <w:lang w:eastAsia="ru-RU"/>
              </w:rPr>
            </w:pPr>
            <w:r w:rsidRPr="00DB1655">
              <w:rPr>
                <w:rFonts w:ascii="Arial" w:eastAsia="Times New Roman" w:hAnsi="Arial" w:cs="Arial"/>
                <w:sz w:val="24"/>
                <w:szCs w:val="24"/>
                <w:lang w:eastAsia="ru-RU"/>
              </w:rPr>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r w:rsidRPr="00DB1655">
              <w:rPr>
                <w:rFonts w:ascii="Arial" w:eastAsia="Times New Roman" w:hAnsi="Arial" w:cs="Arial"/>
                <w:sz w:val="24"/>
                <w:szCs w:val="24"/>
                <w:lang w:eastAsia="ru-RU"/>
              </w:rPr>
              <w:br/>
              <w:t>7200000010000230391</w:t>
            </w:r>
          </w:p>
        </w:tc>
        <w:tc>
          <w:tcPr>
            <w:tcW w:w="928" w:type="dxa"/>
            <w:noWrap/>
          </w:tcPr>
          <w:p w:rsidR="00542A7D" w:rsidRPr="00DB1655" w:rsidRDefault="00542A7D" w:rsidP="00542A7D">
            <w:pPr>
              <w:rPr>
                <w:rFonts w:ascii="Arial" w:eastAsia="Times New Roman" w:hAnsi="Arial" w:cs="Arial"/>
                <w:sz w:val="24"/>
                <w:szCs w:val="24"/>
                <w:lang w:eastAsia="ru-RU"/>
              </w:rPr>
            </w:pPr>
            <w:r w:rsidRPr="00DB1655">
              <w:rPr>
                <w:rFonts w:ascii="Arial" w:eastAsia="Times New Roman" w:hAnsi="Arial" w:cs="Arial"/>
                <w:sz w:val="24"/>
                <w:szCs w:val="24"/>
                <w:lang w:eastAsia="ru-RU"/>
              </w:rPr>
              <w:t>0</w:t>
            </w:r>
          </w:p>
        </w:tc>
        <w:tc>
          <w:tcPr>
            <w:tcW w:w="1246" w:type="dxa"/>
            <w:noWrap/>
          </w:tcPr>
          <w:p w:rsidR="00542A7D" w:rsidRPr="00DB1655" w:rsidRDefault="00542A7D" w:rsidP="00542A7D">
            <w:pPr>
              <w:rPr>
                <w:rFonts w:ascii="Arial" w:eastAsia="Times New Roman" w:hAnsi="Arial" w:cs="Arial"/>
                <w:sz w:val="24"/>
                <w:szCs w:val="24"/>
                <w:lang w:eastAsia="ru-RU"/>
              </w:rPr>
            </w:pPr>
            <w:r w:rsidRPr="00DB1655">
              <w:rPr>
                <w:rFonts w:ascii="Arial" w:eastAsia="Times New Roman" w:hAnsi="Arial" w:cs="Arial"/>
                <w:sz w:val="24"/>
                <w:szCs w:val="24"/>
                <w:lang w:eastAsia="ru-RU"/>
              </w:rPr>
              <w:t>0</w:t>
            </w:r>
          </w:p>
        </w:tc>
        <w:tc>
          <w:tcPr>
            <w:tcW w:w="1057" w:type="dxa"/>
            <w:noWrap/>
          </w:tcPr>
          <w:p w:rsidR="00542A7D" w:rsidRPr="00DB1655" w:rsidRDefault="00542A7D" w:rsidP="00542A7D">
            <w:pPr>
              <w:rPr>
                <w:rFonts w:ascii="Arial" w:eastAsia="Times New Roman" w:hAnsi="Arial" w:cs="Arial"/>
                <w:sz w:val="24"/>
                <w:szCs w:val="24"/>
                <w:lang w:eastAsia="ru-RU"/>
              </w:rPr>
            </w:pPr>
            <w:r w:rsidRPr="00DB1655">
              <w:rPr>
                <w:rFonts w:ascii="Arial" w:eastAsia="Times New Roman" w:hAnsi="Arial" w:cs="Arial"/>
                <w:sz w:val="24"/>
                <w:szCs w:val="24"/>
                <w:lang w:eastAsia="ru-RU"/>
              </w:rPr>
              <w:t>1</w:t>
            </w:r>
          </w:p>
        </w:tc>
        <w:tc>
          <w:tcPr>
            <w:tcW w:w="1182" w:type="dxa"/>
            <w:noWrap/>
          </w:tcPr>
          <w:p w:rsidR="00542A7D" w:rsidRPr="00DB1655" w:rsidRDefault="00542A7D" w:rsidP="00542A7D">
            <w:pPr>
              <w:rPr>
                <w:rFonts w:ascii="Arial" w:eastAsia="Times New Roman" w:hAnsi="Arial" w:cs="Arial"/>
                <w:sz w:val="24"/>
                <w:szCs w:val="24"/>
                <w:lang w:eastAsia="ru-RU"/>
              </w:rPr>
            </w:pPr>
            <w:r w:rsidRPr="00DB1655">
              <w:rPr>
                <w:rFonts w:ascii="Arial" w:eastAsia="Times New Roman" w:hAnsi="Arial" w:cs="Arial"/>
                <w:sz w:val="24"/>
                <w:szCs w:val="24"/>
                <w:lang w:eastAsia="ru-RU"/>
              </w:rPr>
              <w:t>1</w:t>
            </w:r>
          </w:p>
        </w:tc>
      </w:tr>
      <w:tr w:rsidR="00542A7D" w:rsidRPr="00DB1655" w:rsidTr="00542A7D">
        <w:trPr>
          <w:trHeight w:val="1690"/>
        </w:trPr>
        <w:tc>
          <w:tcPr>
            <w:tcW w:w="852" w:type="dxa"/>
            <w:noWrap/>
          </w:tcPr>
          <w:p w:rsidR="00542A7D" w:rsidRPr="00DB1655" w:rsidRDefault="00542A7D" w:rsidP="00542A7D">
            <w:pPr>
              <w:pStyle w:val="afc"/>
              <w:numPr>
                <w:ilvl w:val="0"/>
                <w:numId w:val="34"/>
              </w:numPr>
              <w:rPr>
                <w:rFonts w:ascii="Arial" w:eastAsia="Times New Roman" w:hAnsi="Arial" w:cs="Arial"/>
                <w:sz w:val="24"/>
                <w:szCs w:val="24"/>
                <w:lang w:eastAsia="ru-RU"/>
              </w:rPr>
            </w:pPr>
          </w:p>
        </w:tc>
        <w:tc>
          <w:tcPr>
            <w:tcW w:w="4926" w:type="dxa"/>
            <w:hideMark/>
          </w:tcPr>
          <w:p w:rsidR="00542A7D" w:rsidRPr="00DB1655" w:rsidRDefault="00542A7D" w:rsidP="00542A7D">
            <w:pPr>
              <w:rPr>
                <w:rFonts w:ascii="Arial" w:eastAsia="Times New Roman" w:hAnsi="Arial" w:cs="Arial"/>
                <w:sz w:val="24"/>
                <w:szCs w:val="24"/>
                <w:lang w:eastAsia="ru-RU"/>
              </w:rPr>
            </w:pPr>
            <w:r w:rsidRPr="00DB1655">
              <w:rPr>
                <w:rFonts w:ascii="Arial" w:eastAsia="Times New Roman" w:hAnsi="Arial" w:cs="Arial"/>
                <w:sz w:val="24"/>
                <w:szCs w:val="24"/>
                <w:lang w:eastAsia="ru-RU"/>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DB1655">
              <w:rPr>
                <w:rFonts w:ascii="Arial" w:eastAsia="Times New Roman" w:hAnsi="Arial" w:cs="Arial"/>
                <w:sz w:val="24"/>
                <w:szCs w:val="24"/>
                <w:lang w:eastAsia="ru-RU"/>
              </w:rPr>
              <w:br/>
              <w:t>7200000010000231196</w:t>
            </w:r>
          </w:p>
        </w:tc>
        <w:tc>
          <w:tcPr>
            <w:tcW w:w="928" w:type="dxa"/>
            <w:noWrap/>
          </w:tcPr>
          <w:p w:rsidR="00542A7D" w:rsidRPr="00DB1655" w:rsidRDefault="00542A7D" w:rsidP="00542A7D">
            <w:pPr>
              <w:rPr>
                <w:rFonts w:ascii="Arial" w:eastAsia="Times New Roman" w:hAnsi="Arial" w:cs="Arial"/>
                <w:sz w:val="24"/>
                <w:szCs w:val="24"/>
                <w:lang w:eastAsia="ru-RU"/>
              </w:rPr>
            </w:pPr>
            <w:r w:rsidRPr="00DB1655">
              <w:rPr>
                <w:rFonts w:ascii="Arial" w:eastAsia="Times New Roman" w:hAnsi="Arial" w:cs="Arial"/>
                <w:sz w:val="24"/>
                <w:szCs w:val="24"/>
                <w:lang w:eastAsia="ru-RU"/>
              </w:rPr>
              <w:t>6</w:t>
            </w:r>
          </w:p>
        </w:tc>
        <w:tc>
          <w:tcPr>
            <w:tcW w:w="1246" w:type="dxa"/>
            <w:noWrap/>
          </w:tcPr>
          <w:p w:rsidR="00542A7D" w:rsidRPr="00DB1655" w:rsidRDefault="00542A7D" w:rsidP="00542A7D">
            <w:pPr>
              <w:rPr>
                <w:rFonts w:ascii="Arial" w:eastAsia="Times New Roman" w:hAnsi="Arial" w:cs="Arial"/>
                <w:sz w:val="24"/>
                <w:szCs w:val="24"/>
                <w:lang w:eastAsia="ru-RU"/>
              </w:rPr>
            </w:pPr>
            <w:r w:rsidRPr="00DB1655">
              <w:rPr>
                <w:rFonts w:ascii="Arial" w:eastAsia="Times New Roman" w:hAnsi="Arial" w:cs="Arial"/>
                <w:sz w:val="24"/>
                <w:szCs w:val="24"/>
                <w:lang w:eastAsia="ru-RU"/>
              </w:rPr>
              <w:t>0</w:t>
            </w:r>
          </w:p>
        </w:tc>
        <w:tc>
          <w:tcPr>
            <w:tcW w:w="1057" w:type="dxa"/>
            <w:noWrap/>
          </w:tcPr>
          <w:p w:rsidR="00542A7D" w:rsidRPr="00DB1655" w:rsidRDefault="00542A7D" w:rsidP="00542A7D">
            <w:pPr>
              <w:rPr>
                <w:rFonts w:ascii="Arial" w:eastAsia="Times New Roman" w:hAnsi="Arial" w:cs="Arial"/>
                <w:sz w:val="24"/>
                <w:szCs w:val="24"/>
                <w:lang w:eastAsia="ru-RU"/>
              </w:rPr>
            </w:pPr>
            <w:r w:rsidRPr="00DB1655">
              <w:rPr>
                <w:rFonts w:ascii="Arial" w:eastAsia="Times New Roman" w:hAnsi="Arial" w:cs="Arial"/>
                <w:sz w:val="24"/>
                <w:szCs w:val="24"/>
                <w:lang w:eastAsia="ru-RU"/>
              </w:rPr>
              <w:t>0</w:t>
            </w:r>
          </w:p>
        </w:tc>
        <w:tc>
          <w:tcPr>
            <w:tcW w:w="1182" w:type="dxa"/>
            <w:noWrap/>
          </w:tcPr>
          <w:p w:rsidR="00542A7D" w:rsidRPr="00DB1655" w:rsidRDefault="00542A7D" w:rsidP="00542A7D">
            <w:pPr>
              <w:rPr>
                <w:rFonts w:ascii="Arial" w:eastAsia="Times New Roman" w:hAnsi="Arial" w:cs="Arial"/>
                <w:sz w:val="24"/>
                <w:szCs w:val="24"/>
                <w:lang w:eastAsia="ru-RU"/>
              </w:rPr>
            </w:pPr>
            <w:r w:rsidRPr="00DB1655">
              <w:rPr>
                <w:rFonts w:ascii="Arial" w:eastAsia="Times New Roman" w:hAnsi="Arial" w:cs="Arial"/>
                <w:sz w:val="24"/>
                <w:szCs w:val="24"/>
                <w:lang w:eastAsia="ru-RU"/>
              </w:rPr>
              <w:t>0</w:t>
            </w:r>
          </w:p>
        </w:tc>
      </w:tr>
      <w:tr w:rsidR="00542A7D" w:rsidRPr="00DB1655" w:rsidTr="00542A7D">
        <w:trPr>
          <w:trHeight w:val="833"/>
        </w:trPr>
        <w:tc>
          <w:tcPr>
            <w:tcW w:w="852" w:type="dxa"/>
            <w:noWrap/>
          </w:tcPr>
          <w:p w:rsidR="00542A7D" w:rsidRPr="00DB1655" w:rsidRDefault="00542A7D" w:rsidP="00542A7D">
            <w:pPr>
              <w:pStyle w:val="afc"/>
              <w:numPr>
                <w:ilvl w:val="0"/>
                <w:numId w:val="34"/>
              </w:numPr>
              <w:rPr>
                <w:rFonts w:ascii="Arial" w:eastAsia="Times New Roman" w:hAnsi="Arial" w:cs="Arial"/>
                <w:sz w:val="24"/>
                <w:szCs w:val="24"/>
                <w:lang w:eastAsia="ru-RU"/>
              </w:rPr>
            </w:pPr>
          </w:p>
        </w:tc>
        <w:tc>
          <w:tcPr>
            <w:tcW w:w="4926" w:type="dxa"/>
            <w:hideMark/>
          </w:tcPr>
          <w:p w:rsidR="00542A7D" w:rsidRPr="00DB1655" w:rsidRDefault="00542A7D" w:rsidP="00542A7D">
            <w:pPr>
              <w:rPr>
                <w:rFonts w:ascii="Arial" w:eastAsia="Times New Roman" w:hAnsi="Arial" w:cs="Arial"/>
                <w:sz w:val="24"/>
                <w:szCs w:val="24"/>
                <w:lang w:eastAsia="ru-RU"/>
              </w:rPr>
            </w:pPr>
            <w:r w:rsidRPr="00DB1655">
              <w:rPr>
                <w:rFonts w:ascii="Arial" w:eastAsia="Times New Roman" w:hAnsi="Arial" w:cs="Arial"/>
                <w:sz w:val="24"/>
                <w:szCs w:val="24"/>
                <w:lang w:eastAsia="ru-RU"/>
              </w:rPr>
              <w:t>Приватизация муниципального жилищного фонда</w:t>
            </w:r>
            <w:r w:rsidRPr="00DB1655">
              <w:rPr>
                <w:rFonts w:ascii="Arial" w:eastAsia="Times New Roman" w:hAnsi="Arial" w:cs="Arial"/>
                <w:sz w:val="24"/>
                <w:szCs w:val="24"/>
                <w:lang w:eastAsia="ru-RU"/>
              </w:rPr>
              <w:br/>
              <w:t>7200000010000220093</w:t>
            </w:r>
          </w:p>
        </w:tc>
        <w:tc>
          <w:tcPr>
            <w:tcW w:w="928" w:type="dxa"/>
            <w:noWrap/>
          </w:tcPr>
          <w:p w:rsidR="00542A7D" w:rsidRPr="00DB1655" w:rsidRDefault="00542A7D" w:rsidP="00542A7D">
            <w:pPr>
              <w:rPr>
                <w:rFonts w:ascii="Arial" w:eastAsia="Times New Roman" w:hAnsi="Arial" w:cs="Arial"/>
                <w:sz w:val="24"/>
                <w:szCs w:val="24"/>
                <w:lang w:eastAsia="ru-RU"/>
              </w:rPr>
            </w:pPr>
            <w:r w:rsidRPr="00DB1655">
              <w:rPr>
                <w:rFonts w:ascii="Arial" w:eastAsia="Times New Roman" w:hAnsi="Arial" w:cs="Arial"/>
                <w:sz w:val="24"/>
                <w:szCs w:val="24"/>
                <w:lang w:eastAsia="ru-RU"/>
              </w:rPr>
              <w:t>13</w:t>
            </w:r>
          </w:p>
        </w:tc>
        <w:tc>
          <w:tcPr>
            <w:tcW w:w="1246" w:type="dxa"/>
            <w:noWrap/>
          </w:tcPr>
          <w:p w:rsidR="00542A7D" w:rsidRPr="00DB1655" w:rsidRDefault="00542A7D" w:rsidP="00542A7D">
            <w:pPr>
              <w:rPr>
                <w:rFonts w:ascii="Arial" w:eastAsia="Times New Roman" w:hAnsi="Arial" w:cs="Arial"/>
                <w:sz w:val="24"/>
                <w:szCs w:val="24"/>
                <w:lang w:eastAsia="ru-RU"/>
              </w:rPr>
            </w:pPr>
            <w:r w:rsidRPr="00DB1655">
              <w:rPr>
                <w:rFonts w:ascii="Arial" w:eastAsia="Times New Roman" w:hAnsi="Arial" w:cs="Arial"/>
                <w:sz w:val="24"/>
                <w:szCs w:val="24"/>
                <w:lang w:eastAsia="ru-RU"/>
              </w:rPr>
              <w:t>5</w:t>
            </w:r>
          </w:p>
        </w:tc>
        <w:tc>
          <w:tcPr>
            <w:tcW w:w="1057" w:type="dxa"/>
            <w:noWrap/>
          </w:tcPr>
          <w:p w:rsidR="00542A7D" w:rsidRPr="00DB1655" w:rsidRDefault="00542A7D" w:rsidP="00542A7D">
            <w:pPr>
              <w:rPr>
                <w:rFonts w:ascii="Arial" w:eastAsia="Times New Roman" w:hAnsi="Arial" w:cs="Arial"/>
                <w:sz w:val="24"/>
                <w:szCs w:val="24"/>
                <w:lang w:eastAsia="ru-RU"/>
              </w:rPr>
            </w:pPr>
            <w:r w:rsidRPr="00DB1655">
              <w:rPr>
                <w:rFonts w:ascii="Arial" w:eastAsia="Times New Roman" w:hAnsi="Arial" w:cs="Arial"/>
                <w:sz w:val="24"/>
                <w:szCs w:val="24"/>
                <w:lang w:eastAsia="ru-RU"/>
              </w:rPr>
              <w:t>12</w:t>
            </w:r>
          </w:p>
        </w:tc>
        <w:tc>
          <w:tcPr>
            <w:tcW w:w="1182" w:type="dxa"/>
            <w:noWrap/>
          </w:tcPr>
          <w:p w:rsidR="00542A7D" w:rsidRPr="00DB1655" w:rsidRDefault="00542A7D" w:rsidP="00542A7D">
            <w:pPr>
              <w:rPr>
                <w:rFonts w:ascii="Arial" w:eastAsia="Times New Roman" w:hAnsi="Arial" w:cs="Arial"/>
                <w:sz w:val="24"/>
                <w:szCs w:val="24"/>
                <w:lang w:eastAsia="ru-RU"/>
              </w:rPr>
            </w:pPr>
            <w:r w:rsidRPr="00DB1655">
              <w:rPr>
                <w:rFonts w:ascii="Arial" w:eastAsia="Times New Roman" w:hAnsi="Arial" w:cs="Arial"/>
                <w:sz w:val="24"/>
                <w:szCs w:val="24"/>
                <w:lang w:eastAsia="ru-RU"/>
              </w:rPr>
              <w:t>3</w:t>
            </w:r>
          </w:p>
        </w:tc>
      </w:tr>
      <w:tr w:rsidR="00542A7D" w:rsidRPr="00DB1655" w:rsidTr="00542A7D">
        <w:trPr>
          <w:trHeight w:val="1144"/>
        </w:trPr>
        <w:tc>
          <w:tcPr>
            <w:tcW w:w="852" w:type="dxa"/>
            <w:noWrap/>
          </w:tcPr>
          <w:p w:rsidR="00542A7D" w:rsidRPr="00DB1655" w:rsidRDefault="00542A7D" w:rsidP="00542A7D">
            <w:pPr>
              <w:pStyle w:val="afc"/>
              <w:numPr>
                <w:ilvl w:val="0"/>
                <w:numId w:val="34"/>
              </w:numPr>
              <w:rPr>
                <w:rFonts w:ascii="Arial" w:eastAsia="Times New Roman" w:hAnsi="Arial" w:cs="Arial"/>
                <w:sz w:val="24"/>
                <w:szCs w:val="24"/>
                <w:lang w:eastAsia="ru-RU"/>
              </w:rPr>
            </w:pPr>
          </w:p>
        </w:tc>
        <w:tc>
          <w:tcPr>
            <w:tcW w:w="4926" w:type="dxa"/>
            <w:hideMark/>
          </w:tcPr>
          <w:p w:rsidR="00542A7D" w:rsidRPr="00DB1655" w:rsidRDefault="00542A7D" w:rsidP="00542A7D">
            <w:pPr>
              <w:rPr>
                <w:rFonts w:ascii="Arial" w:eastAsia="Times New Roman" w:hAnsi="Arial" w:cs="Arial"/>
                <w:sz w:val="24"/>
                <w:szCs w:val="24"/>
                <w:lang w:eastAsia="ru-RU"/>
              </w:rPr>
            </w:pPr>
            <w:r w:rsidRPr="00DB1655">
              <w:rPr>
                <w:rFonts w:ascii="Arial" w:eastAsia="Times New Roman" w:hAnsi="Arial" w:cs="Arial"/>
                <w:sz w:val="24"/>
                <w:szCs w:val="24"/>
                <w:lang w:eastAsia="ru-RU"/>
              </w:rPr>
              <w:t>Предоставление муниципального имущества в аренду, безвозмездное пользование без проведения торгов</w:t>
            </w:r>
            <w:r w:rsidRPr="00DB1655">
              <w:rPr>
                <w:rFonts w:ascii="Arial" w:eastAsia="Times New Roman" w:hAnsi="Arial" w:cs="Arial"/>
                <w:sz w:val="24"/>
                <w:szCs w:val="24"/>
                <w:lang w:eastAsia="ru-RU"/>
              </w:rPr>
              <w:br/>
              <w:t>7200000010000215425</w:t>
            </w:r>
          </w:p>
        </w:tc>
        <w:tc>
          <w:tcPr>
            <w:tcW w:w="928" w:type="dxa"/>
            <w:noWrap/>
          </w:tcPr>
          <w:p w:rsidR="00542A7D" w:rsidRPr="00DB1655" w:rsidRDefault="00542A7D" w:rsidP="00542A7D">
            <w:pPr>
              <w:rPr>
                <w:rFonts w:ascii="Arial" w:eastAsia="Times New Roman" w:hAnsi="Arial" w:cs="Arial"/>
                <w:sz w:val="24"/>
                <w:szCs w:val="24"/>
                <w:lang w:eastAsia="ru-RU"/>
              </w:rPr>
            </w:pPr>
            <w:r w:rsidRPr="00DB1655">
              <w:rPr>
                <w:rFonts w:ascii="Arial" w:eastAsia="Times New Roman" w:hAnsi="Arial" w:cs="Arial"/>
                <w:sz w:val="24"/>
                <w:szCs w:val="24"/>
                <w:lang w:eastAsia="ru-RU"/>
              </w:rPr>
              <w:t>22</w:t>
            </w:r>
          </w:p>
        </w:tc>
        <w:tc>
          <w:tcPr>
            <w:tcW w:w="1246" w:type="dxa"/>
            <w:noWrap/>
          </w:tcPr>
          <w:p w:rsidR="00542A7D" w:rsidRPr="00DB1655" w:rsidRDefault="00542A7D" w:rsidP="00542A7D">
            <w:pPr>
              <w:rPr>
                <w:rFonts w:ascii="Arial" w:eastAsia="Times New Roman" w:hAnsi="Arial" w:cs="Arial"/>
                <w:sz w:val="24"/>
                <w:szCs w:val="24"/>
                <w:lang w:eastAsia="ru-RU"/>
              </w:rPr>
            </w:pPr>
            <w:r w:rsidRPr="00DB1655">
              <w:rPr>
                <w:rFonts w:ascii="Arial" w:eastAsia="Times New Roman" w:hAnsi="Arial" w:cs="Arial"/>
                <w:sz w:val="24"/>
                <w:szCs w:val="24"/>
                <w:lang w:eastAsia="ru-RU"/>
              </w:rPr>
              <w:t>19</w:t>
            </w:r>
          </w:p>
        </w:tc>
        <w:tc>
          <w:tcPr>
            <w:tcW w:w="1057" w:type="dxa"/>
            <w:noWrap/>
          </w:tcPr>
          <w:p w:rsidR="00542A7D" w:rsidRPr="00DB1655" w:rsidRDefault="00542A7D" w:rsidP="00542A7D">
            <w:pPr>
              <w:rPr>
                <w:rFonts w:ascii="Arial" w:eastAsia="Times New Roman" w:hAnsi="Arial" w:cs="Arial"/>
                <w:sz w:val="24"/>
                <w:szCs w:val="24"/>
                <w:lang w:eastAsia="ru-RU"/>
              </w:rPr>
            </w:pPr>
            <w:r w:rsidRPr="00DB1655">
              <w:rPr>
                <w:rFonts w:ascii="Arial" w:eastAsia="Times New Roman" w:hAnsi="Arial" w:cs="Arial"/>
                <w:sz w:val="24"/>
                <w:szCs w:val="24"/>
                <w:lang w:eastAsia="ru-RU"/>
              </w:rPr>
              <w:t>20</w:t>
            </w:r>
          </w:p>
        </w:tc>
        <w:tc>
          <w:tcPr>
            <w:tcW w:w="1182" w:type="dxa"/>
          </w:tcPr>
          <w:p w:rsidR="00542A7D" w:rsidRPr="00DB1655" w:rsidRDefault="00542A7D" w:rsidP="00542A7D">
            <w:pPr>
              <w:rPr>
                <w:rFonts w:ascii="Arial" w:eastAsia="Times New Roman" w:hAnsi="Arial" w:cs="Arial"/>
                <w:sz w:val="24"/>
                <w:szCs w:val="24"/>
                <w:lang w:eastAsia="ru-RU"/>
              </w:rPr>
            </w:pPr>
            <w:r w:rsidRPr="00DB1655">
              <w:rPr>
                <w:rFonts w:ascii="Arial" w:eastAsia="Times New Roman" w:hAnsi="Arial" w:cs="Arial"/>
                <w:sz w:val="24"/>
                <w:szCs w:val="24"/>
                <w:lang w:eastAsia="ru-RU"/>
              </w:rPr>
              <w:t>15</w:t>
            </w:r>
          </w:p>
        </w:tc>
      </w:tr>
      <w:tr w:rsidR="00542A7D" w:rsidRPr="00DB1655" w:rsidTr="00542A7D">
        <w:trPr>
          <w:trHeight w:val="1914"/>
        </w:trPr>
        <w:tc>
          <w:tcPr>
            <w:tcW w:w="852" w:type="dxa"/>
            <w:noWrap/>
          </w:tcPr>
          <w:p w:rsidR="00542A7D" w:rsidRPr="00DB1655" w:rsidRDefault="00542A7D" w:rsidP="00542A7D">
            <w:pPr>
              <w:pStyle w:val="afc"/>
              <w:numPr>
                <w:ilvl w:val="0"/>
                <w:numId w:val="34"/>
              </w:numPr>
              <w:rPr>
                <w:rFonts w:ascii="Arial" w:eastAsia="Times New Roman" w:hAnsi="Arial" w:cs="Arial"/>
                <w:sz w:val="24"/>
                <w:szCs w:val="24"/>
                <w:lang w:eastAsia="ru-RU"/>
              </w:rPr>
            </w:pPr>
          </w:p>
        </w:tc>
        <w:tc>
          <w:tcPr>
            <w:tcW w:w="4926" w:type="dxa"/>
            <w:hideMark/>
          </w:tcPr>
          <w:p w:rsidR="00542A7D" w:rsidRPr="00DB1655" w:rsidRDefault="00542A7D" w:rsidP="00542A7D">
            <w:pPr>
              <w:rPr>
                <w:rFonts w:ascii="Arial" w:eastAsia="Times New Roman" w:hAnsi="Arial" w:cs="Arial"/>
                <w:sz w:val="24"/>
                <w:szCs w:val="24"/>
                <w:lang w:eastAsia="ru-RU"/>
              </w:rPr>
            </w:pPr>
            <w:r w:rsidRPr="00DB1655">
              <w:rPr>
                <w:rFonts w:ascii="Arial" w:eastAsia="Times New Roman" w:hAnsi="Arial" w:cs="Arial"/>
                <w:sz w:val="24"/>
                <w:szCs w:val="24"/>
                <w:lang w:eastAsia="ru-RU"/>
              </w:rPr>
              <w:t>Выдача специального разрешения на движение по автомобильным дорогам местного значения транспортного средства, осуществляющего перевозки опасных, тяжеловесных и (или) крупногабаритных грузов</w:t>
            </w:r>
            <w:r w:rsidRPr="00DB1655">
              <w:rPr>
                <w:rFonts w:ascii="Arial" w:eastAsia="Times New Roman" w:hAnsi="Arial" w:cs="Arial"/>
                <w:sz w:val="24"/>
                <w:szCs w:val="24"/>
                <w:lang w:eastAsia="ru-RU"/>
              </w:rPr>
              <w:br/>
              <w:t>7200000010000219554</w:t>
            </w:r>
          </w:p>
        </w:tc>
        <w:tc>
          <w:tcPr>
            <w:tcW w:w="928" w:type="dxa"/>
            <w:noWrap/>
          </w:tcPr>
          <w:p w:rsidR="00542A7D" w:rsidRPr="00DB1655" w:rsidRDefault="00542A7D" w:rsidP="00542A7D">
            <w:pPr>
              <w:rPr>
                <w:rFonts w:ascii="Arial" w:eastAsia="Times New Roman" w:hAnsi="Arial" w:cs="Arial"/>
                <w:sz w:val="24"/>
                <w:szCs w:val="24"/>
                <w:lang w:eastAsia="ru-RU"/>
              </w:rPr>
            </w:pPr>
            <w:r w:rsidRPr="00DB1655">
              <w:rPr>
                <w:rFonts w:ascii="Arial" w:eastAsia="Times New Roman" w:hAnsi="Arial" w:cs="Arial"/>
                <w:sz w:val="24"/>
                <w:szCs w:val="24"/>
                <w:lang w:eastAsia="ru-RU"/>
              </w:rPr>
              <w:t>25</w:t>
            </w:r>
          </w:p>
        </w:tc>
        <w:tc>
          <w:tcPr>
            <w:tcW w:w="1246" w:type="dxa"/>
            <w:noWrap/>
          </w:tcPr>
          <w:p w:rsidR="00542A7D" w:rsidRPr="00DB1655" w:rsidRDefault="00542A7D" w:rsidP="00542A7D">
            <w:pPr>
              <w:rPr>
                <w:rFonts w:ascii="Arial" w:eastAsia="Times New Roman" w:hAnsi="Arial" w:cs="Arial"/>
                <w:sz w:val="24"/>
                <w:szCs w:val="24"/>
                <w:lang w:eastAsia="ru-RU"/>
              </w:rPr>
            </w:pPr>
            <w:r w:rsidRPr="00DB1655">
              <w:rPr>
                <w:rFonts w:ascii="Arial" w:eastAsia="Times New Roman" w:hAnsi="Arial" w:cs="Arial"/>
                <w:sz w:val="24"/>
                <w:szCs w:val="24"/>
                <w:lang w:eastAsia="ru-RU"/>
              </w:rPr>
              <w:t>2</w:t>
            </w:r>
          </w:p>
        </w:tc>
        <w:tc>
          <w:tcPr>
            <w:tcW w:w="1057" w:type="dxa"/>
            <w:noWrap/>
          </w:tcPr>
          <w:p w:rsidR="00542A7D" w:rsidRPr="00DB1655" w:rsidRDefault="00542A7D" w:rsidP="00542A7D">
            <w:pPr>
              <w:rPr>
                <w:rFonts w:ascii="Arial" w:eastAsia="Times New Roman" w:hAnsi="Arial" w:cs="Arial"/>
                <w:sz w:val="24"/>
                <w:szCs w:val="24"/>
                <w:lang w:eastAsia="ru-RU"/>
              </w:rPr>
            </w:pPr>
            <w:r w:rsidRPr="00DB1655">
              <w:rPr>
                <w:rFonts w:ascii="Arial" w:eastAsia="Times New Roman" w:hAnsi="Arial" w:cs="Arial"/>
                <w:sz w:val="24"/>
                <w:szCs w:val="24"/>
                <w:lang w:eastAsia="ru-RU"/>
              </w:rPr>
              <w:t>3(1)</w:t>
            </w:r>
          </w:p>
        </w:tc>
        <w:tc>
          <w:tcPr>
            <w:tcW w:w="1182" w:type="dxa"/>
            <w:noWrap/>
          </w:tcPr>
          <w:p w:rsidR="00542A7D" w:rsidRPr="00DB1655" w:rsidRDefault="00542A7D" w:rsidP="00542A7D">
            <w:pPr>
              <w:rPr>
                <w:rFonts w:ascii="Arial" w:eastAsia="Times New Roman" w:hAnsi="Arial" w:cs="Arial"/>
                <w:sz w:val="24"/>
                <w:szCs w:val="24"/>
                <w:lang w:eastAsia="ru-RU"/>
              </w:rPr>
            </w:pPr>
            <w:r w:rsidRPr="00DB1655">
              <w:rPr>
                <w:rFonts w:ascii="Arial" w:eastAsia="Times New Roman" w:hAnsi="Arial" w:cs="Arial"/>
                <w:sz w:val="24"/>
                <w:szCs w:val="24"/>
                <w:lang w:eastAsia="ru-RU"/>
              </w:rPr>
              <w:t>2</w:t>
            </w:r>
          </w:p>
        </w:tc>
      </w:tr>
      <w:tr w:rsidR="00542A7D" w:rsidRPr="00DB1655" w:rsidTr="00542A7D">
        <w:trPr>
          <w:trHeight w:val="1376"/>
        </w:trPr>
        <w:tc>
          <w:tcPr>
            <w:tcW w:w="852" w:type="dxa"/>
            <w:noWrap/>
          </w:tcPr>
          <w:p w:rsidR="00542A7D" w:rsidRPr="00DB1655" w:rsidRDefault="00542A7D" w:rsidP="00542A7D">
            <w:pPr>
              <w:pStyle w:val="afc"/>
              <w:numPr>
                <w:ilvl w:val="0"/>
                <w:numId w:val="34"/>
              </w:numPr>
              <w:rPr>
                <w:rFonts w:ascii="Arial" w:eastAsia="Times New Roman" w:hAnsi="Arial" w:cs="Arial"/>
                <w:sz w:val="24"/>
                <w:szCs w:val="24"/>
                <w:lang w:eastAsia="ru-RU"/>
              </w:rPr>
            </w:pPr>
          </w:p>
        </w:tc>
        <w:tc>
          <w:tcPr>
            <w:tcW w:w="4926" w:type="dxa"/>
            <w:hideMark/>
          </w:tcPr>
          <w:p w:rsidR="00542A7D" w:rsidRPr="00DB1655" w:rsidRDefault="00542A7D" w:rsidP="00542A7D">
            <w:pPr>
              <w:rPr>
                <w:rFonts w:ascii="Arial" w:eastAsia="Times New Roman" w:hAnsi="Arial" w:cs="Arial"/>
                <w:sz w:val="24"/>
                <w:szCs w:val="24"/>
                <w:lang w:eastAsia="ru-RU"/>
              </w:rPr>
            </w:pPr>
            <w:r w:rsidRPr="00DB1655">
              <w:rPr>
                <w:rFonts w:ascii="Arial" w:eastAsia="Times New Roman" w:hAnsi="Arial" w:cs="Arial"/>
                <w:sz w:val="24"/>
                <w:szCs w:val="24"/>
                <w:lang w:eastAsia="ru-RU"/>
              </w:rPr>
              <w:t>Рассмотрение заявлений и принятие решений о выдаче разрешения на использование земель или земельного участка</w:t>
            </w:r>
            <w:r w:rsidRPr="00DB1655">
              <w:rPr>
                <w:rFonts w:ascii="Arial" w:eastAsia="Times New Roman" w:hAnsi="Arial" w:cs="Arial"/>
                <w:sz w:val="24"/>
                <w:szCs w:val="24"/>
                <w:lang w:eastAsia="ru-RU"/>
              </w:rPr>
              <w:br/>
              <w:t>7200000010000224670</w:t>
            </w:r>
          </w:p>
        </w:tc>
        <w:tc>
          <w:tcPr>
            <w:tcW w:w="928" w:type="dxa"/>
            <w:noWrap/>
          </w:tcPr>
          <w:p w:rsidR="00542A7D" w:rsidRPr="00DB1655" w:rsidRDefault="00542A7D" w:rsidP="00542A7D">
            <w:pPr>
              <w:rPr>
                <w:rFonts w:ascii="Arial" w:eastAsia="Times New Roman" w:hAnsi="Arial" w:cs="Arial"/>
                <w:sz w:val="24"/>
                <w:szCs w:val="24"/>
                <w:lang w:eastAsia="ru-RU"/>
              </w:rPr>
            </w:pPr>
            <w:r w:rsidRPr="00DB1655">
              <w:rPr>
                <w:rFonts w:ascii="Arial" w:eastAsia="Times New Roman" w:hAnsi="Arial" w:cs="Arial"/>
                <w:sz w:val="24"/>
                <w:szCs w:val="24"/>
                <w:lang w:eastAsia="ru-RU"/>
              </w:rPr>
              <w:t>4</w:t>
            </w:r>
          </w:p>
        </w:tc>
        <w:tc>
          <w:tcPr>
            <w:tcW w:w="1246" w:type="dxa"/>
            <w:noWrap/>
          </w:tcPr>
          <w:p w:rsidR="00542A7D" w:rsidRPr="00DB1655" w:rsidRDefault="00542A7D" w:rsidP="00542A7D">
            <w:pPr>
              <w:rPr>
                <w:rFonts w:ascii="Arial" w:eastAsia="Times New Roman" w:hAnsi="Arial" w:cs="Arial"/>
                <w:sz w:val="24"/>
                <w:szCs w:val="24"/>
                <w:lang w:eastAsia="ru-RU"/>
              </w:rPr>
            </w:pPr>
            <w:r w:rsidRPr="00DB1655">
              <w:rPr>
                <w:rFonts w:ascii="Arial" w:eastAsia="Times New Roman" w:hAnsi="Arial" w:cs="Arial"/>
                <w:sz w:val="24"/>
                <w:szCs w:val="24"/>
                <w:lang w:eastAsia="ru-RU"/>
              </w:rPr>
              <w:t>0</w:t>
            </w:r>
          </w:p>
        </w:tc>
        <w:tc>
          <w:tcPr>
            <w:tcW w:w="1057" w:type="dxa"/>
            <w:noWrap/>
          </w:tcPr>
          <w:p w:rsidR="00542A7D" w:rsidRPr="00DB1655" w:rsidRDefault="00542A7D" w:rsidP="00542A7D">
            <w:pPr>
              <w:rPr>
                <w:rFonts w:ascii="Arial" w:eastAsia="Times New Roman" w:hAnsi="Arial" w:cs="Arial"/>
                <w:sz w:val="24"/>
                <w:szCs w:val="24"/>
                <w:lang w:eastAsia="ru-RU"/>
              </w:rPr>
            </w:pPr>
            <w:r w:rsidRPr="00DB1655">
              <w:rPr>
                <w:rFonts w:ascii="Arial" w:eastAsia="Times New Roman" w:hAnsi="Arial" w:cs="Arial"/>
                <w:sz w:val="24"/>
                <w:szCs w:val="24"/>
                <w:lang w:eastAsia="ru-RU"/>
              </w:rPr>
              <w:t>0</w:t>
            </w:r>
          </w:p>
        </w:tc>
        <w:tc>
          <w:tcPr>
            <w:tcW w:w="1182" w:type="dxa"/>
            <w:noWrap/>
          </w:tcPr>
          <w:p w:rsidR="00542A7D" w:rsidRPr="00DB1655" w:rsidRDefault="00542A7D" w:rsidP="00542A7D">
            <w:pPr>
              <w:rPr>
                <w:rFonts w:ascii="Arial" w:eastAsia="Times New Roman" w:hAnsi="Arial" w:cs="Arial"/>
                <w:sz w:val="24"/>
                <w:szCs w:val="24"/>
                <w:lang w:eastAsia="ru-RU"/>
              </w:rPr>
            </w:pPr>
            <w:r w:rsidRPr="00DB1655">
              <w:rPr>
                <w:rFonts w:ascii="Arial" w:eastAsia="Times New Roman" w:hAnsi="Arial" w:cs="Arial"/>
                <w:sz w:val="24"/>
                <w:szCs w:val="24"/>
                <w:lang w:eastAsia="ru-RU"/>
              </w:rPr>
              <w:t>0</w:t>
            </w:r>
          </w:p>
        </w:tc>
      </w:tr>
      <w:tr w:rsidR="00542A7D" w:rsidRPr="00DB1655" w:rsidTr="00542A7D">
        <w:trPr>
          <w:trHeight w:val="1693"/>
        </w:trPr>
        <w:tc>
          <w:tcPr>
            <w:tcW w:w="852" w:type="dxa"/>
            <w:noWrap/>
          </w:tcPr>
          <w:p w:rsidR="00542A7D" w:rsidRPr="00DB1655" w:rsidRDefault="00542A7D" w:rsidP="00542A7D">
            <w:pPr>
              <w:pStyle w:val="afc"/>
              <w:numPr>
                <w:ilvl w:val="0"/>
                <w:numId w:val="34"/>
              </w:numPr>
              <w:rPr>
                <w:rFonts w:ascii="Arial" w:eastAsia="Times New Roman" w:hAnsi="Arial" w:cs="Arial"/>
                <w:sz w:val="24"/>
                <w:szCs w:val="24"/>
                <w:lang w:eastAsia="ru-RU"/>
              </w:rPr>
            </w:pPr>
          </w:p>
        </w:tc>
        <w:tc>
          <w:tcPr>
            <w:tcW w:w="4926" w:type="dxa"/>
            <w:hideMark/>
          </w:tcPr>
          <w:p w:rsidR="00542A7D" w:rsidRPr="00DB1655" w:rsidRDefault="00542A7D" w:rsidP="00542A7D">
            <w:pPr>
              <w:rPr>
                <w:rFonts w:ascii="Arial" w:eastAsia="Times New Roman" w:hAnsi="Arial" w:cs="Arial"/>
                <w:sz w:val="24"/>
                <w:szCs w:val="24"/>
                <w:lang w:eastAsia="ru-RU"/>
              </w:rPr>
            </w:pPr>
            <w:r w:rsidRPr="00DB1655">
              <w:rPr>
                <w:rFonts w:ascii="Arial" w:eastAsia="Times New Roman" w:hAnsi="Arial" w:cs="Arial"/>
                <w:sz w:val="24"/>
                <w:szCs w:val="24"/>
                <w:lang w:eastAsia="ru-RU"/>
              </w:rPr>
              <w:t>Рассмотрение заявлений о перераспределении земель и (или) земельных участков, заключение соглашений о перераспределении земель и (или) земельных участков</w:t>
            </w:r>
            <w:r w:rsidRPr="00DB1655">
              <w:rPr>
                <w:rFonts w:ascii="Arial" w:eastAsia="Times New Roman" w:hAnsi="Arial" w:cs="Arial"/>
                <w:sz w:val="24"/>
                <w:szCs w:val="24"/>
                <w:lang w:eastAsia="ru-RU"/>
              </w:rPr>
              <w:br/>
              <w:t>7200000010000230243</w:t>
            </w:r>
          </w:p>
        </w:tc>
        <w:tc>
          <w:tcPr>
            <w:tcW w:w="928" w:type="dxa"/>
            <w:noWrap/>
          </w:tcPr>
          <w:p w:rsidR="00542A7D" w:rsidRPr="00DB1655" w:rsidRDefault="00542A7D" w:rsidP="00542A7D">
            <w:pPr>
              <w:rPr>
                <w:rFonts w:ascii="Arial" w:eastAsia="Times New Roman" w:hAnsi="Arial" w:cs="Arial"/>
                <w:sz w:val="24"/>
                <w:szCs w:val="24"/>
                <w:lang w:eastAsia="ru-RU"/>
              </w:rPr>
            </w:pPr>
            <w:r w:rsidRPr="00DB1655">
              <w:rPr>
                <w:rFonts w:ascii="Arial" w:eastAsia="Times New Roman" w:hAnsi="Arial" w:cs="Arial"/>
                <w:sz w:val="24"/>
                <w:szCs w:val="24"/>
                <w:lang w:eastAsia="ru-RU"/>
              </w:rPr>
              <w:t>0</w:t>
            </w:r>
          </w:p>
        </w:tc>
        <w:tc>
          <w:tcPr>
            <w:tcW w:w="1246" w:type="dxa"/>
            <w:noWrap/>
          </w:tcPr>
          <w:p w:rsidR="00542A7D" w:rsidRPr="00DB1655" w:rsidRDefault="00542A7D" w:rsidP="00542A7D">
            <w:pPr>
              <w:rPr>
                <w:rFonts w:ascii="Arial" w:eastAsia="Times New Roman" w:hAnsi="Arial" w:cs="Arial"/>
                <w:sz w:val="24"/>
                <w:szCs w:val="24"/>
                <w:lang w:eastAsia="ru-RU"/>
              </w:rPr>
            </w:pPr>
            <w:r w:rsidRPr="00DB1655">
              <w:rPr>
                <w:rFonts w:ascii="Arial" w:eastAsia="Times New Roman" w:hAnsi="Arial" w:cs="Arial"/>
                <w:sz w:val="24"/>
                <w:szCs w:val="24"/>
                <w:lang w:eastAsia="ru-RU"/>
              </w:rPr>
              <w:t>0</w:t>
            </w:r>
          </w:p>
        </w:tc>
        <w:tc>
          <w:tcPr>
            <w:tcW w:w="1057" w:type="dxa"/>
            <w:noWrap/>
          </w:tcPr>
          <w:p w:rsidR="00542A7D" w:rsidRPr="00DB1655" w:rsidRDefault="00542A7D" w:rsidP="00542A7D">
            <w:pPr>
              <w:rPr>
                <w:rFonts w:ascii="Arial" w:eastAsia="Times New Roman" w:hAnsi="Arial" w:cs="Arial"/>
                <w:sz w:val="24"/>
                <w:szCs w:val="24"/>
                <w:lang w:eastAsia="ru-RU"/>
              </w:rPr>
            </w:pPr>
            <w:r w:rsidRPr="00DB1655">
              <w:rPr>
                <w:rFonts w:ascii="Arial" w:eastAsia="Times New Roman" w:hAnsi="Arial" w:cs="Arial"/>
                <w:sz w:val="24"/>
                <w:szCs w:val="24"/>
                <w:lang w:eastAsia="ru-RU"/>
              </w:rPr>
              <w:t>0</w:t>
            </w:r>
          </w:p>
        </w:tc>
        <w:tc>
          <w:tcPr>
            <w:tcW w:w="1182" w:type="dxa"/>
            <w:noWrap/>
          </w:tcPr>
          <w:p w:rsidR="00542A7D" w:rsidRPr="00DB1655" w:rsidRDefault="00542A7D" w:rsidP="00542A7D">
            <w:pPr>
              <w:rPr>
                <w:rFonts w:ascii="Arial" w:eastAsia="Times New Roman" w:hAnsi="Arial" w:cs="Arial"/>
                <w:sz w:val="24"/>
                <w:szCs w:val="24"/>
                <w:lang w:eastAsia="ru-RU"/>
              </w:rPr>
            </w:pPr>
            <w:r w:rsidRPr="00DB1655">
              <w:rPr>
                <w:rFonts w:ascii="Arial" w:eastAsia="Times New Roman" w:hAnsi="Arial" w:cs="Arial"/>
                <w:sz w:val="24"/>
                <w:szCs w:val="24"/>
                <w:lang w:eastAsia="ru-RU"/>
              </w:rPr>
              <w:t>0</w:t>
            </w:r>
          </w:p>
        </w:tc>
      </w:tr>
      <w:tr w:rsidR="00542A7D" w:rsidRPr="00DB1655" w:rsidTr="00542A7D">
        <w:trPr>
          <w:trHeight w:val="756"/>
        </w:trPr>
        <w:tc>
          <w:tcPr>
            <w:tcW w:w="852" w:type="dxa"/>
            <w:noWrap/>
          </w:tcPr>
          <w:p w:rsidR="00542A7D" w:rsidRPr="00DB1655" w:rsidRDefault="00542A7D" w:rsidP="00542A7D">
            <w:pPr>
              <w:pStyle w:val="afc"/>
              <w:numPr>
                <w:ilvl w:val="0"/>
                <w:numId w:val="34"/>
              </w:numPr>
              <w:rPr>
                <w:rFonts w:ascii="Arial" w:eastAsia="Times New Roman" w:hAnsi="Arial" w:cs="Arial"/>
                <w:sz w:val="24"/>
                <w:szCs w:val="24"/>
                <w:lang w:eastAsia="ru-RU"/>
              </w:rPr>
            </w:pPr>
          </w:p>
        </w:tc>
        <w:tc>
          <w:tcPr>
            <w:tcW w:w="4926" w:type="dxa"/>
            <w:hideMark/>
          </w:tcPr>
          <w:p w:rsidR="00542A7D" w:rsidRPr="00DB1655" w:rsidRDefault="00542A7D" w:rsidP="00542A7D">
            <w:pPr>
              <w:rPr>
                <w:rFonts w:ascii="Arial" w:eastAsia="Times New Roman" w:hAnsi="Arial" w:cs="Arial"/>
                <w:sz w:val="24"/>
                <w:szCs w:val="24"/>
                <w:lang w:eastAsia="ru-RU"/>
              </w:rPr>
            </w:pPr>
            <w:r w:rsidRPr="00DB1655">
              <w:rPr>
                <w:rFonts w:ascii="Arial" w:eastAsia="Times New Roman" w:hAnsi="Arial" w:cs="Arial"/>
                <w:sz w:val="24"/>
                <w:szCs w:val="24"/>
                <w:lang w:eastAsia="ru-RU"/>
              </w:rPr>
              <w:t>Рассмотрение заявлений и заключение соглашений об установлении сервитута</w:t>
            </w:r>
            <w:r w:rsidRPr="00DB1655">
              <w:rPr>
                <w:rFonts w:ascii="Arial" w:eastAsia="Times New Roman" w:hAnsi="Arial" w:cs="Arial"/>
                <w:sz w:val="24"/>
                <w:szCs w:val="24"/>
                <w:lang w:eastAsia="ru-RU"/>
              </w:rPr>
              <w:br/>
              <w:t>7200000010000230301</w:t>
            </w:r>
          </w:p>
        </w:tc>
        <w:tc>
          <w:tcPr>
            <w:tcW w:w="928" w:type="dxa"/>
            <w:noWrap/>
          </w:tcPr>
          <w:p w:rsidR="00542A7D" w:rsidRPr="00DB1655" w:rsidRDefault="00542A7D" w:rsidP="00542A7D">
            <w:pPr>
              <w:rPr>
                <w:rFonts w:ascii="Arial" w:eastAsia="Times New Roman" w:hAnsi="Arial" w:cs="Arial"/>
                <w:sz w:val="24"/>
                <w:szCs w:val="24"/>
                <w:lang w:eastAsia="ru-RU"/>
              </w:rPr>
            </w:pPr>
            <w:r w:rsidRPr="00DB1655">
              <w:rPr>
                <w:rFonts w:ascii="Arial" w:eastAsia="Times New Roman" w:hAnsi="Arial" w:cs="Arial"/>
                <w:sz w:val="24"/>
                <w:szCs w:val="24"/>
                <w:lang w:eastAsia="ru-RU"/>
              </w:rPr>
              <w:t>13</w:t>
            </w:r>
          </w:p>
        </w:tc>
        <w:tc>
          <w:tcPr>
            <w:tcW w:w="1246" w:type="dxa"/>
            <w:noWrap/>
          </w:tcPr>
          <w:p w:rsidR="00542A7D" w:rsidRPr="00DB1655" w:rsidRDefault="00542A7D" w:rsidP="00542A7D">
            <w:pPr>
              <w:rPr>
                <w:rFonts w:ascii="Arial" w:eastAsia="Times New Roman" w:hAnsi="Arial" w:cs="Arial"/>
                <w:sz w:val="24"/>
                <w:szCs w:val="24"/>
                <w:lang w:eastAsia="ru-RU"/>
              </w:rPr>
            </w:pPr>
            <w:r w:rsidRPr="00DB1655">
              <w:rPr>
                <w:rFonts w:ascii="Arial" w:eastAsia="Times New Roman" w:hAnsi="Arial" w:cs="Arial"/>
                <w:sz w:val="24"/>
                <w:szCs w:val="24"/>
                <w:lang w:eastAsia="ru-RU"/>
              </w:rPr>
              <w:t>0</w:t>
            </w:r>
          </w:p>
        </w:tc>
        <w:tc>
          <w:tcPr>
            <w:tcW w:w="1057" w:type="dxa"/>
            <w:noWrap/>
          </w:tcPr>
          <w:p w:rsidR="00542A7D" w:rsidRPr="00DB1655" w:rsidRDefault="00542A7D" w:rsidP="00542A7D">
            <w:pPr>
              <w:rPr>
                <w:rFonts w:ascii="Arial" w:eastAsia="Times New Roman" w:hAnsi="Arial" w:cs="Arial"/>
                <w:sz w:val="24"/>
                <w:szCs w:val="24"/>
                <w:lang w:eastAsia="ru-RU"/>
              </w:rPr>
            </w:pPr>
            <w:r w:rsidRPr="00DB1655">
              <w:rPr>
                <w:rFonts w:ascii="Arial" w:eastAsia="Times New Roman" w:hAnsi="Arial" w:cs="Arial"/>
                <w:sz w:val="24"/>
                <w:szCs w:val="24"/>
                <w:lang w:eastAsia="ru-RU"/>
              </w:rPr>
              <w:t>1</w:t>
            </w:r>
          </w:p>
        </w:tc>
        <w:tc>
          <w:tcPr>
            <w:tcW w:w="1182" w:type="dxa"/>
            <w:noWrap/>
          </w:tcPr>
          <w:p w:rsidR="00542A7D" w:rsidRPr="00DB1655" w:rsidRDefault="00542A7D" w:rsidP="00542A7D">
            <w:pPr>
              <w:rPr>
                <w:rFonts w:ascii="Arial" w:eastAsia="Times New Roman" w:hAnsi="Arial" w:cs="Arial"/>
                <w:sz w:val="24"/>
                <w:szCs w:val="24"/>
                <w:lang w:eastAsia="ru-RU"/>
              </w:rPr>
            </w:pPr>
            <w:r w:rsidRPr="00DB1655">
              <w:rPr>
                <w:rFonts w:ascii="Arial" w:eastAsia="Times New Roman" w:hAnsi="Arial" w:cs="Arial"/>
                <w:sz w:val="24"/>
                <w:szCs w:val="24"/>
                <w:lang w:eastAsia="ru-RU"/>
              </w:rPr>
              <w:t>1</w:t>
            </w:r>
          </w:p>
        </w:tc>
      </w:tr>
      <w:tr w:rsidR="00542A7D" w:rsidRPr="00DB1655" w:rsidTr="00542A7D">
        <w:trPr>
          <w:trHeight w:val="1038"/>
        </w:trPr>
        <w:tc>
          <w:tcPr>
            <w:tcW w:w="852" w:type="dxa"/>
            <w:noWrap/>
          </w:tcPr>
          <w:p w:rsidR="00542A7D" w:rsidRPr="00DB1655" w:rsidRDefault="00542A7D" w:rsidP="00542A7D">
            <w:pPr>
              <w:pStyle w:val="afc"/>
              <w:numPr>
                <w:ilvl w:val="0"/>
                <w:numId w:val="34"/>
              </w:numPr>
              <w:rPr>
                <w:rFonts w:ascii="Arial" w:eastAsia="Times New Roman" w:hAnsi="Arial" w:cs="Arial"/>
                <w:sz w:val="24"/>
                <w:szCs w:val="24"/>
                <w:lang w:eastAsia="ru-RU"/>
              </w:rPr>
            </w:pPr>
          </w:p>
        </w:tc>
        <w:tc>
          <w:tcPr>
            <w:tcW w:w="4926" w:type="dxa"/>
            <w:hideMark/>
          </w:tcPr>
          <w:p w:rsidR="00542A7D" w:rsidRPr="00DB1655" w:rsidRDefault="00542A7D" w:rsidP="00542A7D">
            <w:pPr>
              <w:rPr>
                <w:rFonts w:ascii="Arial" w:eastAsia="Times New Roman" w:hAnsi="Arial" w:cs="Arial"/>
                <w:sz w:val="24"/>
                <w:szCs w:val="24"/>
                <w:lang w:eastAsia="ru-RU"/>
              </w:rPr>
            </w:pPr>
            <w:r w:rsidRPr="00DB1655">
              <w:rPr>
                <w:rFonts w:ascii="Arial" w:eastAsia="Times New Roman" w:hAnsi="Arial" w:cs="Arial"/>
                <w:sz w:val="24"/>
                <w:szCs w:val="24"/>
                <w:lang w:eastAsia="ru-RU"/>
              </w:rPr>
              <w:t>Рассмотрение заявлений и принятие решений по выдаче разрешительных документов на снос зеленых насаждений</w:t>
            </w:r>
            <w:r w:rsidRPr="00DB1655">
              <w:rPr>
                <w:rFonts w:ascii="Arial" w:eastAsia="Times New Roman" w:hAnsi="Arial" w:cs="Arial"/>
                <w:sz w:val="24"/>
                <w:szCs w:val="24"/>
                <w:lang w:eastAsia="ru-RU"/>
              </w:rPr>
              <w:br/>
              <w:t>7200000010000242177</w:t>
            </w:r>
          </w:p>
        </w:tc>
        <w:tc>
          <w:tcPr>
            <w:tcW w:w="928" w:type="dxa"/>
            <w:noWrap/>
          </w:tcPr>
          <w:p w:rsidR="00542A7D" w:rsidRPr="00DB1655" w:rsidRDefault="00542A7D" w:rsidP="00542A7D">
            <w:pPr>
              <w:rPr>
                <w:rFonts w:ascii="Arial" w:eastAsia="Times New Roman" w:hAnsi="Arial" w:cs="Arial"/>
                <w:sz w:val="24"/>
                <w:szCs w:val="24"/>
                <w:lang w:eastAsia="ru-RU"/>
              </w:rPr>
            </w:pPr>
            <w:r w:rsidRPr="00DB1655">
              <w:rPr>
                <w:rFonts w:ascii="Arial" w:eastAsia="Times New Roman" w:hAnsi="Arial" w:cs="Arial"/>
                <w:sz w:val="24"/>
                <w:szCs w:val="24"/>
                <w:lang w:eastAsia="ru-RU"/>
              </w:rPr>
              <w:t>11</w:t>
            </w:r>
          </w:p>
        </w:tc>
        <w:tc>
          <w:tcPr>
            <w:tcW w:w="1246" w:type="dxa"/>
            <w:noWrap/>
          </w:tcPr>
          <w:p w:rsidR="00542A7D" w:rsidRPr="00DB1655" w:rsidRDefault="00542A7D" w:rsidP="00542A7D">
            <w:pPr>
              <w:rPr>
                <w:rFonts w:ascii="Arial" w:eastAsia="Times New Roman" w:hAnsi="Arial" w:cs="Arial"/>
                <w:sz w:val="24"/>
                <w:szCs w:val="24"/>
                <w:lang w:eastAsia="ru-RU"/>
              </w:rPr>
            </w:pPr>
            <w:r w:rsidRPr="00DB1655">
              <w:rPr>
                <w:rFonts w:ascii="Arial" w:eastAsia="Times New Roman" w:hAnsi="Arial" w:cs="Arial"/>
                <w:sz w:val="24"/>
                <w:szCs w:val="24"/>
                <w:lang w:eastAsia="ru-RU"/>
              </w:rPr>
              <w:t>3</w:t>
            </w:r>
          </w:p>
        </w:tc>
        <w:tc>
          <w:tcPr>
            <w:tcW w:w="1057" w:type="dxa"/>
            <w:noWrap/>
          </w:tcPr>
          <w:p w:rsidR="00542A7D" w:rsidRPr="00DB1655" w:rsidRDefault="00542A7D" w:rsidP="00542A7D">
            <w:pPr>
              <w:rPr>
                <w:rFonts w:ascii="Arial" w:eastAsia="Times New Roman" w:hAnsi="Arial" w:cs="Arial"/>
                <w:sz w:val="24"/>
                <w:szCs w:val="24"/>
                <w:lang w:eastAsia="ru-RU"/>
              </w:rPr>
            </w:pPr>
            <w:r w:rsidRPr="00DB1655">
              <w:rPr>
                <w:rFonts w:ascii="Arial" w:eastAsia="Times New Roman" w:hAnsi="Arial" w:cs="Arial"/>
                <w:sz w:val="24"/>
                <w:szCs w:val="24"/>
                <w:lang w:eastAsia="ru-RU"/>
              </w:rPr>
              <w:t>4</w:t>
            </w:r>
          </w:p>
        </w:tc>
        <w:tc>
          <w:tcPr>
            <w:tcW w:w="1182" w:type="dxa"/>
            <w:noWrap/>
          </w:tcPr>
          <w:p w:rsidR="00542A7D" w:rsidRPr="00DB1655" w:rsidRDefault="00542A7D" w:rsidP="00542A7D">
            <w:pPr>
              <w:rPr>
                <w:rFonts w:ascii="Arial" w:eastAsia="Times New Roman" w:hAnsi="Arial" w:cs="Arial"/>
                <w:sz w:val="24"/>
                <w:szCs w:val="24"/>
                <w:lang w:eastAsia="ru-RU"/>
              </w:rPr>
            </w:pPr>
            <w:r w:rsidRPr="00DB1655">
              <w:rPr>
                <w:rFonts w:ascii="Arial" w:eastAsia="Times New Roman" w:hAnsi="Arial" w:cs="Arial"/>
                <w:sz w:val="24"/>
                <w:szCs w:val="24"/>
                <w:lang w:eastAsia="ru-RU"/>
              </w:rPr>
              <w:t>0</w:t>
            </w:r>
          </w:p>
        </w:tc>
      </w:tr>
      <w:tr w:rsidR="00542A7D" w:rsidRPr="00DB1655" w:rsidTr="00542A7D">
        <w:trPr>
          <w:trHeight w:val="1038"/>
        </w:trPr>
        <w:tc>
          <w:tcPr>
            <w:tcW w:w="852" w:type="dxa"/>
            <w:noWrap/>
          </w:tcPr>
          <w:p w:rsidR="00542A7D" w:rsidRPr="00DB1655" w:rsidRDefault="00542A7D" w:rsidP="00542A7D">
            <w:pPr>
              <w:pStyle w:val="afc"/>
              <w:numPr>
                <w:ilvl w:val="0"/>
                <w:numId w:val="34"/>
              </w:numPr>
              <w:rPr>
                <w:rFonts w:ascii="Arial" w:eastAsia="Times New Roman" w:hAnsi="Arial" w:cs="Arial"/>
                <w:sz w:val="24"/>
                <w:szCs w:val="24"/>
                <w:lang w:eastAsia="ru-RU"/>
              </w:rPr>
            </w:pPr>
          </w:p>
        </w:tc>
        <w:tc>
          <w:tcPr>
            <w:tcW w:w="4926" w:type="dxa"/>
          </w:tcPr>
          <w:p w:rsidR="00542A7D" w:rsidRPr="00DB1655" w:rsidRDefault="00542A7D" w:rsidP="00542A7D">
            <w:pPr>
              <w:rPr>
                <w:rFonts w:ascii="Arial" w:eastAsia="Times New Roman" w:hAnsi="Arial" w:cs="Arial"/>
                <w:sz w:val="24"/>
                <w:szCs w:val="24"/>
                <w:lang w:eastAsia="ru-RU"/>
              </w:rPr>
            </w:pPr>
            <w:r w:rsidRPr="00DB1655">
              <w:rPr>
                <w:rFonts w:ascii="Arial" w:eastAsia="Times New Roman" w:hAnsi="Arial" w:cs="Arial"/>
                <w:sz w:val="24"/>
                <w:szCs w:val="24"/>
                <w:lang w:eastAsia="ru-RU"/>
              </w:rPr>
              <w:t>Выдача выписки из похозяйственной книги</w:t>
            </w:r>
          </w:p>
          <w:p w:rsidR="00542A7D" w:rsidRPr="00DB1655" w:rsidRDefault="00542A7D" w:rsidP="00542A7D">
            <w:pPr>
              <w:rPr>
                <w:rFonts w:ascii="Arial" w:eastAsia="Times New Roman" w:hAnsi="Arial" w:cs="Arial"/>
                <w:sz w:val="24"/>
                <w:szCs w:val="24"/>
                <w:lang w:eastAsia="ru-RU"/>
              </w:rPr>
            </w:pPr>
            <w:r w:rsidRPr="00DB1655">
              <w:rPr>
                <w:rFonts w:ascii="Arial" w:eastAsia="Times New Roman" w:hAnsi="Arial" w:cs="Arial"/>
                <w:sz w:val="24"/>
                <w:szCs w:val="24"/>
                <w:lang w:eastAsia="ru-RU"/>
              </w:rPr>
              <w:t>7200000000160405556</w:t>
            </w:r>
          </w:p>
        </w:tc>
        <w:tc>
          <w:tcPr>
            <w:tcW w:w="928" w:type="dxa"/>
            <w:noWrap/>
          </w:tcPr>
          <w:p w:rsidR="00542A7D" w:rsidRPr="00DB1655" w:rsidRDefault="00542A7D" w:rsidP="00542A7D">
            <w:pPr>
              <w:rPr>
                <w:rFonts w:ascii="Arial" w:eastAsia="Times New Roman" w:hAnsi="Arial" w:cs="Arial"/>
                <w:sz w:val="24"/>
                <w:szCs w:val="24"/>
                <w:lang w:eastAsia="ru-RU"/>
              </w:rPr>
            </w:pPr>
            <w:r w:rsidRPr="00DB1655">
              <w:rPr>
                <w:rFonts w:ascii="Arial" w:eastAsia="Times New Roman" w:hAnsi="Arial" w:cs="Arial"/>
                <w:sz w:val="24"/>
                <w:szCs w:val="24"/>
                <w:lang w:eastAsia="ru-RU"/>
              </w:rPr>
              <w:t>2</w:t>
            </w:r>
          </w:p>
        </w:tc>
        <w:tc>
          <w:tcPr>
            <w:tcW w:w="1246" w:type="dxa"/>
            <w:noWrap/>
          </w:tcPr>
          <w:p w:rsidR="00542A7D" w:rsidRPr="00DB1655" w:rsidRDefault="00542A7D" w:rsidP="00542A7D">
            <w:pPr>
              <w:rPr>
                <w:rFonts w:ascii="Arial" w:eastAsia="Times New Roman" w:hAnsi="Arial" w:cs="Arial"/>
                <w:sz w:val="24"/>
                <w:szCs w:val="24"/>
                <w:lang w:eastAsia="ru-RU"/>
              </w:rPr>
            </w:pPr>
            <w:r w:rsidRPr="00DB1655">
              <w:rPr>
                <w:rFonts w:ascii="Arial" w:eastAsia="Times New Roman" w:hAnsi="Arial" w:cs="Arial"/>
                <w:sz w:val="24"/>
                <w:szCs w:val="24"/>
                <w:lang w:eastAsia="ru-RU"/>
              </w:rPr>
              <w:t>10 (6)</w:t>
            </w:r>
          </w:p>
        </w:tc>
        <w:tc>
          <w:tcPr>
            <w:tcW w:w="1057" w:type="dxa"/>
            <w:noWrap/>
          </w:tcPr>
          <w:p w:rsidR="00542A7D" w:rsidRPr="00DB1655" w:rsidRDefault="00542A7D" w:rsidP="00542A7D">
            <w:pPr>
              <w:rPr>
                <w:rFonts w:ascii="Arial" w:eastAsia="Times New Roman" w:hAnsi="Arial" w:cs="Arial"/>
                <w:sz w:val="24"/>
                <w:szCs w:val="24"/>
                <w:lang w:eastAsia="ru-RU"/>
              </w:rPr>
            </w:pPr>
            <w:r w:rsidRPr="00DB1655">
              <w:rPr>
                <w:rFonts w:ascii="Arial" w:eastAsia="Times New Roman" w:hAnsi="Arial" w:cs="Arial"/>
                <w:sz w:val="24"/>
                <w:szCs w:val="24"/>
                <w:lang w:eastAsia="ru-RU"/>
              </w:rPr>
              <w:t>14(10)</w:t>
            </w:r>
          </w:p>
        </w:tc>
        <w:tc>
          <w:tcPr>
            <w:tcW w:w="1182" w:type="dxa"/>
            <w:noWrap/>
          </w:tcPr>
          <w:p w:rsidR="00542A7D" w:rsidRPr="00DB1655" w:rsidRDefault="00542A7D" w:rsidP="00542A7D">
            <w:pPr>
              <w:rPr>
                <w:rFonts w:ascii="Arial" w:eastAsia="Times New Roman" w:hAnsi="Arial" w:cs="Arial"/>
                <w:sz w:val="24"/>
                <w:szCs w:val="24"/>
                <w:lang w:eastAsia="ru-RU"/>
              </w:rPr>
            </w:pPr>
            <w:r w:rsidRPr="00DB1655">
              <w:rPr>
                <w:rFonts w:ascii="Arial" w:eastAsia="Times New Roman" w:hAnsi="Arial" w:cs="Arial"/>
                <w:sz w:val="24"/>
                <w:szCs w:val="24"/>
                <w:lang w:eastAsia="ru-RU"/>
              </w:rPr>
              <w:t>10</w:t>
            </w:r>
          </w:p>
        </w:tc>
      </w:tr>
      <w:tr w:rsidR="00542A7D" w:rsidRPr="00DB1655" w:rsidTr="00542A7D">
        <w:trPr>
          <w:trHeight w:val="839"/>
        </w:trPr>
        <w:tc>
          <w:tcPr>
            <w:tcW w:w="852" w:type="dxa"/>
            <w:noWrap/>
          </w:tcPr>
          <w:p w:rsidR="00542A7D" w:rsidRPr="00DB1655" w:rsidRDefault="00542A7D" w:rsidP="00542A7D">
            <w:pPr>
              <w:pStyle w:val="afc"/>
              <w:numPr>
                <w:ilvl w:val="0"/>
                <w:numId w:val="34"/>
              </w:numPr>
              <w:rPr>
                <w:rFonts w:ascii="Arial" w:eastAsia="Times New Roman" w:hAnsi="Arial" w:cs="Arial"/>
                <w:sz w:val="24"/>
                <w:szCs w:val="24"/>
                <w:lang w:eastAsia="ru-RU"/>
              </w:rPr>
            </w:pPr>
          </w:p>
        </w:tc>
        <w:tc>
          <w:tcPr>
            <w:tcW w:w="4926" w:type="dxa"/>
            <w:hideMark/>
          </w:tcPr>
          <w:p w:rsidR="00542A7D" w:rsidRPr="00DB1655" w:rsidRDefault="00542A7D" w:rsidP="00542A7D">
            <w:pPr>
              <w:rPr>
                <w:rFonts w:ascii="Arial" w:eastAsia="Times New Roman" w:hAnsi="Arial" w:cs="Arial"/>
                <w:bCs/>
                <w:sz w:val="24"/>
                <w:szCs w:val="24"/>
                <w:lang w:eastAsia="ru-RU"/>
              </w:rPr>
            </w:pPr>
            <w:r w:rsidRPr="00DB1655">
              <w:rPr>
                <w:rFonts w:ascii="Arial" w:eastAsia="Times New Roman" w:hAnsi="Arial" w:cs="Arial"/>
                <w:sz w:val="24"/>
                <w:szCs w:val="24"/>
                <w:lang w:eastAsia="ru-RU"/>
              </w:rPr>
              <w:t>Принятие решения о проведении ярмарок на территории муниципального образования поселок Боровский»</w:t>
            </w:r>
            <w:r w:rsidRPr="00DB1655">
              <w:rPr>
                <w:rFonts w:ascii="Arial" w:eastAsia="Times New Roman" w:hAnsi="Arial" w:cs="Arial"/>
                <w:bCs/>
                <w:sz w:val="24"/>
                <w:szCs w:val="24"/>
                <w:lang w:eastAsia="ru-RU"/>
              </w:rPr>
              <w:t>*</w:t>
            </w:r>
          </w:p>
          <w:p w:rsidR="00542A7D" w:rsidRPr="00DB1655" w:rsidRDefault="00542A7D" w:rsidP="00542A7D">
            <w:pPr>
              <w:rPr>
                <w:rFonts w:ascii="Arial" w:eastAsia="Times New Roman" w:hAnsi="Arial" w:cs="Arial"/>
                <w:sz w:val="24"/>
                <w:szCs w:val="24"/>
                <w:lang w:eastAsia="ru-RU"/>
              </w:rPr>
            </w:pPr>
            <w:r w:rsidRPr="00DB1655">
              <w:rPr>
                <w:rFonts w:ascii="Arial" w:eastAsia="Times New Roman" w:hAnsi="Arial" w:cs="Arial"/>
                <w:sz w:val="24"/>
                <w:szCs w:val="24"/>
                <w:lang w:eastAsia="ru-RU"/>
              </w:rPr>
              <w:t>7200000000164943176</w:t>
            </w:r>
          </w:p>
        </w:tc>
        <w:tc>
          <w:tcPr>
            <w:tcW w:w="928" w:type="dxa"/>
            <w:noWrap/>
          </w:tcPr>
          <w:p w:rsidR="00542A7D" w:rsidRPr="00DB1655" w:rsidRDefault="00542A7D" w:rsidP="00542A7D">
            <w:pPr>
              <w:rPr>
                <w:rFonts w:ascii="Arial" w:eastAsia="Times New Roman" w:hAnsi="Arial" w:cs="Arial"/>
                <w:sz w:val="24"/>
                <w:szCs w:val="24"/>
                <w:lang w:eastAsia="ru-RU"/>
              </w:rPr>
            </w:pPr>
            <w:r w:rsidRPr="00DB1655">
              <w:rPr>
                <w:rFonts w:ascii="Arial" w:eastAsia="Times New Roman" w:hAnsi="Arial" w:cs="Arial"/>
                <w:sz w:val="24"/>
                <w:szCs w:val="24"/>
                <w:lang w:eastAsia="ru-RU"/>
              </w:rPr>
              <w:t>2</w:t>
            </w:r>
          </w:p>
        </w:tc>
        <w:tc>
          <w:tcPr>
            <w:tcW w:w="1246" w:type="dxa"/>
            <w:noWrap/>
          </w:tcPr>
          <w:p w:rsidR="00542A7D" w:rsidRPr="00DB1655" w:rsidRDefault="00542A7D" w:rsidP="00542A7D">
            <w:pPr>
              <w:rPr>
                <w:rFonts w:ascii="Arial" w:eastAsia="Times New Roman" w:hAnsi="Arial" w:cs="Arial"/>
                <w:sz w:val="24"/>
                <w:szCs w:val="24"/>
                <w:lang w:eastAsia="ru-RU"/>
              </w:rPr>
            </w:pPr>
            <w:r w:rsidRPr="00DB1655">
              <w:rPr>
                <w:rFonts w:ascii="Arial" w:eastAsia="Times New Roman" w:hAnsi="Arial" w:cs="Arial"/>
                <w:sz w:val="24"/>
                <w:szCs w:val="24"/>
                <w:lang w:eastAsia="ru-RU"/>
              </w:rPr>
              <w:t>1</w:t>
            </w:r>
          </w:p>
        </w:tc>
        <w:tc>
          <w:tcPr>
            <w:tcW w:w="1057" w:type="dxa"/>
            <w:noWrap/>
          </w:tcPr>
          <w:p w:rsidR="00542A7D" w:rsidRPr="00DB1655" w:rsidRDefault="00542A7D" w:rsidP="00542A7D">
            <w:pPr>
              <w:rPr>
                <w:rFonts w:ascii="Arial" w:eastAsia="Times New Roman" w:hAnsi="Arial" w:cs="Arial"/>
                <w:sz w:val="24"/>
                <w:szCs w:val="24"/>
                <w:lang w:eastAsia="ru-RU"/>
              </w:rPr>
            </w:pPr>
            <w:r w:rsidRPr="00DB1655">
              <w:rPr>
                <w:rFonts w:ascii="Arial" w:eastAsia="Times New Roman" w:hAnsi="Arial" w:cs="Arial"/>
                <w:sz w:val="24"/>
                <w:szCs w:val="24"/>
                <w:lang w:eastAsia="ru-RU"/>
              </w:rPr>
              <w:t>1</w:t>
            </w:r>
          </w:p>
        </w:tc>
        <w:tc>
          <w:tcPr>
            <w:tcW w:w="1182" w:type="dxa"/>
            <w:noWrap/>
          </w:tcPr>
          <w:p w:rsidR="00542A7D" w:rsidRPr="00DB1655" w:rsidRDefault="00542A7D" w:rsidP="00542A7D">
            <w:pPr>
              <w:rPr>
                <w:rFonts w:ascii="Arial" w:eastAsia="Times New Roman" w:hAnsi="Arial" w:cs="Arial"/>
                <w:sz w:val="24"/>
                <w:szCs w:val="24"/>
                <w:lang w:eastAsia="ru-RU"/>
              </w:rPr>
            </w:pPr>
            <w:r w:rsidRPr="00DB1655">
              <w:rPr>
                <w:rFonts w:ascii="Arial" w:eastAsia="Times New Roman" w:hAnsi="Arial" w:cs="Arial"/>
                <w:sz w:val="24"/>
                <w:szCs w:val="24"/>
                <w:lang w:eastAsia="ru-RU"/>
              </w:rPr>
              <w:t>0</w:t>
            </w:r>
          </w:p>
        </w:tc>
      </w:tr>
      <w:tr w:rsidR="00542A7D" w:rsidRPr="00DB1655" w:rsidTr="00542A7D">
        <w:trPr>
          <w:trHeight w:val="839"/>
        </w:trPr>
        <w:tc>
          <w:tcPr>
            <w:tcW w:w="852" w:type="dxa"/>
            <w:noWrap/>
          </w:tcPr>
          <w:p w:rsidR="00542A7D" w:rsidRPr="00DB1655" w:rsidRDefault="00542A7D" w:rsidP="00542A7D">
            <w:pPr>
              <w:pStyle w:val="afc"/>
              <w:numPr>
                <w:ilvl w:val="0"/>
                <w:numId w:val="34"/>
              </w:numPr>
              <w:rPr>
                <w:rFonts w:ascii="Arial" w:eastAsia="Times New Roman" w:hAnsi="Arial" w:cs="Arial"/>
                <w:sz w:val="24"/>
                <w:szCs w:val="24"/>
                <w:lang w:eastAsia="ru-RU"/>
              </w:rPr>
            </w:pPr>
          </w:p>
        </w:tc>
        <w:tc>
          <w:tcPr>
            <w:tcW w:w="4926" w:type="dxa"/>
          </w:tcPr>
          <w:p w:rsidR="00542A7D" w:rsidRPr="00DB1655" w:rsidRDefault="00542A7D" w:rsidP="00542A7D">
            <w:pPr>
              <w:rPr>
                <w:rFonts w:ascii="Arial" w:eastAsia="Times New Roman" w:hAnsi="Arial" w:cs="Arial"/>
                <w:sz w:val="24"/>
                <w:szCs w:val="24"/>
                <w:lang w:eastAsia="ru-RU"/>
              </w:rPr>
            </w:pPr>
            <w:r w:rsidRPr="00DB1655">
              <w:rPr>
                <w:rFonts w:ascii="Arial" w:eastAsia="Times New Roman" w:hAnsi="Arial" w:cs="Arial"/>
                <w:sz w:val="24"/>
                <w:szCs w:val="24"/>
                <w:lang w:eastAsia="ru-RU"/>
              </w:rPr>
              <w:t>Рассмотрение заявлений и принятие решений об утверждении схемы расположения земельного участка или земельных участков на кадастровом плане территории»</w:t>
            </w:r>
          </w:p>
          <w:p w:rsidR="00542A7D" w:rsidRPr="00DB1655" w:rsidRDefault="00542A7D" w:rsidP="00542A7D">
            <w:pPr>
              <w:rPr>
                <w:rFonts w:ascii="Arial" w:eastAsia="Times New Roman" w:hAnsi="Arial" w:cs="Arial"/>
                <w:sz w:val="24"/>
                <w:szCs w:val="24"/>
                <w:lang w:eastAsia="ru-RU"/>
              </w:rPr>
            </w:pPr>
            <w:r w:rsidRPr="00DB1655">
              <w:rPr>
                <w:rFonts w:ascii="Arial" w:eastAsia="Times New Roman" w:hAnsi="Arial" w:cs="Arial"/>
                <w:sz w:val="24"/>
                <w:szCs w:val="24"/>
                <w:lang w:eastAsia="ru-RU"/>
              </w:rPr>
              <w:t>7200000000165491954</w:t>
            </w:r>
          </w:p>
        </w:tc>
        <w:tc>
          <w:tcPr>
            <w:tcW w:w="928" w:type="dxa"/>
            <w:noWrap/>
          </w:tcPr>
          <w:p w:rsidR="00542A7D" w:rsidRPr="00DB1655" w:rsidRDefault="00542A7D" w:rsidP="00542A7D">
            <w:pPr>
              <w:rPr>
                <w:rFonts w:ascii="Arial" w:eastAsia="Times New Roman" w:hAnsi="Arial" w:cs="Arial"/>
                <w:sz w:val="24"/>
                <w:szCs w:val="24"/>
                <w:lang w:eastAsia="ru-RU"/>
              </w:rPr>
            </w:pPr>
            <w:r w:rsidRPr="00DB1655">
              <w:rPr>
                <w:rFonts w:ascii="Arial" w:eastAsia="Times New Roman" w:hAnsi="Arial" w:cs="Arial"/>
                <w:sz w:val="24"/>
                <w:szCs w:val="24"/>
                <w:lang w:eastAsia="ru-RU"/>
              </w:rPr>
              <w:t>0</w:t>
            </w:r>
          </w:p>
        </w:tc>
        <w:tc>
          <w:tcPr>
            <w:tcW w:w="1246" w:type="dxa"/>
            <w:noWrap/>
          </w:tcPr>
          <w:p w:rsidR="00542A7D" w:rsidRPr="00DB1655" w:rsidRDefault="00542A7D" w:rsidP="00542A7D">
            <w:pPr>
              <w:rPr>
                <w:rFonts w:ascii="Arial" w:eastAsia="Times New Roman" w:hAnsi="Arial" w:cs="Arial"/>
                <w:sz w:val="24"/>
                <w:szCs w:val="24"/>
                <w:lang w:eastAsia="ru-RU"/>
              </w:rPr>
            </w:pPr>
            <w:r w:rsidRPr="00DB1655">
              <w:rPr>
                <w:rFonts w:ascii="Arial" w:eastAsia="Times New Roman" w:hAnsi="Arial" w:cs="Arial"/>
                <w:sz w:val="24"/>
                <w:szCs w:val="24"/>
                <w:lang w:eastAsia="ru-RU"/>
              </w:rPr>
              <w:t xml:space="preserve"> 0</w:t>
            </w:r>
          </w:p>
        </w:tc>
        <w:tc>
          <w:tcPr>
            <w:tcW w:w="1057" w:type="dxa"/>
            <w:noWrap/>
          </w:tcPr>
          <w:p w:rsidR="00542A7D" w:rsidRPr="00DB1655" w:rsidRDefault="00542A7D" w:rsidP="00542A7D">
            <w:pPr>
              <w:rPr>
                <w:rFonts w:ascii="Arial" w:eastAsia="Times New Roman" w:hAnsi="Arial" w:cs="Arial"/>
                <w:sz w:val="24"/>
                <w:szCs w:val="24"/>
                <w:lang w:eastAsia="ru-RU"/>
              </w:rPr>
            </w:pPr>
            <w:r w:rsidRPr="00DB1655">
              <w:rPr>
                <w:rFonts w:ascii="Arial" w:eastAsia="Times New Roman" w:hAnsi="Arial" w:cs="Arial"/>
                <w:sz w:val="24"/>
                <w:szCs w:val="24"/>
                <w:lang w:eastAsia="ru-RU"/>
              </w:rPr>
              <w:t>0</w:t>
            </w:r>
          </w:p>
        </w:tc>
        <w:tc>
          <w:tcPr>
            <w:tcW w:w="1182" w:type="dxa"/>
            <w:noWrap/>
          </w:tcPr>
          <w:p w:rsidR="00542A7D" w:rsidRPr="00DB1655" w:rsidRDefault="00542A7D" w:rsidP="00542A7D">
            <w:pPr>
              <w:rPr>
                <w:rFonts w:ascii="Arial" w:eastAsia="Times New Roman" w:hAnsi="Arial" w:cs="Arial"/>
                <w:sz w:val="24"/>
                <w:szCs w:val="24"/>
                <w:lang w:eastAsia="ru-RU"/>
              </w:rPr>
            </w:pPr>
            <w:r w:rsidRPr="00DB1655">
              <w:rPr>
                <w:rFonts w:ascii="Arial" w:eastAsia="Times New Roman" w:hAnsi="Arial" w:cs="Arial"/>
                <w:sz w:val="24"/>
                <w:szCs w:val="24"/>
                <w:lang w:eastAsia="ru-RU"/>
              </w:rPr>
              <w:t>0</w:t>
            </w:r>
          </w:p>
        </w:tc>
      </w:tr>
    </w:tbl>
    <w:p w:rsidR="00542A7D" w:rsidRPr="00DB1655" w:rsidRDefault="00542A7D" w:rsidP="008A6D96">
      <w:pPr>
        <w:spacing w:after="0"/>
        <w:jc w:val="center"/>
        <w:rPr>
          <w:rFonts w:ascii="Arial" w:eastAsia="Times New Roman" w:hAnsi="Arial" w:cs="Arial"/>
          <w:b/>
          <w:sz w:val="24"/>
          <w:szCs w:val="24"/>
          <w:lang w:eastAsia="ru-RU"/>
        </w:rPr>
      </w:pPr>
    </w:p>
    <w:p w:rsidR="00542A7D" w:rsidRPr="00DB1655" w:rsidRDefault="00542A7D" w:rsidP="008A6D96">
      <w:pPr>
        <w:spacing w:after="0"/>
        <w:jc w:val="center"/>
        <w:rPr>
          <w:rFonts w:ascii="Arial" w:eastAsia="Times New Roman" w:hAnsi="Arial" w:cs="Arial"/>
          <w:b/>
          <w:sz w:val="24"/>
          <w:szCs w:val="24"/>
          <w:lang w:eastAsia="ru-RU"/>
        </w:rPr>
      </w:pPr>
    </w:p>
    <w:p w:rsidR="00542A7D" w:rsidRPr="00DB1655" w:rsidRDefault="00542A7D" w:rsidP="008A6D96">
      <w:pPr>
        <w:spacing w:after="0"/>
        <w:jc w:val="center"/>
        <w:rPr>
          <w:rFonts w:ascii="Arial" w:eastAsia="Times New Roman" w:hAnsi="Arial" w:cs="Arial"/>
          <w:b/>
          <w:sz w:val="24"/>
          <w:szCs w:val="24"/>
          <w:lang w:eastAsia="ru-RU"/>
        </w:rPr>
      </w:pPr>
    </w:p>
    <w:p w:rsidR="00542A7D" w:rsidRPr="00DB1655" w:rsidRDefault="00542A7D" w:rsidP="008A6D96">
      <w:pPr>
        <w:spacing w:after="0"/>
        <w:jc w:val="center"/>
        <w:rPr>
          <w:rFonts w:ascii="Arial" w:eastAsia="Times New Roman" w:hAnsi="Arial" w:cs="Arial"/>
          <w:b/>
          <w:sz w:val="24"/>
          <w:szCs w:val="24"/>
          <w:lang w:eastAsia="ru-RU"/>
        </w:rPr>
      </w:pPr>
    </w:p>
    <w:p w:rsidR="00542A7D" w:rsidRPr="00DB1655" w:rsidRDefault="00542A7D" w:rsidP="008A6D96">
      <w:pPr>
        <w:spacing w:after="0"/>
        <w:jc w:val="center"/>
        <w:rPr>
          <w:rFonts w:ascii="Arial" w:eastAsia="Times New Roman" w:hAnsi="Arial" w:cs="Arial"/>
          <w:b/>
          <w:sz w:val="24"/>
          <w:szCs w:val="24"/>
          <w:lang w:eastAsia="ru-RU"/>
        </w:rPr>
      </w:pPr>
    </w:p>
    <w:p w:rsidR="00542A7D" w:rsidRDefault="00542A7D" w:rsidP="008A6D96">
      <w:pPr>
        <w:spacing w:after="0"/>
        <w:jc w:val="center"/>
        <w:rPr>
          <w:rFonts w:ascii="Arial" w:eastAsia="Times New Roman" w:hAnsi="Arial" w:cs="Arial"/>
          <w:b/>
          <w:sz w:val="24"/>
          <w:szCs w:val="24"/>
          <w:lang w:eastAsia="ru-RU"/>
        </w:rPr>
      </w:pPr>
    </w:p>
    <w:p w:rsidR="007B4673" w:rsidRDefault="007B4673" w:rsidP="008A6D96">
      <w:pPr>
        <w:spacing w:after="0"/>
        <w:jc w:val="center"/>
        <w:rPr>
          <w:rFonts w:ascii="Arial" w:eastAsia="Times New Roman" w:hAnsi="Arial" w:cs="Arial"/>
          <w:b/>
          <w:sz w:val="24"/>
          <w:szCs w:val="24"/>
          <w:lang w:eastAsia="ru-RU"/>
        </w:rPr>
      </w:pPr>
    </w:p>
    <w:p w:rsidR="007B4673" w:rsidRDefault="007B4673" w:rsidP="008A6D96">
      <w:pPr>
        <w:spacing w:after="0"/>
        <w:jc w:val="center"/>
        <w:rPr>
          <w:rFonts w:ascii="Arial" w:eastAsia="Times New Roman" w:hAnsi="Arial" w:cs="Arial"/>
          <w:b/>
          <w:sz w:val="24"/>
          <w:szCs w:val="24"/>
          <w:lang w:eastAsia="ru-RU"/>
        </w:rPr>
      </w:pPr>
    </w:p>
    <w:p w:rsidR="007B4673" w:rsidRDefault="007B4673" w:rsidP="008A6D96">
      <w:pPr>
        <w:spacing w:after="0"/>
        <w:jc w:val="center"/>
        <w:rPr>
          <w:rFonts w:ascii="Arial" w:eastAsia="Times New Roman" w:hAnsi="Arial" w:cs="Arial"/>
          <w:b/>
          <w:sz w:val="24"/>
          <w:szCs w:val="24"/>
          <w:lang w:eastAsia="ru-RU"/>
        </w:rPr>
      </w:pPr>
    </w:p>
    <w:p w:rsidR="007B4673" w:rsidRDefault="007B4673" w:rsidP="008A6D96">
      <w:pPr>
        <w:spacing w:after="0"/>
        <w:jc w:val="center"/>
        <w:rPr>
          <w:rFonts w:ascii="Arial" w:eastAsia="Times New Roman" w:hAnsi="Arial" w:cs="Arial"/>
          <w:b/>
          <w:sz w:val="24"/>
          <w:szCs w:val="24"/>
          <w:lang w:eastAsia="ru-RU"/>
        </w:rPr>
      </w:pPr>
    </w:p>
    <w:p w:rsidR="007B4673" w:rsidRDefault="007B4673" w:rsidP="008A6D96">
      <w:pPr>
        <w:spacing w:after="0"/>
        <w:jc w:val="center"/>
        <w:rPr>
          <w:rFonts w:ascii="Arial" w:eastAsia="Times New Roman" w:hAnsi="Arial" w:cs="Arial"/>
          <w:b/>
          <w:sz w:val="24"/>
          <w:szCs w:val="24"/>
          <w:lang w:eastAsia="ru-RU"/>
        </w:rPr>
      </w:pPr>
    </w:p>
    <w:p w:rsidR="007B4673" w:rsidRDefault="007B4673" w:rsidP="008A6D96">
      <w:pPr>
        <w:spacing w:after="0"/>
        <w:jc w:val="center"/>
        <w:rPr>
          <w:rFonts w:ascii="Arial" w:eastAsia="Times New Roman" w:hAnsi="Arial" w:cs="Arial"/>
          <w:b/>
          <w:sz w:val="24"/>
          <w:szCs w:val="24"/>
          <w:lang w:eastAsia="ru-RU"/>
        </w:rPr>
      </w:pPr>
    </w:p>
    <w:p w:rsidR="007B4673" w:rsidRDefault="007B4673" w:rsidP="008A6D96">
      <w:pPr>
        <w:spacing w:after="0"/>
        <w:jc w:val="center"/>
        <w:rPr>
          <w:rFonts w:ascii="Arial" w:eastAsia="Times New Roman" w:hAnsi="Arial" w:cs="Arial"/>
          <w:b/>
          <w:sz w:val="24"/>
          <w:szCs w:val="24"/>
          <w:lang w:eastAsia="ru-RU"/>
        </w:rPr>
      </w:pPr>
    </w:p>
    <w:p w:rsidR="007B4673" w:rsidRDefault="007B4673" w:rsidP="008A6D96">
      <w:pPr>
        <w:spacing w:after="0"/>
        <w:jc w:val="center"/>
        <w:rPr>
          <w:rFonts w:ascii="Arial" w:eastAsia="Times New Roman" w:hAnsi="Arial" w:cs="Arial"/>
          <w:b/>
          <w:sz w:val="24"/>
          <w:szCs w:val="24"/>
          <w:lang w:eastAsia="ru-RU"/>
        </w:rPr>
      </w:pPr>
    </w:p>
    <w:p w:rsidR="007B4673" w:rsidRDefault="007B4673" w:rsidP="008A6D96">
      <w:pPr>
        <w:spacing w:after="0"/>
        <w:jc w:val="center"/>
        <w:rPr>
          <w:rFonts w:ascii="Arial" w:eastAsia="Times New Roman" w:hAnsi="Arial" w:cs="Arial"/>
          <w:b/>
          <w:sz w:val="24"/>
          <w:szCs w:val="24"/>
          <w:lang w:eastAsia="ru-RU"/>
        </w:rPr>
      </w:pPr>
    </w:p>
    <w:p w:rsidR="007B4673" w:rsidRDefault="007B4673" w:rsidP="008A6D96">
      <w:pPr>
        <w:spacing w:after="0"/>
        <w:jc w:val="center"/>
        <w:rPr>
          <w:rFonts w:ascii="Arial" w:eastAsia="Times New Roman" w:hAnsi="Arial" w:cs="Arial"/>
          <w:b/>
          <w:sz w:val="24"/>
          <w:szCs w:val="24"/>
          <w:lang w:eastAsia="ru-RU"/>
        </w:rPr>
      </w:pPr>
    </w:p>
    <w:p w:rsidR="007B4673" w:rsidRDefault="007B4673" w:rsidP="008A6D96">
      <w:pPr>
        <w:spacing w:after="0"/>
        <w:jc w:val="center"/>
        <w:rPr>
          <w:rFonts w:ascii="Arial" w:eastAsia="Times New Roman" w:hAnsi="Arial" w:cs="Arial"/>
          <w:b/>
          <w:sz w:val="24"/>
          <w:szCs w:val="24"/>
          <w:lang w:eastAsia="ru-RU"/>
        </w:rPr>
      </w:pPr>
    </w:p>
    <w:p w:rsidR="007B4673" w:rsidRDefault="007B4673" w:rsidP="008A6D96">
      <w:pPr>
        <w:spacing w:after="0"/>
        <w:jc w:val="center"/>
        <w:rPr>
          <w:rFonts w:ascii="Arial" w:eastAsia="Times New Roman" w:hAnsi="Arial" w:cs="Arial"/>
          <w:b/>
          <w:sz w:val="24"/>
          <w:szCs w:val="24"/>
          <w:lang w:eastAsia="ru-RU"/>
        </w:rPr>
      </w:pPr>
    </w:p>
    <w:p w:rsidR="007B4673" w:rsidRDefault="007B4673" w:rsidP="008A6D96">
      <w:pPr>
        <w:spacing w:after="0"/>
        <w:jc w:val="center"/>
        <w:rPr>
          <w:rFonts w:ascii="Arial" w:eastAsia="Times New Roman" w:hAnsi="Arial" w:cs="Arial"/>
          <w:b/>
          <w:sz w:val="24"/>
          <w:szCs w:val="24"/>
          <w:lang w:eastAsia="ru-RU"/>
        </w:rPr>
      </w:pPr>
    </w:p>
    <w:p w:rsidR="007B4673" w:rsidRDefault="007B4673" w:rsidP="008A6D96">
      <w:pPr>
        <w:spacing w:after="0"/>
        <w:jc w:val="center"/>
        <w:rPr>
          <w:rFonts w:ascii="Arial" w:eastAsia="Times New Roman" w:hAnsi="Arial" w:cs="Arial"/>
          <w:b/>
          <w:sz w:val="24"/>
          <w:szCs w:val="24"/>
          <w:lang w:eastAsia="ru-RU"/>
        </w:rPr>
      </w:pPr>
    </w:p>
    <w:p w:rsidR="007B4673" w:rsidRDefault="007B4673" w:rsidP="008A6D96">
      <w:pPr>
        <w:spacing w:after="0"/>
        <w:jc w:val="center"/>
        <w:rPr>
          <w:rFonts w:ascii="Arial" w:eastAsia="Times New Roman" w:hAnsi="Arial" w:cs="Arial"/>
          <w:b/>
          <w:sz w:val="24"/>
          <w:szCs w:val="24"/>
          <w:lang w:eastAsia="ru-RU"/>
        </w:rPr>
      </w:pPr>
    </w:p>
    <w:p w:rsidR="007B4673" w:rsidRDefault="007B4673" w:rsidP="008A6D96">
      <w:pPr>
        <w:spacing w:after="0"/>
        <w:jc w:val="center"/>
        <w:rPr>
          <w:rFonts w:ascii="Arial" w:eastAsia="Times New Roman" w:hAnsi="Arial" w:cs="Arial"/>
          <w:b/>
          <w:sz w:val="24"/>
          <w:szCs w:val="24"/>
          <w:lang w:eastAsia="ru-RU"/>
        </w:rPr>
      </w:pPr>
    </w:p>
    <w:p w:rsidR="007B4673" w:rsidRDefault="007B4673" w:rsidP="008A6D96">
      <w:pPr>
        <w:spacing w:after="0"/>
        <w:jc w:val="center"/>
        <w:rPr>
          <w:rFonts w:ascii="Arial" w:eastAsia="Times New Roman" w:hAnsi="Arial" w:cs="Arial"/>
          <w:b/>
          <w:sz w:val="24"/>
          <w:szCs w:val="24"/>
          <w:lang w:eastAsia="ru-RU"/>
        </w:rPr>
      </w:pPr>
    </w:p>
    <w:p w:rsidR="007B4673" w:rsidRDefault="007B4673" w:rsidP="008A6D96">
      <w:pPr>
        <w:spacing w:after="0"/>
        <w:jc w:val="center"/>
        <w:rPr>
          <w:rFonts w:ascii="Arial" w:eastAsia="Times New Roman" w:hAnsi="Arial" w:cs="Arial"/>
          <w:b/>
          <w:sz w:val="24"/>
          <w:szCs w:val="24"/>
          <w:lang w:eastAsia="ru-RU"/>
        </w:rPr>
      </w:pPr>
    </w:p>
    <w:p w:rsidR="007B4673" w:rsidRPr="00DB1655" w:rsidRDefault="007B4673" w:rsidP="008A6D96">
      <w:pPr>
        <w:spacing w:after="0"/>
        <w:jc w:val="center"/>
        <w:rPr>
          <w:rFonts w:ascii="Arial" w:eastAsia="Times New Roman" w:hAnsi="Arial" w:cs="Arial"/>
          <w:b/>
          <w:sz w:val="24"/>
          <w:szCs w:val="24"/>
          <w:lang w:eastAsia="ru-RU"/>
        </w:rPr>
      </w:pPr>
    </w:p>
    <w:p w:rsidR="00542A7D" w:rsidRPr="00DB1655" w:rsidRDefault="00542A7D" w:rsidP="008A6D96">
      <w:pPr>
        <w:spacing w:after="0"/>
        <w:jc w:val="center"/>
        <w:rPr>
          <w:rFonts w:ascii="Arial" w:eastAsia="Times New Roman" w:hAnsi="Arial" w:cs="Arial"/>
          <w:b/>
          <w:sz w:val="24"/>
          <w:szCs w:val="24"/>
          <w:lang w:eastAsia="ru-RU"/>
        </w:rPr>
      </w:pPr>
    </w:p>
    <w:p w:rsidR="00542A7D" w:rsidRPr="00DB1655" w:rsidRDefault="00542A7D" w:rsidP="008A6D96">
      <w:pPr>
        <w:spacing w:after="0"/>
        <w:jc w:val="center"/>
        <w:rPr>
          <w:rFonts w:ascii="Arial" w:eastAsia="Times New Roman" w:hAnsi="Arial" w:cs="Arial"/>
          <w:b/>
          <w:sz w:val="24"/>
          <w:szCs w:val="24"/>
          <w:lang w:eastAsia="ru-RU"/>
        </w:rPr>
      </w:pPr>
    </w:p>
    <w:p w:rsidR="004C4D97" w:rsidRPr="00DB1655" w:rsidRDefault="00542A7D" w:rsidP="008A6D96">
      <w:pPr>
        <w:spacing w:after="0"/>
        <w:jc w:val="center"/>
        <w:rPr>
          <w:rFonts w:ascii="Arial" w:eastAsia="Times New Roman" w:hAnsi="Arial" w:cs="Arial"/>
          <w:b/>
          <w:sz w:val="24"/>
          <w:szCs w:val="24"/>
          <w:lang w:eastAsia="ru-RU"/>
        </w:rPr>
      </w:pPr>
      <w:r w:rsidRPr="00DB1655">
        <w:rPr>
          <w:rFonts w:ascii="Arial" w:eastAsia="Times New Roman" w:hAnsi="Arial" w:cs="Arial"/>
          <w:b/>
          <w:sz w:val="24"/>
          <w:szCs w:val="24"/>
          <w:lang w:eastAsia="ru-RU"/>
        </w:rPr>
        <w:lastRenderedPageBreak/>
        <w:t>8</w:t>
      </w:r>
      <w:r w:rsidR="004C4D97" w:rsidRPr="00DB1655">
        <w:rPr>
          <w:rFonts w:ascii="Arial" w:eastAsia="Times New Roman" w:hAnsi="Arial" w:cs="Arial"/>
          <w:b/>
          <w:sz w:val="24"/>
          <w:szCs w:val="24"/>
          <w:lang w:eastAsia="ru-RU"/>
        </w:rPr>
        <w:t>. ДЕМОГРАФИЯ. ВОЗРАСТНАЯ СТРУКТУРА НАСЕЛЕНИЯ</w:t>
      </w:r>
    </w:p>
    <w:p w:rsidR="00AE4CD0" w:rsidRPr="00DB1655" w:rsidRDefault="00AE4CD0" w:rsidP="00AE4CD0">
      <w:pPr>
        <w:autoSpaceDE w:val="0"/>
        <w:autoSpaceDN w:val="0"/>
        <w:adjustRightInd w:val="0"/>
        <w:spacing w:after="0"/>
        <w:jc w:val="both"/>
        <w:rPr>
          <w:rFonts w:ascii="Arial" w:eastAsia="Times New Roman" w:hAnsi="Arial" w:cs="Arial"/>
          <w:color w:val="000000"/>
          <w:sz w:val="24"/>
          <w:szCs w:val="24"/>
          <w:lang w:eastAsia="ru-RU"/>
        </w:rPr>
      </w:pPr>
      <w:r w:rsidRPr="00DB1655">
        <w:rPr>
          <w:rFonts w:ascii="Arial" w:eastAsia="Times New Roman" w:hAnsi="Arial" w:cs="Arial"/>
          <w:color w:val="000000"/>
          <w:sz w:val="24"/>
          <w:szCs w:val="24"/>
          <w:lang w:eastAsia="ru-RU"/>
        </w:rPr>
        <w:tab/>
        <w:t xml:space="preserve">По итогам 9 месяцев 2018 года демографическая ситуация в поселке Боровский характеризуется сохранением позитивной динамики роста численности населения </w:t>
      </w:r>
    </w:p>
    <w:p w:rsidR="00AE4CD0" w:rsidRPr="00DB1655" w:rsidRDefault="00AE4CD0" w:rsidP="00AE4CD0">
      <w:pPr>
        <w:autoSpaceDE w:val="0"/>
        <w:autoSpaceDN w:val="0"/>
        <w:adjustRightInd w:val="0"/>
        <w:spacing w:after="0"/>
        <w:jc w:val="both"/>
        <w:rPr>
          <w:rFonts w:ascii="Arial" w:eastAsia="Times New Roman" w:hAnsi="Arial" w:cs="Arial"/>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8"/>
        <w:gridCol w:w="1198"/>
        <w:gridCol w:w="1138"/>
        <w:gridCol w:w="1271"/>
        <w:gridCol w:w="1484"/>
        <w:gridCol w:w="1210"/>
        <w:gridCol w:w="1210"/>
        <w:gridCol w:w="1255"/>
      </w:tblGrid>
      <w:tr w:rsidR="00AE4CD0" w:rsidRPr="00DB1655" w:rsidTr="005710E8">
        <w:tc>
          <w:tcPr>
            <w:tcW w:w="1641" w:type="dxa"/>
            <w:shd w:val="clear" w:color="auto" w:fill="auto"/>
          </w:tcPr>
          <w:p w:rsidR="00AE4CD0" w:rsidRPr="00DB1655" w:rsidRDefault="00AE4CD0" w:rsidP="00AE4CD0">
            <w:pPr>
              <w:autoSpaceDE w:val="0"/>
              <w:autoSpaceDN w:val="0"/>
              <w:adjustRightInd w:val="0"/>
              <w:spacing w:after="0"/>
              <w:jc w:val="both"/>
              <w:rPr>
                <w:rFonts w:ascii="Arial" w:eastAsia="Times New Roman" w:hAnsi="Arial" w:cs="Arial"/>
                <w:color w:val="000000"/>
                <w:sz w:val="24"/>
                <w:szCs w:val="24"/>
                <w:lang w:eastAsia="ru-RU"/>
              </w:rPr>
            </w:pPr>
          </w:p>
        </w:tc>
        <w:tc>
          <w:tcPr>
            <w:tcW w:w="1329" w:type="dxa"/>
            <w:shd w:val="clear" w:color="auto" w:fill="auto"/>
          </w:tcPr>
          <w:p w:rsidR="00AE4CD0" w:rsidRPr="00DB1655" w:rsidRDefault="00AE4CD0" w:rsidP="00AE4CD0">
            <w:pPr>
              <w:autoSpaceDE w:val="0"/>
              <w:autoSpaceDN w:val="0"/>
              <w:adjustRightInd w:val="0"/>
              <w:spacing w:after="0"/>
              <w:jc w:val="both"/>
              <w:rPr>
                <w:rFonts w:ascii="Arial" w:eastAsia="Times New Roman" w:hAnsi="Arial" w:cs="Arial"/>
                <w:color w:val="000000"/>
                <w:sz w:val="24"/>
                <w:szCs w:val="24"/>
                <w:lang w:eastAsia="ru-RU"/>
              </w:rPr>
            </w:pPr>
            <w:r w:rsidRPr="00DB1655">
              <w:rPr>
                <w:rFonts w:ascii="Arial" w:eastAsia="Times New Roman" w:hAnsi="Arial" w:cs="Arial"/>
                <w:color w:val="000000"/>
                <w:sz w:val="24"/>
                <w:szCs w:val="24"/>
                <w:lang w:eastAsia="ru-RU"/>
              </w:rPr>
              <w:t>2016</w:t>
            </w:r>
          </w:p>
        </w:tc>
        <w:tc>
          <w:tcPr>
            <w:tcW w:w="1244" w:type="dxa"/>
            <w:shd w:val="clear" w:color="auto" w:fill="auto"/>
          </w:tcPr>
          <w:p w:rsidR="00AE4CD0" w:rsidRPr="00DB1655" w:rsidRDefault="00AE4CD0" w:rsidP="00AE4CD0">
            <w:pPr>
              <w:autoSpaceDE w:val="0"/>
              <w:autoSpaceDN w:val="0"/>
              <w:adjustRightInd w:val="0"/>
              <w:spacing w:after="0"/>
              <w:jc w:val="both"/>
              <w:rPr>
                <w:rFonts w:ascii="Arial" w:eastAsia="Times New Roman" w:hAnsi="Arial" w:cs="Arial"/>
                <w:color w:val="000000"/>
                <w:sz w:val="24"/>
                <w:szCs w:val="24"/>
                <w:lang w:eastAsia="ru-RU"/>
              </w:rPr>
            </w:pPr>
            <w:r w:rsidRPr="00DB1655">
              <w:rPr>
                <w:rFonts w:ascii="Arial" w:eastAsia="Times New Roman" w:hAnsi="Arial" w:cs="Arial"/>
                <w:color w:val="000000"/>
                <w:sz w:val="24"/>
                <w:szCs w:val="24"/>
                <w:lang w:eastAsia="ru-RU"/>
              </w:rPr>
              <w:t>2017</w:t>
            </w:r>
          </w:p>
        </w:tc>
        <w:tc>
          <w:tcPr>
            <w:tcW w:w="1285" w:type="dxa"/>
            <w:shd w:val="clear" w:color="auto" w:fill="auto"/>
          </w:tcPr>
          <w:p w:rsidR="00AE4CD0" w:rsidRPr="00DB1655" w:rsidRDefault="00AE4CD0" w:rsidP="00AE4CD0">
            <w:pPr>
              <w:autoSpaceDE w:val="0"/>
              <w:autoSpaceDN w:val="0"/>
              <w:adjustRightInd w:val="0"/>
              <w:spacing w:after="0"/>
              <w:jc w:val="both"/>
              <w:rPr>
                <w:rFonts w:ascii="Arial" w:eastAsia="Times New Roman" w:hAnsi="Arial" w:cs="Arial"/>
                <w:color w:val="000000"/>
                <w:sz w:val="24"/>
                <w:szCs w:val="24"/>
                <w:lang w:eastAsia="ru-RU"/>
              </w:rPr>
            </w:pPr>
            <w:r w:rsidRPr="00DB1655">
              <w:rPr>
                <w:rFonts w:ascii="Arial" w:eastAsia="Times New Roman" w:hAnsi="Arial" w:cs="Arial"/>
                <w:color w:val="000000"/>
                <w:sz w:val="24"/>
                <w:szCs w:val="24"/>
                <w:lang w:eastAsia="ru-RU"/>
              </w:rPr>
              <w:t>9 мес.2018</w:t>
            </w:r>
          </w:p>
        </w:tc>
        <w:tc>
          <w:tcPr>
            <w:tcW w:w="1438" w:type="dxa"/>
            <w:shd w:val="clear" w:color="auto" w:fill="auto"/>
          </w:tcPr>
          <w:p w:rsidR="00AE4CD0" w:rsidRPr="00DB1655" w:rsidRDefault="00AE4CD0" w:rsidP="00AE4CD0">
            <w:pPr>
              <w:autoSpaceDE w:val="0"/>
              <w:autoSpaceDN w:val="0"/>
              <w:adjustRightInd w:val="0"/>
              <w:spacing w:after="0"/>
              <w:jc w:val="both"/>
              <w:rPr>
                <w:rFonts w:ascii="Arial" w:eastAsia="Times New Roman" w:hAnsi="Arial" w:cs="Arial"/>
                <w:color w:val="000000"/>
                <w:sz w:val="24"/>
                <w:szCs w:val="24"/>
                <w:lang w:eastAsia="ru-RU"/>
              </w:rPr>
            </w:pPr>
            <w:r w:rsidRPr="00DB1655">
              <w:rPr>
                <w:rFonts w:ascii="Arial" w:eastAsia="Times New Roman" w:hAnsi="Arial" w:cs="Arial"/>
                <w:color w:val="000000"/>
                <w:sz w:val="24"/>
                <w:szCs w:val="24"/>
                <w:lang w:eastAsia="ru-RU"/>
              </w:rPr>
              <w:t>2018 ожидаемое</w:t>
            </w:r>
          </w:p>
        </w:tc>
        <w:tc>
          <w:tcPr>
            <w:tcW w:w="1248" w:type="dxa"/>
            <w:shd w:val="clear" w:color="auto" w:fill="auto"/>
          </w:tcPr>
          <w:p w:rsidR="00AE4CD0" w:rsidRPr="00DB1655" w:rsidRDefault="00AE4CD0" w:rsidP="00AE4CD0">
            <w:pPr>
              <w:spacing w:after="0"/>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Прогноз 2019</w:t>
            </w:r>
          </w:p>
        </w:tc>
        <w:tc>
          <w:tcPr>
            <w:tcW w:w="1248" w:type="dxa"/>
            <w:shd w:val="clear" w:color="auto" w:fill="auto"/>
          </w:tcPr>
          <w:p w:rsidR="00AE4CD0" w:rsidRPr="00DB1655" w:rsidRDefault="00AE4CD0" w:rsidP="00AE4CD0">
            <w:pPr>
              <w:spacing w:after="0"/>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Прогноз 2020</w:t>
            </w:r>
          </w:p>
        </w:tc>
        <w:tc>
          <w:tcPr>
            <w:tcW w:w="1311" w:type="dxa"/>
            <w:shd w:val="clear" w:color="auto" w:fill="auto"/>
          </w:tcPr>
          <w:p w:rsidR="00AE4CD0" w:rsidRPr="00DB1655" w:rsidRDefault="00AE4CD0" w:rsidP="00AE4CD0">
            <w:pPr>
              <w:autoSpaceDE w:val="0"/>
              <w:autoSpaceDN w:val="0"/>
              <w:adjustRightInd w:val="0"/>
              <w:spacing w:after="0"/>
              <w:jc w:val="both"/>
              <w:rPr>
                <w:rFonts w:ascii="Arial" w:eastAsia="Times New Roman" w:hAnsi="Arial" w:cs="Arial"/>
                <w:color w:val="000000"/>
                <w:sz w:val="24"/>
                <w:szCs w:val="24"/>
                <w:lang w:eastAsia="ru-RU"/>
              </w:rPr>
            </w:pPr>
            <w:r w:rsidRPr="00DB1655">
              <w:rPr>
                <w:rFonts w:ascii="Arial" w:eastAsia="Times New Roman" w:hAnsi="Arial" w:cs="Arial"/>
                <w:color w:val="000000"/>
                <w:sz w:val="24"/>
                <w:szCs w:val="24"/>
                <w:lang w:eastAsia="ru-RU"/>
              </w:rPr>
              <w:t>Прогноз 2021</w:t>
            </w:r>
          </w:p>
        </w:tc>
      </w:tr>
      <w:tr w:rsidR="00AE4CD0" w:rsidRPr="00DB1655" w:rsidTr="005710E8">
        <w:tc>
          <w:tcPr>
            <w:tcW w:w="1641" w:type="dxa"/>
            <w:shd w:val="clear" w:color="auto" w:fill="auto"/>
          </w:tcPr>
          <w:p w:rsidR="00AE4CD0" w:rsidRPr="00DB1655" w:rsidRDefault="00AE4CD0" w:rsidP="00AE4CD0">
            <w:pPr>
              <w:autoSpaceDE w:val="0"/>
              <w:autoSpaceDN w:val="0"/>
              <w:adjustRightInd w:val="0"/>
              <w:spacing w:after="0"/>
              <w:jc w:val="both"/>
              <w:rPr>
                <w:rFonts w:ascii="Arial" w:eastAsia="Times New Roman" w:hAnsi="Arial" w:cs="Arial"/>
                <w:color w:val="000000"/>
                <w:sz w:val="24"/>
                <w:szCs w:val="24"/>
                <w:lang w:eastAsia="ru-RU"/>
              </w:rPr>
            </w:pPr>
            <w:r w:rsidRPr="00DB1655">
              <w:rPr>
                <w:rFonts w:ascii="Arial" w:eastAsia="Times New Roman" w:hAnsi="Arial" w:cs="Arial"/>
                <w:color w:val="000000"/>
                <w:sz w:val="24"/>
                <w:szCs w:val="24"/>
                <w:lang w:eastAsia="ru-RU"/>
              </w:rPr>
              <w:t>Численность населения</w:t>
            </w:r>
          </w:p>
        </w:tc>
        <w:tc>
          <w:tcPr>
            <w:tcW w:w="1329" w:type="dxa"/>
            <w:shd w:val="clear" w:color="auto" w:fill="auto"/>
          </w:tcPr>
          <w:p w:rsidR="00AE4CD0" w:rsidRPr="00DB1655" w:rsidRDefault="00AE4CD0" w:rsidP="00AE4CD0">
            <w:pPr>
              <w:autoSpaceDE w:val="0"/>
              <w:autoSpaceDN w:val="0"/>
              <w:adjustRightInd w:val="0"/>
              <w:spacing w:after="0"/>
              <w:jc w:val="both"/>
              <w:rPr>
                <w:rFonts w:ascii="Arial" w:eastAsia="Times New Roman" w:hAnsi="Arial" w:cs="Arial"/>
                <w:color w:val="000000"/>
                <w:sz w:val="24"/>
                <w:szCs w:val="24"/>
                <w:lang w:eastAsia="ru-RU"/>
              </w:rPr>
            </w:pPr>
            <w:r w:rsidRPr="00DB1655">
              <w:rPr>
                <w:rFonts w:ascii="Arial" w:eastAsia="Times New Roman" w:hAnsi="Arial" w:cs="Arial"/>
                <w:color w:val="000000"/>
                <w:sz w:val="24"/>
                <w:szCs w:val="24"/>
                <w:lang w:eastAsia="ru-RU"/>
              </w:rPr>
              <w:t>18343</w:t>
            </w:r>
          </w:p>
        </w:tc>
        <w:tc>
          <w:tcPr>
            <w:tcW w:w="1244" w:type="dxa"/>
            <w:shd w:val="clear" w:color="auto" w:fill="auto"/>
          </w:tcPr>
          <w:p w:rsidR="00AE4CD0" w:rsidRPr="00DB1655" w:rsidRDefault="00AE4CD0" w:rsidP="00AE4CD0">
            <w:pPr>
              <w:autoSpaceDE w:val="0"/>
              <w:autoSpaceDN w:val="0"/>
              <w:adjustRightInd w:val="0"/>
              <w:spacing w:after="0"/>
              <w:jc w:val="both"/>
              <w:rPr>
                <w:rFonts w:ascii="Arial" w:eastAsia="Times New Roman" w:hAnsi="Arial" w:cs="Arial"/>
                <w:color w:val="000000"/>
                <w:sz w:val="24"/>
                <w:szCs w:val="24"/>
                <w:lang w:eastAsia="ru-RU"/>
              </w:rPr>
            </w:pPr>
            <w:r w:rsidRPr="00DB1655">
              <w:rPr>
                <w:rFonts w:ascii="Arial" w:eastAsia="Times New Roman" w:hAnsi="Arial" w:cs="Arial"/>
                <w:color w:val="000000"/>
                <w:sz w:val="24"/>
                <w:szCs w:val="24"/>
                <w:lang w:eastAsia="ru-RU"/>
              </w:rPr>
              <w:t>18581</w:t>
            </w:r>
          </w:p>
        </w:tc>
        <w:tc>
          <w:tcPr>
            <w:tcW w:w="1285" w:type="dxa"/>
            <w:shd w:val="clear" w:color="auto" w:fill="auto"/>
          </w:tcPr>
          <w:p w:rsidR="00AE4CD0" w:rsidRPr="00DB1655" w:rsidRDefault="00AE4CD0" w:rsidP="00AE4CD0">
            <w:pPr>
              <w:autoSpaceDE w:val="0"/>
              <w:autoSpaceDN w:val="0"/>
              <w:adjustRightInd w:val="0"/>
              <w:spacing w:after="0"/>
              <w:jc w:val="both"/>
              <w:rPr>
                <w:rFonts w:ascii="Arial" w:eastAsia="Times New Roman" w:hAnsi="Arial" w:cs="Arial"/>
                <w:color w:val="000000"/>
                <w:sz w:val="24"/>
                <w:szCs w:val="24"/>
                <w:lang w:eastAsia="ru-RU"/>
              </w:rPr>
            </w:pPr>
            <w:r w:rsidRPr="00DB1655">
              <w:rPr>
                <w:rFonts w:ascii="Arial" w:eastAsia="Times New Roman" w:hAnsi="Arial" w:cs="Arial"/>
                <w:color w:val="000000"/>
                <w:sz w:val="24"/>
                <w:szCs w:val="24"/>
                <w:lang w:eastAsia="ru-RU"/>
              </w:rPr>
              <w:t>18905</w:t>
            </w:r>
          </w:p>
        </w:tc>
        <w:tc>
          <w:tcPr>
            <w:tcW w:w="1438" w:type="dxa"/>
            <w:shd w:val="clear" w:color="auto" w:fill="auto"/>
          </w:tcPr>
          <w:p w:rsidR="00AE4CD0" w:rsidRPr="00DB1655" w:rsidRDefault="00AE4CD0" w:rsidP="00AE4CD0">
            <w:pPr>
              <w:autoSpaceDE w:val="0"/>
              <w:autoSpaceDN w:val="0"/>
              <w:adjustRightInd w:val="0"/>
              <w:spacing w:after="0"/>
              <w:jc w:val="both"/>
              <w:rPr>
                <w:rFonts w:ascii="Arial" w:eastAsia="Times New Roman" w:hAnsi="Arial" w:cs="Arial"/>
                <w:color w:val="000000"/>
                <w:sz w:val="24"/>
                <w:szCs w:val="24"/>
                <w:lang w:eastAsia="ru-RU"/>
              </w:rPr>
            </w:pPr>
            <w:r w:rsidRPr="00DB1655">
              <w:rPr>
                <w:rFonts w:ascii="Arial" w:eastAsia="Times New Roman" w:hAnsi="Arial" w:cs="Arial"/>
                <w:color w:val="000000"/>
                <w:sz w:val="24"/>
                <w:szCs w:val="24"/>
                <w:lang w:eastAsia="ru-RU"/>
              </w:rPr>
              <w:t>19013</w:t>
            </w:r>
          </w:p>
        </w:tc>
        <w:tc>
          <w:tcPr>
            <w:tcW w:w="1248" w:type="dxa"/>
            <w:shd w:val="clear" w:color="auto" w:fill="auto"/>
          </w:tcPr>
          <w:p w:rsidR="00AE4CD0" w:rsidRPr="00DB1655" w:rsidRDefault="00AE4CD0" w:rsidP="00AE4CD0">
            <w:pPr>
              <w:autoSpaceDE w:val="0"/>
              <w:autoSpaceDN w:val="0"/>
              <w:adjustRightInd w:val="0"/>
              <w:spacing w:after="0"/>
              <w:jc w:val="both"/>
              <w:rPr>
                <w:rFonts w:ascii="Arial" w:eastAsia="Times New Roman" w:hAnsi="Arial" w:cs="Arial"/>
                <w:color w:val="000000"/>
                <w:sz w:val="24"/>
                <w:szCs w:val="24"/>
                <w:lang w:eastAsia="ru-RU"/>
              </w:rPr>
            </w:pPr>
            <w:r w:rsidRPr="00DB1655">
              <w:rPr>
                <w:rFonts w:ascii="Arial" w:eastAsia="Times New Roman" w:hAnsi="Arial" w:cs="Arial"/>
                <w:color w:val="000000"/>
                <w:sz w:val="24"/>
                <w:szCs w:val="24"/>
                <w:lang w:eastAsia="ru-RU"/>
              </w:rPr>
              <w:t>19400</w:t>
            </w:r>
          </w:p>
        </w:tc>
        <w:tc>
          <w:tcPr>
            <w:tcW w:w="1248" w:type="dxa"/>
            <w:shd w:val="clear" w:color="auto" w:fill="auto"/>
          </w:tcPr>
          <w:p w:rsidR="00AE4CD0" w:rsidRPr="00DB1655" w:rsidRDefault="00AE4CD0" w:rsidP="00AE4CD0">
            <w:pPr>
              <w:autoSpaceDE w:val="0"/>
              <w:autoSpaceDN w:val="0"/>
              <w:adjustRightInd w:val="0"/>
              <w:spacing w:after="0"/>
              <w:jc w:val="both"/>
              <w:rPr>
                <w:rFonts w:ascii="Arial" w:eastAsia="Times New Roman" w:hAnsi="Arial" w:cs="Arial"/>
                <w:color w:val="000000"/>
                <w:sz w:val="24"/>
                <w:szCs w:val="24"/>
                <w:lang w:eastAsia="ru-RU"/>
              </w:rPr>
            </w:pPr>
            <w:r w:rsidRPr="00DB1655">
              <w:rPr>
                <w:rFonts w:ascii="Arial" w:eastAsia="Times New Roman" w:hAnsi="Arial" w:cs="Arial"/>
                <w:color w:val="000000"/>
                <w:sz w:val="24"/>
                <w:szCs w:val="24"/>
                <w:lang w:eastAsia="ru-RU"/>
              </w:rPr>
              <w:t>19800</w:t>
            </w:r>
          </w:p>
        </w:tc>
        <w:tc>
          <w:tcPr>
            <w:tcW w:w="1311" w:type="dxa"/>
            <w:shd w:val="clear" w:color="auto" w:fill="auto"/>
          </w:tcPr>
          <w:p w:rsidR="00AE4CD0" w:rsidRPr="00DB1655" w:rsidRDefault="00AE4CD0" w:rsidP="00AE4CD0">
            <w:pPr>
              <w:autoSpaceDE w:val="0"/>
              <w:autoSpaceDN w:val="0"/>
              <w:adjustRightInd w:val="0"/>
              <w:spacing w:after="0"/>
              <w:jc w:val="both"/>
              <w:rPr>
                <w:rFonts w:ascii="Arial" w:eastAsia="Times New Roman" w:hAnsi="Arial" w:cs="Arial"/>
                <w:color w:val="000000"/>
                <w:sz w:val="24"/>
                <w:szCs w:val="24"/>
                <w:lang w:eastAsia="ru-RU"/>
              </w:rPr>
            </w:pPr>
            <w:r w:rsidRPr="00DB1655">
              <w:rPr>
                <w:rFonts w:ascii="Arial" w:eastAsia="Times New Roman" w:hAnsi="Arial" w:cs="Arial"/>
                <w:color w:val="000000"/>
                <w:sz w:val="24"/>
                <w:szCs w:val="24"/>
                <w:lang w:eastAsia="ru-RU"/>
              </w:rPr>
              <w:t>20200</w:t>
            </w:r>
          </w:p>
        </w:tc>
      </w:tr>
    </w:tbl>
    <w:p w:rsidR="00AE4CD0" w:rsidRPr="00DB1655" w:rsidRDefault="00AE4CD0" w:rsidP="00AE4CD0">
      <w:pPr>
        <w:autoSpaceDE w:val="0"/>
        <w:autoSpaceDN w:val="0"/>
        <w:adjustRightInd w:val="0"/>
        <w:spacing w:after="0"/>
        <w:jc w:val="both"/>
        <w:rPr>
          <w:rFonts w:ascii="Arial" w:eastAsia="Times New Roman" w:hAnsi="Arial" w:cs="Arial"/>
          <w:color w:val="000000"/>
          <w:sz w:val="24"/>
          <w:szCs w:val="24"/>
          <w:lang w:eastAsia="ru-RU"/>
        </w:rPr>
      </w:pPr>
      <w:r w:rsidRPr="00DB1655">
        <w:rPr>
          <w:rFonts w:ascii="Arial" w:eastAsia="Times New Roman" w:hAnsi="Arial" w:cs="Arial"/>
          <w:color w:val="000000"/>
          <w:sz w:val="24"/>
          <w:szCs w:val="24"/>
          <w:lang w:eastAsia="ru-RU"/>
        </w:rPr>
        <w:tab/>
        <w:t xml:space="preserve">Факторами роста численности населения муниципального образования поселок Боровский являются положительное сальдо миграции и сохранение естественного прироста населения </w:t>
      </w:r>
    </w:p>
    <w:p w:rsidR="00AE4CD0" w:rsidRPr="00DB1655" w:rsidRDefault="00AE4CD0" w:rsidP="00AE4CD0">
      <w:pPr>
        <w:autoSpaceDE w:val="0"/>
        <w:autoSpaceDN w:val="0"/>
        <w:adjustRightInd w:val="0"/>
        <w:spacing w:after="0"/>
        <w:jc w:val="both"/>
        <w:rPr>
          <w:rFonts w:ascii="Arial" w:eastAsia="Times New Roman" w:hAnsi="Arial" w:cs="Arial"/>
          <w:color w:val="000000"/>
          <w:sz w:val="24"/>
          <w:szCs w:val="24"/>
          <w:lang w:eastAsia="ru-RU"/>
        </w:rPr>
      </w:pPr>
      <w:r w:rsidRPr="00DB1655">
        <w:rPr>
          <w:rFonts w:ascii="Arial" w:eastAsia="Times New Roman" w:hAnsi="Arial" w:cs="Arial"/>
          <w:color w:val="000000"/>
          <w:sz w:val="24"/>
          <w:szCs w:val="24"/>
          <w:lang w:eastAsia="ru-RU"/>
        </w:rPr>
        <w:tab/>
        <w:t>По итогам 2017 года количество родившихся снизилось по сравнению с 2016 годом (262 новорожденных)  и составило 249 человек (13,8 родившихся на 1000 человек). Сокращение количества рождений связано с уменьшением числа женщин фертильного возраста (в это число входят малочисленные группы женщин, рожденные в 1990-х годах – период спада рождаемости), а также со сложившейся тенденцией откладывания рождения первого ребенка на более поздний период. За 9 месяцев 2018 родилось 190 человек, ожидаемое за 2018 год- 253 ребенка.</w:t>
      </w:r>
    </w:p>
    <w:p w:rsidR="00AE4CD0" w:rsidRPr="00DB1655" w:rsidRDefault="00AE4CD0" w:rsidP="00AE4CD0">
      <w:pPr>
        <w:autoSpaceDE w:val="0"/>
        <w:autoSpaceDN w:val="0"/>
        <w:adjustRightInd w:val="0"/>
        <w:spacing w:after="0"/>
        <w:jc w:val="both"/>
        <w:rPr>
          <w:rFonts w:ascii="Arial" w:eastAsia="Times New Roman" w:hAnsi="Arial" w:cs="Arial"/>
          <w:color w:val="000000"/>
          <w:sz w:val="24"/>
          <w:szCs w:val="24"/>
          <w:lang w:eastAsia="ru-RU"/>
        </w:rPr>
      </w:pPr>
      <w:r w:rsidRPr="00DB1655">
        <w:rPr>
          <w:rFonts w:ascii="Arial" w:eastAsia="Times New Roman" w:hAnsi="Arial" w:cs="Arial"/>
          <w:color w:val="000000"/>
          <w:sz w:val="24"/>
          <w:szCs w:val="24"/>
          <w:lang w:eastAsia="ru-RU"/>
        </w:rPr>
        <w:tab/>
        <w:t xml:space="preserve">В 2017 году количество умерших сократилось на  7 человек по сравнению с 2016 годом  (163 умерших) и составило 156  человек (8,7 умерших на 1000 человек). За 9 месяцев 2018 умерло 123 человека, ожидаемое за 2018 год- 164. </w:t>
      </w:r>
    </w:p>
    <w:p w:rsidR="00AE4CD0" w:rsidRPr="00DB1655" w:rsidRDefault="00AE4CD0" w:rsidP="00AE4CD0">
      <w:pPr>
        <w:autoSpaceDE w:val="0"/>
        <w:autoSpaceDN w:val="0"/>
        <w:adjustRightInd w:val="0"/>
        <w:spacing w:after="0"/>
        <w:jc w:val="both"/>
        <w:rPr>
          <w:rFonts w:ascii="Arial" w:eastAsia="Times New Roman" w:hAnsi="Arial" w:cs="Arial"/>
          <w:color w:val="000000"/>
          <w:sz w:val="24"/>
          <w:szCs w:val="24"/>
          <w:lang w:eastAsia="ru-RU"/>
        </w:rPr>
      </w:pPr>
      <w:r w:rsidRPr="00DB1655">
        <w:rPr>
          <w:rFonts w:ascii="Arial" w:eastAsia="Times New Roman" w:hAnsi="Arial" w:cs="Arial"/>
          <w:color w:val="000000"/>
          <w:sz w:val="24"/>
          <w:szCs w:val="24"/>
          <w:lang w:eastAsia="ru-RU"/>
        </w:rPr>
        <w:tab/>
        <w:t>Таким образом, естественный прирост населения в 2017 году составил 93 человека (в 2016 году – 99  человек). За 9 месяцев 2018 года 67 ( ожидаемое за год- 89).</w:t>
      </w:r>
    </w:p>
    <w:p w:rsidR="00AE4CD0" w:rsidRPr="00DB1655" w:rsidRDefault="00AE4CD0" w:rsidP="00AE4CD0">
      <w:pPr>
        <w:autoSpaceDE w:val="0"/>
        <w:autoSpaceDN w:val="0"/>
        <w:adjustRightInd w:val="0"/>
        <w:spacing w:after="0"/>
        <w:jc w:val="both"/>
        <w:rPr>
          <w:rFonts w:ascii="Arial" w:eastAsia="Times New Roman" w:hAnsi="Arial" w:cs="Arial"/>
          <w:color w:val="000000"/>
          <w:sz w:val="24"/>
          <w:szCs w:val="24"/>
          <w:lang w:eastAsia="ru-RU"/>
        </w:rPr>
      </w:pPr>
      <w:r w:rsidRPr="00DB1655">
        <w:rPr>
          <w:rFonts w:ascii="Arial" w:eastAsia="Times New Roman" w:hAnsi="Arial" w:cs="Arial"/>
          <w:color w:val="000000"/>
          <w:sz w:val="24"/>
          <w:szCs w:val="24"/>
          <w:lang w:eastAsia="ru-RU"/>
        </w:rPr>
        <w:tab/>
        <w:t>Что касается миграции населения, то за 9 месяцев 2018 года прибыло на территорию муниципального образования 445 человек (ожидаемое на конец года количество прибывших – 593), выбыло 188 (ожидаемое по концу года – 250). Таким образом, миграционный прирост населения составил 257 человек.(на конец года планируется – 343)</w:t>
      </w:r>
    </w:p>
    <w:p w:rsidR="00D30F5D" w:rsidRPr="00DB1655" w:rsidRDefault="00D30F5D" w:rsidP="00D30F5D">
      <w:pPr>
        <w:autoSpaceDE w:val="0"/>
        <w:autoSpaceDN w:val="0"/>
        <w:adjustRightInd w:val="0"/>
        <w:spacing w:after="0"/>
        <w:rPr>
          <w:rFonts w:ascii="Arial" w:eastAsia="Times New Roman" w:hAnsi="Arial" w:cs="Arial"/>
          <w:sz w:val="24"/>
          <w:szCs w:val="24"/>
          <w:lang w:eastAsia="ru-RU"/>
        </w:rPr>
      </w:pPr>
      <w:r w:rsidRPr="00DB1655">
        <w:rPr>
          <w:rFonts w:ascii="Arial" w:eastAsia="Times New Roman" w:hAnsi="Arial" w:cs="Arial"/>
          <w:sz w:val="24"/>
          <w:szCs w:val="24"/>
          <w:lang w:eastAsia="ru-RU"/>
        </w:rPr>
        <w:tab/>
        <w:t>Численность постоянного населения по состоянию на начало 2018 года составила 18581 тысячи человек, что на 88 человек превышает значение показателя на начало 2017 года.</w:t>
      </w:r>
    </w:p>
    <w:tbl>
      <w:tblPr>
        <w:tblpPr w:leftFromText="180" w:rightFromText="180" w:vertAnchor="text" w:horzAnchor="margin" w:tblpXSpec="center" w:tblpY="158"/>
        <w:tblW w:w="0" w:type="auto"/>
        <w:tblBorders>
          <w:top w:val="nil"/>
          <w:left w:val="nil"/>
          <w:bottom w:val="nil"/>
          <w:right w:val="nil"/>
        </w:tblBorders>
        <w:tblLayout w:type="fixed"/>
        <w:tblLook w:val="0000" w:firstRow="0" w:lastRow="0" w:firstColumn="0" w:lastColumn="0" w:noHBand="0" w:noVBand="0"/>
      </w:tblPr>
      <w:tblGrid>
        <w:gridCol w:w="1809"/>
        <w:gridCol w:w="1560"/>
        <w:gridCol w:w="992"/>
        <w:gridCol w:w="946"/>
        <w:gridCol w:w="1185"/>
        <w:gridCol w:w="1185"/>
        <w:gridCol w:w="1185"/>
        <w:gridCol w:w="1189"/>
      </w:tblGrid>
      <w:tr w:rsidR="00D30F5D" w:rsidRPr="00DB1655" w:rsidTr="00D30F5D">
        <w:trPr>
          <w:trHeight w:val="220"/>
        </w:trPr>
        <w:tc>
          <w:tcPr>
            <w:tcW w:w="1809" w:type="dxa"/>
            <w:tcBorders>
              <w:top w:val="single" w:sz="4" w:space="0" w:color="auto"/>
              <w:left w:val="single" w:sz="4" w:space="0" w:color="auto"/>
              <w:bottom w:val="single" w:sz="4" w:space="0" w:color="auto"/>
              <w:right w:val="single" w:sz="4" w:space="0" w:color="auto"/>
            </w:tcBorders>
          </w:tcPr>
          <w:p w:rsidR="00D30F5D" w:rsidRPr="00DB1655" w:rsidRDefault="00D30F5D" w:rsidP="00D30F5D">
            <w:pPr>
              <w:autoSpaceDE w:val="0"/>
              <w:autoSpaceDN w:val="0"/>
              <w:adjustRightInd w:val="0"/>
              <w:spacing w:after="0" w:line="240" w:lineRule="auto"/>
              <w:rPr>
                <w:rFonts w:ascii="Arial" w:eastAsia="Times New Roman" w:hAnsi="Arial" w:cs="Arial"/>
                <w:color w:val="000000"/>
                <w:sz w:val="24"/>
                <w:szCs w:val="24"/>
                <w:lang w:eastAsia="ru-RU"/>
              </w:rPr>
            </w:pPr>
            <w:r w:rsidRPr="00DB1655">
              <w:rPr>
                <w:rFonts w:ascii="Arial" w:eastAsia="Times New Roman" w:hAnsi="Arial" w:cs="Arial"/>
                <w:sz w:val="24"/>
                <w:szCs w:val="24"/>
                <w:lang w:eastAsia="ru-RU"/>
              </w:rPr>
              <w:t xml:space="preserve">Показатели демографического развития </w:t>
            </w:r>
            <w:r w:rsidRPr="00DB1655">
              <w:rPr>
                <w:rFonts w:ascii="Arial" w:eastAsia="Times New Roman" w:hAnsi="Arial" w:cs="Arial"/>
                <w:color w:val="000000"/>
                <w:sz w:val="24"/>
                <w:szCs w:val="24"/>
                <w:lang w:eastAsia="ru-RU"/>
              </w:rPr>
              <w:t xml:space="preserve">Показатель </w:t>
            </w:r>
          </w:p>
        </w:tc>
        <w:tc>
          <w:tcPr>
            <w:tcW w:w="1560" w:type="dxa"/>
            <w:tcBorders>
              <w:top w:val="single" w:sz="4" w:space="0" w:color="auto"/>
              <w:left w:val="single" w:sz="4" w:space="0" w:color="auto"/>
              <w:bottom w:val="single" w:sz="4" w:space="0" w:color="auto"/>
              <w:right w:val="single" w:sz="4" w:space="0" w:color="auto"/>
            </w:tcBorders>
          </w:tcPr>
          <w:p w:rsidR="00D30F5D" w:rsidRPr="00DB1655" w:rsidRDefault="00D30F5D" w:rsidP="00D30F5D">
            <w:pPr>
              <w:autoSpaceDE w:val="0"/>
              <w:autoSpaceDN w:val="0"/>
              <w:adjustRightInd w:val="0"/>
              <w:spacing w:after="0" w:line="240" w:lineRule="auto"/>
              <w:rPr>
                <w:rFonts w:ascii="Arial" w:eastAsia="Times New Roman" w:hAnsi="Arial" w:cs="Arial"/>
                <w:color w:val="000000"/>
                <w:sz w:val="24"/>
                <w:szCs w:val="24"/>
                <w:lang w:eastAsia="ru-RU"/>
              </w:rPr>
            </w:pPr>
            <w:r w:rsidRPr="00DB1655">
              <w:rPr>
                <w:rFonts w:ascii="Arial" w:eastAsia="Times New Roman" w:hAnsi="Arial" w:cs="Arial"/>
                <w:color w:val="000000"/>
                <w:sz w:val="24"/>
                <w:szCs w:val="24"/>
                <w:lang w:eastAsia="ru-RU"/>
              </w:rPr>
              <w:t xml:space="preserve">Единица измерения </w:t>
            </w:r>
          </w:p>
        </w:tc>
        <w:tc>
          <w:tcPr>
            <w:tcW w:w="992" w:type="dxa"/>
            <w:tcBorders>
              <w:top w:val="single" w:sz="4" w:space="0" w:color="auto"/>
              <w:left w:val="single" w:sz="4" w:space="0" w:color="auto"/>
              <w:bottom w:val="single" w:sz="4" w:space="0" w:color="auto"/>
              <w:right w:val="single" w:sz="4" w:space="0" w:color="auto"/>
            </w:tcBorders>
          </w:tcPr>
          <w:p w:rsidR="00D30F5D" w:rsidRPr="00DB1655" w:rsidRDefault="00D30F5D" w:rsidP="00D30F5D">
            <w:pPr>
              <w:autoSpaceDE w:val="0"/>
              <w:autoSpaceDN w:val="0"/>
              <w:adjustRightInd w:val="0"/>
              <w:spacing w:after="0" w:line="240" w:lineRule="auto"/>
              <w:rPr>
                <w:rFonts w:ascii="Arial" w:eastAsia="Times New Roman" w:hAnsi="Arial" w:cs="Arial"/>
                <w:color w:val="000000"/>
                <w:sz w:val="24"/>
                <w:szCs w:val="24"/>
                <w:lang w:eastAsia="ru-RU"/>
              </w:rPr>
            </w:pPr>
            <w:r w:rsidRPr="00DB1655">
              <w:rPr>
                <w:rFonts w:ascii="Arial" w:eastAsia="Times New Roman" w:hAnsi="Arial" w:cs="Arial"/>
                <w:color w:val="000000"/>
                <w:sz w:val="24"/>
                <w:szCs w:val="24"/>
                <w:lang w:eastAsia="ru-RU"/>
              </w:rPr>
              <w:t>2016</w:t>
            </w:r>
          </w:p>
        </w:tc>
        <w:tc>
          <w:tcPr>
            <w:tcW w:w="946" w:type="dxa"/>
            <w:tcBorders>
              <w:top w:val="single" w:sz="4" w:space="0" w:color="auto"/>
              <w:left w:val="single" w:sz="4" w:space="0" w:color="auto"/>
              <w:bottom w:val="single" w:sz="4" w:space="0" w:color="auto"/>
              <w:right w:val="single" w:sz="4" w:space="0" w:color="auto"/>
            </w:tcBorders>
          </w:tcPr>
          <w:p w:rsidR="00D30F5D" w:rsidRPr="00DB1655" w:rsidRDefault="00D30F5D" w:rsidP="00D30F5D">
            <w:pPr>
              <w:autoSpaceDE w:val="0"/>
              <w:autoSpaceDN w:val="0"/>
              <w:adjustRightInd w:val="0"/>
              <w:spacing w:after="0" w:line="240" w:lineRule="auto"/>
              <w:rPr>
                <w:rFonts w:ascii="Arial" w:eastAsia="Times New Roman" w:hAnsi="Arial" w:cs="Arial"/>
                <w:color w:val="000000"/>
                <w:sz w:val="24"/>
                <w:szCs w:val="24"/>
                <w:lang w:eastAsia="ru-RU"/>
              </w:rPr>
            </w:pPr>
            <w:r w:rsidRPr="00DB1655">
              <w:rPr>
                <w:rFonts w:ascii="Arial" w:eastAsia="Times New Roman" w:hAnsi="Arial" w:cs="Arial"/>
                <w:color w:val="000000"/>
                <w:sz w:val="24"/>
                <w:szCs w:val="24"/>
                <w:lang w:eastAsia="ru-RU"/>
              </w:rPr>
              <w:t>2017</w:t>
            </w:r>
          </w:p>
        </w:tc>
        <w:tc>
          <w:tcPr>
            <w:tcW w:w="1185" w:type="dxa"/>
            <w:tcBorders>
              <w:top w:val="single" w:sz="4" w:space="0" w:color="auto"/>
              <w:left w:val="single" w:sz="4" w:space="0" w:color="auto"/>
              <w:bottom w:val="single" w:sz="4" w:space="0" w:color="auto"/>
              <w:right w:val="single" w:sz="4" w:space="0" w:color="auto"/>
            </w:tcBorders>
          </w:tcPr>
          <w:p w:rsidR="00D30F5D" w:rsidRPr="00DB1655" w:rsidRDefault="00D30F5D" w:rsidP="00D30F5D">
            <w:pPr>
              <w:autoSpaceDE w:val="0"/>
              <w:autoSpaceDN w:val="0"/>
              <w:adjustRightInd w:val="0"/>
              <w:spacing w:after="0" w:line="240" w:lineRule="auto"/>
              <w:rPr>
                <w:rFonts w:ascii="Arial" w:eastAsia="Times New Roman" w:hAnsi="Arial" w:cs="Arial"/>
                <w:color w:val="000000"/>
                <w:sz w:val="24"/>
                <w:szCs w:val="24"/>
                <w:lang w:eastAsia="ru-RU"/>
              </w:rPr>
            </w:pPr>
            <w:r w:rsidRPr="00DB1655">
              <w:rPr>
                <w:rFonts w:ascii="Arial" w:eastAsia="Times New Roman" w:hAnsi="Arial" w:cs="Arial"/>
                <w:color w:val="000000"/>
                <w:sz w:val="24"/>
                <w:szCs w:val="24"/>
                <w:lang w:eastAsia="ru-RU"/>
              </w:rPr>
              <w:t>9 мес.2018</w:t>
            </w:r>
          </w:p>
        </w:tc>
        <w:tc>
          <w:tcPr>
            <w:tcW w:w="1185" w:type="dxa"/>
            <w:tcBorders>
              <w:top w:val="single" w:sz="4" w:space="0" w:color="auto"/>
              <w:left w:val="single" w:sz="4" w:space="0" w:color="auto"/>
              <w:bottom w:val="single" w:sz="4" w:space="0" w:color="auto"/>
              <w:right w:val="single" w:sz="4" w:space="0" w:color="auto"/>
            </w:tcBorders>
          </w:tcPr>
          <w:p w:rsidR="00D30F5D" w:rsidRPr="00DB1655" w:rsidRDefault="00D30F5D" w:rsidP="00D30F5D">
            <w:pPr>
              <w:autoSpaceDE w:val="0"/>
              <w:autoSpaceDN w:val="0"/>
              <w:adjustRightInd w:val="0"/>
              <w:spacing w:after="0" w:line="240" w:lineRule="auto"/>
              <w:rPr>
                <w:rFonts w:ascii="Arial" w:eastAsia="Times New Roman" w:hAnsi="Arial" w:cs="Arial"/>
                <w:color w:val="000000"/>
                <w:sz w:val="24"/>
                <w:szCs w:val="24"/>
                <w:lang w:eastAsia="ru-RU"/>
              </w:rPr>
            </w:pPr>
            <w:r w:rsidRPr="00DB1655">
              <w:rPr>
                <w:rFonts w:ascii="Arial" w:eastAsia="Times New Roman" w:hAnsi="Arial" w:cs="Arial"/>
                <w:color w:val="000000"/>
                <w:sz w:val="24"/>
                <w:szCs w:val="24"/>
                <w:lang w:eastAsia="ru-RU"/>
              </w:rPr>
              <w:t>2018 ожидаемое</w:t>
            </w:r>
          </w:p>
        </w:tc>
        <w:tc>
          <w:tcPr>
            <w:tcW w:w="1185" w:type="dxa"/>
            <w:tcBorders>
              <w:top w:val="single" w:sz="4" w:space="0" w:color="auto"/>
              <w:left w:val="single" w:sz="4" w:space="0" w:color="auto"/>
              <w:bottom w:val="single" w:sz="4" w:space="0" w:color="auto"/>
              <w:right w:val="single" w:sz="4" w:space="0" w:color="auto"/>
            </w:tcBorders>
          </w:tcPr>
          <w:p w:rsidR="00D30F5D" w:rsidRPr="00DB1655" w:rsidRDefault="00D30F5D" w:rsidP="00D30F5D">
            <w:pPr>
              <w:spacing w:after="0" w:line="240" w:lineRule="auto"/>
              <w:rPr>
                <w:rFonts w:ascii="Arial" w:eastAsia="Times New Roman" w:hAnsi="Arial" w:cs="Arial"/>
                <w:sz w:val="24"/>
                <w:szCs w:val="24"/>
                <w:lang w:eastAsia="ru-RU"/>
              </w:rPr>
            </w:pPr>
            <w:r w:rsidRPr="00DB1655">
              <w:rPr>
                <w:rFonts w:ascii="Arial" w:eastAsia="Times New Roman" w:hAnsi="Arial" w:cs="Arial"/>
                <w:sz w:val="24"/>
                <w:szCs w:val="24"/>
                <w:lang w:eastAsia="ru-RU"/>
              </w:rPr>
              <w:t>Прогноз 2019</w:t>
            </w:r>
          </w:p>
        </w:tc>
        <w:tc>
          <w:tcPr>
            <w:tcW w:w="1189" w:type="dxa"/>
            <w:tcBorders>
              <w:top w:val="single" w:sz="4" w:space="0" w:color="auto"/>
              <w:left w:val="single" w:sz="4" w:space="0" w:color="auto"/>
              <w:bottom w:val="single" w:sz="4" w:space="0" w:color="auto"/>
              <w:right w:val="single" w:sz="4" w:space="0" w:color="auto"/>
            </w:tcBorders>
          </w:tcPr>
          <w:p w:rsidR="00D30F5D" w:rsidRPr="00DB1655" w:rsidRDefault="00D30F5D" w:rsidP="00D30F5D">
            <w:pPr>
              <w:spacing w:after="0" w:line="240" w:lineRule="auto"/>
              <w:rPr>
                <w:rFonts w:ascii="Arial" w:eastAsia="Times New Roman" w:hAnsi="Arial" w:cs="Arial"/>
                <w:sz w:val="24"/>
                <w:szCs w:val="24"/>
                <w:lang w:eastAsia="ru-RU"/>
              </w:rPr>
            </w:pPr>
            <w:r w:rsidRPr="00DB1655">
              <w:rPr>
                <w:rFonts w:ascii="Arial" w:eastAsia="Times New Roman" w:hAnsi="Arial" w:cs="Arial"/>
                <w:sz w:val="24"/>
                <w:szCs w:val="24"/>
                <w:lang w:eastAsia="ru-RU"/>
              </w:rPr>
              <w:t>Прогноз 2020</w:t>
            </w:r>
          </w:p>
        </w:tc>
      </w:tr>
      <w:tr w:rsidR="00D30F5D" w:rsidRPr="00DB1655" w:rsidTr="00D30F5D">
        <w:trPr>
          <w:trHeight w:val="220"/>
        </w:trPr>
        <w:tc>
          <w:tcPr>
            <w:tcW w:w="1809" w:type="dxa"/>
            <w:tcBorders>
              <w:top w:val="single" w:sz="4" w:space="0" w:color="auto"/>
              <w:left w:val="single" w:sz="4" w:space="0" w:color="auto"/>
              <w:bottom w:val="single" w:sz="4" w:space="0" w:color="auto"/>
              <w:right w:val="single" w:sz="4" w:space="0" w:color="auto"/>
            </w:tcBorders>
          </w:tcPr>
          <w:p w:rsidR="00D30F5D" w:rsidRPr="00DB1655" w:rsidRDefault="00D30F5D" w:rsidP="00D30F5D">
            <w:pPr>
              <w:autoSpaceDE w:val="0"/>
              <w:autoSpaceDN w:val="0"/>
              <w:adjustRightInd w:val="0"/>
              <w:spacing w:after="0" w:line="240" w:lineRule="auto"/>
              <w:rPr>
                <w:rFonts w:ascii="Arial" w:eastAsia="Times New Roman" w:hAnsi="Arial" w:cs="Arial"/>
                <w:color w:val="000000"/>
                <w:sz w:val="24"/>
                <w:szCs w:val="24"/>
                <w:lang w:eastAsia="ru-RU"/>
              </w:rPr>
            </w:pPr>
            <w:r w:rsidRPr="00DB1655">
              <w:rPr>
                <w:rFonts w:ascii="Arial" w:eastAsia="Times New Roman" w:hAnsi="Arial" w:cs="Arial"/>
                <w:color w:val="000000"/>
                <w:sz w:val="24"/>
                <w:szCs w:val="24"/>
                <w:lang w:eastAsia="ru-RU"/>
              </w:rPr>
              <w:t xml:space="preserve">Численность постоянного населения (на конец года) </w:t>
            </w:r>
          </w:p>
        </w:tc>
        <w:tc>
          <w:tcPr>
            <w:tcW w:w="1560" w:type="dxa"/>
            <w:tcBorders>
              <w:top w:val="single" w:sz="4" w:space="0" w:color="auto"/>
              <w:left w:val="single" w:sz="4" w:space="0" w:color="auto"/>
              <w:bottom w:val="single" w:sz="4" w:space="0" w:color="auto"/>
              <w:right w:val="single" w:sz="4" w:space="0" w:color="auto"/>
            </w:tcBorders>
          </w:tcPr>
          <w:p w:rsidR="00D30F5D" w:rsidRPr="00DB1655" w:rsidRDefault="00D30F5D" w:rsidP="00D30F5D">
            <w:pPr>
              <w:autoSpaceDE w:val="0"/>
              <w:autoSpaceDN w:val="0"/>
              <w:adjustRightInd w:val="0"/>
              <w:spacing w:after="0" w:line="240" w:lineRule="auto"/>
              <w:rPr>
                <w:rFonts w:ascii="Arial" w:eastAsia="Times New Roman" w:hAnsi="Arial" w:cs="Arial"/>
                <w:color w:val="000000"/>
                <w:sz w:val="24"/>
                <w:szCs w:val="24"/>
                <w:lang w:eastAsia="ru-RU"/>
              </w:rPr>
            </w:pPr>
            <w:r w:rsidRPr="00DB1655">
              <w:rPr>
                <w:rFonts w:ascii="Arial" w:eastAsia="Times New Roman" w:hAnsi="Arial" w:cs="Arial"/>
                <w:color w:val="000000"/>
                <w:sz w:val="24"/>
                <w:szCs w:val="24"/>
                <w:lang w:eastAsia="ru-RU"/>
              </w:rPr>
              <w:t xml:space="preserve">человек </w:t>
            </w:r>
          </w:p>
        </w:tc>
        <w:tc>
          <w:tcPr>
            <w:tcW w:w="992" w:type="dxa"/>
            <w:tcBorders>
              <w:top w:val="single" w:sz="4" w:space="0" w:color="auto"/>
              <w:left w:val="single" w:sz="4" w:space="0" w:color="auto"/>
              <w:bottom w:val="single" w:sz="4" w:space="0" w:color="auto"/>
              <w:right w:val="single" w:sz="4" w:space="0" w:color="auto"/>
            </w:tcBorders>
          </w:tcPr>
          <w:p w:rsidR="00D30F5D" w:rsidRPr="00DB1655" w:rsidRDefault="00D30F5D" w:rsidP="00D30F5D">
            <w:pPr>
              <w:autoSpaceDE w:val="0"/>
              <w:autoSpaceDN w:val="0"/>
              <w:adjustRightInd w:val="0"/>
              <w:spacing w:after="0" w:line="240" w:lineRule="auto"/>
              <w:rPr>
                <w:rFonts w:ascii="Arial" w:eastAsia="Times New Roman" w:hAnsi="Arial" w:cs="Arial"/>
                <w:color w:val="000000"/>
                <w:sz w:val="24"/>
                <w:szCs w:val="24"/>
                <w:lang w:eastAsia="ru-RU"/>
              </w:rPr>
            </w:pPr>
            <w:r w:rsidRPr="00DB1655">
              <w:rPr>
                <w:rFonts w:ascii="Arial" w:eastAsia="Times New Roman" w:hAnsi="Arial" w:cs="Arial"/>
                <w:color w:val="000000"/>
                <w:sz w:val="24"/>
                <w:szCs w:val="24"/>
                <w:lang w:eastAsia="ru-RU"/>
              </w:rPr>
              <w:t>18343</w:t>
            </w:r>
          </w:p>
        </w:tc>
        <w:tc>
          <w:tcPr>
            <w:tcW w:w="946" w:type="dxa"/>
            <w:tcBorders>
              <w:top w:val="single" w:sz="4" w:space="0" w:color="auto"/>
              <w:left w:val="single" w:sz="4" w:space="0" w:color="auto"/>
              <w:bottom w:val="single" w:sz="4" w:space="0" w:color="auto"/>
              <w:right w:val="single" w:sz="4" w:space="0" w:color="auto"/>
            </w:tcBorders>
          </w:tcPr>
          <w:p w:rsidR="00D30F5D" w:rsidRPr="00DB1655" w:rsidRDefault="00D30F5D" w:rsidP="00D30F5D">
            <w:pPr>
              <w:autoSpaceDE w:val="0"/>
              <w:autoSpaceDN w:val="0"/>
              <w:adjustRightInd w:val="0"/>
              <w:spacing w:after="0" w:line="240" w:lineRule="auto"/>
              <w:rPr>
                <w:rFonts w:ascii="Arial" w:eastAsia="Times New Roman" w:hAnsi="Arial" w:cs="Arial"/>
                <w:color w:val="000000"/>
                <w:sz w:val="24"/>
                <w:szCs w:val="24"/>
                <w:lang w:eastAsia="ru-RU"/>
              </w:rPr>
            </w:pPr>
            <w:r w:rsidRPr="00DB1655">
              <w:rPr>
                <w:rFonts w:ascii="Arial" w:eastAsia="Times New Roman" w:hAnsi="Arial" w:cs="Arial"/>
                <w:color w:val="000000"/>
                <w:sz w:val="24"/>
                <w:szCs w:val="24"/>
                <w:lang w:eastAsia="ru-RU"/>
              </w:rPr>
              <w:t>18581</w:t>
            </w:r>
          </w:p>
        </w:tc>
        <w:tc>
          <w:tcPr>
            <w:tcW w:w="1185" w:type="dxa"/>
            <w:tcBorders>
              <w:top w:val="single" w:sz="4" w:space="0" w:color="auto"/>
              <w:left w:val="single" w:sz="4" w:space="0" w:color="auto"/>
              <w:bottom w:val="single" w:sz="4" w:space="0" w:color="auto"/>
              <w:right w:val="single" w:sz="4" w:space="0" w:color="auto"/>
            </w:tcBorders>
          </w:tcPr>
          <w:p w:rsidR="00D30F5D" w:rsidRPr="00DB1655" w:rsidRDefault="00D30F5D" w:rsidP="00D30F5D">
            <w:pPr>
              <w:autoSpaceDE w:val="0"/>
              <w:autoSpaceDN w:val="0"/>
              <w:adjustRightInd w:val="0"/>
              <w:spacing w:after="0" w:line="240" w:lineRule="auto"/>
              <w:rPr>
                <w:rFonts w:ascii="Arial" w:eastAsia="Times New Roman" w:hAnsi="Arial" w:cs="Arial"/>
                <w:color w:val="000000"/>
                <w:sz w:val="24"/>
                <w:szCs w:val="24"/>
                <w:lang w:eastAsia="ru-RU"/>
              </w:rPr>
            </w:pPr>
            <w:r w:rsidRPr="00DB1655">
              <w:rPr>
                <w:rFonts w:ascii="Arial" w:eastAsia="Times New Roman" w:hAnsi="Arial" w:cs="Arial"/>
                <w:color w:val="000000"/>
                <w:sz w:val="24"/>
                <w:szCs w:val="24"/>
                <w:lang w:eastAsia="ru-RU"/>
              </w:rPr>
              <w:t>18905</w:t>
            </w:r>
          </w:p>
        </w:tc>
        <w:tc>
          <w:tcPr>
            <w:tcW w:w="1185" w:type="dxa"/>
            <w:tcBorders>
              <w:top w:val="single" w:sz="4" w:space="0" w:color="auto"/>
              <w:left w:val="single" w:sz="4" w:space="0" w:color="auto"/>
              <w:bottom w:val="single" w:sz="4" w:space="0" w:color="auto"/>
              <w:right w:val="single" w:sz="4" w:space="0" w:color="auto"/>
            </w:tcBorders>
          </w:tcPr>
          <w:p w:rsidR="00D30F5D" w:rsidRPr="00DB1655" w:rsidRDefault="00D30F5D" w:rsidP="00D30F5D">
            <w:pPr>
              <w:autoSpaceDE w:val="0"/>
              <w:autoSpaceDN w:val="0"/>
              <w:adjustRightInd w:val="0"/>
              <w:spacing w:after="0" w:line="240" w:lineRule="auto"/>
              <w:rPr>
                <w:rFonts w:ascii="Arial" w:eastAsia="Times New Roman" w:hAnsi="Arial" w:cs="Arial"/>
                <w:color w:val="000000"/>
                <w:sz w:val="24"/>
                <w:szCs w:val="24"/>
                <w:lang w:eastAsia="ru-RU"/>
              </w:rPr>
            </w:pPr>
            <w:r w:rsidRPr="00DB1655">
              <w:rPr>
                <w:rFonts w:ascii="Arial" w:eastAsia="Times New Roman" w:hAnsi="Arial" w:cs="Arial"/>
                <w:color w:val="000000"/>
                <w:sz w:val="24"/>
                <w:szCs w:val="24"/>
                <w:lang w:eastAsia="ru-RU"/>
              </w:rPr>
              <w:t>19013</w:t>
            </w:r>
          </w:p>
        </w:tc>
        <w:tc>
          <w:tcPr>
            <w:tcW w:w="1185" w:type="dxa"/>
            <w:tcBorders>
              <w:top w:val="single" w:sz="4" w:space="0" w:color="auto"/>
              <w:left w:val="single" w:sz="4" w:space="0" w:color="auto"/>
              <w:bottom w:val="single" w:sz="4" w:space="0" w:color="auto"/>
              <w:right w:val="single" w:sz="4" w:space="0" w:color="auto"/>
            </w:tcBorders>
          </w:tcPr>
          <w:p w:rsidR="00D30F5D" w:rsidRPr="00DB1655" w:rsidRDefault="00D30F5D" w:rsidP="00D30F5D">
            <w:pPr>
              <w:autoSpaceDE w:val="0"/>
              <w:autoSpaceDN w:val="0"/>
              <w:adjustRightInd w:val="0"/>
              <w:spacing w:after="0" w:line="240" w:lineRule="auto"/>
              <w:rPr>
                <w:rFonts w:ascii="Arial" w:eastAsia="Times New Roman" w:hAnsi="Arial" w:cs="Arial"/>
                <w:color w:val="000000"/>
                <w:sz w:val="24"/>
                <w:szCs w:val="24"/>
                <w:lang w:eastAsia="ru-RU"/>
              </w:rPr>
            </w:pPr>
            <w:r w:rsidRPr="00DB1655">
              <w:rPr>
                <w:rFonts w:ascii="Arial" w:eastAsia="Times New Roman" w:hAnsi="Arial" w:cs="Arial"/>
                <w:color w:val="000000"/>
                <w:sz w:val="24"/>
                <w:szCs w:val="24"/>
                <w:lang w:eastAsia="ru-RU"/>
              </w:rPr>
              <w:t>19400</w:t>
            </w:r>
          </w:p>
        </w:tc>
        <w:tc>
          <w:tcPr>
            <w:tcW w:w="1189" w:type="dxa"/>
            <w:tcBorders>
              <w:top w:val="single" w:sz="4" w:space="0" w:color="auto"/>
              <w:left w:val="single" w:sz="4" w:space="0" w:color="auto"/>
              <w:bottom w:val="single" w:sz="4" w:space="0" w:color="auto"/>
              <w:right w:val="single" w:sz="4" w:space="0" w:color="auto"/>
            </w:tcBorders>
          </w:tcPr>
          <w:p w:rsidR="00D30F5D" w:rsidRPr="00DB1655" w:rsidRDefault="00D30F5D" w:rsidP="00D30F5D">
            <w:pPr>
              <w:autoSpaceDE w:val="0"/>
              <w:autoSpaceDN w:val="0"/>
              <w:adjustRightInd w:val="0"/>
              <w:spacing w:after="0" w:line="240" w:lineRule="auto"/>
              <w:rPr>
                <w:rFonts w:ascii="Arial" w:eastAsia="Times New Roman" w:hAnsi="Arial" w:cs="Arial"/>
                <w:color w:val="000000"/>
                <w:sz w:val="24"/>
                <w:szCs w:val="24"/>
                <w:lang w:eastAsia="ru-RU"/>
              </w:rPr>
            </w:pPr>
            <w:r w:rsidRPr="00DB1655">
              <w:rPr>
                <w:rFonts w:ascii="Arial" w:eastAsia="Times New Roman" w:hAnsi="Arial" w:cs="Arial"/>
                <w:color w:val="000000"/>
                <w:sz w:val="24"/>
                <w:szCs w:val="24"/>
                <w:lang w:eastAsia="ru-RU"/>
              </w:rPr>
              <w:t>19800</w:t>
            </w:r>
          </w:p>
        </w:tc>
      </w:tr>
      <w:tr w:rsidR="00D30F5D" w:rsidRPr="00DB1655" w:rsidTr="00D30F5D">
        <w:trPr>
          <w:trHeight w:val="100"/>
        </w:trPr>
        <w:tc>
          <w:tcPr>
            <w:tcW w:w="1809" w:type="dxa"/>
            <w:tcBorders>
              <w:top w:val="single" w:sz="4" w:space="0" w:color="auto"/>
              <w:left w:val="single" w:sz="4" w:space="0" w:color="auto"/>
              <w:bottom w:val="single" w:sz="4" w:space="0" w:color="auto"/>
              <w:right w:val="single" w:sz="4" w:space="0" w:color="auto"/>
            </w:tcBorders>
          </w:tcPr>
          <w:p w:rsidR="00D30F5D" w:rsidRPr="00DB1655" w:rsidRDefault="00D30F5D" w:rsidP="00D30F5D">
            <w:pPr>
              <w:autoSpaceDE w:val="0"/>
              <w:autoSpaceDN w:val="0"/>
              <w:adjustRightInd w:val="0"/>
              <w:spacing w:after="0" w:line="240" w:lineRule="auto"/>
              <w:rPr>
                <w:rFonts w:ascii="Arial" w:eastAsia="Times New Roman" w:hAnsi="Arial" w:cs="Arial"/>
                <w:color w:val="000000"/>
                <w:sz w:val="24"/>
                <w:szCs w:val="24"/>
                <w:lang w:eastAsia="ru-RU"/>
              </w:rPr>
            </w:pPr>
            <w:r w:rsidRPr="00DB1655">
              <w:rPr>
                <w:rFonts w:ascii="Arial" w:eastAsia="Times New Roman" w:hAnsi="Arial" w:cs="Arial"/>
                <w:color w:val="000000"/>
                <w:sz w:val="24"/>
                <w:szCs w:val="24"/>
                <w:lang w:eastAsia="ru-RU"/>
              </w:rPr>
              <w:t xml:space="preserve">Число родившихся, всего </w:t>
            </w:r>
          </w:p>
        </w:tc>
        <w:tc>
          <w:tcPr>
            <w:tcW w:w="1560" w:type="dxa"/>
            <w:tcBorders>
              <w:top w:val="single" w:sz="4" w:space="0" w:color="auto"/>
              <w:left w:val="single" w:sz="4" w:space="0" w:color="auto"/>
              <w:bottom w:val="single" w:sz="4" w:space="0" w:color="auto"/>
              <w:right w:val="single" w:sz="4" w:space="0" w:color="auto"/>
            </w:tcBorders>
          </w:tcPr>
          <w:p w:rsidR="00D30F5D" w:rsidRPr="00DB1655" w:rsidRDefault="00D30F5D" w:rsidP="00D30F5D">
            <w:pPr>
              <w:autoSpaceDE w:val="0"/>
              <w:autoSpaceDN w:val="0"/>
              <w:adjustRightInd w:val="0"/>
              <w:spacing w:after="0" w:line="240" w:lineRule="auto"/>
              <w:rPr>
                <w:rFonts w:ascii="Arial" w:eastAsia="Times New Roman" w:hAnsi="Arial" w:cs="Arial"/>
                <w:color w:val="000000"/>
                <w:sz w:val="24"/>
                <w:szCs w:val="24"/>
                <w:lang w:eastAsia="ru-RU"/>
              </w:rPr>
            </w:pPr>
            <w:r w:rsidRPr="00DB1655">
              <w:rPr>
                <w:rFonts w:ascii="Arial" w:eastAsia="Times New Roman" w:hAnsi="Arial" w:cs="Arial"/>
                <w:color w:val="000000"/>
                <w:sz w:val="24"/>
                <w:szCs w:val="24"/>
                <w:lang w:eastAsia="ru-RU"/>
              </w:rPr>
              <w:t xml:space="preserve">Человек </w:t>
            </w:r>
          </w:p>
        </w:tc>
        <w:tc>
          <w:tcPr>
            <w:tcW w:w="992" w:type="dxa"/>
            <w:tcBorders>
              <w:top w:val="single" w:sz="4" w:space="0" w:color="auto"/>
              <w:left w:val="single" w:sz="4" w:space="0" w:color="auto"/>
              <w:bottom w:val="single" w:sz="4" w:space="0" w:color="auto"/>
              <w:right w:val="single" w:sz="4" w:space="0" w:color="auto"/>
            </w:tcBorders>
          </w:tcPr>
          <w:p w:rsidR="00D30F5D" w:rsidRPr="00DB1655" w:rsidRDefault="00D30F5D" w:rsidP="00D30F5D">
            <w:pPr>
              <w:autoSpaceDE w:val="0"/>
              <w:autoSpaceDN w:val="0"/>
              <w:adjustRightInd w:val="0"/>
              <w:spacing w:after="0" w:line="240" w:lineRule="auto"/>
              <w:rPr>
                <w:rFonts w:ascii="Arial" w:eastAsia="Times New Roman" w:hAnsi="Arial" w:cs="Arial"/>
                <w:color w:val="000000"/>
                <w:sz w:val="24"/>
                <w:szCs w:val="24"/>
                <w:lang w:eastAsia="ru-RU"/>
              </w:rPr>
            </w:pPr>
            <w:r w:rsidRPr="00DB1655">
              <w:rPr>
                <w:rFonts w:ascii="Arial" w:eastAsia="Times New Roman" w:hAnsi="Arial" w:cs="Arial"/>
                <w:color w:val="000000"/>
                <w:sz w:val="24"/>
                <w:szCs w:val="24"/>
                <w:lang w:eastAsia="ru-RU"/>
              </w:rPr>
              <w:t>262</w:t>
            </w:r>
          </w:p>
        </w:tc>
        <w:tc>
          <w:tcPr>
            <w:tcW w:w="946" w:type="dxa"/>
            <w:tcBorders>
              <w:top w:val="single" w:sz="4" w:space="0" w:color="auto"/>
              <w:left w:val="single" w:sz="4" w:space="0" w:color="auto"/>
              <w:bottom w:val="single" w:sz="4" w:space="0" w:color="auto"/>
              <w:right w:val="single" w:sz="4" w:space="0" w:color="auto"/>
            </w:tcBorders>
          </w:tcPr>
          <w:p w:rsidR="00D30F5D" w:rsidRPr="00DB1655" w:rsidRDefault="00D30F5D" w:rsidP="00D30F5D">
            <w:pPr>
              <w:autoSpaceDE w:val="0"/>
              <w:autoSpaceDN w:val="0"/>
              <w:adjustRightInd w:val="0"/>
              <w:spacing w:after="0" w:line="240" w:lineRule="auto"/>
              <w:rPr>
                <w:rFonts w:ascii="Arial" w:eastAsia="Times New Roman" w:hAnsi="Arial" w:cs="Arial"/>
                <w:color w:val="000000"/>
                <w:sz w:val="24"/>
                <w:szCs w:val="24"/>
                <w:lang w:eastAsia="ru-RU"/>
              </w:rPr>
            </w:pPr>
            <w:r w:rsidRPr="00DB1655">
              <w:rPr>
                <w:rFonts w:ascii="Arial" w:eastAsia="Times New Roman" w:hAnsi="Arial" w:cs="Arial"/>
                <w:color w:val="000000"/>
                <w:sz w:val="24"/>
                <w:szCs w:val="24"/>
                <w:lang w:eastAsia="ru-RU"/>
              </w:rPr>
              <w:t>249</w:t>
            </w:r>
          </w:p>
        </w:tc>
        <w:tc>
          <w:tcPr>
            <w:tcW w:w="1185" w:type="dxa"/>
            <w:tcBorders>
              <w:top w:val="single" w:sz="4" w:space="0" w:color="auto"/>
              <w:left w:val="single" w:sz="4" w:space="0" w:color="auto"/>
              <w:bottom w:val="single" w:sz="4" w:space="0" w:color="auto"/>
              <w:right w:val="single" w:sz="4" w:space="0" w:color="auto"/>
            </w:tcBorders>
          </w:tcPr>
          <w:p w:rsidR="00D30F5D" w:rsidRPr="00DB1655" w:rsidRDefault="00D30F5D" w:rsidP="00D30F5D">
            <w:pPr>
              <w:autoSpaceDE w:val="0"/>
              <w:autoSpaceDN w:val="0"/>
              <w:adjustRightInd w:val="0"/>
              <w:spacing w:after="0" w:line="240" w:lineRule="auto"/>
              <w:rPr>
                <w:rFonts w:ascii="Arial" w:eastAsia="Times New Roman" w:hAnsi="Arial" w:cs="Arial"/>
                <w:color w:val="000000"/>
                <w:sz w:val="24"/>
                <w:szCs w:val="24"/>
                <w:lang w:eastAsia="ru-RU"/>
              </w:rPr>
            </w:pPr>
            <w:r w:rsidRPr="00DB1655">
              <w:rPr>
                <w:rFonts w:ascii="Arial" w:eastAsia="Times New Roman" w:hAnsi="Arial" w:cs="Arial"/>
                <w:color w:val="000000"/>
                <w:sz w:val="24"/>
                <w:szCs w:val="24"/>
                <w:lang w:eastAsia="ru-RU"/>
              </w:rPr>
              <w:t>190</w:t>
            </w:r>
          </w:p>
        </w:tc>
        <w:tc>
          <w:tcPr>
            <w:tcW w:w="1185" w:type="dxa"/>
            <w:tcBorders>
              <w:top w:val="single" w:sz="4" w:space="0" w:color="auto"/>
              <w:left w:val="single" w:sz="4" w:space="0" w:color="auto"/>
              <w:bottom w:val="single" w:sz="4" w:space="0" w:color="auto"/>
              <w:right w:val="single" w:sz="4" w:space="0" w:color="auto"/>
            </w:tcBorders>
          </w:tcPr>
          <w:p w:rsidR="00D30F5D" w:rsidRPr="00DB1655" w:rsidRDefault="00D30F5D" w:rsidP="00D30F5D">
            <w:pPr>
              <w:autoSpaceDE w:val="0"/>
              <w:autoSpaceDN w:val="0"/>
              <w:adjustRightInd w:val="0"/>
              <w:spacing w:after="0" w:line="240" w:lineRule="auto"/>
              <w:rPr>
                <w:rFonts w:ascii="Arial" w:eastAsia="Times New Roman" w:hAnsi="Arial" w:cs="Arial"/>
                <w:color w:val="000000"/>
                <w:sz w:val="24"/>
                <w:szCs w:val="24"/>
                <w:lang w:eastAsia="ru-RU"/>
              </w:rPr>
            </w:pPr>
            <w:r w:rsidRPr="00DB1655">
              <w:rPr>
                <w:rFonts w:ascii="Arial" w:eastAsia="Times New Roman" w:hAnsi="Arial" w:cs="Arial"/>
                <w:color w:val="000000"/>
                <w:sz w:val="24"/>
                <w:szCs w:val="24"/>
                <w:lang w:eastAsia="ru-RU"/>
              </w:rPr>
              <w:t>253</w:t>
            </w:r>
          </w:p>
        </w:tc>
        <w:tc>
          <w:tcPr>
            <w:tcW w:w="1185" w:type="dxa"/>
            <w:tcBorders>
              <w:top w:val="single" w:sz="4" w:space="0" w:color="auto"/>
              <w:left w:val="single" w:sz="4" w:space="0" w:color="auto"/>
              <w:bottom w:val="single" w:sz="4" w:space="0" w:color="auto"/>
              <w:right w:val="single" w:sz="4" w:space="0" w:color="auto"/>
            </w:tcBorders>
          </w:tcPr>
          <w:p w:rsidR="00D30F5D" w:rsidRPr="00DB1655" w:rsidRDefault="00D30F5D" w:rsidP="00D30F5D">
            <w:pPr>
              <w:autoSpaceDE w:val="0"/>
              <w:autoSpaceDN w:val="0"/>
              <w:adjustRightInd w:val="0"/>
              <w:spacing w:after="0" w:line="240" w:lineRule="auto"/>
              <w:rPr>
                <w:rFonts w:ascii="Arial" w:eastAsia="Times New Roman" w:hAnsi="Arial" w:cs="Arial"/>
                <w:color w:val="000000"/>
                <w:sz w:val="24"/>
                <w:szCs w:val="24"/>
                <w:lang w:eastAsia="ru-RU"/>
              </w:rPr>
            </w:pPr>
            <w:r w:rsidRPr="00DB1655">
              <w:rPr>
                <w:rFonts w:ascii="Arial" w:eastAsia="Times New Roman" w:hAnsi="Arial" w:cs="Arial"/>
                <w:color w:val="000000"/>
                <w:sz w:val="24"/>
                <w:szCs w:val="24"/>
                <w:lang w:eastAsia="ru-RU"/>
              </w:rPr>
              <w:t>260</w:t>
            </w:r>
          </w:p>
        </w:tc>
        <w:tc>
          <w:tcPr>
            <w:tcW w:w="1189" w:type="dxa"/>
            <w:tcBorders>
              <w:top w:val="single" w:sz="4" w:space="0" w:color="auto"/>
              <w:left w:val="single" w:sz="4" w:space="0" w:color="auto"/>
              <w:bottom w:val="single" w:sz="4" w:space="0" w:color="auto"/>
              <w:right w:val="single" w:sz="4" w:space="0" w:color="auto"/>
            </w:tcBorders>
          </w:tcPr>
          <w:p w:rsidR="00D30F5D" w:rsidRPr="00DB1655" w:rsidRDefault="00D30F5D" w:rsidP="00D30F5D">
            <w:pPr>
              <w:autoSpaceDE w:val="0"/>
              <w:autoSpaceDN w:val="0"/>
              <w:adjustRightInd w:val="0"/>
              <w:spacing w:after="0" w:line="240" w:lineRule="auto"/>
              <w:rPr>
                <w:rFonts w:ascii="Arial" w:eastAsia="Times New Roman" w:hAnsi="Arial" w:cs="Arial"/>
                <w:color w:val="000000"/>
                <w:sz w:val="24"/>
                <w:szCs w:val="24"/>
                <w:lang w:eastAsia="ru-RU"/>
              </w:rPr>
            </w:pPr>
            <w:r w:rsidRPr="00DB1655">
              <w:rPr>
                <w:rFonts w:ascii="Arial" w:eastAsia="Times New Roman" w:hAnsi="Arial" w:cs="Arial"/>
                <w:color w:val="000000"/>
                <w:sz w:val="24"/>
                <w:szCs w:val="24"/>
                <w:lang w:eastAsia="ru-RU"/>
              </w:rPr>
              <w:t>265</w:t>
            </w:r>
          </w:p>
        </w:tc>
      </w:tr>
      <w:tr w:rsidR="00D30F5D" w:rsidRPr="00DB1655" w:rsidTr="00D30F5D">
        <w:trPr>
          <w:trHeight w:val="220"/>
        </w:trPr>
        <w:tc>
          <w:tcPr>
            <w:tcW w:w="1809" w:type="dxa"/>
            <w:tcBorders>
              <w:top w:val="single" w:sz="4" w:space="0" w:color="auto"/>
              <w:left w:val="single" w:sz="4" w:space="0" w:color="auto"/>
              <w:bottom w:val="single" w:sz="4" w:space="0" w:color="auto"/>
              <w:right w:val="single" w:sz="4" w:space="0" w:color="auto"/>
            </w:tcBorders>
          </w:tcPr>
          <w:p w:rsidR="00D30F5D" w:rsidRPr="00DB1655" w:rsidRDefault="00D30F5D" w:rsidP="00D30F5D">
            <w:pPr>
              <w:autoSpaceDE w:val="0"/>
              <w:autoSpaceDN w:val="0"/>
              <w:adjustRightInd w:val="0"/>
              <w:spacing w:after="0" w:line="240" w:lineRule="auto"/>
              <w:rPr>
                <w:rFonts w:ascii="Arial" w:eastAsia="Times New Roman" w:hAnsi="Arial" w:cs="Arial"/>
                <w:color w:val="000000"/>
                <w:sz w:val="24"/>
                <w:szCs w:val="24"/>
                <w:lang w:eastAsia="ru-RU"/>
              </w:rPr>
            </w:pPr>
            <w:r w:rsidRPr="00DB1655">
              <w:rPr>
                <w:rFonts w:ascii="Arial" w:eastAsia="Times New Roman" w:hAnsi="Arial" w:cs="Arial"/>
                <w:color w:val="000000"/>
                <w:sz w:val="24"/>
                <w:szCs w:val="24"/>
                <w:lang w:eastAsia="ru-RU"/>
              </w:rPr>
              <w:lastRenderedPageBreak/>
              <w:t xml:space="preserve">Число родившихся на 1000 человек </w:t>
            </w:r>
          </w:p>
        </w:tc>
        <w:tc>
          <w:tcPr>
            <w:tcW w:w="1560" w:type="dxa"/>
            <w:tcBorders>
              <w:top w:val="single" w:sz="4" w:space="0" w:color="auto"/>
              <w:left w:val="single" w:sz="4" w:space="0" w:color="auto"/>
              <w:bottom w:val="single" w:sz="4" w:space="0" w:color="auto"/>
              <w:right w:val="single" w:sz="4" w:space="0" w:color="auto"/>
            </w:tcBorders>
          </w:tcPr>
          <w:p w:rsidR="00D30F5D" w:rsidRPr="00DB1655" w:rsidRDefault="00D30F5D" w:rsidP="00D30F5D">
            <w:pPr>
              <w:autoSpaceDE w:val="0"/>
              <w:autoSpaceDN w:val="0"/>
              <w:adjustRightInd w:val="0"/>
              <w:spacing w:after="0" w:line="240" w:lineRule="auto"/>
              <w:rPr>
                <w:rFonts w:ascii="Arial" w:eastAsia="Times New Roman" w:hAnsi="Arial" w:cs="Arial"/>
                <w:color w:val="000000"/>
                <w:sz w:val="24"/>
                <w:szCs w:val="24"/>
                <w:lang w:eastAsia="ru-RU"/>
              </w:rPr>
            </w:pPr>
            <w:r w:rsidRPr="00DB1655">
              <w:rPr>
                <w:rFonts w:ascii="Arial" w:eastAsia="Times New Roman" w:hAnsi="Arial" w:cs="Arial"/>
                <w:color w:val="000000"/>
                <w:sz w:val="24"/>
                <w:szCs w:val="24"/>
                <w:lang w:eastAsia="ru-RU"/>
              </w:rPr>
              <w:t xml:space="preserve">Единица </w:t>
            </w:r>
          </w:p>
        </w:tc>
        <w:tc>
          <w:tcPr>
            <w:tcW w:w="992" w:type="dxa"/>
            <w:tcBorders>
              <w:top w:val="single" w:sz="4" w:space="0" w:color="auto"/>
              <w:left w:val="single" w:sz="4" w:space="0" w:color="auto"/>
              <w:bottom w:val="single" w:sz="4" w:space="0" w:color="auto"/>
              <w:right w:val="single" w:sz="4" w:space="0" w:color="auto"/>
            </w:tcBorders>
          </w:tcPr>
          <w:p w:rsidR="00D30F5D" w:rsidRPr="00DB1655" w:rsidRDefault="00D30F5D" w:rsidP="00D30F5D">
            <w:pPr>
              <w:autoSpaceDE w:val="0"/>
              <w:autoSpaceDN w:val="0"/>
              <w:adjustRightInd w:val="0"/>
              <w:spacing w:after="0" w:line="240" w:lineRule="auto"/>
              <w:rPr>
                <w:rFonts w:ascii="Arial" w:eastAsia="Times New Roman" w:hAnsi="Arial" w:cs="Arial"/>
                <w:color w:val="000000"/>
                <w:sz w:val="24"/>
                <w:szCs w:val="24"/>
                <w:lang w:eastAsia="ru-RU"/>
              </w:rPr>
            </w:pPr>
            <w:r w:rsidRPr="00DB1655">
              <w:rPr>
                <w:rFonts w:ascii="Arial" w:eastAsia="Times New Roman" w:hAnsi="Arial" w:cs="Arial"/>
                <w:color w:val="000000"/>
                <w:sz w:val="24"/>
                <w:szCs w:val="24"/>
                <w:lang w:eastAsia="ru-RU"/>
              </w:rPr>
              <w:t>14,2</w:t>
            </w:r>
          </w:p>
        </w:tc>
        <w:tc>
          <w:tcPr>
            <w:tcW w:w="946" w:type="dxa"/>
            <w:tcBorders>
              <w:top w:val="single" w:sz="4" w:space="0" w:color="auto"/>
              <w:left w:val="single" w:sz="4" w:space="0" w:color="auto"/>
              <w:bottom w:val="single" w:sz="4" w:space="0" w:color="auto"/>
              <w:right w:val="single" w:sz="4" w:space="0" w:color="auto"/>
            </w:tcBorders>
          </w:tcPr>
          <w:p w:rsidR="00D30F5D" w:rsidRPr="00DB1655" w:rsidRDefault="00D30F5D" w:rsidP="00D30F5D">
            <w:pPr>
              <w:autoSpaceDE w:val="0"/>
              <w:autoSpaceDN w:val="0"/>
              <w:adjustRightInd w:val="0"/>
              <w:spacing w:after="0" w:line="240" w:lineRule="auto"/>
              <w:rPr>
                <w:rFonts w:ascii="Arial" w:eastAsia="Times New Roman" w:hAnsi="Arial" w:cs="Arial"/>
                <w:color w:val="000000"/>
                <w:sz w:val="24"/>
                <w:szCs w:val="24"/>
                <w:lang w:eastAsia="ru-RU"/>
              </w:rPr>
            </w:pPr>
            <w:r w:rsidRPr="00DB1655">
              <w:rPr>
                <w:rFonts w:ascii="Arial" w:eastAsia="Times New Roman" w:hAnsi="Arial" w:cs="Arial"/>
                <w:color w:val="000000"/>
                <w:sz w:val="24"/>
                <w:szCs w:val="24"/>
                <w:lang w:eastAsia="ru-RU"/>
              </w:rPr>
              <w:t>13,4</w:t>
            </w:r>
          </w:p>
        </w:tc>
        <w:tc>
          <w:tcPr>
            <w:tcW w:w="1185" w:type="dxa"/>
            <w:tcBorders>
              <w:top w:val="single" w:sz="4" w:space="0" w:color="auto"/>
              <w:left w:val="single" w:sz="4" w:space="0" w:color="auto"/>
              <w:bottom w:val="single" w:sz="4" w:space="0" w:color="auto"/>
              <w:right w:val="single" w:sz="4" w:space="0" w:color="auto"/>
            </w:tcBorders>
          </w:tcPr>
          <w:p w:rsidR="00D30F5D" w:rsidRPr="00DB1655" w:rsidRDefault="00D30F5D" w:rsidP="00D30F5D">
            <w:pPr>
              <w:autoSpaceDE w:val="0"/>
              <w:autoSpaceDN w:val="0"/>
              <w:adjustRightInd w:val="0"/>
              <w:spacing w:after="0" w:line="240" w:lineRule="auto"/>
              <w:rPr>
                <w:rFonts w:ascii="Arial" w:eastAsia="Times New Roman" w:hAnsi="Arial" w:cs="Arial"/>
                <w:color w:val="000000"/>
                <w:sz w:val="24"/>
                <w:szCs w:val="24"/>
                <w:lang w:eastAsia="ru-RU"/>
              </w:rPr>
            </w:pPr>
          </w:p>
        </w:tc>
        <w:tc>
          <w:tcPr>
            <w:tcW w:w="1185" w:type="dxa"/>
            <w:tcBorders>
              <w:top w:val="single" w:sz="4" w:space="0" w:color="auto"/>
              <w:left w:val="single" w:sz="4" w:space="0" w:color="auto"/>
              <w:bottom w:val="single" w:sz="4" w:space="0" w:color="auto"/>
              <w:right w:val="single" w:sz="4" w:space="0" w:color="auto"/>
            </w:tcBorders>
          </w:tcPr>
          <w:p w:rsidR="00D30F5D" w:rsidRPr="00DB1655" w:rsidRDefault="00D30F5D" w:rsidP="00D30F5D">
            <w:pPr>
              <w:autoSpaceDE w:val="0"/>
              <w:autoSpaceDN w:val="0"/>
              <w:adjustRightInd w:val="0"/>
              <w:spacing w:after="0" w:line="240" w:lineRule="auto"/>
              <w:rPr>
                <w:rFonts w:ascii="Arial" w:eastAsia="Times New Roman" w:hAnsi="Arial" w:cs="Arial"/>
                <w:color w:val="000000"/>
                <w:sz w:val="24"/>
                <w:szCs w:val="24"/>
                <w:lang w:eastAsia="ru-RU"/>
              </w:rPr>
            </w:pPr>
            <w:r w:rsidRPr="00DB1655">
              <w:rPr>
                <w:rFonts w:ascii="Arial" w:eastAsia="Times New Roman" w:hAnsi="Arial" w:cs="Arial"/>
                <w:color w:val="000000"/>
                <w:sz w:val="24"/>
                <w:szCs w:val="24"/>
                <w:lang w:eastAsia="ru-RU"/>
              </w:rPr>
              <w:t>13,3</w:t>
            </w:r>
          </w:p>
        </w:tc>
        <w:tc>
          <w:tcPr>
            <w:tcW w:w="1185" w:type="dxa"/>
            <w:tcBorders>
              <w:top w:val="single" w:sz="4" w:space="0" w:color="auto"/>
              <w:left w:val="single" w:sz="4" w:space="0" w:color="auto"/>
              <w:bottom w:val="single" w:sz="4" w:space="0" w:color="auto"/>
              <w:right w:val="single" w:sz="4" w:space="0" w:color="auto"/>
            </w:tcBorders>
          </w:tcPr>
          <w:p w:rsidR="00D30F5D" w:rsidRPr="00DB1655" w:rsidRDefault="00D30F5D" w:rsidP="00D30F5D">
            <w:pPr>
              <w:autoSpaceDE w:val="0"/>
              <w:autoSpaceDN w:val="0"/>
              <w:adjustRightInd w:val="0"/>
              <w:spacing w:after="0" w:line="240" w:lineRule="auto"/>
              <w:rPr>
                <w:rFonts w:ascii="Arial" w:eastAsia="Times New Roman" w:hAnsi="Arial" w:cs="Arial"/>
                <w:color w:val="000000"/>
                <w:sz w:val="24"/>
                <w:szCs w:val="24"/>
                <w:lang w:eastAsia="ru-RU"/>
              </w:rPr>
            </w:pPr>
            <w:r w:rsidRPr="00DB1655">
              <w:rPr>
                <w:rFonts w:ascii="Arial" w:eastAsia="Times New Roman" w:hAnsi="Arial" w:cs="Arial"/>
                <w:color w:val="000000"/>
                <w:sz w:val="24"/>
                <w:szCs w:val="24"/>
                <w:lang w:eastAsia="ru-RU"/>
              </w:rPr>
              <w:t>13,4</w:t>
            </w:r>
          </w:p>
        </w:tc>
        <w:tc>
          <w:tcPr>
            <w:tcW w:w="1189" w:type="dxa"/>
            <w:tcBorders>
              <w:top w:val="single" w:sz="4" w:space="0" w:color="auto"/>
              <w:left w:val="single" w:sz="4" w:space="0" w:color="auto"/>
              <w:bottom w:val="single" w:sz="4" w:space="0" w:color="auto"/>
              <w:right w:val="single" w:sz="4" w:space="0" w:color="auto"/>
            </w:tcBorders>
          </w:tcPr>
          <w:p w:rsidR="00D30F5D" w:rsidRPr="00DB1655" w:rsidRDefault="00D30F5D" w:rsidP="00D30F5D">
            <w:pPr>
              <w:autoSpaceDE w:val="0"/>
              <w:autoSpaceDN w:val="0"/>
              <w:adjustRightInd w:val="0"/>
              <w:spacing w:after="0" w:line="240" w:lineRule="auto"/>
              <w:rPr>
                <w:rFonts w:ascii="Arial" w:eastAsia="Times New Roman" w:hAnsi="Arial" w:cs="Arial"/>
                <w:color w:val="000000"/>
                <w:sz w:val="24"/>
                <w:szCs w:val="24"/>
                <w:lang w:eastAsia="ru-RU"/>
              </w:rPr>
            </w:pPr>
            <w:r w:rsidRPr="00DB1655">
              <w:rPr>
                <w:rFonts w:ascii="Arial" w:eastAsia="Times New Roman" w:hAnsi="Arial" w:cs="Arial"/>
                <w:color w:val="000000"/>
                <w:sz w:val="24"/>
                <w:szCs w:val="24"/>
                <w:lang w:eastAsia="ru-RU"/>
              </w:rPr>
              <w:t>13,4</w:t>
            </w:r>
          </w:p>
        </w:tc>
      </w:tr>
      <w:tr w:rsidR="00D30F5D" w:rsidRPr="00DB1655" w:rsidTr="00D30F5D">
        <w:trPr>
          <w:trHeight w:val="100"/>
        </w:trPr>
        <w:tc>
          <w:tcPr>
            <w:tcW w:w="1809" w:type="dxa"/>
            <w:tcBorders>
              <w:top w:val="single" w:sz="4" w:space="0" w:color="auto"/>
              <w:left w:val="single" w:sz="4" w:space="0" w:color="auto"/>
              <w:bottom w:val="single" w:sz="4" w:space="0" w:color="auto"/>
              <w:right w:val="single" w:sz="4" w:space="0" w:color="auto"/>
            </w:tcBorders>
          </w:tcPr>
          <w:p w:rsidR="00D30F5D" w:rsidRPr="00DB1655" w:rsidRDefault="00D30F5D" w:rsidP="00D30F5D">
            <w:pPr>
              <w:autoSpaceDE w:val="0"/>
              <w:autoSpaceDN w:val="0"/>
              <w:adjustRightInd w:val="0"/>
              <w:spacing w:after="0" w:line="240" w:lineRule="auto"/>
              <w:rPr>
                <w:rFonts w:ascii="Arial" w:eastAsia="Times New Roman" w:hAnsi="Arial" w:cs="Arial"/>
                <w:color w:val="000000"/>
                <w:sz w:val="24"/>
                <w:szCs w:val="24"/>
                <w:lang w:eastAsia="ru-RU"/>
              </w:rPr>
            </w:pPr>
            <w:r w:rsidRPr="00DB1655">
              <w:rPr>
                <w:rFonts w:ascii="Arial" w:eastAsia="Times New Roman" w:hAnsi="Arial" w:cs="Arial"/>
                <w:color w:val="000000"/>
                <w:sz w:val="24"/>
                <w:szCs w:val="24"/>
                <w:lang w:eastAsia="ru-RU"/>
              </w:rPr>
              <w:t xml:space="preserve">Число умерших, всего </w:t>
            </w:r>
          </w:p>
        </w:tc>
        <w:tc>
          <w:tcPr>
            <w:tcW w:w="1560" w:type="dxa"/>
            <w:tcBorders>
              <w:top w:val="single" w:sz="4" w:space="0" w:color="auto"/>
              <w:left w:val="single" w:sz="4" w:space="0" w:color="auto"/>
              <w:bottom w:val="single" w:sz="4" w:space="0" w:color="auto"/>
              <w:right w:val="single" w:sz="4" w:space="0" w:color="auto"/>
            </w:tcBorders>
          </w:tcPr>
          <w:p w:rsidR="00D30F5D" w:rsidRPr="00DB1655" w:rsidRDefault="00D30F5D" w:rsidP="00D30F5D">
            <w:pPr>
              <w:autoSpaceDE w:val="0"/>
              <w:autoSpaceDN w:val="0"/>
              <w:adjustRightInd w:val="0"/>
              <w:spacing w:after="0" w:line="240" w:lineRule="auto"/>
              <w:rPr>
                <w:rFonts w:ascii="Arial" w:eastAsia="Times New Roman" w:hAnsi="Arial" w:cs="Arial"/>
                <w:color w:val="000000"/>
                <w:sz w:val="24"/>
                <w:szCs w:val="24"/>
                <w:lang w:eastAsia="ru-RU"/>
              </w:rPr>
            </w:pPr>
            <w:r w:rsidRPr="00DB1655">
              <w:rPr>
                <w:rFonts w:ascii="Arial" w:eastAsia="Times New Roman" w:hAnsi="Arial" w:cs="Arial"/>
                <w:color w:val="000000"/>
                <w:sz w:val="24"/>
                <w:szCs w:val="24"/>
                <w:lang w:eastAsia="ru-RU"/>
              </w:rPr>
              <w:t xml:space="preserve">Человек </w:t>
            </w:r>
          </w:p>
        </w:tc>
        <w:tc>
          <w:tcPr>
            <w:tcW w:w="992" w:type="dxa"/>
            <w:tcBorders>
              <w:top w:val="single" w:sz="4" w:space="0" w:color="auto"/>
              <w:left w:val="single" w:sz="4" w:space="0" w:color="auto"/>
              <w:bottom w:val="single" w:sz="4" w:space="0" w:color="auto"/>
              <w:right w:val="single" w:sz="4" w:space="0" w:color="auto"/>
            </w:tcBorders>
          </w:tcPr>
          <w:p w:rsidR="00D30F5D" w:rsidRPr="00DB1655" w:rsidRDefault="00D30F5D" w:rsidP="00D30F5D">
            <w:pPr>
              <w:autoSpaceDE w:val="0"/>
              <w:autoSpaceDN w:val="0"/>
              <w:adjustRightInd w:val="0"/>
              <w:spacing w:after="0" w:line="240" w:lineRule="auto"/>
              <w:rPr>
                <w:rFonts w:ascii="Arial" w:eastAsia="Times New Roman" w:hAnsi="Arial" w:cs="Arial"/>
                <w:color w:val="000000"/>
                <w:sz w:val="24"/>
                <w:szCs w:val="24"/>
                <w:lang w:eastAsia="ru-RU"/>
              </w:rPr>
            </w:pPr>
            <w:r w:rsidRPr="00DB1655">
              <w:rPr>
                <w:rFonts w:ascii="Arial" w:eastAsia="Times New Roman" w:hAnsi="Arial" w:cs="Arial"/>
                <w:color w:val="000000"/>
                <w:sz w:val="24"/>
                <w:szCs w:val="24"/>
                <w:lang w:eastAsia="ru-RU"/>
              </w:rPr>
              <w:t>163</w:t>
            </w:r>
          </w:p>
        </w:tc>
        <w:tc>
          <w:tcPr>
            <w:tcW w:w="946" w:type="dxa"/>
            <w:tcBorders>
              <w:top w:val="single" w:sz="4" w:space="0" w:color="auto"/>
              <w:left w:val="single" w:sz="4" w:space="0" w:color="auto"/>
              <w:bottom w:val="single" w:sz="4" w:space="0" w:color="auto"/>
              <w:right w:val="single" w:sz="4" w:space="0" w:color="auto"/>
            </w:tcBorders>
          </w:tcPr>
          <w:p w:rsidR="00D30F5D" w:rsidRPr="00DB1655" w:rsidRDefault="00D30F5D" w:rsidP="00D30F5D">
            <w:pPr>
              <w:autoSpaceDE w:val="0"/>
              <w:autoSpaceDN w:val="0"/>
              <w:adjustRightInd w:val="0"/>
              <w:spacing w:after="0" w:line="240" w:lineRule="auto"/>
              <w:rPr>
                <w:rFonts w:ascii="Arial" w:eastAsia="Times New Roman" w:hAnsi="Arial" w:cs="Arial"/>
                <w:color w:val="000000"/>
                <w:sz w:val="24"/>
                <w:szCs w:val="24"/>
                <w:lang w:eastAsia="ru-RU"/>
              </w:rPr>
            </w:pPr>
            <w:r w:rsidRPr="00DB1655">
              <w:rPr>
                <w:rFonts w:ascii="Arial" w:eastAsia="Times New Roman" w:hAnsi="Arial" w:cs="Arial"/>
                <w:color w:val="000000"/>
                <w:sz w:val="24"/>
                <w:szCs w:val="24"/>
                <w:lang w:eastAsia="ru-RU"/>
              </w:rPr>
              <w:t>156</w:t>
            </w:r>
          </w:p>
        </w:tc>
        <w:tc>
          <w:tcPr>
            <w:tcW w:w="1185" w:type="dxa"/>
            <w:tcBorders>
              <w:top w:val="single" w:sz="4" w:space="0" w:color="auto"/>
              <w:left w:val="single" w:sz="4" w:space="0" w:color="auto"/>
              <w:bottom w:val="single" w:sz="4" w:space="0" w:color="auto"/>
              <w:right w:val="single" w:sz="4" w:space="0" w:color="auto"/>
            </w:tcBorders>
          </w:tcPr>
          <w:p w:rsidR="00D30F5D" w:rsidRPr="00DB1655" w:rsidRDefault="00D30F5D" w:rsidP="00D30F5D">
            <w:pPr>
              <w:autoSpaceDE w:val="0"/>
              <w:autoSpaceDN w:val="0"/>
              <w:adjustRightInd w:val="0"/>
              <w:spacing w:after="0" w:line="240" w:lineRule="auto"/>
              <w:rPr>
                <w:rFonts w:ascii="Arial" w:eastAsia="Times New Roman" w:hAnsi="Arial" w:cs="Arial"/>
                <w:color w:val="000000"/>
                <w:sz w:val="24"/>
                <w:szCs w:val="24"/>
                <w:lang w:eastAsia="ru-RU"/>
              </w:rPr>
            </w:pPr>
            <w:r w:rsidRPr="00DB1655">
              <w:rPr>
                <w:rFonts w:ascii="Arial" w:eastAsia="Times New Roman" w:hAnsi="Arial" w:cs="Arial"/>
                <w:color w:val="000000"/>
                <w:sz w:val="24"/>
                <w:szCs w:val="24"/>
                <w:lang w:eastAsia="ru-RU"/>
              </w:rPr>
              <w:t>123</w:t>
            </w:r>
          </w:p>
        </w:tc>
        <w:tc>
          <w:tcPr>
            <w:tcW w:w="1185" w:type="dxa"/>
            <w:tcBorders>
              <w:top w:val="single" w:sz="4" w:space="0" w:color="auto"/>
              <w:left w:val="single" w:sz="4" w:space="0" w:color="auto"/>
              <w:bottom w:val="single" w:sz="4" w:space="0" w:color="auto"/>
              <w:right w:val="single" w:sz="4" w:space="0" w:color="auto"/>
            </w:tcBorders>
          </w:tcPr>
          <w:p w:rsidR="00D30F5D" w:rsidRPr="00DB1655" w:rsidRDefault="00D30F5D" w:rsidP="00D30F5D">
            <w:pPr>
              <w:autoSpaceDE w:val="0"/>
              <w:autoSpaceDN w:val="0"/>
              <w:adjustRightInd w:val="0"/>
              <w:spacing w:after="0" w:line="240" w:lineRule="auto"/>
              <w:rPr>
                <w:rFonts w:ascii="Arial" w:eastAsia="Times New Roman" w:hAnsi="Arial" w:cs="Arial"/>
                <w:color w:val="000000"/>
                <w:sz w:val="24"/>
                <w:szCs w:val="24"/>
                <w:lang w:eastAsia="ru-RU"/>
              </w:rPr>
            </w:pPr>
            <w:r w:rsidRPr="00DB1655">
              <w:rPr>
                <w:rFonts w:ascii="Arial" w:eastAsia="Times New Roman" w:hAnsi="Arial" w:cs="Arial"/>
                <w:color w:val="000000"/>
                <w:sz w:val="24"/>
                <w:szCs w:val="24"/>
                <w:lang w:eastAsia="ru-RU"/>
              </w:rPr>
              <w:t>164</w:t>
            </w:r>
          </w:p>
        </w:tc>
        <w:tc>
          <w:tcPr>
            <w:tcW w:w="1185" w:type="dxa"/>
            <w:tcBorders>
              <w:top w:val="single" w:sz="4" w:space="0" w:color="auto"/>
              <w:left w:val="single" w:sz="4" w:space="0" w:color="auto"/>
              <w:bottom w:val="single" w:sz="4" w:space="0" w:color="auto"/>
              <w:right w:val="single" w:sz="4" w:space="0" w:color="auto"/>
            </w:tcBorders>
          </w:tcPr>
          <w:p w:rsidR="00D30F5D" w:rsidRPr="00DB1655" w:rsidRDefault="00D30F5D" w:rsidP="00D30F5D">
            <w:pPr>
              <w:autoSpaceDE w:val="0"/>
              <w:autoSpaceDN w:val="0"/>
              <w:adjustRightInd w:val="0"/>
              <w:spacing w:after="0" w:line="240" w:lineRule="auto"/>
              <w:rPr>
                <w:rFonts w:ascii="Arial" w:eastAsia="Times New Roman" w:hAnsi="Arial" w:cs="Arial"/>
                <w:color w:val="000000"/>
                <w:sz w:val="24"/>
                <w:szCs w:val="24"/>
                <w:lang w:eastAsia="ru-RU"/>
              </w:rPr>
            </w:pPr>
            <w:r w:rsidRPr="00DB1655">
              <w:rPr>
                <w:rFonts w:ascii="Arial" w:eastAsia="Times New Roman" w:hAnsi="Arial" w:cs="Arial"/>
                <w:color w:val="000000"/>
                <w:sz w:val="24"/>
                <w:szCs w:val="24"/>
                <w:lang w:eastAsia="ru-RU"/>
              </w:rPr>
              <w:t>165</w:t>
            </w:r>
          </w:p>
        </w:tc>
        <w:tc>
          <w:tcPr>
            <w:tcW w:w="1189" w:type="dxa"/>
            <w:tcBorders>
              <w:top w:val="single" w:sz="4" w:space="0" w:color="auto"/>
              <w:left w:val="single" w:sz="4" w:space="0" w:color="auto"/>
              <w:bottom w:val="single" w:sz="4" w:space="0" w:color="auto"/>
              <w:right w:val="single" w:sz="4" w:space="0" w:color="auto"/>
            </w:tcBorders>
          </w:tcPr>
          <w:p w:rsidR="00D30F5D" w:rsidRPr="00DB1655" w:rsidRDefault="00D30F5D" w:rsidP="00D30F5D">
            <w:pPr>
              <w:autoSpaceDE w:val="0"/>
              <w:autoSpaceDN w:val="0"/>
              <w:adjustRightInd w:val="0"/>
              <w:spacing w:after="0" w:line="240" w:lineRule="auto"/>
              <w:rPr>
                <w:rFonts w:ascii="Arial" w:eastAsia="Times New Roman" w:hAnsi="Arial" w:cs="Arial"/>
                <w:color w:val="000000"/>
                <w:sz w:val="24"/>
                <w:szCs w:val="24"/>
                <w:lang w:eastAsia="ru-RU"/>
              </w:rPr>
            </w:pPr>
            <w:r w:rsidRPr="00DB1655">
              <w:rPr>
                <w:rFonts w:ascii="Arial" w:eastAsia="Times New Roman" w:hAnsi="Arial" w:cs="Arial"/>
                <w:color w:val="000000"/>
                <w:sz w:val="24"/>
                <w:szCs w:val="24"/>
                <w:lang w:eastAsia="ru-RU"/>
              </w:rPr>
              <w:t>166</w:t>
            </w:r>
          </w:p>
        </w:tc>
      </w:tr>
      <w:tr w:rsidR="00D30F5D" w:rsidRPr="00DB1655" w:rsidTr="00D30F5D">
        <w:trPr>
          <w:trHeight w:val="220"/>
        </w:trPr>
        <w:tc>
          <w:tcPr>
            <w:tcW w:w="1809" w:type="dxa"/>
            <w:tcBorders>
              <w:top w:val="single" w:sz="4" w:space="0" w:color="auto"/>
              <w:left w:val="single" w:sz="4" w:space="0" w:color="auto"/>
              <w:bottom w:val="single" w:sz="4" w:space="0" w:color="auto"/>
              <w:right w:val="single" w:sz="4" w:space="0" w:color="auto"/>
            </w:tcBorders>
          </w:tcPr>
          <w:p w:rsidR="00D30F5D" w:rsidRPr="00DB1655" w:rsidRDefault="00D30F5D" w:rsidP="00D30F5D">
            <w:pPr>
              <w:autoSpaceDE w:val="0"/>
              <w:autoSpaceDN w:val="0"/>
              <w:adjustRightInd w:val="0"/>
              <w:spacing w:after="0" w:line="240" w:lineRule="auto"/>
              <w:rPr>
                <w:rFonts w:ascii="Arial" w:eastAsia="Times New Roman" w:hAnsi="Arial" w:cs="Arial"/>
                <w:color w:val="000000"/>
                <w:sz w:val="24"/>
                <w:szCs w:val="24"/>
                <w:lang w:eastAsia="ru-RU"/>
              </w:rPr>
            </w:pPr>
            <w:r w:rsidRPr="00DB1655">
              <w:rPr>
                <w:rFonts w:ascii="Arial" w:eastAsia="Times New Roman" w:hAnsi="Arial" w:cs="Arial"/>
                <w:color w:val="000000"/>
                <w:sz w:val="24"/>
                <w:szCs w:val="24"/>
                <w:lang w:eastAsia="ru-RU"/>
              </w:rPr>
              <w:t xml:space="preserve">Число умерших на 1000 человек </w:t>
            </w:r>
          </w:p>
        </w:tc>
        <w:tc>
          <w:tcPr>
            <w:tcW w:w="1560" w:type="dxa"/>
            <w:tcBorders>
              <w:top w:val="single" w:sz="4" w:space="0" w:color="auto"/>
              <w:left w:val="single" w:sz="4" w:space="0" w:color="auto"/>
              <w:bottom w:val="single" w:sz="4" w:space="0" w:color="auto"/>
              <w:right w:val="single" w:sz="4" w:space="0" w:color="auto"/>
            </w:tcBorders>
          </w:tcPr>
          <w:p w:rsidR="00D30F5D" w:rsidRPr="00DB1655" w:rsidRDefault="00D30F5D" w:rsidP="00D30F5D">
            <w:pPr>
              <w:autoSpaceDE w:val="0"/>
              <w:autoSpaceDN w:val="0"/>
              <w:adjustRightInd w:val="0"/>
              <w:spacing w:after="0" w:line="240" w:lineRule="auto"/>
              <w:rPr>
                <w:rFonts w:ascii="Arial" w:eastAsia="Times New Roman" w:hAnsi="Arial" w:cs="Arial"/>
                <w:color w:val="000000"/>
                <w:sz w:val="24"/>
                <w:szCs w:val="24"/>
                <w:lang w:eastAsia="ru-RU"/>
              </w:rPr>
            </w:pPr>
            <w:r w:rsidRPr="00DB1655">
              <w:rPr>
                <w:rFonts w:ascii="Arial" w:eastAsia="Times New Roman" w:hAnsi="Arial" w:cs="Arial"/>
                <w:color w:val="000000"/>
                <w:sz w:val="24"/>
                <w:szCs w:val="24"/>
                <w:lang w:eastAsia="ru-RU"/>
              </w:rPr>
              <w:t xml:space="preserve">Единица </w:t>
            </w:r>
          </w:p>
        </w:tc>
        <w:tc>
          <w:tcPr>
            <w:tcW w:w="992" w:type="dxa"/>
            <w:tcBorders>
              <w:top w:val="single" w:sz="4" w:space="0" w:color="auto"/>
              <w:left w:val="single" w:sz="4" w:space="0" w:color="auto"/>
              <w:bottom w:val="single" w:sz="4" w:space="0" w:color="auto"/>
              <w:right w:val="single" w:sz="4" w:space="0" w:color="auto"/>
            </w:tcBorders>
          </w:tcPr>
          <w:p w:rsidR="00D30F5D" w:rsidRPr="00DB1655" w:rsidRDefault="00D30F5D" w:rsidP="00D30F5D">
            <w:pPr>
              <w:autoSpaceDE w:val="0"/>
              <w:autoSpaceDN w:val="0"/>
              <w:adjustRightInd w:val="0"/>
              <w:spacing w:after="0" w:line="240" w:lineRule="auto"/>
              <w:rPr>
                <w:rFonts w:ascii="Arial" w:eastAsia="Times New Roman" w:hAnsi="Arial" w:cs="Arial"/>
                <w:color w:val="000000"/>
                <w:sz w:val="24"/>
                <w:szCs w:val="24"/>
                <w:lang w:eastAsia="ru-RU"/>
              </w:rPr>
            </w:pPr>
            <w:r w:rsidRPr="00DB1655">
              <w:rPr>
                <w:rFonts w:ascii="Arial" w:eastAsia="Times New Roman" w:hAnsi="Arial" w:cs="Arial"/>
                <w:color w:val="000000"/>
                <w:sz w:val="24"/>
                <w:szCs w:val="24"/>
                <w:lang w:eastAsia="ru-RU"/>
              </w:rPr>
              <w:t>8,8</w:t>
            </w:r>
          </w:p>
        </w:tc>
        <w:tc>
          <w:tcPr>
            <w:tcW w:w="946" w:type="dxa"/>
            <w:tcBorders>
              <w:top w:val="single" w:sz="4" w:space="0" w:color="auto"/>
              <w:left w:val="single" w:sz="4" w:space="0" w:color="auto"/>
              <w:bottom w:val="single" w:sz="4" w:space="0" w:color="auto"/>
              <w:right w:val="single" w:sz="4" w:space="0" w:color="auto"/>
            </w:tcBorders>
          </w:tcPr>
          <w:p w:rsidR="00D30F5D" w:rsidRPr="00DB1655" w:rsidRDefault="00D30F5D" w:rsidP="00D30F5D">
            <w:pPr>
              <w:autoSpaceDE w:val="0"/>
              <w:autoSpaceDN w:val="0"/>
              <w:adjustRightInd w:val="0"/>
              <w:spacing w:after="0" w:line="240" w:lineRule="auto"/>
              <w:rPr>
                <w:rFonts w:ascii="Arial" w:eastAsia="Times New Roman" w:hAnsi="Arial" w:cs="Arial"/>
                <w:color w:val="000000"/>
                <w:sz w:val="24"/>
                <w:szCs w:val="24"/>
                <w:lang w:eastAsia="ru-RU"/>
              </w:rPr>
            </w:pPr>
            <w:r w:rsidRPr="00DB1655">
              <w:rPr>
                <w:rFonts w:ascii="Arial" w:eastAsia="Times New Roman" w:hAnsi="Arial" w:cs="Arial"/>
                <w:color w:val="000000"/>
                <w:sz w:val="24"/>
                <w:szCs w:val="24"/>
                <w:lang w:eastAsia="ru-RU"/>
              </w:rPr>
              <w:t>8,4</w:t>
            </w:r>
          </w:p>
        </w:tc>
        <w:tc>
          <w:tcPr>
            <w:tcW w:w="1185" w:type="dxa"/>
            <w:tcBorders>
              <w:top w:val="single" w:sz="4" w:space="0" w:color="auto"/>
              <w:left w:val="single" w:sz="4" w:space="0" w:color="auto"/>
              <w:bottom w:val="single" w:sz="4" w:space="0" w:color="auto"/>
              <w:right w:val="single" w:sz="4" w:space="0" w:color="auto"/>
            </w:tcBorders>
          </w:tcPr>
          <w:p w:rsidR="00D30F5D" w:rsidRPr="00DB1655" w:rsidRDefault="00D30F5D" w:rsidP="00D30F5D">
            <w:pPr>
              <w:autoSpaceDE w:val="0"/>
              <w:autoSpaceDN w:val="0"/>
              <w:adjustRightInd w:val="0"/>
              <w:spacing w:after="0" w:line="240" w:lineRule="auto"/>
              <w:rPr>
                <w:rFonts w:ascii="Arial" w:eastAsia="Times New Roman" w:hAnsi="Arial" w:cs="Arial"/>
                <w:color w:val="000000"/>
                <w:sz w:val="24"/>
                <w:szCs w:val="24"/>
                <w:lang w:eastAsia="ru-RU"/>
              </w:rPr>
            </w:pPr>
          </w:p>
        </w:tc>
        <w:tc>
          <w:tcPr>
            <w:tcW w:w="1185" w:type="dxa"/>
            <w:tcBorders>
              <w:top w:val="single" w:sz="4" w:space="0" w:color="auto"/>
              <w:left w:val="single" w:sz="4" w:space="0" w:color="auto"/>
              <w:bottom w:val="single" w:sz="4" w:space="0" w:color="auto"/>
              <w:right w:val="single" w:sz="4" w:space="0" w:color="auto"/>
            </w:tcBorders>
          </w:tcPr>
          <w:p w:rsidR="00D30F5D" w:rsidRPr="00DB1655" w:rsidRDefault="00D30F5D" w:rsidP="00D30F5D">
            <w:pPr>
              <w:autoSpaceDE w:val="0"/>
              <w:autoSpaceDN w:val="0"/>
              <w:adjustRightInd w:val="0"/>
              <w:spacing w:after="0" w:line="240" w:lineRule="auto"/>
              <w:rPr>
                <w:rFonts w:ascii="Arial" w:eastAsia="Times New Roman" w:hAnsi="Arial" w:cs="Arial"/>
                <w:color w:val="000000"/>
                <w:sz w:val="24"/>
                <w:szCs w:val="24"/>
                <w:lang w:eastAsia="ru-RU"/>
              </w:rPr>
            </w:pPr>
            <w:r w:rsidRPr="00DB1655">
              <w:rPr>
                <w:rFonts w:ascii="Arial" w:eastAsia="Times New Roman" w:hAnsi="Arial" w:cs="Arial"/>
                <w:color w:val="000000"/>
                <w:sz w:val="24"/>
                <w:szCs w:val="24"/>
                <w:lang w:eastAsia="ru-RU"/>
              </w:rPr>
              <w:t>8,6</w:t>
            </w:r>
          </w:p>
        </w:tc>
        <w:tc>
          <w:tcPr>
            <w:tcW w:w="1185" w:type="dxa"/>
            <w:tcBorders>
              <w:top w:val="single" w:sz="4" w:space="0" w:color="auto"/>
              <w:left w:val="single" w:sz="4" w:space="0" w:color="auto"/>
              <w:bottom w:val="single" w:sz="4" w:space="0" w:color="auto"/>
              <w:right w:val="single" w:sz="4" w:space="0" w:color="auto"/>
            </w:tcBorders>
          </w:tcPr>
          <w:p w:rsidR="00D30F5D" w:rsidRPr="00DB1655" w:rsidRDefault="00D30F5D" w:rsidP="00D30F5D">
            <w:pPr>
              <w:autoSpaceDE w:val="0"/>
              <w:autoSpaceDN w:val="0"/>
              <w:adjustRightInd w:val="0"/>
              <w:spacing w:after="0" w:line="240" w:lineRule="auto"/>
              <w:rPr>
                <w:rFonts w:ascii="Arial" w:eastAsia="Times New Roman" w:hAnsi="Arial" w:cs="Arial"/>
                <w:color w:val="000000"/>
                <w:sz w:val="24"/>
                <w:szCs w:val="24"/>
                <w:lang w:eastAsia="ru-RU"/>
              </w:rPr>
            </w:pPr>
            <w:r w:rsidRPr="00DB1655">
              <w:rPr>
                <w:rFonts w:ascii="Arial" w:eastAsia="Times New Roman" w:hAnsi="Arial" w:cs="Arial"/>
                <w:color w:val="000000"/>
                <w:sz w:val="24"/>
                <w:szCs w:val="24"/>
                <w:lang w:eastAsia="ru-RU"/>
              </w:rPr>
              <w:t>8,5</w:t>
            </w:r>
          </w:p>
        </w:tc>
        <w:tc>
          <w:tcPr>
            <w:tcW w:w="1189" w:type="dxa"/>
            <w:tcBorders>
              <w:top w:val="single" w:sz="4" w:space="0" w:color="auto"/>
              <w:left w:val="single" w:sz="4" w:space="0" w:color="auto"/>
              <w:bottom w:val="single" w:sz="4" w:space="0" w:color="auto"/>
              <w:right w:val="single" w:sz="4" w:space="0" w:color="auto"/>
            </w:tcBorders>
          </w:tcPr>
          <w:p w:rsidR="00D30F5D" w:rsidRPr="00DB1655" w:rsidRDefault="00D30F5D" w:rsidP="00D30F5D">
            <w:pPr>
              <w:autoSpaceDE w:val="0"/>
              <w:autoSpaceDN w:val="0"/>
              <w:adjustRightInd w:val="0"/>
              <w:spacing w:after="0" w:line="240" w:lineRule="auto"/>
              <w:rPr>
                <w:rFonts w:ascii="Arial" w:eastAsia="Times New Roman" w:hAnsi="Arial" w:cs="Arial"/>
                <w:color w:val="000000"/>
                <w:sz w:val="24"/>
                <w:szCs w:val="24"/>
                <w:lang w:eastAsia="ru-RU"/>
              </w:rPr>
            </w:pPr>
            <w:r w:rsidRPr="00DB1655">
              <w:rPr>
                <w:rFonts w:ascii="Arial" w:eastAsia="Times New Roman" w:hAnsi="Arial" w:cs="Arial"/>
                <w:color w:val="000000"/>
                <w:sz w:val="24"/>
                <w:szCs w:val="24"/>
                <w:lang w:eastAsia="ru-RU"/>
              </w:rPr>
              <w:t>8,4</w:t>
            </w:r>
          </w:p>
        </w:tc>
      </w:tr>
      <w:tr w:rsidR="00D30F5D" w:rsidRPr="00DB1655" w:rsidTr="00D30F5D">
        <w:trPr>
          <w:trHeight w:val="220"/>
        </w:trPr>
        <w:tc>
          <w:tcPr>
            <w:tcW w:w="1809" w:type="dxa"/>
            <w:tcBorders>
              <w:top w:val="single" w:sz="4" w:space="0" w:color="auto"/>
              <w:left w:val="single" w:sz="4" w:space="0" w:color="auto"/>
              <w:bottom w:val="single" w:sz="4" w:space="0" w:color="auto"/>
              <w:right w:val="single" w:sz="4" w:space="0" w:color="auto"/>
            </w:tcBorders>
          </w:tcPr>
          <w:p w:rsidR="00D30F5D" w:rsidRPr="00DB1655" w:rsidRDefault="00D30F5D" w:rsidP="00D30F5D">
            <w:pPr>
              <w:autoSpaceDE w:val="0"/>
              <w:autoSpaceDN w:val="0"/>
              <w:adjustRightInd w:val="0"/>
              <w:spacing w:after="0" w:line="240" w:lineRule="auto"/>
              <w:rPr>
                <w:rFonts w:ascii="Arial" w:eastAsia="Times New Roman" w:hAnsi="Arial" w:cs="Arial"/>
                <w:color w:val="000000"/>
                <w:sz w:val="24"/>
                <w:szCs w:val="24"/>
                <w:lang w:eastAsia="ru-RU"/>
              </w:rPr>
            </w:pPr>
            <w:r w:rsidRPr="00DB1655">
              <w:rPr>
                <w:rFonts w:ascii="Arial" w:eastAsia="Times New Roman" w:hAnsi="Arial" w:cs="Arial"/>
                <w:color w:val="000000"/>
                <w:sz w:val="24"/>
                <w:szCs w:val="24"/>
                <w:lang w:eastAsia="ru-RU"/>
              </w:rPr>
              <w:t xml:space="preserve">Естественный прирост (убыль) населения </w:t>
            </w:r>
          </w:p>
        </w:tc>
        <w:tc>
          <w:tcPr>
            <w:tcW w:w="1560" w:type="dxa"/>
            <w:tcBorders>
              <w:top w:val="single" w:sz="4" w:space="0" w:color="auto"/>
              <w:left w:val="single" w:sz="4" w:space="0" w:color="auto"/>
              <w:bottom w:val="single" w:sz="4" w:space="0" w:color="auto"/>
              <w:right w:val="single" w:sz="4" w:space="0" w:color="auto"/>
            </w:tcBorders>
          </w:tcPr>
          <w:p w:rsidR="00D30F5D" w:rsidRPr="00DB1655" w:rsidRDefault="00D30F5D" w:rsidP="00D30F5D">
            <w:pPr>
              <w:autoSpaceDE w:val="0"/>
              <w:autoSpaceDN w:val="0"/>
              <w:adjustRightInd w:val="0"/>
              <w:spacing w:after="0" w:line="240" w:lineRule="auto"/>
              <w:rPr>
                <w:rFonts w:ascii="Arial" w:eastAsia="Times New Roman" w:hAnsi="Arial" w:cs="Arial"/>
                <w:color w:val="000000"/>
                <w:sz w:val="24"/>
                <w:szCs w:val="24"/>
                <w:lang w:eastAsia="ru-RU"/>
              </w:rPr>
            </w:pPr>
            <w:r w:rsidRPr="00DB1655">
              <w:rPr>
                <w:rFonts w:ascii="Arial" w:eastAsia="Times New Roman" w:hAnsi="Arial" w:cs="Arial"/>
                <w:color w:val="000000"/>
                <w:sz w:val="24"/>
                <w:szCs w:val="24"/>
                <w:lang w:eastAsia="ru-RU"/>
              </w:rPr>
              <w:t xml:space="preserve">Человек </w:t>
            </w:r>
          </w:p>
        </w:tc>
        <w:tc>
          <w:tcPr>
            <w:tcW w:w="992" w:type="dxa"/>
            <w:tcBorders>
              <w:top w:val="single" w:sz="4" w:space="0" w:color="auto"/>
              <w:left w:val="single" w:sz="4" w:space="0" w:color="auto"/>
              <w:bottom w:val="single" w:sz="4" w:space="0" w:color="auto"/>
              <w:right w:val="single" w:sz="4" w:space="0" w:color="auto"/>
            </w:tcBorders>
          </w:tcPr>
          <w:p w:rsidR="00D30F5D" w:rsidRPr="00DB1655" w:rsidRDefault="00D30F5D" w:rsidP="00D30F5D">
            <w:pPr>
              <w:autoSpaceDE w:val="0"/>
              <w:autoSpaceDN w:val="0"/>
              <w:adjustRightInd w:val="0"/>
              <w:spacing w:after="0" w:line="240" w:lineRule="auto"/>
              <w:rPr>
                <w:rFonts w:ascii="Arial" w:eastAsia="Times New Roman" w:hAnsi="Arial" w:cs="Arial"/>
                <w:color w:val="000000"/>
                <w:sz w:val="24"/>
                <w:szCs w:val="24"/>
                <w:lang w:eastAsia="ru-RU"/>
              </w:rPr>
            </w:pPr>
            <w:r w:rsidRPr="00DB1655">
              <w:rPr>
                <w:rFonts w:ascii="Arial" w:eastAsia="Times New Roman" w:hAnsi="Arial" w:cs="Arial"/>
                <w:color w:val="000000"/>
                <w:sz w:val="24"/>
                <w:szCs w:val="24"/>
                <w:lang w:eastAsia="ru-RU"/>
              </w:rPr>
              <w:t>99</w:t>
            </w:r>
          </w:p>
        </w:tc>
        <w:tc>
          <w:tcPr>
            <w:tcW w:w="946" w:type="dxa"/>
            <w:tcBorders>
              <w:top w:val="single" w:sz="4" w:space="0" w:color="auto"/>
              <w:left w:val="single" w:sz="4" w:space="0" w:color="auto"/>
              <w:bottom w:val="single" w:sz="4" w:space="0" w:color="auto"/>
              <w:right w:val="single" w:sz="4" w:space="0" w:color="auto"/>
            </w:tcBorders>
          </w:tcPr>
          <w:p w:rsidR="00D30F5D" w:rsidRPr="00DB1655" w:rsidRDefault="00D30F5D" w:rsidP="00D30F5D">
            <w:pPr>
              <w:autoSpaceDE w:val="0"/>
              <w:autoSpaceDN w:val="0"/>
              <w:adjustRightInd w:val="0"/>
              <w:spacing w:after="0" w:line="240" w:lineRule="auto"/>
              <w:rPr>
                <w:rFonts w:ascii="Arial" w:eastAsia="Times New Roman" w:hAnsi="Arial" w:cs="Arial"/>
                <w:color w:val="000000"/>
                <w:sz w:val="24"/>
                <w:szCs w:val="24"/>
                <w:lang w:eastAsia="ru-RU"/>
              </w:rPr>
            </w:pPr>
            <w:r w:rsidRPr="00DB1655">
              <w:rPr>
                <w:rFonts w:ascii="Arial" w:eastAsia="Times New Roman" w:hAnsi="Arial" w:cs="Arial"/>
                <w:color w:val="000000"/>
                <w:sz w:val="24"/>
                <w:szCs w:val="24"/>
                <w:lang w:eastAsia="ru-RU"/>
              </w:rPr>
              <w:t>93</w:t>
            </w:r>
          </w:p>
        </w:tc>
        <w:tc>
          <w:tcPr>
            <w:tcW w:w="1185" w:type="dxa"/>
            <w:tcBorders>
              <w:top w:val="single" w:sz="4" w:space="0" w:color="auto"/>
              <w:left w:val="single" w:sz="4" w:space="0" w:color="auto"/>
              <w:bottom w:val="single" w:sz="4" w:space="0" w:color="auto"/>
              <w:right w:val="single" w:sz="4" w:space="0" w:color="auto"/>
            </w:tcBorders>
          </w:tcPr>
          <w:p w:rsidR="00D30F5D" w:rsidRPr="00DB1655" w:rsidRDefault="00D30F5D" w:rsidP="00D30F5D">
            <w:pPr>
              <w:autoSpaceDE w:val="0"/>
              <w:autoSpaceDN w:val="0"/>
              <w:adjustRightInd w:val="0"/>
              <w:spacing w:after="0" w:line="240" w:lineRule="auto"/>
              <w:rPr>
                <w:rFonts w:ascii="Arial" w:eastAsia="Times New Roman" w:hAnsi="Arial" w:cs="Arial"/>
                <w:color w:val="000000"/>
                <w:sz w:val="24"/>
                <w:szCs w:val="24"/>
                <w:lang w:eastAsia="ru-RU"/>
              </w:rPr>
            </w:pPr>
            <w:r w:rsidRPr="00DB1655">
              <w:rPr>
                <w:rFonts w:ascii="Arial" w:eastAsia="Times New Roman" w:hAnsi="Arial" w:cs="Arial"/>
                <w:color w:val="000000"/>
                <w:sz w:val="24"/>
                <w:szCs w:val="24"/>
                <w:lang w:eastAsia="ru-RU"/>
              </w:rPr>
              <w:t>67</w:t>
            </w:r>
          </w:p>
        </w:tc>
        <w:tc>
          <w:tcPr>
            <w:tcW w:w="1185" w:type="dxa"/>
            <w:tcBorders>
              <w:top w:val="single" w:sz="4" w:space="0" w:color="auto"/>
              <w:left w:val="single" w:sz="4" w:space="0" w:color="auto"/>
              <w:bottom w:val="single" w:sz="4" w:space="0" w:color="auto"/>
              <w:right w:val="single" w:sz="4" w:space="0" w:color="auto"/>
            </w:tcBorders>
          </w:tcPr>
          <w:p w:rsidR="00D30F5D" w:rsidRPr="00DB1655" w:rsidRDefault="00D30F5D" w:rsidP="00D30F5D">
            <w:pPr>
              <w:autoSpaceDE w:val="0"/>
              <w:autoSpaceDN w:val="0"/>
              <w:adjustRightInd w:val="0"/>
              <w:spacing w:after="0" w:line="240" w:lineRule="auto"/>
              <w:rPr>
                <w:rFonts w:ascii="Arial" w:eastAsia="Times New Roman" w:hAnsi="Arial" w:cs="Arial"/>
                <w:color w:val="000000"/>
                <w:sz w:val="24"/>
                <w:szCs w:val="24"/>
                <w:lang w:eastAsia="ru-RU"/>
              </w:rPr>
            </w:pPr>
            <w:r w:rsidRPr="00DB1655">
              <w:rPr>
                <w:rFonts w:ascii="Arial" w:eastAsia="Times New Roman" w:hAnsi="Arial" w:cs="Arial"/>
                <w:color w:val="000000"/>
                <w:sz w:val="24"/>
                <w:szCs w:val="24"/>
                <w:lang w:eastAsia="ru-RU"/>
              </w:rPr>
              <w:t>89</w:t>
            </w:r>
          </w:p>
        </w:tc>
        <w:tc>
          <w:tcPr>
            <w:tcW w:w="1185" w:type="dxa"/>
            <w:tcBorders>
              <w:top w:val="single" w:sz="4" w:space="0" w:color="auto"/>
              <w:left w:val="single" w:sz="4" w:space="0" w:color="auto"/>
              <w:bottom w:val="single" w:sz="4" w:space="0" w:color="auto"/>
              <w:right w:val="single" w:sz="4" w:space="0" w:color="auto"/>
            </w:tcBorders>
          </w:tcPr>
          <w:p w:rsidR="00D30F5D" w:rsidRPr="00DB1655" w:rsidRDefault="00D30F5D" w:rsidP="00D30F5D">
            <w:pPr>
              <w:autoSpaceDE w:val="0"/>
              <w:autoSpaceDN w:val="0"/>
              <w:adjustRightInd w:val="0"/>
              <w:spacing w:after="0" w:line="240" w:lineRule="auto"/>
              <w:rPr>
                <w:rFonts w:ascii="Arial" w:eastAsia="Times New Roman" w:hAnsi="Arial" w:cs="Arial"/>
                <w:color w:val="000000"/>
                <w:sz w:val="24"/>
                <w:szCs w:val="24"/>
                <w:lang w:eastAsia="ru-RU"/>
              </w:rPr>
            </w:pPr>
            <w:r w:rsidRPr="00DB1655">
              <w:rPr>
                <w:rFonts w:ascii="Arial" w:eastAsia="Times New Roman" w:hAnsi="Arial" w:cs="Arial"/>
                <w:color w:val="000000"/>
                <w:sz w:val="24"/>
                <w:szCs w:val="24"/>
                <w:lang w:eastAsia="ru-RU"/>
              </w:rPr>
              <w:t>95</w:t>
            </w:r>
          </w:p>
        </w:tc>
        <w:tc>
          <w:tcPr>
            <w:tcW w:w="1189" w:type="dxa"/>
            <w:tcBorders>
              <w:top w:val="single" w:sz="4" w:space="0" w:color="auto"/>
              <w:left w:val="single" w:sz="4" w:space="0" w:color="auto"/>
              <w:bottom w:val="single" w:sz="4" w:space="0" w:color="auto"/>
              <w:right w:val="single" w:sz="4" w:space="0" w:color="auto"/>
            </w:tcBorders>
          </w:tcPr>
          <w:p w:rsidR="00D30F5D" w:rsidRPr="00DB1655" w:rsidRDefault="00D30F5D" w:rsidP="00D30F5D">
            <w:pPr>
              <w:autoSpaceDE w:val="0"/>
              <w:autoSpaceDN w:val="0"/>
              <w:adjustRightInd w:val="0"/>
              <w:spacing w:after="0" w:line="240" w:lineRule="auto"/>
              <w:rPr>
                <w:rFonts w:ascii="Arial" w:eastAsia="Times New Roman" w:hAnsi="Arial" w:cs="Arial"/>
                <w:color w:val="000000"/>
                <w:sz w:val="24"/>
                <w:szCs w:val="24"/>
                <w:lang w:eastAsia="ru-RU"/>
              </w:rPr>
            </w:pPr>
            <w:r w:rsidRPr="00DB1655">
              <w:rPr>
                <w:rFonts w:ascii="Arial" w:eastAsia="Times New Roman" w:hAnsi="Arial" w:cs="Arial"/>
                <w:color w:val="000000"/>
                <w:sz w:val="24"/>
                <w:szCs w:val="24"/>
                <w:lang w:eastAsia="ru-RU"/>
              </w:rPr>
              <w:t>99</w:t>
            </w:r>
          </w:p>
        </w:tc>
      </w:tr>
      <w:tr w:rsidR="00D30F5D" w:rsidRPr="00DB1655" w:rsidTr="00D30F5D">
        <w:trPr>
          <w:trHeight w:val="340"/>
        </w:trPr>
        <w:tc>
          <w:tcPr>
            <w:tcW w:w="1809" w:type="dxa"/>
            <w:tcBorders>
              <w:top w:val="single" w:sz="4" w:space="0" w:color="auto"/>
              <w:left w:val="single" w:sz="4" w:space="0" w:color="auto"/>
              <w:bottom w:val="single" w:sz="4" w:space="0" w:color="auto"/>
              <w:right w:val="single" w:sz="4" w:space="0" w:color="auto"/>
            </w:tcBorders>
          </w:tcPr>
          <w:p w:rsidR="00D30F5D" w:rsidRPr="00DB1655" w:rsidRDefault="00D30F5D" w:rsidP="00D30F5D">
            <w:pPr>
              <w:autoSpaceDE w:val="0"/>
              <w:autoSpaceDN w:val="0"/>
              <w:adjustRightInd w:val="0"/>
              <w:spacing w:after="0" w:line="240" w:lineRule="auto"/>
              <w:rPr>
                <w:rFonts w:ascii="Arial" w:eastAsia="Times New Roman" w:hAnsi="Arial" w:cs="Arial"/>
                <w:color w:val="000000"/>
                <w:sz w:val="24"/>
                <w:szCs w:val="24"/>
                <w:lang w:eastAsia="ru-RU"/>
              </w:rPr>
            </w:pPr>
            <w:r w:rsidRPr="00DB1655">
              <w:rPr>
                <w:rFonts w:ascii="Arial" w:eastAsia="Times New Roman" w:hAnsi="Arial" w:cs="Arial"/>
                <w:color w:val="000000"/>
                <w:sz w:val="24"/>
                <w:szCs w:val="24"/>
                <w:lang w:eastAsia="ru-RU"/>
              </w:rPr>
              <w:t xml:space="preserve">Естественный прирост (убыль) населения на 1000 человек </w:t>
            </w:r>
          </w:p>
        </w:tc>
        <w:tc>
          <w:tcPr>
            <w:tcW w:w="1560" w:type="dxa"/>
            <w:tcBorders>
              <w:top w:val="single" w:sz="4" w:space="0" w:color="auto"/>
              <w:left w:val="single" w:sz="4" w:space="0" w:color="auto"/>
              <w:bottom w:val="single" w:sz="4" w:space="0" w:color="auto"/>
              <w:right w:val="single" w:sz="4" w:space="0" w:color="auto"/>
            </w:tcBorders>
          </w:tcPr>
          <w:p w:rsidR="00D30F5D" w:rsidRPr="00DB1655" w:rsidRDefault="00D30F5D" w:rsidP="00D30F5D">
            <w:pPr>
              <w:autoSpaceDE w:val="0"/>
              <w:autoSpaceDN w:val="0"/>
              <w:adjustRightInd w:val="0"/>
              <w:spacing w:after="0" w:line="240" w:lineRule="auto"/>
              <w:rPr>
                <w:rFonts w:ascii="Arial" w:eastAsia="Times New Roman" w:hAnsi="Arial" w:cs="Arial"/>
                <w:color w:val="000000"/>
                <w:sz w:val="24"/>
                <w:szCs w:val="24"/>
                <w:lang w:eastAsia="ru-RU"/>
              </w:rPr>
            </w:pPr>
            <w:r w:rsidRPr="00DB1655">
              <w:rPr>
                <w:rFonts w:ascii="Arial" w:eastAsia="Times New Roman" w:hAnsi="Arial" w:cs="Arial"/>
                <w:color w:val="000000"/>
                <w:sz w:val="24"/>
                <w:szCs w:val="24"/>
                <w:lang w:eastAsia="ru-RU"/>
              </w:rPr>
              <w:t xml:space="preserve">Единица </w:t>
            </w:r>
          </w:p>
        </w:tc>
        <w:tc>
          <w:tcPr>
            <w:tcW w:w="992" w:type="dxa"/>
            <w:tcBorders>
              <w:top w:val="single" w:sz="4" w:space="0" w:color="auto"/>
              <w:left w:val="single" w:sz="4" w:space="0" w:color="auto"/>
              <w:bottom w:val="single" w:sz="4" w:space="0" w:color="auto"/>
              <w:right w:val="single" w:sz="4" w:space="0" w:color="auto"/>
            </w:tcBorders>
          </w:tcPr>
          <w:p w:rsidR="00D30F5D" w:rsidRPr="00DB1655" w:rsidRDefault="00D30F5D" w:rsidP="00D30F5D">
            <w:pPr>
              <w:autoSpaceDE w:val="0"/>
              <w:autoSpaceDN w:val="0"/>
              <w:adjustRightInd w:val="0"/>
              <w:spacing w:after="0" w:line="240" w:lineRule="auto"/>
              <w:rPr>
                <w:rFonts w:ascii="Arial" w:eastAsia="Times New Roman" w:hAnsi="Arial" w:cs="Arial"/>
                <w:color w:val="000000"/>
                <w:sz w:val="24"/>
                <w:szCs w:val="24"/>
                <w:lang w:eastAsia="ru-RU"/>
              </w:rPr>
            </w:pPr>
            <w:r w:rsidRPr="00DB1655">
              <w:rPr>
                <w:rFonts w:ascii="Arial" w:eastAsia="Times New Roman" w:hAnsi="Arial" w:cs="Arial"/>
                <w:color w:val="000000"/>
                <w:sz w:val="24"/>
                <w:szCs w:val="24"/>
                <w:lang w:eastAsia="ru-RU"/>
              </w:rPr>
              <w:t>5,4</w:t>
            </w:r>
          </w:p>
        </w:tc>
        <w:tc>
          <w:tcPr>
            <w:tcW w:w="946" w:type="dxa"/>
            <w:tcBorders>
              <w:top w:val="single" w:sz="4" w:space="0" w:color="auto"/>
              <w:left w:val="single" w:sz="4" w:space="0" w:color="auto"/>
              <w:bottom w:val="single" w:sz="4" w:space="0" w:color="auto"/>
              <w:right w:val="single" w:sz="4" w:space="0" w:color="auto"/>
            </w:tcBorders>
          </w:tcPr>
          <w:p w:rsidR="00D30F5D" w:rsidRPr="00DB1655" w:rsidRDefault="00D30F5D" w:rsidP="00D30F5D">
            <w:pPr>
              <w:autoSpaceDE w:val="0"/>
              <w:autoSpaceDN w:val="0"/>
              <w:adjustRightInd w:val="0"/>
              <w:spacing w:after="0" w:line="240" w:lineRule="auto"/>
              <w:rPr>
                <w:rFonts w:ascii="Arial" w:eastAsia="Times New Roman" w:hAnsi="Arial" w:cs="Arial"/>
                <w:color w:val="000000"/>
                <w:sz w:val="24"/>
                <w:szCs w:val="24"/>
                <w:lang w:eastAsia="ru-RU"/>
              </w:rPr>
            </w:pPr>
            <w:r w:rsidRPr="00DB1655">
              <w:rPr>
                <w:rFonts w:ascii="Arial" w:eastAsia="Times New Roman" w:hAnsi="Arial" w:cs="Arial"/>
                <w:color w:val="000000"/>
                <w:sz w:val="24"/>
                <w:szCs w:val="24"/>
                <w:lang w:eastAsia="ru-RU"/>
              </w:rPr>
              <w:t>5,0</w:t>
            </w:r>
          </w:p>
        </w:tc>
        <w:tc>
          <w:tcPr>
            <w:tcW w:w="1185" w:type="dxa"/>
            <w:tcBorders>
              <w:top w:val="single" w:sz="4" w:space="0" w:color="auto"/>
              <w:left w:val="single" w:sz="4" w:space="0" w:color="auto"/>
              <w:bottom w:val="single" w:sz="4" w:space="0" w:color="auto"/>
              <w:right w:val="single" w:sz="4" w:space="0" w:color="auto"/>
            </w:tcBorders>
          </w:tcPr>
          <w:p w:rsidR="00D30F5D" w:rsidRPr="00DB1655" w:rsidRDefault="00D30F5D" w:rsidP="00D30F5D">
            <w:pPr>
              <w:autoSpaceDE w:val="0"/>
              <w:autoSpaceDN w:val="0"/>
              <w:adjustRightInd w:val="0"/>
              <w:spacing w:after="0" w:line="240" w:lineRule="auto"/>
              <w:rPr>
                <w:rFonts w:ascii="Arial" w:eastAsia="Times New Roman" w:hAnsi="Arial" w:cs="Arial"/>
                <w:color w:val="000000"/>
                <w:sz w:val="24"/>
                <w:szCs w:val="24"/>
                <w:lang w:eastAsia="ru-RU"/>
              </w:rPr>
            </w:pPr>
          </w:p>
        </w:tc>
        <w:tc>
          <w:tcPr>
            <w:tcW w:w="1185" w:type="dxa"/>
            <w:tcBorders>
              <w:top w:val="single" w:sz="4" w:space="0" w:color="auto"/>
              <w:left w:val="single" w:sz="4" w:space="0" w:color="auto"/>
              <w:bottom w:val="single" w:sz="4" w:space="0" w:color="auto"/>
              <w:right w:val="single" w:sz="4" w:space="0" w:color="auto"/>
            </w:tcBorders>
          </w:tcPr>
          <w:p w:rsidR="00D30F5D" w:rsidRPr="00DB1655" w:rsidRDefault="00D30F5D" w:rsidP="00D30F5D">
            <w:pPr>
              <w:autoSpaceDE w:val="0"/>
              <w:autoSpaceDN w:val="0"/>
              <w:adjustRightInd w:val="0"/>
              <w:spacing w:after="0" w:line="240" w:lineRule="auto"/>
              <w:rPr>
                <w:rFonts w:ascii="Arial" w:eastAsia="Times New Roman" w:hAnsi="Arial" w:cs="Arial"/>
                <w:color w:val="000000"/>
                <w:sz w:val="24"/>
                <w:szCs w:val="24"/>
                <w:lang w:eastAsia="ru-RU"/>
              </w:rPr>
            </w:pPr>
            <w:r w:rsidRPr="00DB1655">
              <w:rPr>
                <w:rFonts w:ascii="Arial" w:eastAsia="Times New Roman" w:hAnsi="Arial" w:cs="Arial"/>
                <w:color w:val="000000"/>
                <w:sz w:val="24"/>
                <w:szCs w:val="24"/>
                <w:lang w:eastAsia="ru-RU"/>
              </w:rPr>
              <w:t>4,7</w:t>
            </w:r>
          </w:p>
        </w:tc>
        <w:tc>
          <w:tcPr>
            <w:tcW w:w="1185" w:type="dxa"/>
            <w:tcBorders>
              <w:top w:val="single" w:sz="4" w:space="0" w:color="auto"/>
              <w:left w:val="single" w:sz="4" w:space="0" w:color="auto"/>
              <w:bottom w:val="single" w:sz="4" w:space="0" w:color="auto"/>
              <w:right w:val="single" w:sz="4" w:space="0" w:color="auto"/>
            </w:tcBorders>
          </w:tcPr>
          <w:p w:rsidR="00D30F5D" w:rsidRPr="00DB1655" w:rsidRDefault="00D30F5D" w:rsidP="00D30F5D">
            <w:pPr>
              <w:autoSpaceDE w:val="0"/>
              <w:autoSpaceDN w:val="0"/>
              <w:adjustRightInd w:val="0"/>
              <w:spacing w:after="0" w:line="240" w:lineRule="auto"/>
              <w:rPr>
                <w:rFonts w:ascii="Arial" w:eastAsia="Times New Roman" w:hAnsi="Arial" w:cs="Arial"/>
                <w:color w:val="000000"/>
                <w:sz w:val="24"/>
                <w:szCs w:val="24"/>
                <w:lang w:eastAsia="ru-RU"/>
              </w:rPr>
            </w:pPr>
            <w:r w:rsidRPr="00DB1655">
              <w:rPr>
                <w:rFonts w:ascii="Arial" w:eastAsia="Times New Roman" w:hAnsi="Arial" w:cs="Arial"/>
                <w:color w:val="000000"/>
                <w:sz w:val="24"/>
                <w:szCs w:val="24"/>
                <w:lang w:eastAsia="ru-RU"/>
              </w:rPr>
              <w:t>4,9</w:t>
            </w:r>
          </w:p>
        </w:tc>
        <w:tc>
          <w:tcPr>
            <w:tcW w:w="1189" w:type="dxa"/>
            <w:tcBorders>
              <w:top w:val="single" w:sz="4" w:space="0" w:color="auto"/>
              <w:left w:val="single" w:sz="4" w:space="0" w:color="auto"/>
              <w:bottom w:val="single" w:sz="4" w:space="0" w:color="auto"/>
              <w:right w:val="single" w:sz="4" w:space="0" w:color="auto"/>
            </w:tcBorders>
          </w:tcPr>
          <w:p w:rsidR="00D30F5D" w:rsidRPr="00DB1655" w:rsidRDefault="00D30F5D" w:rsidP="00D30F5D">
            <w:pPr>
              <w:autoSpaceDE w:val="0"/>
              <w:autoSpaceDN w:val="0"/>
              <w:adjustRightInd w:val="0"/>
              <w:spacing w:after="0" w:line="240" w:lineRule="auto"/>
              <w:rPr>
                <w:rFonts w:ascii="Arial" w:eastAsia="Times New Roman" w:hAnsi="Arial" w:cs="Arial"/>
                <w:color w:val="000000"/>
                <w:sz w:val="24"/>
                <w:szCs w:val="24"/>
                <w:lang w:eastAsia="ru-RU"/>
              </w:rPr>
            </w:pPr>
            <w:r w:rsidRPr="00DB1655">
              <w:rPr>
                <w:rFonts w:ascii="Arial" w:eastAsia="Times New Roman" w:hAnsi="Arial" w:cs="Arial"/>
                <w:color w:val="000000"/>
                <w:sz w:val="24"/>
                <w:szCs w:val="24"/>
                <w:lang w:eastAsia="ru-RU"/>
              </w:rPr>
              <w:t>5,0</w:t>
            </w:r>
          </w:p>
        </w:tc>
      </w:tr>
      <w:tr w:rsidR="00D30F5D" w:rsidRPr="00DB1655" w:rsidTr="00D30F5D">
        <w:trPr>
          <w:trHeight w:val="231"/>
        </w:trPr>
        <w:tc>
          <w:tcPr>
            <w:tcW w:w="1809" w:type="dxa"/>
            <w:tcBorders>
              <w:top w:val="single" w:sz="4" w:space="0" w:color="auto"/>
              <w:left w:val="single" w:sz="4" w:space="0" w:color="auto"/>
              <w:bottom w:val="single" w:sz="4" w:space="0" w:color="auto"/>
              <w:right w:val="single" w:sz="4" w:space="0" w:color="auto"/>
            </w:tcBorders>
          </w:tcPr>
          <w:p w:rsidR="00D30F5D" w:rsidRPr="00DB1655" w:rsidRDefault="00D30F5D" w:rsidP="00D30F5D">
            <w:pPr>
              <w:autoSpaceDE w:val="0"/>
              <w:autoSpaceDN w:val="0"/>
              <w:adjustRightInd w:val="0"/>
              <w:spacing w:after="0" w:line="240" w:lineRule="auto"/>
              <w:rPr>
                <w:rFonts w:ascii="Arial" w:eastAsia="Times New Roman" w:hAnsi="Arial" w:cs="Arial"/>
                <w:color w:val="000000"/>
                <w:sz w:val="24"/>
                <w:szCs w:val="24"/>
                <w:lang w:eastAsia="ru-RU"/>
              </w:rPr>
            </w:pPr>
            <w:r w:rsidRPr="00DB1655">
              <w:rPr>
                <w:rFonts w:ascii="Arial" w:eastAsia="Times New Roman" w:hAnsi="Arial" w:cs="Arial"/>
                <w:color w:val="000000"/>
                <w:sz w:val="24"/>
                <w:szCs w:val="24"/>
                <w:lang w:eastAsia="ru-RU"/>
              </w:rPr>
              <w:t xml:space="preserve">Миграционный прирост (убыль) населения </w:t>
            </w:r>
          </w:p>
        </w:tc>
        <w:tc>
          <w:tcPr>
            <w:tcW w:w="1560" w:type="dxa"/>
            <w:tcBorders>
              <w:top w:val="single" w:sz="4" w:space="0" w:color="auto"/>
              <w:left w:val="single" w:sz="4" w:space="0" w:color="auto"/>
              <w:bottom w:val="single" w:sz="4" w:space="0" w:color="auto"/>
              <w:right w:val="single" w:sz="4" w:space="0" w:color="auto"/>
            </w:tcBorders>
          </w:tcPr>
          <w:p w:rsidR="00D30F5D" w:rsidRPr="00DB1655" w:rsidRDefault="00D30F5D" w:rsidP="00D30F5D">
            <w:pPr>
              <w:autoSpaceDE w:val="0"/>
              <w:autoSpaceDN w:val="0"/>
              <w:adjustRightInd w:val="0"/>
              <w:spacing w:after="0" w:line="240" w:lineRule="auto"/>
              <w:rPr>
                <w:rFonts w:ascii="Arial" w:eastAsia="Times New Roman" w:hAnsi="Arial" w:cs="Arial"/>
                <w:color w:val="000000"/>
                <w:sz w:val="24"/>
                <w:szCs w:val="24"/>
                <w:lang w:eastAsia="ru-RU"/>
              </w:rPr>
            </w:pPr>
            <w:r w:rsidRPr="00DB1655">
              <w:rPr>
                <w:rFonts w:ascii="Arial" w:eastAsia="Times New Roman" w:hAnsi="Arial" w:cs="Arial"/>
                <w:color w:val="000000"/>
                <w:sz w:val="24"/>
                <w:szCs w:val="24"/>
                <w:lang w:eastAsia="ru-RU"/>
              </w:rPr>
              <w:t xml:space="preserve">Человек </w:t>
            </w:r>
          </w:p>
        </w:tc>
        <w:tc>
          <w:tcPr>
            <w:tcW w:w="992" w:type="dxa"/>
            <w:tcBorders>
              <w:top w:val="single" w:sz="4" w:space="0" w:color="auto"/>
              <w:left w:val="single" w:sz="4" w:space="0" w:color="auto"/>
              <w:bottom w:val="single" w:sz="4" w:space="0" w:color="auto"/>
              <w:right w:val="single" w:sz="4" w:space="0" w:color="auto"/>
            </w:tcBorders>
          </w:tcPr>
          <w:p w:rsidR="00D30F5D" w:rsidRPr="00DB1655" w:rsidRDefault="00D30F5D" w:rsidP="00D30F5D">
            <w:pPr>
              <w:autoSpaceDE w:val="0"/>
              <w:autoSpaceDN w:val="0"/>
              <w:adjustRightInd w:val="0"/>
              <w:spacing w:after="0" w:line="240" w:lineRule="auto"/>
              <w:rPr>
                <w:rFonts w:ascii="Arial" w:eastAsia="Times New Roman" w:hAnsi="Arial" w:cs="Arial"/>
                <w:color w:val="000000"/>
                <w:sz w:val="24"/>
                <w:szCs w:val="24"/>
                <w:lang w:eastAsia="ru-RU"/>
              </w:rPr>
            </w:pPr>
            <w:r w:rsidRPr="00DB1655">
              <w:rPr>
                <w:rFonts w:ascii="Arial" w:eastAsia="Times New Roman" w:hAnsi="Arial" w:cs="Arial"/>
                <w:color w:val="000000"/>
                <w:sz w:val="24"/>
                <w:szCs w:val="24"/>
                <w:lang w:eastAsia="ru-RU"/>
              </w:rPr>
              <w:t>133</w:t>
            </w:r>
          </w:p>
        </w:tc>
        <w:tc>
          <w:tcPr>
            <w:tcW w:w="946" w:type="dxa"/>
            <w:tcBorders>
              <w:top w:val="single" w:sz="4" w:space="0" w:color="auto"/>
              <w:left w:val="single" w:sz="4" w:space="0" w:color="auto"/>
              <w:bottom w:val="single" w:sz="4" w:space="0" w:color="auto"/>
              <w:right w:val="single" w:sz="4" w:space="0" w:color="auto"/>
            </w:tcBorders>
          </w:tcPr>
          <w:p w:rsidR="00D30F5D" w:rsidRPr="00DB1655" w:rsidRDefault="00D30F5D" w:rsidP="00D30F5D">
            <w:pPr>
              <w:autoSpaceDE w:val="0"/>
              <w:autoSpaceDN w:val="0"/>
              <w:adjustRightInd w:val="0"/>
              <w:spacing w:after="0" w:line="240" w:lineRule="auto"/>
              <w:rPr>
                <w:rFonts w:ascii="Arial" w:eastAsia="Times New Roman" w:hAnsi="Arial" w:cs="Arial"/>
                <w:color w:val="000000"/>
                <w:sz w:val="24"/>
                <w:szCs w:val="24"/>
                <w:lang w:eastAsia="ru-RU"/>
              </w:rPr>
            </w:pPr>
            <w:r w:rsidRPr="00DB1655">
              <w:rPr>
                <w:rFonts w:ascii="Arial" w:eastAsia="Times New Roman" w:hAnsi="Arial" w:cs="Arial"/>
                <w:color w:val="000000"/>
                <w:sz w:val="24"/>
                <w:szCs w:val="24"/>
                <w:lang w:eastAsia="ru-RU"/>
              </w:rPr>
              <w:t>145</w:t>
            </w:r>
          </w:p>
        </w:tc>
        <w:tc>
          <w:tcPr>
            <w:tcW w:w="1185" w:type="dxa"/>
            <w:tcBorders>
              <w:top w:val="single" w:sz="4" w:space="0" w:color="auto"/>
              <w:left w:val="single" w:sz="4" w:space="0" w:color="auto"/>
              <w:bottom w:val="single" w:sz="4" w:space="0" w:color="auto"/>
              <w:right w:val="single" w:sz="4" w:space="0" w:color="auto"/>
            </w:tcBorders>
          </w:tcPr>
          <w:p w:rsidR="00D30F5D" w:rsidRPr="00DB1655" w:rsidRDefault="00D30F5D" w:rsidP="00D30F5D">
            <w:pPr>
              <w:autoSpaceDE w:val="0"/>
              <w:autoSpaceDN w:val="0"/>
              <w:adjustRightInd w:val="0"/>
              <w:spacing w:after="0" w:line="240" w:lineRule="auto"/>
              <w:rPr>
                <w:rFonts w:ascii="Arial" w:eastAsia="Times New Roman" w:hAnsi="Arial" w:cs="Arial"/>
                <w:color w:val="000000"/>
                <w:sz w:val="24"/>
                <w:szCs w:val="24"/>
                <w:lang w:eastAsia="ru-RU"/>
              </w:rPr>
            </w:pPr>
            <w:r w:rsidRPr="00DB1655">
              <w:rPr>
                <w:rFonts w:ascii="Arial" w:eastAsia="Times New Roman" w:hAnsi="Arial" w:cs="Arial"/>
                <w:color w:val="000000"/>
                <w:sz w:val="24"/>
                <w:szCs w:val="24"/>
                <w:lang w:eastAsia="ru-RU"/>
              </w:rPr>
              <w:t>257</w:t>
            </w:r>
          </w:p>
        </w:tc>
        <w:tc>
          <w:tcPr>
            <w:tcW w:w="1185" w:type="dxa"/>
            <w:tcBorders>
              <w:top w:val="single" w:sz="4" w:space="0" w:color="auto"/>
              <w:left w:val="single" w:sz="4" w:space="0" w:color="auto"/>
              <w:bottom w:val="single" w:sz="4" w:space="0" w:color="auto"/>
              <w:right w:val="single" w:sz="4" w:space="0" w:color="auto"/>
            </w:tcBorders>
          </w:tcPr>
          <w:p w:rsidR="00D30F5D" w:rsidRPr="00DB1655" w:rsidRDefault="00D30F5D" w:rsidP="00D30F5D">
            <w:pPr>
              <w:autoSpaceDE w:val="0"/>
              <w:autoSpaceDN w:val="0"/>
              <w:adjustRightInd w:val="0"/>
              <w:spacing w:after="0" w:line="240" w:lineRule="auto"/>
              <w:rPr>
                <w:rFonts w:ascii="Arial" w:eastAsia="Times New Roman" w:hAnsi="Arial" w:cs="Arial"/>
                <w:color w:val="000000"/>
                <w:sz w:val="24"/>
                <w:szCs w:val="24"/>
                <w:lang w:eastAsia="ru-RU"/>
              </w:rPr>
            </w:pPr>
            <w:r w:rsidRPr="00DB1655">
              <w:rPr>
                <w:rFonts w:ascii="Arial" w:eastAsia="Times New Roman" w:hAnsi="Arial" w:cs="Arial"/>
                <w:color w:val="000000"/>
                <w:sz w:val="24"/>
                <w:szCs w:val="24"/>
                <w:lang w:eastAsia="ru-RU"/>
              </w:rPr>
              <w:t>343</w:t>
            </w:r>
          </w:p>
        </w:tc>
        <w:tc>
          <w:tcPr>
            <w:tcW w:w="1185" w:type="dxa"/>
            <w:tcBorders>
              <w:top w:val="single" w:sz="4" w:space="0" w:color="auto"/>
              <w:left w:val="single" w:sz="4" w:space="0" w:color="auto"/>
              <w:bottom w:val="single" w:sz="4" w:space="0" w:color="auto"/>
              <w:right w:val="single" w:sz="4" w:space="0" w:color="auto"/>
            </w:tcBorders>
          </w:tcPr>
          <w:p w:rsidR="00D30F5D" w:rsidRPr="00DB1655" w:rsidRDefault="00D30F5D" w:rsidP="00D30F5D">
            <w:pPr>
              <w:autoSpaceDE w:val="0"/>
              <w:autoSpaceDN w:val="0"/>
              <w:adjustRightInd w:val="0"/>
              <w:spacing w:after="0" w:line="240" w:lineRule="auto"/>
              <w:rPr>
                <w:rFonts w:ascii="Arial" w:eastAsia="Times New Roman" w:hAnsi="Arial" w:cs="Arial"/>
                <w:color w:val="000000"/>
                <w:sz w:val="24"/>
                <w:szCs w:val="24"/>
                <w:lang w:eastAsia="ru-RU"/>
              </w:rPr>
            </w:pPr>
            <w:r w:rsidRPr="00DB1655">
              <w:rPr>
                <w:rFonts w:ascii="Arial" w:eastAsia="Times New Roman" w:hAnsi="Arial" w:cs="Arial"/>
                <w:color w:val="000000"/>
                <w:sz w:val="24"/>
                <w:szCs w:val="24"/>
                <w:lang w:eastAsia="ru-RU"/>
              </w:rPr>
              <w:t>370</w:t>
            </w:r>
          </w:p>
        </w:tc>
        <w:tc>
          <w:tcPr>
            <w:tcW w:w="1189" w:type="dxa"/>
            <w:tcBorders>
              <w:top w:val="single" w:sz="4" w:space="0" w:color="auto"/>
              <w:left w:val="single" w:sz="4" w:space="0" w:color="auto"/>
              <w:bottom w:val="single" w:sz="4" w:space="0" w:color="auto"/>
              <w:right w:val="single" w:sz="4" w:space="0" w:color="auto"/>
            </w:tcBorders>
          </w:tcPr>
          <w:p w:rsidR="00D30F5D" w:rsidRPr="00DB1655" w:rsidRDefault="00D30F5D" w:rsidP="00D30F5D">
            <w:pPr>
              <w:autoSpaceDE w:val="0"/>
              <w:autoSpaceDN w:val="0"/>
              <w:adjustRightInd w:val="0"/>
              <w:spacing w:after="0" w:line="240" w:lineRule="auto"/>
              <w:rPr>
                <w:rFonts w:ascii="Arial" w:eastAsia="Times New Roman" w:hAnsi="Arial" w:cs="Arial"/>
                <w:color w:val="000000"/>
                <w:sz w:val="24"/>
                <w:szCs w:val="24"/>
                <w:lang w:eastAsia="ru-RU"/>
              </w:rPr>
            </w:pPr>
            <w:r w:rsidRPr="00DB1655">
              <w:rPr>
                <w:rFonts w:ascii="Arial" w:eastAsia="Times New Roman" w:hAnsi="Arial" w:cs="Arial"/>
                <w:color w:val="000000"/>
                <w:sz w:val="24"/>
                <w:szCs w:val="24"/>
                <w:lang w:eastAsia="ru-RU"/>
              </w:rPr>
              <w:t>400</w:t>
            </w:r>
          </w:p>
        </w:tc>
      </w:tr>
    </w:tbl>
    <w:p w:rsidR="00D30F5D" w:rsidRPr="00DB1655" w:rsidRDefault="00D30F5D" w:rsidP="00D30F5D">
      <w:pPr>
        <w:autoSpaceDE w:val="0"/>
        <w:autoSpaceDN w:val="0"/>
        <w:adjustRightInd w:val="0"/>
        <w:spacing w:after="0" w:line="240" w:lineRule="auto"/>
        <w:rPr>
          <w:rFonts w:ascii="Arial" w:eastAsia="Times New Roman" w:hAnsi="Arial" w:cs="Arial"/>
          <w:sz w:val="24"/>
          <w:szCs w:val="24"/>
          <w:lang w:eastAsia="ru-RU"/>
        </w:rPr>
      </w:pPr>
    </w:p>
    <w:p w:rsidR="00D30F5D" w:rsidRPr="00DB1655" w:rsidRDefault="00D30F5D" w:rsidP="00C47E45">
      <w:pPr>
        <w:autoSpaceDE w:val="0"/>
        <w:autoSpaceDN w:val="0"/>
        <w:adjustRightInd w:val="0"/>
        <w:spacing w:after="0"/>
        <w:jc w:val="both"/>
        <w:rPr>
          <w:rFonts w:ascii="Arial" w:eastAsia="Times New Roman" w:hAnsi="Arial" w:cs="Arial"/>
          <w:color w:val="000000"/>
          <w:sz w:val="24"/>
          <w:szCs w:val="24"/>
          <w:lang w:eastAsia="ru-RU"/>
        </w:rPr>
      </w:pPr>
      <w:r w:rsidRPr="00DB1655">
        <w:rPr>
          <w:rFonts w:ascii="Arial" w:eastAsia="Times New Roman" w:hAnsi="Arial" w:cs="Arial"/>
          <w:color w:val="000000"/>
          <w:sz w:val="24"/>
          <w:szCs w:val="24"/>
          <w:lang w:eastAsia="ru-RU"/>
        </w:rPr>
        <w:tab/>
        <w:t xml:space="preserve">Положительное влияние на демографические процессы  оказывают мероприятия по реализации Указов Президента Российской Федерации от 07.05.20121, направленные на улучшение демографических показателей, в частности на увеличение ожидаемой продолжительности жизни населения, создание условий для совмещения женщинами обязанностей по воспитанию детей с трудовой занятостью, а также профессионального обучения (переобучения) женщин, находящихся в отпуске по уходу за ребенком до достижения им возраста трех лет, улучшение жилищных условий семей, имеющих трех и более детей, предоставление земельных участков указанной категории граждан на бесплатной основе. </w:t>
      </w:r>
    </w:p>
    <w:p w:rsidR="0062012A" w:rsidRPr="00DB1655" w:rsidRDefault="00411F81" w:rsidP="00411F81">
      <w:pPr>
        <w:spacing w:after="0"/>
        <w:jc w:val="both"/>
        <w:rPr>
          <w:rFonts w:ascii="Arial" w:eastAsia="Times New Roman" w:hAnsi="Arial" w:cs="Arial"/>
          <w:b/>
          <w:sz w:val="24"/>
          <w:szCs w:val="24"/>
          <w:lang w:eastAsia="ru-RU"/>
        </w:rPr>
      </w:pPr>
      <w:r w:rsidRPr="00DB1655">
        <w:rPr>
          <w:rFonts w:ascii="Arial" w:hAnsi="Arial" w:cs="Arial"/>
          <w:sz w:val="24"/>
          <w:szCs w:val="24"/>
        </w:rPr>
        <w:tab/>
        <w:t>На увеличение численности населения поселка оказывает влияние и миграционный прирост. В 2017 году общий миграционный прирост составил 145 человек (за 2016 год – 133  человека). За 9 месяцев 2018 года 257 человек</w:t>
      </w:r>
    </w:p>
    <w:p w:rsidR="00411F81" w:rsidRDefault="00411F81" w:rsidP="003A5717">
      <w:pPr>
        <w:spacing w:after="0"/>
        <w:jc w:val="center"/>
        <w:rPr>
          <w:rFonts w:ascii="Arial" w:eastAsia="Times New Roman" w:hAnsi="Arial" w:cs="Arial"/>
          <w:b/>
          <w:sz w:val="24"/>
          <w:szCs w:val="24"/>
          <w:lang w:eastAsia="ru-RU"/>
        </w:rPr>
      </w:pPr>
    </w:p>
    <w:p w:rsidR="007B4673" w:rsidRDefault="007B4673" w:rsidP="003A5717">
      <w:pPr>
        <w:spacing w:after="0"/>
        <w:jc w:val="center"/>
        <w:rPr>
          <w:rFonts w:ascii="Arial" w:eastAsia="Times New Roman" w:hAnsi="Arial" w:cs="Arial"/>
          <w:b/>
          <w:sz w:val="24"/>
          <w:szCs w:val="24"/>
          <w:lang w:eastAsia="ru-RU"/>
        </w:rPr>
      </w:pPr>
    </w:p>
    <w:p w:rsidR="007B4673" w:rsidRDefault="007B4673" w:rsidP="003A5717">
      <w:pPr>
        <w:spacing w:after="0"/>
        <w:jc w:val="center"/>
        <w:rPr>
          <w:rFonts w:ascii="Arial" w:eastAsia="Times New Roman" w:hAnsi="Arial" w:cs="Arial"/>
          <w:b/>
          <w:sz w:val="24"/>
          <w:szCs w:val="24"/>
          <w:lang w:eastAsia="ru-RU"/>
        </w:rPr>
      </w:pPr>
    </w:p>
    <w:p w:rsidR="007B4673" w:rsidRDefault="007B4673" w:rsidP="003A5717">
      <w:pPr>
        <w:spacing w:after="0"/>
        <w:jc w:val="center"/>
        <w:rPr>
          <w:rFonts w:ascii="Arial" w:eastAsia="Times New Roman" w:hAnsi="Arial" w:cs="Arial"/>
          <w:b/>
          <w:sz w:val="24"/>
          <w:szCs w:val="24"/>
          <w:lang w:eastAsia="ru-RU"/>
        </w:rPr>
      </w:pPr>
    </w:p>
    <w:p w:rsidR="007B4673" w:rsidRDefault="007B4673" w:rsidP="003A5717">
      <w:pPr>
        <w:spacing w:after="0"/>
        <w:jc w:val="center"/>
        <w:rPr>
          <w:rFonts w:ascii="Arial" w:eastAsia="Times New Roman" w:hAnsi="Arial" w:cs="Arial"/>
          <w:b/>
          <w:sz w:val="24"/>
          <w:szCs w:val="24"/>
          <w:lang w:eastAsia="ru-RU"/>
        </w:rPr>
      </w:pPr>
    </w:p>
    <w:p w:rsidR="007B4673" w:rsidRDefault="007B4673" w:rsidP="003A5717">
      <w:pPr>
        <w:spacing w:after="0"/>
        <w:jc w:val="center"/>
        <w:rPr>
          <w:rFonts w:ascii="Arial" w:eastAsia="Times New Roman" w:hAnsi="Arial" w:cs="Arial"/>
          <w:b/>
          <w:sz w:val="24"/>
          <w:szCs w:val="24"/>
          <w:lang w:eastAsia="ru-RU"/>
        </w:rPr>
      </w:pPr>
    </w:p>
    <w:p w:rsidR="007B4673" w:rsidRDefault="007B4673" w:rsidP="003A5717">
      <w:pPr>
        <w:spacing w:after="0"/>
        <w:jc w:val="center"/>
        <w:rPr>
          <w:rFonts w:ascii="Arial" w:eastAsia="Times New Roman" w:hAnsi="Arial" w:cs="Arial"/>
          <w:b/>
          <w:sz w:val="24"/>
          <w:szCs w:val="24"/>
          <w:lang w:eastAsia="ru-RU"/>
        </w:rPr>
      </w:pPr>
    </w:p>
    <w:p w:rsidR="007B4673" w:rsidRDefault="007B4673" w:rsidP="003A5717">
      <w:pPr>
        <w:spacing w:after="0"/>
        <w:jc w:val="center"/>
        <w:rPr>
          <w:rFonts w:ascii="Arial" w:eastAsia="Times New Roman" w:hAnsi="Arial" w:cs="Arial"/>
          <w:b/>
          <w:sz w:val="24"/>
          <w:szCs w:val="24"/>
          <w:lang w:eastAsia="ru-RU"/>
        </w:rPr>
      </w:pPr>
    </w:p>
    <w:p w:rsidR="007B4673" w:rsidRDefault="007B4673" w:rsidP="003A5717">
      <w:pPr>
        <w:spacing w:after="0"/>
        <w:jc w:val="center"/>
        <w:rPr>
          <w:rFonts w:ascii="Arial" w:eastAsia="Times New Roman" w:hAnsi="Arial" w:cs="Arial"/>
          <w:b/>
          <w:sz w:val="24"/>
          <w:szCs w:val="24"/>
          <w:lang w:eastAsia="ru-RU"/>
        </w:rPr>
      </w:pPr>
    </w:p>
    <w:p w:rsidR="007B4673" w:rsidRPr="00DB1655" w:rsidRDefault="007B4673" w:rsidP="003A5717">
      <w:pPr>
        <w:spacing w:after="0"/>
        <w:jc w:val="center"/>
        <w:rPr>
          <w:rFonts w:ascii="Arial" w:eastAsia="Times New Roman" w:hAnsi="Arial" w:cs="Arial"/>
          <w:b/>
          <w:sz w:val="24"/>
          <w:szCs w:val="24"/>
          <w:lang w:eastAsia="ru-RU"/>
        </w:rPr>
      </w:pPr>
    </w:p>
    <w:p w:rsidR="00AE32D2" w:rsidRPr="00DB1655" w:rsidRDefault="00A9245B" w:rsidP="003A5717">
      <w:pPr>
        <w:spacing w:after="0"/>
        <w:jc w:val="center"/>
        <w:rPr>
          <w:rFonts w:ascii="Arial" w:eastAsia="Times New Roman" w:hAnsi="Arial" w:cs="Arial"/>
          <w:b/>
          <w:sz w:val="24"/>
          <w:szCs w:val="24"/>
          <w:lang w:eastAsia="ru-RU"/>
        </w:rPr>
      </w:pPr>
      <w:r w:rsidRPr="00DB1655">
        <w:rPr>
          <w:rFonts w:ascii="Arial" w:eastAsia="Times New Roman" w:hAnsi="Arial" w:cs="Arial"/>
          <w:b/>
          <w:sz w:val="24"/>
          <w:szCs w:val="24"/>
          <w:lang w:eastAsia="ru-RU"/>
        </w:rPr>
        <w:lastRenderedPageBreak/>
        <w:t xml:space="preserve">9. </w:t>
      </w:r>
      <w:r w:rsidR="00AE32D2" w:rsidRPr="00DB1655">
        <w:rPr>
          <w:rFonts w:ascii="Arial" w:eastAsia="Times New Roman" w:hAnsi="Arial" w:cs="Arial"/>
          <w:b/>
          <w:sz w:val="24"/>
          <w:szCs w:val="24"/>
          <w:lang w:eastAsia="ru-RU"/>
        </w:rPr>
        <w:t>ТРУД И ЗАНЯТОСТЬ НАСЕЛЕНИЯ</w:t>
      </w:r>
    </w:p>
    <w:p w:rsidR="00AE32D2" w:rsidRPr="00DB1655" w:rsidRDefault="00AE32D2" w:rsidP="003A5717">
      <w:pPr>
        <w:spacing w:after="0"/>
        <w:ind w:left="283" w:firstLine="568"/>
        <w:jc w:val="both"/>
        <w:rPr>
          <w:rFonts w:ascii="Arial" w:eastAsia="Times New Roman" w:hAnsi="Arial" w:cs="Arial"/>
          <w:bCs/>
          <w:sz w:val="24"/>
          <w:szCs w:val="24"/>
          <w:lang w:val="x-none" w:eastAsia="x-none"/>
        </w:rPr>
      </w:pPr>
      <w:r w:rsidRPr="00DB1655">
        <w:rPr>
          <w:rFonts w:ascii="Arial" w:eastAsia="Times New Roman" w:hAnsi="Arial" w:cs="Arial"/>
          <w:bCs/>
          <w:sz w:val="24"/>
          <w:szCs w:val="24"/>
          <w:lang w:val="x-none" w:eastAsia="x-none"/>
        </w:rPr>
        <w:t>Трудовые ресурсы поселка Боровский по состоянию</w:t>
      </w:r>
      <w:r w:rsidR="00921E64" w:rsidRPr="00DB1655">
        <w:rPr>
          <w:rFonts w:ascii="Arial" w:eastAsia="Times New Roman" w:hAnsi="Arial" w:cs="Arial"/>
          <w:bCs/>
          <w:sz w:val="24"/>
          <w:szCs w:val="24"/>
          <w:lang w:eastAsia="x-none"/>
        </w:rPr>
        <w:t xml:space="preserve"> на 01.10.201</w:t>
      </w:r>
      <w:r w:rsidR="004D2FD8" w:rsidRPr="00DB1655">
        <w:rPr>
          <w:rFonts w:ascii="Arial" w:eastAsia="Times New Roman" w:hAnsi="Arial" w:cs="Arial"/>
          <w:bCs/>
          <w:sz w:val="24"/>
          <w:szCs w:val="24"/>
          <w:lang w:eastAsia="x-none"/>
        </w:rPr>
        <w:t>8</w:t>
      </w:r>
      <w:r w:rsidR="00921E64" w:rsidRPr="00DB1655">
        <w:rPr>
          <w:rFonts w:ascii="Arial" w:eastAsia="Times New Roman" w:hAnsi="Arial" w:cs="Arial"/>
          <w:bCs/>
          <w:sz w:val="24"/>
          <w:szCs w:val="24"/>
          <w:lang w:eastAsia="x-none"/>
        </w:rPr>
        <w:t xml:space="preserve"> составили </w:t>
      </w:r>
      <w:r w:rsidR="00755384" w:rsidRPr="00DB1655">
        <w:rPr>
          <w:rFonts w:ascii="Arial" w:eastAsia="Times New Roman" w:hAnsi="Arial" w:cs="Arial"/>
          <w:bCs/>
          <w:sz w:val="24"/>
          <w:szCs w:val="24"/>
          <w:lang w:eastAsia="x-none"/>
        </w:rPr>
        <w:t>7676</w:t>
      </w:r>
      <w:r w:rsidR="00921E64" w:rsidRPr="00DB1655">
        <w:rPr>
          <w:rFonts w:ascii="Arial" w:eastAsia="Times New Roman" w:hAnsi="Arial" w:cs="Arial"/>
          <w:bCs/>
          <w:sz w:val="24"/>
          <w:szCs w:val="24"/>
          <w:lang w:eastAsia="x-none"/>
        </w:rPr>
        <w:t xml:space="preserve"> человек, 01.01</w:t>
      </w:r>
      <w:r w:rsidR="00417C85" w:rsidRPr="00DB1655">
        <w:rPr>
          <w:rFonts w:ascii="Arial" w:eastAsia="Times New Roman" w:hAnsi="Arial" w:cs="Arial"/>
          <w:bCs/>
          <w:sz w:val="24"/>
          <w:szCs w:val="24"/>
          <w:lang w:eastAsia="x-none"/>
        </w:rPr>
        <w:t>.2018</w:t>
      </w:r>
      <w:r w:rsidR="0095662F" w:rsidRPr="00DB1655">
        <w:rPr>
          <w:rFonts w:ascii="Arial" w:eastAsia="Times New Roman" w:hAnsi="Arial" w:cs="Arial"/>
          <w:bCs/>
          <w:sz w:val="24"/>
          <w:szCs w:val="24"/>
          <w:lang w:eastAsia="x-none"/>
        </w:rPr>
        <w:t xml:space="preserve"> составили</w:t>
      </w:r>
      <w:r w:rsidR="00921E64" w:rsidRPr="00DB1655">
        <w:rPr>
          <w:rFonts w:ascii="Arial" w:eastAsia="Times New Roman" w:hAnsi="Arial" w:cs="Arial"/>
          <w:bCs/>
          <w:sz w:val="24"/>
          <w:szCs w:val="24"/>
          <w:lang w:eastAsia="x-none"/>
        </w:rPr>
        <w:t xml:space="preserve"> 7</w:t>
      </w:r>
      <w:r w:rsidR="00417C85" w:rsidRPr="00DB1655">
        <w:rPr>
          <w:rFonts w:ascii="Arial" w:eastAsia="Times New Roman" w:hAnsi="Arial" w:cs="Arial"/>
          <w:bCs/>
          <w:sz w:val="24"/>
          <w:szCs w:val="24"/>
          <w:lang w:eastAsia="x-none"/>
        </w:rPr>
        <w:t>631</w:t>
      </w:r>
      <w:r w:rsidR="0095662F" w:rsidRPr="00DB1655">
        <w:rPr>
          <w:rFonts w:ascii="Arial" w:eastAsia="Times New Roman" w:hAnsi="Arial" w:cs="Arial"/>
          <w:bCs/>
          <w:sz w:val="24"/>
          <w:szCs w:val="24"/>
          <w:lang w:eastAsia="x-none"/>
        </w:rPr>
        <w:t xml:space="preserve"> человек, </w:t>
      </w:r>
      <w:r w:rsidRPr="00DB1655">
        <w:rPr>
          <w:rFonts w:ascii="Arial" w:eastAsia="Times New Roman" w:hAnsi="Arial" w:cs="Arial"/>
          <w:bCs/>
          <w:sz w:val="24"/>
          <w:szCs w:val="24"/>
          <w:lang w:val="x-none" w:eastAsia="x-none"/>
        </w:rPr>
        <w:t xml:space="preserve"> на 01.01.201</w:t>
      </w:r>
      <w:r w:rsidR="00E45DD9" w:rsidRPr="00DB1655">
        <w:rPr>
          <w:rFonts w:ascii="Arial" w:eastAsia="Times New Roman" w:hAnsi="Arial" w:cs="Arial"/>
          <w:bCs/>
          <w:sz w:val="24"/>
          <w:szCs w:val="24"/>
          <w:lang w:eastAsia="x-none"/>
        </w:rPr>
        <w:t>7</w:t>
      </w:r>
      <w:r w:rsidRPr="00DB1655">
        <w:rPr>
          <w:rFonts w:ascii="Arial" w:eastAsia="Times New Roman" w:hAnsi="Arial" w:cs="Arial"/>
          <w:bCs/>
          <w:sz w:val="24"/>
          <w:szCs w:val="24"/>
          <w:lang w:val="x-none" w:eastAsia="x-none"/>
        </w:rPr>
        <w:t>г. составляли 7</w:t>
      </w:r>
      <w:r w:rsidR="00E45DD9" w:rsidRPr="00DB1655">
        <w:rPr>
          <w:rFonts w:ascii="Arial" w:eastAsia="Times New Roman" w:hAnsi="Arial" w:cs="Arial"/>
          <w:bCs/>
          <w:sz w:val="24"/>
          <w:szCs w:val="24"/>
          <w:lang w:eastAsia="x-none"/>
        </w:rPr>
        <w:t>656</w:t>
      </w:r>
      <w:r w:rsidRPr="00DB1655">
        <w:rPr>
          <w:rFonts w:ascii="Arial" w:eastAsia="Times New Roman" w:hAnsi="Arial" w:cs="Arial"/>
          <w:bCs/>
          <w:sz w:val="24"/>
          <w:szCs w:val="24"/>
          <w:lang w:val="x-none" w:eastAsia="x-none"/>
        </w:rPr>
        <w:t xml:space="preserve"> человек, оценка 201</w:t>
      </w:r>
      <w:r w:rsidR="00921E64" w:rsidRPr="00DB1655">
        <w:rPr>
          <w:rFonts w:ascii="Arial" w:eastAsia="Times New Roman" w:hAnsi="Arial" w:cs="Arial"/>
          <w:bCs/>
          <w:sz w:val="24"/>
          <w:szCs w:val="24"/>
          <w:lang w:eastAsia="x-none"/>
        </w:rPr>
        <w:t>8</w:t>
      </w:r>
      <w:r w:rsidRPr="00DB1655">
        <w:rPr>
          <w:rFonts w:ascii="Arial" w:eastAsia="Times New Roman" w:hAnsi="Arial" w:cs="Arial"/>
          <w:bCs/>
          <w:sz w:val="24"/>
          <w:szCs w:val="24"/>
          <w:lang w:val="x-none" w:eastAsia="x-none"/>
        </w:rPr>
        <w:t xml:space="preserve"> года </w:t>
      </w:r>
      <w:r w:rsidR="00755384" w:rsidRPr="00DB1655">
        <w:rPr>
          <w:rFonts w:ascii="Arial" w:eastAsia="Times New Roman" w:hAnsi="Arial" w:cs="Arial"/>
          <w:bCs/>
          <w:sz w:val="24"/>
          <w:szCs w:val="24"/>
          <w:lang w:eastAsia="x-none"/>
        </w:rPr>
        <w:t>7</w:t>
      </w:r>
      <w:r w:rsidR="00E45DD9" w:rsidRPr="00DB1655">
        <w:rPr>
          <w:rFonts w:ascii="Arial" w:eastAsia="Times New Roman" w:hAnsi="Arial" w:cs="Arial"/>
          <w:bCs/>
          <w:sz w:val="24"/>
          <w:szCs w:val="24"/>
          <w:lang w:eastAsia="x-none"/>
        </w:rPr>
        <w:t>713</w:t>
      </w:r>
      <w:r w:rsidR="00921E64" w:rsidRPr="00DB1655">
        <w:rPr>
          <w:rFonts w:ascii="Arial" w:eastAsia="Times New Roman" w:hAnsi="Arial" w:cs="Arial"/>
          <w:bCs/>
          <w:sz w:val="24"/>
          <w:szCs w:val="24"/>
          <w:lang w:eastAsia="x-none"/>
        </w:rPr>
        <w:t xml:space="preserve"> </w:t>
      </w:r>
      <w:r w:rsidRPr="00DB1655">
        <w:rPr>
          <w:rFonts w:ascii="Arial" w:eastAsia="Times New Roman" w:hAnsi="Arial" w:cs="Arial"/>
          <w:bCs/>
          <w:sz w:val="24"/>
          <w:szCs w:val="24"/>
          <w:lang w:val="x-none" w:eastAsia="x-none"/>
        </w:rPr>
        <w:t>человек.</w:t>
      </w:r>
    </w:p>
    <w:p w:rsidR="00AE32D2" w:rsidRPr="00DB1655" w:rsidRDefault="00AE32D2" w:rsidP="00AE32D2">
      <w:pPr>
        <w:spacing w:after="0"/>
        <w:jc w:val="center"/>
        <w:rPr>
          <w:rFonts w:ascii="Arial" w:eastAsia="Times New Roman" w:hAnsi="Arial" w:cs="Arial"/>
          <w:sz w:val="24"/>
          <w:szCs w:val="24"/>
          <w:highlight w:val="lightGray"/>
          <w:lang w:eastAsia="ru-RU"/>
        </w:rPr>
      </w:pPr>
    </w:p>
    <w:p w:rsidR="00AE32D2" w:rsidRPr="00DB1655" w:rsidRDefault="00AE32D2" w:rsidP="00AE32D2">
      <w:pPr>
        <w:spacing w:after="0"/>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Основные показатели «Трудовые ресурсы и занятость населения»</w:t>
      </w:r>
    </w:p>
    <w:tbl>
      <w:tblPr>
        <w:tblW w:w="10200" w:type="dxa"/>
        <w:tblCellSpacing w:w="0" w:type="dxa"/>
        <w:tblInd w:w="15" w:type="dxa"/>
        <w:tblBorders>
          <w:left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4111"/>
        <w:gridCol w:w="993"/>
        <w:gridCol w:w="993"/>
        <w:gridCol w:w="993"/>
        <w:gridCol w:w="990"/>
        <w:gridCol w:w="1127"/>
        <w:gridCol w:w="993"/>
      </w:tblGrid>
      <w:tr w:rsidR="00A535C6" w:rsidRPr="00DB1655" w:rsidTr="00917EFF">
        <w:trPr>
          <w:trHeight w:val="540"/>
          <w:tblCellSpacing w:w="0" w:type="dxa"/>
        </w:trPr>
        <w:tc>
          <w:tcPr>
            <w:tcW w:w="4111" w:type="dxa"/>
            <w:tcBorders>
              <w:top w:val="single" w:sz="4" w:space="0" w:color="auto"/>
              <w:bottom w:val="single" w:sz="6" w:space="0" w:color="000000"/>
            </w:tcBorders>
          </w:tcPr>
          <w:p w:rsidR="00A535C6" w:rsidRPr="00DB1655" w:rsidRDefault="00A535C6" w:rsidP="00AE32D2">
            <w:pPr>
              <w:spacing w:after="0"/>
              <w:jc w:val="both"/>
              <w:rPr>
                <w:rFonts w:ascii="Arial" w:eastAsia="Times New Roman" w:hAnsi="Arial" w:cs="Arial"/>
                <w:sz w:val="24"/>
                <w:szCs w:val="24"/>
                <w:lang w:eastAsia="ru-RU"/>
              </w:rPr>
            </w:pPr>
            <w:bookmarkStart w:id="11" w:name="_Hlk402340719"/>
            <w:r w:rsidRPr="00DB1655">
              <w:rPr>
                <w:rFonts w:ascii="Arial" w:eastAsia="Times New Roman" w:hAnsi="Arial" w:cs="Arial"/>
                <w:bCs/>
                <w:sz w:val="24"/>
                <w:szCs w:val="24"/>
                <w:lang w:eastAsia="ru-RU"/>
              </w:rPr>
              <w:t>Наименование показателя</w:t>
            </w:r>
          </w:p>
        </w:tc>
        <w:tc>
          <w:tcPr>
            <w:tcW w:w="993" w:type="dxa"/>
            <w:tcBorders>
              <w:top w:val="single" w:sz="4" w:space="0" w:color="auto"/>
              <w:bottom w:val="single" w:sz="6" w:space="0" w:color="000000"/>
            </w:tcBorders>
          </w:tcPr>
          <w:p w:rsidR="00A535C6" w:rsidRPr="00DB1655" w:rsidRDefault="00A535C6" w:rsidP="00540CC6">
            <w:pPr>
              <w:spacing w:after="0"/>
              <w:jc w:val="center"/>
              <w:rPr>
                <w:rFonts w:ascii="Arial" w:eastAsia="Times New Roman" w:hAnsi="Arial" w:cs="Arial"/>
                <w:bCs/>
                <w:sz w:val="24"/>
                <w:szCs w:val="24"/>
                <w:lang w:eastAsia="ru-RU"/>
              </w:rPr>
            </w:pPr>
            <w:r w:rsidRPr="00DB1655">
              <w:rPr>
                <w:rFonts w:ascii="Arial" w:eastAsia="Times New Roman" w:hAnsi="Arial" w:cs="Arial"/>
                <w:bCs/>
                <w:sz w:val="24"/>
                <w:szCs w:val="24"/>
                <w:lang w:eastAsia="ru-RU"/>
              </w:rPr>
              <w:t>9 мае. 2017</w:t>
            </w:r>
          </w:p>
        </w:tc>
        <w:tc>
          <w:tcPr>
            <w:tcW w:w="993" w:type="dxa"/>
            <w:tcBorders>
              <w:top w:val="single" w:sz="4" w:space="0" w:color="auto"/>
              <w:bottom w:val="single" w:sz="6" w:space="0" w:color="000000"/>
            </w:tcBorders>
          </w:tcPr>
          <w:p w:rsidR="00A535C6" w:rsidRPr="00DB1655" w:rsidRDefault="00A535C6" w:rsidP="00540CC6">
            <w:pPr>
              <w:spacing w:after="0"/>
              <w:jc w:val="center"/>
              <w:rPr>
                <w:rFonts w:ascii="Arial" w:eastAsia="Times New Roman" w:hAnsi="Arial" w:cs="Arial"/>
                <w:bCs/>
                <w:sz w:val="24"/>
                <w:szCs w:val="24"/>
                <w:lang w:eastAsia="ru-RU"/>
              </w:rPr>
            </w:pPr>
            <w:r w:rsidRPr="00DB1655">
              <w:rPr>
                <w:rFonts w:ascii="Arial" w:eastAsia="Times New Roman" w:hAnsi="Arial" w:cs="Arial"/>
                <w:bCs/>
                <w:sz w:val="24"/>
                <w:szCs w:val="24"/>
                <w:lang w:eastAsia="ru-RU"/>
              </w:rPr>
              <w:t>Оценка  2017</w:t>
            </w:r>
          </w:p>
        </w:tc>
        <w:tc>
          <w:tcPr>
            <w:tcW w:w="993" w:type="dxa"/>
            <w:tcBorders>
              <w:top w:val="single" w:sz="4" w:space="0" w:color="auto"/>
              <w:bottom w:val="single" w:sz="6" w:space="0" w:color="000000"/>
            </w:tcBorders>
          </w:tcPr>
          <w:p w:rsidR="00A535C6" w:rsidRPr="00DB1655" w:rsidRDefault="00A535C6" w:rsidP="00540CC6">
            <w:pPr>
              <w:rPr>
                <w:rFonts w:ascii="Arial" w:hAnsi="Arial" w:cs="Arial"/>
                <w:sz w:val="24"/>
                <w:szCs w:val="24"/>
              </w:rPr>
            </w:pPr>
            <w:r w:rsidRPr="00DB1655">
              <w:rPr>
                <w:rFonts w:ascii="Arial" w:hAnsi="Arial" w:cs="Arial"/>
                <w:sz w:val="24"/>
                <w:szCs w:val="24"/>
              </w:rPr>
              <w:t>9 мае. 2018</w:t>
            </w:r>
          </w:p>
        </w:tc>
        <w:tc>
          <w:tcPr>
            <w:tcW w:w="990" w:type="dxa"/>
            <w:tcBorders>
              <w:top w:val="single" w:sz="4" w:space="0" w:color="auto"/>
              <w:bottom w:val="single" w:sz="6" w:space="0" w:color="000000"/>
            </w:tcBorders>
          </w:tcPr>
          <w:p w:rsidR="00A535C6" w:rsidRPr="00DB1655" w:rsidRDefault="00A535C6" w:rsidP="00540CC6">
            <w:pPr>
              <w:rPr>
                <w:rFonts w:ascii="Arial" w:hAnsi="Arial" w:cs="Arial"/>
                <w:sz w:val="24"/>
                <w:szCs w:val="24"/>
              </w:rPr>
            </w:pPr>
            <w:r w:rsidRPr="00DB1655">
              <w:rPr>
                <w:rFonts w:ascii="Arial" w:hAnsi="Arial" w:cs="Arial"/>
                <w:sz w:val="24"/>
                <w:szCs w:val="24"/>
              </w:rPr>
              <w:t>Оценка  2018</w:t>
            </w:r>
          </w:p>
        </w:tc>
        <w:tc>
          <w:tcPr>
            <w:tcW w:w="1127" w:type="dxa"/>
            <w:tcBorders>
              <w:top w:val="single" w:sz="4" w:space="0" w:color="auto"/>
              <w:bottom w:val="single" w:sz="6" w:space="0" w:color="000000"/>
            </w:tcBorders>
          </w:tcPr>
          <w:p w:rsidR="00A535C6" w:rsidRPr="00DB1655" w:rsidRDefault="00A535C6" w:rsidP="00540CC6">
            <w:pPr>
              <w:rPr>
                <w:rFonts w:ascii="Arial" w:hAnsi="Arial" w:cs="Arial"/>
                <w:sz w:val="24"/>
                <w:szCs w:val="24"/>
              </w:rPr>
            </w:pPr>
            <w:r w:rsidRPr="00DB1655">
              <w:rPr>
                <w:rFonts w:ascii="Arial" w:hAnsi="Arial" w:cs="Arial"/>
                <w:sz w:val="24"/>
                <w:szCs w:val="24"/>
              </w:rPr>
              <w:t>Прогноз 2019</w:t>
            </w:r>
          </w:p>
        </w:tc>
        <w:tc>
          <w:tcPr>
            <w:tcW w:w="993" w:type="dxa"/>
            <w:tcBorders>
              <w:top w:val="single" w:sz="4" w:space="0" w:color="auto"/>
              <w:bottom w:val="single" w:sz="6" w:space="0" w:color="000000"/>
            </w:tcBorders>
          </w:tcPr>
          <w:p w:rsidR="00A535C6" w:rsidRPr="00DB1655" w:rsidRDefault="00A535C6" w:rsidP="00540CC6">
            <w:pPr>
              <w:rPr>
                <w:rFonts w:ascii="Arial" w:hAnsi="Arial" w:cs="Arial"/>
                <w:sz w:val="24"/>
                <w:szCs w:val="24"/>
              </w:rPr>
            </w:pPr>
            <w:r w:rsidRPr="00DB1655">
              <w:rPr>
                <w:rFonts w:ascii="Arial" w:hAnsi="Arial" w:cs="Arial"/>
                <w:sz w:val="24"/>
                <w:szCs w:val="24"/>
              </w:rPr>
              <w:t>Прогноз 2020</w:t>
            </w:r>
          </w:p>
        </w:tc>
      </w:tr>
      <w:bookmarkEnd w:id="11"/>
      <w:tr w:rsidR="00A535C6" w:rsidRPr="00DB1655" w:rsidTr="00917EFF">
        <w:trPr>
          <w:trHeight w:val="540"/>
          <w:tblCellSpacing w:w="0" w:type="dxa"/>
        </w:trPr>
        <w:tc>
          <w:tcPr>
            <w:tcW w:w="4111" w:type="dxa"/>
          </w:tcPr>
          <w:p w:rsidR="00A535C6" w:rsidRPr="00DB1655" w:rsidRDefault="00A535C6" w:rsidP="00AE32D2">
            <w:pPr>
              <w:spacing w:after="0"/>
              <w:jc w:val="both"/>
              <w:rPr>
                <w:rFonts w:ascii="Arial" w:eastAsia="Times New Roman" w:hAnsi="Arial" w:cs="Arial"/>
                <w:bCs/>
                <w:sz w:val="24"/>
                <w:szCs w:val="24"/>
                <w:lang w:eastAsia="ru-RU"/>
              </w:rPr>
            </w:pPr>
            <w:r w:rsidRPr="00DB1655">
              <w:rPr>
                <w:rFonts w:ascii="Arial" w:eastAsia="Times New Roman" w:hAnsi="Arial" w:cs="Arial"/>
                <w:bCs/>
                <w:sz w:val="24"/>
                <w:szCs w:val="24"/>
                <w:lang w:eastAsia="ru-RU"/>
              </w:rPr>
              <w:t xml:space="preserve"> Трудовые pесуpсы – всего,чел.</w:t>
            </w:r>
          </w:p>
        </w:tc>
        <w:tc>
          <w:tcPr>
            <w:tcW w:w="993" w:type="dxa"/>
          </w:tcPr>
          <w:p w:rsidR="00A535C6" w:rsidRPr="00DB1655" w:rsidRDefault="00A535C6" w:rsidP="007C20B8">
            <w:pPr>
              <w:spacing w:after="0"/>
              <w:jc w:val="center"/>
              <w:rPr>
                <w:rFonts w:ascii="Arial" w:eastAsia="Times New Roman" w:hAnsi="Arial" w:cs="Arial"/>
                <w:bCs/>
                <w:sz w:val="24"/>
                <w:szCs w:val="24"/>
                <w:lang w:eastAsia="ru-RU"/>
              </w:rPr>
            </w:pPr>
            <w:r w:rsidRPr="00DB1655">
              <w:rPr>
                <w:rFonts w:ascii="Arial" w:eastAsia="Times New Roman" w:hAnsi="Arial" w:cs="Arial"/>
                <w:bCs/>
                <w:sz w:val="24"/>
                <w:szCs w:val="24"/>
                <w:lang w:eastAsia="ru-RU"/>
              </w:rPr>
              <w:t>7</w:t>
            </w:r>
            <w:r w:rsidR="007C20B8" w:rsidRPr="00DB1655">
              <w:rPr>
                <w:rFonts w:ascii="Arial" w:eastAsia="Times New Roman" w:hAnsi="Arial" w:cs="Arial"/>
                <w:bCs/>
                <w:sz w:val="24"/>
                <w:szCs w:val="24"/>
                <w:lang w:eastAsia="ru-RU"/>
              </w:rPr>
              <w:t>626</w:t>
            </w:r>
          </w:p>
        </w:tc>
        <w:tc>
          <w:tcPr>
            <w:tcW w:w="993" w:type="dxa"/>
          </w:tcPr>
          <w:p w:rsidR="00A535C6" w:rsidRPr="00DB1655" w:rsidRDefault="00A535C6" w:rsidP="00540CC6">
            <w:pPr>
              <w:spacing w:after="0"/>
              <w:jc w:val="center"/>
              <w:rPr>
                <w:rFonts w:ascii="Arial" w:eastAsia="Times New Roman" w:hAnsi="Arial" w:cs="Arial"/>
                <w:bCs/>
                <w:sz w:val="24"/>
                <w:szCs w:val="24"/>
                <w:lang w:eastAsia="ru-RU"/>
              </w:rPr>
            </w:pPr>
            <w:r w:rsidRPr="00DB1655">
              <w:rPr>
                <w:rFonts w:ascii="Arial" w:eastAsia="Times New Roman" w:hAnsi="Arial" w:cs="Arial"/>
                <w:bCs/>
                <w:sz w:val="24"/>
                <w:szCs w:val="24"/>
                <w:lang w:eastAsia="ru-RU"/>
              </w:rPr>
              <w:t>7631</w:t>
            </w:r>
          </w:p>
        </w:tc>
        <w:tc>
          <w:tcPr>
            <w:tcW w:w="993" w:type="dxa"/>
          </w:tcPr>
          <w:p w:rsidR="00A535C6" w:rsidRPr="00DB1655" w:rsidRDefault="00A535C6" w:rsidP="007C20B8">
            <w:pPr>
              <w:spacing w:after="0"/>
              <w:jc w:val="center"/>
              <w:rPr>
                <w:rFonts w:ascii="Arial" w:eastAsia="Times New Roman" w:hAnsi="Arial" w:cs="Arial"/>
                <w:bCs/>
                <w:sz w:val="24"/>
                <w:szCs w:val="24"/>
                <w:lang w:eastAsia="ru-RU"/>
              </w:rPr>
            </w:pPr>
            <w:r w:rsidRPr="00DB1655">
              <w:rPr>
                <w:rFonts w:ascii="Arial" w:eastAsia="Times New Roman" w:hAnsi="Arial" w:cs="Arial"/>
                <w:bCs/>
                <w:sz w:val="24"/>
                <w:szCs w:val="24"/>
                <w:lang w:eastAsia="ru-RU"/>
              </w:rPr>
              <w:t>7</w:t>
            </w:r>
            <w:r w:rsidR="007C20B8" w:rsidRPr="00DB1655">
              <w:rPr>
                <w:rFonts w:ascii="Arial" w:eastAsia="Times New Roman" w:hAnsi="Arial" w:cs="Arial"/>
                <w:bCs/>
                <w:sz w:val="24"/>
                <w:szCs w:val="24"/>
                <w:lang w:eastAsia="ru-RU"/>
              </w:rPr>
              <w:t>676</w:t>
            </w:r>
          </w:p>
        </w:tc>
        <w:tc>
          <w:tcPr>
            <w:tcW w:w="990" w:type="dxa"/>
          </w:tcPr>
          <w:p w:rsidR="00A535C6" w:rsidRPr="00DB1655" w:rsidRDefault="00A535C6" w:rsidP="007C20B8">
            <w:pPr>
              <w:spacing w:after="0"/>
              <w:jc w:val="center"/>
              <w:rPr>
                <w:rFonts w:ascii="Arial" w:eastAsia="Times New Roman" w:hAnsi="Arial" w:cs="Arial"/>
                <w:bCs/>
                <w:sz w:val="24"/>
                <w:szCs w:val="24"/>
                <w:lang w:eastAsia="ru-RU"/>
              </w:rPr>
            </w:pPr>
            <w:r w:rsidRPr="00DB1655">
              <w:rPr>
                <w:rFonts w:ascii="Arial" w:eastAsia="Times New Roman" w:hAnsi="Arial" w:cs="Arial"/>
                <w:bCs/>
                <w:sz w:val="24"/>
                <w:szCs w:val="24"/>
                <w:lang w:eastAsia="ru-RU"/>
              </w:rPr>
              <w:t>7</w:t>
            </w:r>
            <w:r w:rsidR="007C20B8" w:rsidRPr="00DB1655">
              <w:rPr>
                <w:rFonts w:ascii="Arial" w:eastAsia="Times New Roman" w:hAnsi="Arial" w:cs="Arial"/>
                <w:bCs/>
                <w:sz w:val="24"/>
                <w:szCs w:val="24"/>
                <w:lang w:eastAsia="ru-RU"/>
              </w:rPr>
              <w:t>713</w:t>
            </w:r>
          </w:p>
        </w:tc>
        <w:tc>
          <w:tcPr>
            <w:tcW w:w="1127" w:type="dxa"/>
          </w:tcPr>
          <w:p w:rsidR="00A535C6" w:rsidRPr="00DB1655" w:rsidRDefault="008E5E21" w:rsidP="00007312">
            <w:pPr>
              <w:spacing w:after="0"/>
              <w:jc w:val="center"/>
              <w:rPr>
                <w:rFonts w:ascii="Arial" w:eastAsia="Times New Roman" w:hAnsi="Arial" w:cs="Arial"/>
                <w:bCs/>
                <w:sz w:val="24"/>
                <w:szCs w:val="24"/>
                <w:lang w:eastAsia="ru-RU"/>
              </w:rPr>
            </w:pPr>
            <w:r w:rsidRPr="00DB1655">
              <w:rPr>
                <w:rFonts w:ascii="Arial" w:eastAsia="Times New Roman" w:hAnsi="Arial" w:cs="Arial"/>
                <w:bCs/>
                <w:sz w:val="24"/>
                <w:szCs w:val="24"/>
                <w:lang w:eastAsia="ru-RU"/>
              </w:rPr>
              <w:t>7799</w:t>
            </w:r>
          </w:p>
        </w:tc>
        <w:tc>
          <w:tcPr>
            <w:tcW w:w="993" w:type="dxa"/>
          </w:tcPr>
          <w:p w:rsidR="00A535C6" w:rsidRPr="00DB1655" w:rsidRDefault="008E5E21" w:rsidP="00007312">
            <w:pPr>
              <w:spacing w:after="0"/>
              <w:jc w:val="center"/>
              <w:rPr>
                <w:rFonts w:ascii="Arial" w:eastAsia="Times New Roman" w:hAnsi="Arial" w:cs="Arial"/>
                <w:bCs/>
                <w:sz w:val="24"/>
                <w:szCs w:val="24"/>
                <w:lang w:eastAsia="ru-RU"/>
              </w:rPr>
            </w:pPr>
            <w:r w:rsidRPr="00DB1655">
              <w:rPr>
                <w:rFonts w:ascii="Arial" w:eastAsia="Times New Roman" w:hAnsi="Arial" w:cs="Arial"/>
                <w:bCs/>
                <w:sz w:val="24"/>
                <w:szCs w:val="24"/>
                <w:lang w:eastAsia="ru-RU"/>
              </w:rPr>
              <w:t>7806</w:t>
            </w:r>
          </w:p>
        </w:tc>
      </w:tr>
      <w:tr w:rsidR="00A535C6" w:rsidRPr="00DB1655" w:rsidTr="00917EFF">
        <w:trPr>
          <w:trHeight w:val="909"/>
          <w:tblCellSpacing w:w="0" w:type="dxa"/>
        </w:trPr>
        <w:tc>
          <w:tcPr>
            <w:tcW w:w="4111" w:type="dxa"/>
          </w:tcPr>
          <w:p w:rsidR="00A535C6" w:rsidRPr="00DB1655" w:rsidRDefault="00A535C6" w:rsidP="00AE32D2">
            <w:pPr>
              <w:spacing w:after="0"/>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 xml:space="preserve">Население в </w:t>
            </w:r>
            <w:r w:rsidR="00542A7D" w:rsidRPr="00DB1655">
              <w:rPr>
                <w:rFonts w:ascii="Arial" w:eastAsia="Times New Roman" w:hAnsi="Arial" w:cs="Arial"/>
                <w:sz w:val="24"/>
                <w:szCs w:val="24"/>
                <w:lang w:eastAsia="ru-RU"/>
              </w:rPr>
              <w:t>трудоспособном</w:t>
            </w:r>
            <w:r w:rsidRPr="00DB1655">
              <w:rPr>
                <w:rFonts w:ascii="Arial" w:eastAsia="Times New Roman" w:hAnsi="Arial" w:cs="Arial"/>
                <w:sz w:val="24"/>
                <w:szCs w:val="24"/>
                <w:lang w:eastAsia="ru-RU"/>
              </w:rPr>
              <w:t xml:space="preserve"> </w:t>
            </w:r>
            <w:r w:rsidR="00542A7D" w:rsidRPr="00DB1655">
              <w:rPr>
                <w:rFonts w:ascii="Arial" w:eastAsia="Times New Roman" w:hAnsi="Arial" w:cs="Arial"/>
                <w:sz w:val="24"/>
                <w:szCs w:val="24"/>
                <w:lang w:eastAsia="ru-RU"/>
              </w:rPr>
              <w:t>возрасте</w:t>
            </w:r>
            <w:r w:rsidRPr="00DB1655">
              <w:rPr>
                <w:rFonts w:ascii="Arial" w:eastAsia="Times New Roman" w:hAnsi="Arial" w:cs="Arial"/>
                <w:sz w:val="24"/>
                <w:szCs w:val="24"/>
                <w:lang w:eastAsia="ru-RU"/>
              </w:rPr>
              <w:t xml:space="preserve"> (мужчины 16-59 лет, женщины 16-54 лет), чел.</w:t>
            </w:r>
          </w:p>
        </w:tc>
        <w:tc>
          <w:tcPr>
            <w:tcW w:w="993" w:type="dxa"/>
          </w:tcPr>
          <w:p w:rsidR="00A535C6" w:rsidRPr="00DB1655" w:rsidRDefault="00A535C6" w:rsidP="00540CC6">
            <w:pPr>
              <w:spacing w:after="0"/>
              <w:jc w:val="center"/>
              <w:rPr>
                <w:rFonts w:ascii="Arial" w:eastAsia="Times New Roman" w:hAnsi="Arial" w:cs="Arial"/>
                <w:bCs/>
                <w:sz w:val="24"/>
                <w:szCs w:val="24"/>
                <w:lang w:eastAsia="ru-RU"/>
              </w:rPr>
            </w:pPr>
            <w:r w:rsidRPr="00DB1655">
              <w:rPr>
                <w:rFonts w:ascii="Arial" w:eastAsia="Times New Roman" w:hAnsi="Arial" w:cs="Arial"/>
                <w:bCs/>
                <w:sz w:val="24"/>
                <w:szCs w:val="24"/>
                <w:lang w:eastAsia="ru-RU"/>
              </w:rPr>
              <w:t>10259</w:t>
            </w:r>
          </w:p>
        </w:tc>
        <w:tc>
          <w:tcPr>
            <w:tcW w:w="993" w:type="dxa"/>
          </w:tcPr>
          <w:p w:rsidR="00A535C6" w:rsidRPr="00DB1655" w:rsidRDefault="00A535C6" w:rsidP="00540CC6">
            <w:pPr>
              <w:spacing w:after="0"/>
              <w:jc w:val="center"/>
              <w:rPr>
                <w:rFonts w:ascii="Arial" w:eastAsia="Times New Roman" w:hAnsi="Arial" w:cs="Arial"/>
                <w:bCs/>
                <w:sz w:val="24"/>
                <w:szCs w:val="24"/>
                <w:lang w:eastAsia="ru-RU"/>
              </w:rPr>
            </w:pPr>
            <w:r w:rsidRPr="00DB1655">
              <w:rPr>
                <w:rFonts w:ascii="Arial" w:eastAsia="Times New Roman" w:hAnsi="Arial" w:cs="Arial"/>
                <w:bCs/>
                <w:sz w:val="24"/>
                <w:szCs w:val="24"/>
                <w:lang w:val="en-US" w:eastAsia="ru-RU"/>
              </w:rPr>
              <w:t>1</w:t>
            </w:r>
            <w:r w:rsidRPr="00DB1655">
              <w:rPr>
                <w:rFonts w:ascii="Arial" w:eastAsia="Times New Roman" w:hAnsi="Arial" w:cs="Arial"/>
                <w:bCs/>
                <w:sz w:val="24"/>
                <w:szCs w:val="24"/>
                <w:lang w:eastAsia="ru-RU"/>
              </w:rPr>
              <w:t>0387</w:t>
            </w:r>
          </w:p>
        </w:tc>
        <w:tc>
          <w:tcPr>
            <w:tcW w:w="993" w:type="dxa"/>
          </w:tcPr>
          <w:p w:rsidR="00A535C6" w:rsidRPr="00DB1655" w:rsidRDefault="00A535C6" w:rsidP="00540CC6">
            <w:pPr>
              <w:spacing w:after="0"/>
              <w:jc w:val="center"/>
              <w:rPr>
                <w:rFonts w:ascii="Arial" w:eastAsia="Times New Roman" w:hAnsi="Arial" w:cs="Arial"/>
                <w:bCs/>
                <w:sz w:val="24"/>
                <w:szCs w:val="24"/>
                <w:lang w:eastAsia="ru-RU"/>
              </w:rPr>
            </w:pPr>
            <w:r w:rsidRPr="00DB1655">
              <w:rPr>
                <w:rFonts w:ascii="Arial" w:eastAsia="Times New Roman" w:hAnsi="Arial" w:cs="Arial"/>
                <w:bCs/>
                <w:sz w:val="24"/>
                <w:szCs w:val="24"/>
                <w:lang w:eastAsia="ru-RU"/>
              </w:rPr>
              <w:t>10470</w:t>
            </w:r>
          </w:p>
        </w:tc>
        <w:tc>
          <w:tcPr>
            <w:tcW w:w="990" w:type="dxa"/>
          </w:tcPr>
          <w:p w:rsidR="00A535C6" w:rsidRPr="00DB1655" w:rsidRDefault="00A535C6" w:rsidP="00540CC6">
            <w:pPr>
              <w:spacing w:after="0"/>
              <w:jc w:val="center"/>
              <w:rPr>
                <w:rFonts w:ascii="Arial" w:eastAsia="Times New Roman" w:hAnsi="Arial" w:cs="Arial"/>
                <w:bCs/>
                <w:sz w:val="24"/>
                <w:szCs w:val="24"/>
                <w:lang w:eastAsia="ru-RU"/>
              </w:rPr>
            </w:pPr>
            <w:r w:rsidRPr="00DB1655">
              <w:rPr>
                <w:rFonts w:ascii="Arial" w:eastAsia="Times New Roman" w:hAnsi="Arial" w:cs="Arial"/>
                <w:bCs/>
                <w:sz w:val="24"/>
                <w:szCs w:val="24"/>
                <w:lang w:eastAsia="ru-RU"/>
              </w:rPr>
              <w:t>10470</w:t>
            </w:r>
          </w:p>
        </w:tc>
        <w:tc>
          <w:tcPr>
            <w:tcW w:w="1127" w:type="dxa"/>
          </w:tcPr>
          <w:p w:rsidR="00A535C6" w:rsidRPr="00DB1655" w:rsidRDefault="00CD4CFB" w:rsidP="00007312">
            <w:pPr>
              <w:spacing w:after="0"/>
              <w:jc w:val="center"/>
              <w:rPr>
                <w:rFonts w:ascii="Arial" w:eastAsia="Times New Roman" w:hAnsi="Arial" w:cs="Arial"/>
                <w:bCs/>
                <w:sz w:val="24"/>
                <w:szCs w:val="24"/>
                <w:lang w:eastAsia="ru-RU"/>
              </w:rPr>
            </w:pPr>
            <w:r w:rsidRPr="00DB1655">
              <w:rPr>
                <w:rFonts w:ascii="Arial" w:eastAsia="Times New Roman" w:hAnsi="Arial" w:cs="Arial"/>
                <w:bCs/>
                <w:sz w:val="24"/>
                <w:szCs w:val="24"/>
                <w:lang w:eastAsia="ru-RU"/>
              </w:rPr>
              <w:t>10552</w:t>
            </w:r>
          </w:p>
        </w:tc>
        <w:tc>
          <w:tcPr>
            <w:tcW w:w="993" w:type="dxa"/>
          </w:tcPr>
          <w:p w:rsidR="00A535C6" w:rsidRPr="00DB1655" w:rsidRDefault="00CD4CFB" w:rsidP="00007312">
            <w:pPr>
              <w:spacing w:after="0"/>
              <w:jc w:val="center"/>
              <w:rPr>
                <w:rFonts w:ascii="Arial" w:eastAsia="Times New Roman" w:hAnsi="Arial" w:cs="Arial"/>
                <w:bCs/>
                <w:sz w:val="24"/>
                <w:szCs w:val="24"/>
                <w:lang w:eastAsia="ru-RU"/>
              </w:rPr>
            </w:pPr>
            <w:r w:rsidRPr="00DB1655">
              <w:rPr>
                <w:rFonts w:ascii="Arial" w:eastAsia="Times New Roman" w:hAnsi="Arial" w:cs="Arial"/>
                <w:bCs/>
                <w:sz w:val="24"/>
                <w:szCs w:val="24"/>
                <w:lang w:eastAsia="ru-RU"/>
              </w:rPr>
              <w:t>10552</w:t>
            </w:r>
          </w:p>
        </w:tc>
      </w:tr>
      <w:tr w:rsidR="00A535C6" w:rsidRPr="00DB1655" w:rsidTr="00917EFF">
        <w:trPr>
          <w:trHeight w:val="540"/>
          <w:tblCellSpacing w:w="0" w:type="dxa"/>
        </w:trPr>
        <w:tc>
          <w:tcPr>
            <w:tcW w:w="4111" w:type="dxa"/>
          </w:tcPr>
          <w:p w:rsidR="00A535C6" w:rsidRPr="00DB1655" w:rsidRDefault="00A535C6" w:rsidP="00AE32D2">
            <w:pPr>
              <w:spacing w:after="0"/>
              <w:jc w:val="both"/>
              <w:rPr>
                <w:rFonts w:ascii="Arial" w:eastAsia="Times New Roman" w:hAnsi="Arial" w:cs="Arial"/>
                <w:bCs/>
                <w:iCs/>
                <w:sz w:val="24"/>
                <w:szCs w:val="24"/>
                <w:lang w:eastAsia="ru-RU"/>
              </w:rPr>
            </w:pPr>
            <w:r w:rsidRPr="00DB1655">
              <w:rPr>
                <w:rFonts w:ascii="Arial" w:eastAsia="Times New Roman" w:hAnsi="Arial" w:cs="Arial"/>
                <w:bCs/>
                <w:iCs/>
                <w:sz w:val="24"/>
                <w:szCs w:val="24"/>
                <w:lang w:eastAsia="ru-RU"/>
              </w:rPr>
              <w:t>Занято в экономике – всего, чел.</w:t>
            </w:r>
          </w:p>
        </w:tc>
        <w:tc>
          <w:tcPr>
            <w:tcW w:w="993" w:type="dxa"/>
          </w:tcPr>
          <w:p w:rsidR="00A535C6" w:rsidRPr="00DB1655" w:rsidRDefault="00AE46D1" w:rsidP="00AE46D1">
            <w:pPr>
              <w:spacing w:after="0"/>
              <w:jc w:val="center"/>
              <w:rPr>
                <w:rFonts w:ascii="Arial" w:eastAsia="Times New Roman" w:hAnsi="Arial" w:cs="Arial"/>
                <w:bCs/>
                <w:sz w:val="24"/>
                <w:szCs w:val="24"/>
                <w:lang w:eastAsia="ru-RU"/>
              </w:rPr>
            </w:pPr>
            <w:r w:rsidRPr="00DB1655">
              <w:rPr>
                <w:rFonts w:ascii="Arial" w:eastAsia="Times New Roman" w:hAnsi="Arial" w:cs="Arial"/>
                <w:bCs/>
                <w:sz w:val="24"/>
                <w:szCs w:val="24"/>
                <w:lang w:eastAsia="ru-RU"/>
              </w:rPr>
              <w:t>6920</w:t>
            </w:r>
          </w:p>
        </w:tc>
        <w:tc>
          <w:tcPr>
            <w:tcW w:w="993" w:type="dxa"/>
          </w:tcPr>
          <w:p w:rsidR="00A535C6" w:rsidRPr="00DB1655" w:rsidRDefault="00A535C6" w:rsidP="00AE46D1">
            <w:pPr>
              <w:spacing w:after="0"/>
              <w:jc w:val="center"/>
              <w:rPr>
                <w:rFonts w:ascii="Arial" w:eastAsia="Times New Roman" w:hAnsi="Arial" w:cs="Arial"/>
                <w:bCs/>
                <w:sz w:val="24"/>
                <w:szCs w:val="24"/>
                <w:lang w:eastAsia="ru-RU"/>
              </w:rPr>
            </w:pPr>
            <w:r w:rsidRPr="00DB1655">
              <w:rPr>
                <w:rFonts w:ascii="Arial" w:eastAsia="Times New Roman" w:hAnsi="Arial" w:cs="Arial"/>
                <w:bCs/>
                <w:sz w:val="24"/>
                <w:szCs w:val="24"/>
                <w:lang w:val="en-US" w:eastAsia="ru-RU"/>
              </w:rPr>
              <w:t>6</w:t>
            </w:r>
            <w:r w:rsidRPr="00DB1655">
              <w:rPr>
                <w:rFonts w:ascii="Arial" w:eastAsia="Times New Roman" w:hAnsi="Arial" w:cs="Arial"/>
                <w:bCs/>
                <w:sz w:val="24"/>
                <w:szCs w:val="24"/>
                <w:lang w:eastAsia="ru-RU"/>
              </w:rPr>
              <w:t>9</w:t>
            </w:r>
            <w:r w:rsidR="00AE46D1" w:rsidRPr="00DB1655">
              <w:rPr>
                <w:rFonts w:ascii="Arial" w:eastAsia="Times New Roman" w:hAnsi="Arial" w:cs="Arial"/>
                <w:bCs/>
                <w:sz w:val="24"/>
                <w:szCs w:val="24"/>
                <w:lang w:eastAsia="ru-RU"/>
              </w:rPr>
              <w:t>56</w:t>
            </w:r>
          </w:p>
        </w:tc>
        <w:tc>
          <w:tcPr>
            <w:tcW w:w="993" w:type="dxa"/>
          </w:tcPr>
          <w:p w:rsidR="00A535C6" w:rsidRPr="00DB1655" w:rsidRDefault="00A535C6" w:rsidP="00AE46D1">
            <w:pPr>
              <w:spacing w:after="0"/>
              <w:jc w:val="center"/>
              <w:rPr>
                <w:rFonts w:ascii="Arial" w:eastAsia="Times New Roman" w:hAnsi="Arial" w:cs="Arial"/>
                <w:bCs/>
                <w:sz w:val="24"/>
                <w:szCs w:val="24"/>
                <w:lang w:eastAsia="ru-RU"/>
              </w:rPr>
            </w:pPr>
            <w:r w:rsidRPr="00DB1655">
              <w:rPr>
                <w:rFonts w:ascii="Arial" w:eastAsia="Times New Roman" w:hAnsi="Arial" w:cs="Arial"/>
                <w:bCs/>
                <w:sz w:val="24"/>
                <w:szCs w:val="24"/>
                <w:lang w:eastAsia="ru-RU"/>
              </w:rPr>
              <w:t>69</w:t>
            </w:r>
            <w:r w:rsidR="00AE46D1" w:rsidRPr="00DB1655">
              <w:rPr>
                <w:rFonts w:ascii="Arial" w:eastAsia="Times New Roman" w:hAnsi="Arial" w:cs="Arial"/>
                <w:bCs/>
                <w:sz w:val="24"/>
                <w:szCs w:val="24"/>
                <w:lang w:eastAsia="ru-RU"/>
              </w:rPr>
              <w:t>35</w:t>
            </w:r>
          </w:p>
        </w:tc>
        <w:tc>
          <w:tcPr>
            <w:tcW w:w="990" w:type="dxa"/>
          </w:tcPr>
          <w:p w:rsidR="00A535C6" w:rsidRPr="00DB1655" w:rsidRDefault="00AE46D1" w:rsidP="00AE46D1">
            <w:pPr>
              <w:spacing w:after="0"/>
              <w:jc w:val="center"/>
              <w:rPr>
                <w:rFonts w:ascii="Arial" w:eastAsia="Times New Roman" w:hAnsi="Arial" w:cs="Arial"/>
                <w:bCs/>
                <w:sz w:val="24"/>
                <w:szCs w:val="24"/>
                <w:lang w:eastAsia="ru-RU"/>
              </w:rPr>
            </w:pPr>
            <w:r w:rsidRPr="00DB1655">
              <w:rPr>
                <w:rFonts w:ascii="Arial" w:eastAsia="Times New Roman" w:hAnsi="Arial" w:cs="Arial"/>
                <w:bCs/>
                <w:sz w:val="24"/>
                <w:szCs w:val="24"/>
                <w:lang w:eastAsia="ru-RU"/>
              </w:rPr>
              <w:t>6992</w:t>
            </w:r>
          </w:p>
        </w:tc>
        <w:tc>
          <w:tcPr>
            <w:tcW w:w="1127" w:type="dxa"/>
          </w:tcPr>
          <w:p w:rsidR="00A535C6" w:rsidRPr="00DB1655" w:rsidRDefault="00AE46D1" w:rsidP="00AE46D1">
            <w:pPr>
              <w:spacing w:after="0"/>
              <w:jc w:val="center"/>
              <w:rPr>
                <w:rFonts w:ascii="Arial" w:eastAsia="Times New Roman" w:hAnsi="Arial" w:cs="Arial"/>
                <w:bCs/>
                <w:sz w:val="24"/>
                <w:szCs w:val="24"/>
                <w:lang w:eastAsia="ru-RU"/>
              </w:rPr>
            </w:pPr>
            <w:r w:rsidRPr="00DB1655">
              <w:rPr>
                <w:rFonts w:ascii="Arial" w:eastAsia="Times New Roman" w:hAnsi="Arial" w:cs="Arial"/>
                <w:bCs/>
                <w:sz w:val="24"/>
                <w:szCs w:val="24"/>
                <w:lang w:eastAsia="ru-RU"/>
              </w:rPr>
              <w:t>7027</w:t>
            </w:r>
          </w:p>
        </w:tc>
        <w:tc>
          <w:tcPr>
            <w:tcW w:w="993" w:type="dxa"/>
          </w:tcPr>
          <w:p w:rsidR="00A535C6" w:rsidRPr="00DB1655" w:rsidRDefault="00AE46D1" w:rsidP="00007312">
            <w:pPr>
              <w:spacing w:after="0"/>
              <w:jc w:val="center"/>
              <w:rPr>
                <w:rFonts w:ascii="Arial" w:eastAsia="Times New Roman" w:hAnsi="Arial" w:cs="Arial"/>
                <w:bCs/>
                <w:sz w:val="24"/>
                <w:szCs w:val="24"/>
                <w:lang w:eastAsia="ru-RU"/>
              </w:rPr>
            </w:pPr>
            <w:r w:rsidRPr="00DB1655">
              <w:rPr>
                <w:rFonts w:ascii="Arial" w:eastAsia="Times New Roman" w:hAnsi="Arial" w:cs="Arial"/>
                <w:bCs/>
                <w:sz w:val="24"/>
                <w:szCs w:val="24"/>
                <w:lang w:eastAsia="ru-RU"/>
              </w:rPr>
              <w:t>7153</w:t>
            </w:r>
          </w:p>
        </w:tc>
      </w:tr>
      <w:tr w:rsidR="00A535C6" w:rsidRPr="00DB1655" w:rsidTr="00917EFF">
        <w:trPr>
          <w:trHeight w:val="540"/>
          <w:tblCellSpacing w:w="0" w:type="dxa"/>
        </w:trPr>
        <w:tc>
          <w:tcPr>
            <w:tcW w:w="4111" w:type="dxa"/>
          </w:tcPr>
          <w:p w:rsidR="00A535C6" w:rsidRPr="00DB1655" w:rsidRDefault="00A535C6" w:rsidP="00AE32D2">
            <w:pPr>
              <w:spacing w:after="0"/>
              <w:jc w:val="both"/>
              <w:rPr>
                <w:rFonts w:ascii="Arial" w:eastAsia="Times New Roman" w:hAnsi="Arial" w:cs="Arial"/>
                <w:bCs/>
                <w:sz w:val="24"/>
                <w:szCs w:val="24"/>
                <w:lang w:eastAsia="ru-RU"/>
              </w:rPr>
            </w:pPr>
            <w:r w:rsidRPr="00DB1655">
              <w:rPr>
                <w:rFonts w:ascii="Arial" w:eastAsia="Times New Roman" w:hAnsi="Arial" w:cs="Arial"/>
                <w:bCs/>
                <w:sz w:val="24"/>
                <w:szCs w:val="24"/>
                <w:lang w:eastAsia="ru-RU"/>
              </w:rPr>
              <w:t>Среднесписочная численность работников крупных и средних организаций  - всего, чел.</w:t>
            </w:r>
          </w:p>
        </w:tc>
        <w:tc>
          <w:tcPr>
            <w:tcW w:w="993" w:type="dxa"/>
          </w:tcPr>
          <w:p w:rsidR="00A535C6" w:rsidRPr="00DB1655" w:rsidRDefault="008D5FE5" w:rsidP="00540CC6">
            <w:pPr>
              <w:spacing w:after="0"/>
              <w:jc w:val="center"/>
              <w:rPr>
                <w:rFonts w:ascii="Arial" w:eastAsia="Times New Roman" w:hAnsi="Arial" w:cs="Arial"/>
                <w:bCs/>
                <w:sz w:val="24"/>
                <w:szCs w:val="24"/>
                <w:lang w:eastAsia="ru-RU"/>
              </w:rPr>
            </w:pPr>
            <w:r w:rsidRPr="00DB1655">
              <w:rPr>
                <w:rFonts w:ascii="Arial" w:eastAsia="Times New Roman" w:hAnsi="Arial" w:cs="Arial"/>
                <w:bCs/>
                <w:sz w:val="24"/>
                <w:szCs w:val="24"/>
                <w:lang w:eastAsia="ru-RU"/>
              </w:rPr>
              <w:t>3813</w:t>
            </w:r>
          </w:p>
        </w:tc>
        <w:tc>
          <w:tcPr>
            <w:tcW w:w="993" w:type="dxa"/>
          </w:tcPr>
          <w:p w:rsidR="00A535C6" w:rsidRPr="00DB1655" w:rsidRDefault="008D5FE5" w:rsidP="00540CC6">
            <w:pPr>
              <w:spacing w:after="0"/>
              <w:jc w:val="center"/>
              <w:rPr>
                <w:rFonts w:ascii="Arial" w:eastAsia="Times New Roman" w:hAnsi="Arial" w:cs="Arial"/>
                <w:bCs/>
                <w:sz w:val="24"/>
                <w:szCs w:val="24"/>
                <w:lang w:eastAsia="ru-RU"/>
              </w:rPr>
            </w:pPr>
            <w:r w:rsidRPr="00DB1655">
              <w:rPr>
                <w:rFonts w:ascii="Arial" w:eastAsia="Times New Roman" w:hAnsi="Arial" w:cs="Arial"/>
                <w:bCs/>
                <w:sz w:val="24"/>
                <w:szCs w:val="24"/>
                <w:lang w:eastAsia="ru-RU"/>
              </w:rPr>
              <w:t>3859</w:t>
            </w:r>
          </w:p>
          <w:p w:rsidR="00A535C6" w:rsidRPr="00DB1655" w:rsidRDefault="00A535C6" w:rsidP="00540CC6">
            <w:pPr>
              <w:spacing w:after="0"/>
              <w:jc w:val="center"/>
              <w:rPr>
                <w:rFonts w:ascii="Arial" w:eastAsia="Times New Roman" w:hAnsi="Arial" w:cs="Arial"/>
                <w:bCs/>
                <w:sz w:val="24"/>
                <w:szCs w:val="24"/>
                <w:lang w:eastAsia="ru-RU"/>
              </w:rPr>
            </w:pPr>
          </w:p>
          <w:p w:rsidR="00A535C6" w:rsidRPr="00DB1655" w:rsidRDefault="00A535C6" w:rsidP="00540CC6">
            <w:pPr>
              <w:spacing w:after="0"/>
              <w:jc w:val="center"/>
              <w:rPr>
                <w:rFonts w:ascii="Arial" w:eastAsia="Times New Roman" w:hAnsi="Arial" w:cs="Arial"/>
                <w:bCs/>
                <w:sz w:val="24"/>
                <w:szCs w:val="24"/>
                <w:lang w:eastAsia="ru-RU"/>
              </w:rPr>
            </w:pPr>
          </w:p>
        </w:tc>
        <w:tc>
          <w:tcPr>
            <w:tcW w:w="993" w:type="dxa"/>
          </w:tcPr>
          <w:p w:rsidR="00A535C6" w:rsidRPr="00DB1655" w:rsidRDefault="008D5FE5" w:rsidP="00540CC6">
            <w:pPr>
              <w:spacing w:after="0"/>
              <w:jc w:val="center"/>
              <w:rPr>
                <w:rFonts w:ascii="Arial" w:eastAsia="Times New Roman" w:hAnsi="Arial" w:cs="Arial"/>
                <w:bCs/>
                <w:sz w:val="24"/>
                <w:szCs w:val="24"/>
                <w:lang w:eastAsia="ru-RU"/>
              </w:rPr>
            </w:pPr>
            <w:r w:rsidRPr="00DB1655">
              <w:rPr>
                <w:rFonts w:ascii="Arial" w:eastAsia="Times New Roman" w:hAnsi="Arial" w:cs="Arial"/>
                <w:bCs/>
                <w:sz w:val="24"/>
                <w:szCs w:val="24"/>
                <w:lang w:eastAsia="ru-RU"/>
              </w:rPr>
              <w:t>3900</w:t>
            </w:r>
          </w:p>
        </w:tc>
        <w:tc>
          <w:tcPr>
            <w:tcW w:w="990" w:type="dxa"/>
          </w:tcPr>
          <w:p w:rsidR="00A535C6" w:rsidRPr="00DB1655" w:rsidRDefault="008D5FE5" w:rsidP="00540CC6">
            <w:pPr>
              <w:spacing w:after="0"/>
              <w:jc w:val="center"/>
              <w:rPr>
                <w:rFonts w:ascii="Arial" w:eastAsia="Times New Roman" w:hAnsi="Arial" w:cs="Arial"/>
                <w:bCs/>
                <w:sz w:val="24"/>
                <w:szCs w:val="24"/>
                <w:lang w:eastAsia="ru-RU"/>
              </w:rPr>
            </w:pPr>
            <w:r w:rsidRPr="00DB1655">
              <w:rPr>
                <w:rFonts w:ascii="Arial" w:eastAsia="Times New Roman" w:hAnsi="Arial" w:cs="Arial"/>
                <w:bCs/>
                <w:sz w:val="24"/>
                <w:szCs w:val="24"/>
                <w:lang w:eastAsia="ru-RU"/>
              </w:rPr>
              <w:t>3918</w:t>
            </w:r>
          </w:p>
        </w:tc>
        <w:tc>
          <w:tcPr>
            <w:tcW w:w="1127" w:type="dxa"/>
          </w:tcPr>
          <w:p w:rsidR="00A535C6" w:rsidRPr="00DB1655" w:rsidRDefault="008D5FE5" w:rsidP="008D5FE5">
            <w:pPr>
              <w:spacing w:after="0"/>
              <w:jc w:val="center"/>
              <w:rPr>
                <w:rFonts w:ascii="Arial" w:eastAsia="Times New Roman" w:hAnsi="Arial" w:cs="Arial"/>
                <w:bCs/>
                <w:sz w:val="24"/>
                <w:szCs w:val="24"/>
                <w:lang w:eastAsia="ru-RU"/>
              </w:rPr>
            </w:pPr>
            <w:r w:rsidRPr="00DB1655">
              <w:rPr>
                <w:rFonts w:ascii="Arial" w:eastAsia="Times New Roman" w:hAnsi="Arial" w:cs="Arial"/>
                <w:bCs/>
                <w:sz w:val="24"/>
                <w:szCs w:val="24"/>
                <w:lang w:eastAsia="ru-RU"/>
              </w:rPr>
              <w:t>3947</w:t>
            </w:r>
          </w:p>
        </w:tc>
        <w:tc>
          <w:tcPr>
            <w:tcW w:w="993" w:type="dxa"/>
          </w:tcPr>
          <w:p w:rsidR="00A535C6" w:rsidRPr="00DB1655" w:rsidRDefault="008D5FE5" w:rsidP="00007312">
            <w:pPr>
              <w:spacing w:after="0"/>
              <w:jc w:val="center"/>
              <w:rPr>
                <w:rFonts w:ascii="Arial" w:eastAsia="Times New Roman" w:hAnsi="Arial" w:cs="Arial"/>
                <w:bCs/>
                <w:sz w:val="24"/>
                <w:szCs w:val="24"/>
                <w:lang w:eastAsia="ru-RU"/>
              </w:rPr>
            </w:pPr>
            <w:r w:rsidRPr="00DB1655">
              <w:rPr>
                <w:rFonts w:ascii="Arial" w:eastAsia="Times New Roman" w:hAnsi="Arial" w:cs="Arial"/>
                <w:bCs/>
                <w:sz w:val="24"/>
                <w:szCs w:val="24"/>
                <w:lang w:eastAsia="ru-RU"/>
              </w:rPr>
              <w:t>3954</w:t>
            </w:r>
          </w:p>
        </w:tc>
      </w:tr>
      <w:tr w:rsidR="00A535C6" w:rsidRPr="00DB1655" w:rsidTr="00917EFF">
        <w:trPr>
          <w:trHeight w:val="1003"/>
          <w:tblCellSpacing w:w="0" w:type="dxa"/>
        </w:trPr>
        <w:tc>
          <w:tcPr>
            <w:tcW w:w="4111" w:type="dxa"/>
            <w:vAlign w:val="bottom"/>
          </w:tcPr>
          <w:p w:rsidR="00A535C6" w:rsidRPr="00DB1655" w:rsidRDefault="00A535C6" w:rsidP="00AE32D2">
            <w:pPr>
              <w:spacing w:after="0"/>
              <w:rPr>
                <w:rFonts w:ascii="Arial" w:eastAsia="Times New Roman" w:hAnsi="Arial" w:cs="Arial"/>
                <w:sz w:val="24"/>
                <w:szCs w:val="24"/>
                <w:lang w:eastAsia="ru-RU"/>
              </w:rPr>
            </w:pPr>
            <w:r w:rsidRPr="00DB1655">
              <w:rPr>
                <w:rFonts w:ascii="Arial" w:eastAsia="Times New Roman" w:hAnsi="Arial" w:cs="Arial"/>
                <w:sz w:val="24"/>
                <w:szCs w:val="24"/>
                <w:lang w:eastAsia="ru-RU"/>
              </w:rPr>
              <w:t xml:space="preserve"> Численность безработных, зарегистрированных в органах службы занятости населения на конец года, чел.</w:t>
            </w:r>
          </w:p>
        </w:tc>
        <w:tc>
          <w:tcPr>
            <w:tcW w:w="993" w:type="dxa"/>
          </w:tcPr>
          <w:p w:rsidR="00A535C6" w:rsidRPr="00DB1655" w:rsidRDefault="00ED760D" w:rsidP="00ED760D">
            <w:pPr>
              <w:spacing w:after="0"/>
              <w:jc w:val="center"/>
              <w:rPr>
                <w:rFonts w:ascii="Arial" w:eastAsia="Times New Roman" w:hAnsi="Arial" w:cs="Arial"/>
                <w:bCs/>
                <w:sz w:val="24"/>
                <w:szCs w:val="24"/>
                <w:lang w:eastAsia="ru-RU"/>
              </w:rPr>
            </w:pPr>
            <w:r w:rsidRPr="00DB1655">
              <w:rPr>
                <w:rFonts w:ascii="Arial" w:eastAsia="Times New Roman" w:hAnsi="Arial" w:cs="Arial"/>
                <w:bCs/>
                <w:sz w:val="24"/>
                <w:szCs w:val="24"/>
                <w:lang w:eastAsia="ru-RU"/>
              </w:rPr>
              <w:t>30</w:t>
            </w:r>
          </w:p>
        </w:tc>
        <w:tc>
          <w:tcPr>
            <w:tcW w:w="993" w:type="dxa"/>
          </w:tcPr>
          <w:p w:rsidR="00A535C6" w:rsidRPr="00DB1655" w:rsidRDefault="00ED760D" w:rsidP="00540CC6">
            <w:pPr>
              <w:spacing w:after="0"/>
              <w:jc w:val="center"/>
              <w:rPr>
                <w:rFonts w:ascii="Arial" w:eastAsia="Times New Roman" w:hAnsi="Arial" w:cs="Arial"/>
                <w:bCs/>
                <w:sz w:val="24"/>
                <w:szCs w:val="24"/>
                <w:lang w:eastAsia="ru-RU"/>
              </w:rPr>
            </w:pPr>
            <w:r w:rsidRPr="00DB1655">
              <w:rPr>
                <w:rFonts w:ascii="Arial" w:eastAsia="Times New Roman" w:hAnsi="Arial" w:cs="Arial"/>
                <w:bCs/>
                <w:sz w:val="24"/>
                <w:szCs w:val="24"/>
                <w:lang w:eastAsia="ru-RU"/>
              </w:rPr>
              <w:t>59</w:t>
            </w:r>
          </w:p>
        </w:tc>
        <w:tc>
          <w:tcPr>
            <w:tcW w:w="993" w:type="dxa"/>
          </w:tcPr>
          <w:p w:rsidR="00A535C6" w:rsidRPr="00DB1655" w:rsidRDefault="00ED760D" w:rsidP="00540CC6">
            <w:pPr>
              <w:spacing w:after="0"/>
              <w:jc w:val="center"/>
              <w:rPr>
                <w:rFonts w:ascii="Arial" w:eastAsia="Times New Roman" w:hAnsi="Arial" w:cs="Arial"/>
                <w:bCs/>
                <w:sz w:val="24"/>
                <w:szCs w:val="24"/>
                <w:lang w:eastAsia="ru-RU"/>
              </w:rPr>
            </w:pPr>
            <w:r w:rsidRPr="00DB1655">
              <w:rPr>
                <w:rFonts w:ascii="Arial" w:eastAsia="Times New Roman" w:hAnsi="Arial" w:cs="Arial"/>
                <w:bCs/>
                <w:sz w:val="24"/>
                <w:szCs w:val="24"/>
                <w:lang w:eastAsia="ru-RU"/>
              </w:rPr>
              <w:t>57</w:t>
            </w:r>
          </w:p>
        </w:tc>
        <w:tc>
          <w:tcPr>
            <w:tcW w:w="990" w:type="dxa"/>
          </w:tcPr>
          <w:p w:rsidR="00A535C6" w:rsidRPr="00DB1655" w:rsidRDefault="00ED760D" w:rsidP="00540CC6">
            <w:pPr>
              <w:spacing w:after="0"/>
              <w:jc w:val="center"/>
              <w:rPr>
                <w:rFonts w:ascii="Arial" w:eastAsia="Times New Roman" w:hAnsi="Arial" w:cs="Arial"/>
                <w:bCs/>
                <w:sz w:val="24"/>
                <w:szCs w:val="24"/>
                <w:lang w:eastAsia="ru-RU"/>
              </w:rPr>
            </w:pPr>
            <w:r w:rsidRPr="00DB1655">
              <w:rPr>
                <w:rFonts w:ascii="Arial" w:eastAsia="Times New Roman" w:hAnsi="Arial" w:cs="Arial"/>
                <w:bCs/>
                <w:sz w:val="24"/>
                <w:szCs w:val="24"/>
                <w:lang w:eastAsia="ru-RU"/>
              </w:rPr>
              <w:t>40</w:t>
            </w:r>
          </w:p>
        </w:tc>
        <w:tc>
          <w:tcPr>
            <w:tcW w:w="1127" w:type="dxa"/>
          </w:tcPr>
          <w:p w:rsidR="00A535C6" w:rsidRPr="00DB1655" w:rsidRDefault="00ED760D" w:rsidP="00007312">
            <w:pPr>
              <w:spacing w:after="0"/>
              <w:jc w:val="center"/>
              <w:rPr>
                <w:rFonts w:ascii="Arial" w:eastAsia="Times New Roman" w:hAnsi="Arial" w:cs="Arial"/>
                <w:bCs/>
                <w:sz w:val="24"/>
                <w:szCs w:val="24"/>
                <w:lang w:eastAsia="ru-RU"/>
              </w:rPr>
            </w:pPr>
            <w:r w:rsidRPr="00DB1655">
              <w:rPr>
                <w:rFonts w:ascii="Arial" w:eastAsia="Times New Roman" w:hAnsi="Arial" w:cs="Arial"/>
                <w:bCs/>
                <w:sz w:val="24"/>
                <w:szCs w:val="24"/>
                <w:lang w:eastAsia="ru-RU"/>
              </w:rPr>
              <w:t>30</w:t>
            </w:r>
          </w:p>
        </w:tc>
        <w:tc>
          <w:tcPr>
            <w:tcW w:w="993" w:type="dxa"/>
          </w:tcPr>
          <w:p w:rsidR="00A535C6" w:rsidRPr="00DB1655" w:rsidRDefault="00ED760D" w:rsidP="00007312">
            <w:pPr>
              <w:spacing w:after="0"/>
              <w:jc w:val="center"/>
              <w:rPr>
                <w:rFonts w:ascii="Arial" w:eastAsia="Times New Roman" w:hAnsi="Arial" w:cs="Arial"/>
                <w:bCs/>
                <w:sz w:val="24"/>
                <w:szCs w:val="24"/>
                <w:lang w:eastAsia="ru-RU"/>
              </w:rPr>
            </w:pPr>
            <w:r w:rsidRPr="00DB1655">
              <w:rPr>
                <w:rFonts w:ascii="Arial" w:eastAsia="Times New Roman" w:hAnsi="Arial" w:cs="Arial"/>
                <w:bCs/>
                <w:sz w:val="24"/>
                <w:szCs w:val="24"/>
                <w:lang w:eastAsia="ru-RU"/>
              </w:rPr>
              <w:t>30</w:t>
            </w:r>
          </w:p>
        </w:tc>
      </w:tr>
      <w:tr w:rsidR="00A535C6" w:rsidRPr="00DB1655" w:rsidTr="00917EFF">
        <w:trPr>
          <w:trHeight w:val="540"/>
          <w:tblCellSpacing w:w="0" w:type="dxa"/>
        </w:trPr>
        <w:tc>
          <w:tcPr>
            <w:tcW w:w="4111" w:type="dxa"/>
            <w:tcBorders>
              <w:top w:val="single" w:sz="6" w:space="0" w:color="000000"/>
              <w:bottom w:val="single" w:sz="4" w:space="0" w:color="auto"/>
            </w:tcBorders>
            <w:vAlign w:val="bottom"/>
          </w:tcPr>
          <w:p w:rsidR="00A535C6" w:rsidRPr="00DB1655" w:rsidRDefault="00A535C6" w:rsidP="00AE32D2">
            <w:pPr>
              <w:spacing w:after="0"/>
              <w:rPr>
                <w:rFonts w:ascii="Arial" w:eastAsia="Times New Roman" w:hAnsi="Arial" w:cs="Arial"/>
                <w:sz w:val="24"/>
                <w:szCs w:val="24"/>
                <w:lang w:eastAsia="ru-RU"/>
              </w:rPr>
            </w:pPr>
            <w:r w:rsidRPr="00DB1655">
              <w:rPr>
                <w:rFonts w:ascii="Arial" w:eastAsia="Times New Roman" w:hAnsi="Arial" w:cs="Arial"/>
                <w:sz w:val="24"/>
                <w:szCs w:val="24"/>
                <w:lang w:eastAsia="ru-RU"/>
              </w:rPr>
              <w:t>Численность незанятых граждан, зарегистрированных в службе занятости, в расчете на одну заявленную вакансию</w:t>
            </w:r>
          </w:p>
        </w:tc>
        <w:tc>
          <w:tcPr>
            <w:tcW w:w="993" w:type="dxa"/>
            <w:tcBorders>
              <w:top w:val="single" w:sz="6" w:space="0" w:color="000000"/>
              <w:bottom w:val="single" w:sz="4" w:space="0" w:color="auto"/>
            </w:tcBorders>
          </w:tcPr>
          <w:p w:rsidR="00A535C6" w:rsidRPr="00DB1655" w:rsidRDefault="00B52016" w:rsidP="00540CC6">
            <w:pPr>
              <w:spacing w:after="0"/>
              <w:jc w:val="center"/>
              <w:rPr>
                <w:rFonts w:ascii="Arial" w:eastAsia="Times New Roman" w:hAnsi="Arial" w:cs="Arial"/>
                <w:bCs/>
                <w:sz w:val="24"/>
                <w:szCs w:val="24"/>
                <w:lang w:eastAsia="ru-RU"/>
              </w:rPr>
            </w:pPr>
            <w:r w:rsidRPr="00DB1655">
              <w:rPr>
                <w:rFonts w:ascii="Arial" w:eastAsia="Times New Roman" w:hAnsi="Arial" w:cs="Arial"/>
                <w:bCs/>
                <w:sz w:val="24"/>
                <w:szCs w:val="24"/>
                <w:lang w:eastAsia="ru-RU"/>
              </w:rPr>
              <w:t>1</w:t>
            </w:r>
          </w:p>
        </w:tc>
        <w:tc>
          <w:tcPr>
            <w:tcW w:w="993" w:type="dxa"/>
            <w:tcBorders>
              <w:top w:val="single" w:sz="6" w:space="0" w:color="000000"/>
              <w:bottom w:val="single" w:sz="4" w:space="0" w:color="auto"/>
            </w:tcBorders>
          </w:tcPr>
          <w:p w:rsidR="00A535C6" w:rsidRPr="00DB1655" w:rsidRDefault="00B52016" w:rsidP="00540CC6">
            <w:pPr>
              <w:spacing w:after="0"/>
              <w:jc w:val="center"/>
              <w:rPr>
                <w:rFonts w:ascii="Arial" w:eastAsia="Times New Roman" w:hAnsi="Arial" w:cs="Arial"/>
                <w:bCs/>
                <w:sz w:val="24"/>
                <w:szCs w:val="24"/>
                <w:lang w:eastAsia="ru-RU"/>
              </w:rPr>
            </w:pPr>
            <w:r w:rsidRPr="00DB1655">
              <w:rPr>
                <w:rFonts w:ascii="Arial" w:eastAsia="Times New Roman" w:hAnsi="Arial" w:cs="Arial"/>
                <w:bCs/>
                <w:sz w:val="24"/>
                <w:szCs w:val="24"/>
                <w:lang w:eastAsia="ru-RU"/>
              </w:rPr>
              <w:t>1</w:t>
            </w:r>
          </w:p>
        </w:tc>
        <w:tc>
          <w:tcPr>
            <w:tcW w:w="993" w:type="dxa"/>
            <w:tcBorders>
              <w:top w:val="single" w:sz="6" w:space="0" w:color="000000"/>
              <w:bottom w:val="single" w:sz="4" w:space="0" w:color="auto"/>
            </w:tcBorders>
          </w:tcPr>
          <w:p w:rsidR="00A535C6" w:rsidRPr="00DB1655" w:rsidRDefault="00B52016" w:rsidP="00540CC6">
            <w:pPr>
              <w:spacing w:after="0"/>
              <w:jc w:val="center"/>
              <w:rPr>
                <w:rFonts w:ascii="Arial" w:eastAsia="Times New Roman" w:hAnsi="Arial" w:cs="Arial"/>
                <w:bCs/>
                <w:sz w:val="24"/>
                <w:szCs w:val="24"/>
                <w:lang w:eastAsia="ru-RU"/>
              </w:rPr>
            </w:pPr>
            <w:r w:rsidRPr="00DB1655">
              <w:rPr>
                <w:rFonts w:ascii="Arial" w:eastAsia="Times New Roman" w:hAnsi="Arial" w:cs="Arial"/>
                <w:bCs/>
                <w:sz w:val="24"/>
                <w:szCs w:val="24"/>
                <w:lang w:eastAsia="ru-RU"/>
              </w:rPr>
              <w:t>1</w:t>
            </w:r>
          </w:p>
        </w:tc>
        <w:tc>
          <w:tcPr>
            <w:tcW w:w="990" w:type="dxa"/>
            <w:tcBorders>
              <w:top w:val="single" w:sz="6" w:space="0" w:color="000000"/>
              <w:bottom w:val="single" w:sz="4" w:space="0" w:color="auto"/>
            </w:tcBorders>
          </w:tcPr>
          <w:p w:rsidR="00A535C6" w:rsidRPr="00DB1655" w:rsidRDefault="00B52016" w:rsidP="00540CC6">
            <w:pPr>
              <w:spacing w:after="0"/>
              <w:jc w:val="center"/>
              <w:rPr>
                <w:rFonts w:ascii="Arial" w:eastAsia="Times New Roman" w:hAnsi="Arial" w:cs="Arial"/>
                <w:bCs/>
                <w:sz w:val="24"/>
                <w:szCs w:val="24"/>
                <w:lang w:eastAsia="ru-RU"/>
              </w:rPr>
            </w:pPr>
            <w:r w:rsidRPr="00DB1655">
              <w:rPr>
                <w:rFonts w:ascii="Arial" w:eastAsia="Times New Roman" w:hAnsi="Arial" w:cs="Arial"/>
                <w:bCs/>
                <w:sz w:val="24"/>
                <w:szCs w:val="24"/>
                <w:lang w:eastAsia="ru-RU"/>
              </w:rPr>
              <w:t>1</w:t>
            </w:r>
          </w:p>
        </w:tc>
        <w:tc>
          <w:tcPr>
            <w:tcW w:w="1127" w:type="dxa"/>
            <w:tcBorders>
              <w:top w:val="single" w:sz="6" w:space="0" w:color="000000"/>
              <w:bottom w:val="single" w:sz="4" w:space="0" w:color="auto"/>
            </w:tcBorders>
          </w:tcPr>
          <w:p w:rsidR="00A535C6" w:rsidRPr="00DB1655" w:rsidRDefault="001356FB" w:rsidP="00007312">
            <w:pPr>
              <w:spacing w:after="0"/>
              <w:jc w:val="center"/>
              <w:rPr>
                <w:rFonts w:ascii="Arial" w:eastAsia="Times New Roman" w:hAnsi="Arial" w:cs="Arial"/>
                <w:bCs/>
                <w:sz w:val="24"/>
                <w:szCs w:val="24"/>
                <w:lang w:eastAsia="ru-RU"/>
              </w:rPr>
            </w:pPr>
            <w:r w:rsidRPr="00DB1655">
              <w:rPr>
                <w:rFonts w:ascii="Arial" w:eastAsia="Times New Roman" w:hAnsi="Arial" w:cs="Arial"/>
                <w:bCs/>
                <w:sz w:val="24"/>
                <w:szCs w:val="24"/>
                <w:lang w:eastAsia="ru-RU"/>
              </w:rPr>
              <w:t>1</w:t>
            </w:r>
          </w:p>
        </w:tc>
        <w:tc>
          <w:tcPr>
            <w:tcW w:w="993" w:type="dxa"/>
            <w:tcBorders>
              <w:top w:val="single" w:sz="6" w:space="0" w:color="000000"/>
              <w:bottom w:val="single" w:sz="4" w:space="0" w:color="auto"/>
            </w:tcBorders>
          </w:tcPr>
          <w:p w:rsidR="00A535C6" w:rsidRPr="00DB1655" w:rsidRDefault="001356FB" w:rsidP="00007312">
            <w:pPr>
              <w:spacing w:after="0"/>
              <w:jc w:val="center"/>
              <w:rPr>
                <w:rFonts w:ascii="Arial" w:eastAsia="Times New Roman" w:hAnsi="Arial" w:cs="Arial"/>
                <w:bCs/>
                <w:sz w:val="24"/>
                <w:szCs w:val="24"/>
                <w:lang w:eastAsia="ru-RU"/>
              </w:rPr>
            </w:pPr>
            <w:r w:rsidRPr="00DB1655">
              <w:rPr>
                <w:rFonts w:ascii="Arial" w:eastAsia="Times New Roman" w:hAnsi="Arial" w:cs="Arial"/>
                <w:bCs/>
                <w:sz w:val="24"/>
                <w:szCs w:val="24"/>
                <w:lang w:eastAsia="ru-RU"/>
              </w:rPr>
              <w:t>1</w:t>
            </w:r>
          </w:p>
        </w:tc>
      </w:tr>
    </w:tbl>
    <w:p w:rsidR="00AB2897" w:rsidRPr="00DB1655" w:rsidRDefault="00AB2897" w:rsidP="00AE32D2">
      <w:pPr>
        <w:spacing w:after="0"/>
        <w:ind w:firstLine="851"/>
        <w:jc w:val="both"/>
        <w:rPr>
          <w:rFonts w:ascii="Arial" w:eastAsia="Times New Roman" w:hAnsi="Arial" w:cs="Arial"/>
          <w:sz w:val="24"/>
          <w:szCs w:val="24"/>
          <w:lang w:eastAsia="ru-RU"/>
        </w:rPr>
      </w:pPr>
    </w:p>
    <w:p w:rsidR="00AE32D2" w:rsidRPr="00DB1655" w:rsidRDefault="00AE32D2" w:rsidP="00AE32D2">
      <w:pPr>
        <w:spacing w:after="0"/>
        <w:ind w:firstLine="851"/>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Уровень регистрируемой безработицы на территории мун</w:t>
      </w:r>
      <w:r w:rsidR="001166D6" w:rsidRPr="00DB1655">
        <w:rPr>
          <w:rFonts w:ascii="Arial" w:eastAsia="Times New Roman" w:hAnsi="Arial" w:cs="Arial"/>
          <w:sz w:val="24"/>
          <w:szCs w:val="24"/>
          <w:lang w:eastAsia="ru-RU"/>
        </w:rPr>
        <w:t>иципального образования на 01.10</w:t>
      </w:r>
      <w:r w:rsidRPr="00DB1655">
        <w:rPr>
          <w:rFonts w:ascii="Arial" w:eastAsia="Times New Roman" w:hAnsi="Arial" w:cs="Arial"/>
          <w:sz w:val="24"/>
          <w:szCs w:val="24"/>
          <w:lang w:eastAsia="ru-RU"/>
        </w:rPr>
        <w:t>.201</w:t>
      </w:r>
      <w:r w:rsidR="000071B8" w:rsidRPr="00DB1655">
        <w:rPr>
          <w:rFonts w:ascii="Arial" w:eastAsia="Times New Roman" w:hAnsi="Arial" w:cs="Arial"/>
          <w:sz w:val="24"/>
          <w:szCs w:val="24"/>
          <w:lang w:eastAsia="ru-RU"/>
        </w:rPr>
        <w:t xml:space="preserve">8 </w:t>
      </w:r>
      <w:r w:rsidR="00F744DB" w:rsidRPr="00DB1655">
        <w:rPr>
          <w:rFonts w:ascii="Arial" w:eastAsia="Times New Roman" w:hAnsi="Arial" w:cs="Arial"/>
          <w:sz w:val="24"/>
          <w:szCs w:val="24"/>
          <w:lang w:eastAsia="ru-RU"/>
        </w:rPr>
        <w:t xml:space="preserve">г. составил </w:t>
      </w:r>
      <w:r w:rsidR="000071B8" w:rsidRPr="00DB1655">
        <w:rPr>
          <w:rFonts w:ascii="Arial" w:eastAsia="Times New Roman" w:hAnsi="Arial" w:cs="Arial"/>
          <w:sz w:val="24"/>
          <w:szCs w:val="24"/>
          <w:lang w:eastAsia="ru-RU"/>
        </w:rPr>
        <w:t xml:space="preserve">1,1 </w:t>
      </w:r>
      <w:r w:rsidR="00F744DB" w:rsidRPr="00DB1655">
        <w:rPr>
          <w:rFonts w:ascii="Arial" w:eastAsia="Times New Roman" w:hAnsi="Arial" w:cs="Arial"/>
          <w:sz w:val="24"/>
          <w:szCs w:val="24"/>
          <w:lang w:eastAsia="ru-RU"/>
        </w:rPr>
        <w:t>% (на 01.01.201</w:t>
      </w:r>
      <w:r w:rsidR="000071B8" w:rsidRPr="00DB1655">
        <w:rPr>
          <w:rFonts w:ascii="Arial" w:eastAsia="Times New Roman" w:hAnsi="Arial" w:cs="Arial"/>
          <w:sz w:val="24"/>
          <w:szCs w:val="24"/>
          <w:lang w:eastAsia="ru-RU"/>
        </w:rPr>
        <w:t>8</w:t>
      </w:r>
      <w:r w:rsidRPr="00DB1655">
        <w:rPr>
          <w:rFonts w:ascii="Arial" w:eastAsia="Times New Roman" w:hAnsi="Arial" w:cs="Arial"/>
          <w:sz w:val="24"/>
          <w:szCs w:val="24"/>
          <w:lang w:eastAsia="ru-RU"/>
        </w:rPr>
        <w:t>г. – 0,</w:t>
      </w:r>
      <w:r w:rsidR="00F744DB" w:rsidRPr="00DB1655">
        <w:rPr>
          <w:rFonts w:ascii="Arial" w:eastAsia="Times New Roman" w:hAnsi="Arial" w:cs="Arial"/>
          <w:sz w:val="24"/>
          <w:szCs w:val="24"/>
          <w:lang w:eastAsia="ru-RU"/>
        </w:rPr>
        <w:t>88</w:t>
      </w:r>
      <w:r w:rsidRPr="00DB1655">
        <w:rPr>
          <w:rFonts w:ascii="Arial" w:eastAsia="Times New Roman" w:hAnsi="Arial" w:cs="Arial"/>
          <w:sz w:val="24"/>
          <w:szCs w:val="24"/>
          <w:lang w:eastAsia="ru-RU"/>
        </w:rPr>
        <w:t>). Количество безработных по состоянию на 01.</w:t>
      </w:r>
      <w:r w:rsidR="00F744DB" w:rsidRPr="00DB1655">
        <w:rPr>
          <w:rFonts w:ascii="Arial" w:eastAsia="Times New Roman" w:hAnsi="Arial" w:cs="Arial"/>
          <w:sz w:val="24"/>
          <w:szCs w:val="24"/>
          <w:lang w:eastAsia="ru-RU"/>
        </w:rPr>
        <w:t>10</w:t>
      </w:r>
      <w:r w:rsidRPr="00DB1655">
        <w:rPr>
          <w:rFonts w:ascii="Arial" w:eastAsia="Times New Roman" w:hAnsi="Arial" w:cs="Arial"/>
          <w:sz w:val="24"/>
          <w:szCs w:val="24"/>
          <w:lang w:eastAsia="ru-RU"/>
        </w:rPr>
        <w:t>.201</w:t>
      </w:r>
      <w:r w:rsidR="000071B8" w:rsidRPr="00DB1655">
        <w:rPr>
          <w:rFonts w:ascii="Arial" w:eastAsia="Times New Roman" w:hAnsi="Arial" w:cs="Arial"/>
          <w:sz w:val="24"/>
          <w:szCs w:val="24"/>
          <w:lang w:eastAsia="ru-RU"/>
        </w:rPr>
        <w:t>8</w:t>
      </w:r>
      <w:r w:rsidRPr="00DB1655">
        <w:rPr>
          <w:rFonts w:ascii="Arial" w:eastAsia="Times New Roman" w:hAnsi="Arial" w:cs="Arial"/>
          <w:sz w:val="24"/>
          <w:szCs w:val="24"/>
          <w:lang w:eastAsia="ru-RU"/>
        </w:rPr>
        <w:t>г. сос</w:t>
      </w:r>
      <w:r w:rsidR="00F744DB" w:rsidRPr="00DB1655">
        <w:rPr>
          <w:rFonts w:ascii="Arial" w:eastAsia="Times New Roman" w:hAnsi="Arial" w:cs="Arial"/>
          <w:sz w:val="24"/>
          <w:szCs w:val="24"/>
          <w:lang w:eastAsia="ru-RU"/>
        </w:rPr>
        <w:t xml:space="preserve">тавило </w:t>
      </w:r>
      <w:r w:rsidR="000071B8" w:rsidRPr="00DB1655">
        <w:rPr>
          <w:rFonts w:ascii="Arial" w:eastAsia="Times New Roman" w:hAnsi="Arial" w:cs="Arial"/>
          <w:sz w:val="24"/>
          <w:szCs w:val="24"/>
          <w:lang w:eastAsia="ru-RU"/>
        </w:rPr>
        <w:t>57</w:t>
      </w:r>
      <w:r w:rsidR="00F744DB" w:rsidRPr="00DB1655">
        <w:rPr>
          <w:rFonts w:ascii="Arial" w:eastAsia="Times New Roman" w:hAnsi="Arial" w:cs="Arial"/>
          <w:sz w:val="24"/>
          <w:szCs w:val="24"/>
          <w:lang w:eastAsia="ru-RU"/>
        </w:rPr>
        <w:t xml:space="preserve"> человек (на 01.01.201</w:t>
      </w:r>
      <w:r w:rsidR="000071B8" w:rsidRPr="00DB1655">
        <w:rPr>
          <w:rFonts w:ascii="Arial" w:eastAsia="Times New Roman" w:hAnsi="Arial" w:cs="Arial"/>
          <w:sz w:val="24"/>
          <w:szCs w:val="24"/>
          <w:lang w:eastAsia="ru-RU"/>
        </w:rPr>
        <w:t>8</w:t>
      </w:r>
      <w:r w:rsidRPr="00DB1655">
        <w:rPr>
          <w:rFonts w:ascii="Arial" w:eastAsia="Times New Roman" w:hAnsi="Arial" w:cs="Arial"/>
          <w:sz w:val="24"/>
          <w:szCs w:val="24"/>
          <w:lang w:eastAsia="ru-RU"/>
        </w:rPr>
        <w:t xml:space="preserve">г. – </w:t>
      </w:r>
      <w:r w:rsidR="000071B8" w:rsidRPr="00DB1655">
        <w:rPr>
          <w:rFonts w:ascii="Arial" w:eastAsia="Times New Roman" w:hAnsi="Arial" w:cs="Arial"/>
          <w:sz w:val="24"/>
          <w:szCs w:val="24"/>
          <w:lang w:eastAsia="ru-RU"/>
        </w:rPr>
        <w:t>59</w:t>
      </w:r>
      <w:r w:rsidRPr="00DB1655">
        <w:rPr>
          <w:rFonts w:ascii="Arial" w:eastAsia="Times New Roman" w:hAnsi="Arial" w:cs="Arial"/>
          <w:sz w:val="24"/>
          <w:szCs w:val="24"/>
          <w:lang w:eastAsia="ru-RU"/>
        </w:rPr>
        <w:t xml:space="preserve"> человек). За 201</w:t>
      </w:r>
      <w:r w:rsidR="000071B8" w:rsidRPr="00DB1655">
        <w:rPr>
          <w:rFonts w:ascii="Arial" w:eastAsia="Times New Roman" w:hAnsi="Arial" w:cs="Arial"/>
          <w:sz w:val="24"/>
          <w:szCs w:val="24"/>
          <w:lang w:eastAsia="ru-RU"/>
        </w:rPr>
        <w:t xml:space="preserve">8 </w:t>
      </w:r>
      <w:r w:rsidRPr="00DB1655">
        <w:rPr>
          <w:rFonts w:ascii="Arial" w:eastAsia="Times New Roman" w:hAnsi="Arial" w:cs="Arial"/>
          <w:sz w:val="24"/>
          <w:szCs w:val="24"/>
          <w:lang w:eastAsia="ru-RU"/>
        </w:rPr>
        <w:t xml:space="preserve">г. обратилось в Центр занятости населения  – </w:t>
      </w:r>
      <w:r w:rsidR="000071B8" w:rsidRPr="00DB1655">
        <w:rPr>
          <w:rFonts w:ascii="Arial" w:eastAsia="Times New Roman" w:hAnsi="Arial" w:cs="Arial"/>
          <w:sz w:val="24"/>
          <w:szCs w:val="24"/>
          <w:lang w:eastAsia="ru-RU"/>
        </w:rPr>
        <w:t>196</w:t>
      </w:r>
      <w:r w:rsidRPr="00DB1655">
        <w:rPr>
          <w:rFonts w:ascii="Arial" w:eastAsia="Times New Roman" w:hAnsi="Arial" w:cs="Arial"/>
          <w:sz w:val="24"/>
          <w:szCs w:val="24"/>
          <w:lang w:eastAsia="ru-RU"/>
        </w:rPr>
        <w:t xml:space="preserve"> чел., трудоустроено – </w:t>
      </w:r>
      <w:r w:rsidR="000071B8" w:rsidRPr="00DB1655">
        <w:rPr>
          <w:rFonts w:ascii="Arial" w:eastAsia="Times New Roman" w:hAnsi="Arial" w:cs="Arial"/>
          <w:sz w:val="24"/>
          <w:szCs w:val="24"/>
          <w:lang w:eastAsia="ru-RU"/>
        </w:rPr>
        <w:t xml:space="preserve">88 </w:t>
      </w:r>
      <w:r w:rsidRPr="00DB1655">
        <w:rPr>
          <w:rFonts w:ascii="Arial" w:eastAsia="Times New Roman" w:hAnsi="Arial" w:cs="Arial"/>
          <w:sz w:val="24"/>
          <w:szCs w:val="24"/>
          <w:lang w:eastAsia="ru-RU"/>
        </w:rPr>
        <w:t>чел.</w:t>
      </w:r>
    </w:p>
    <w:p w:rsidR="00AE32D2" w:rsidRPr="00DB1655" w:rsidRDefault="00AE32D2" w:rsidP="00AE32D2">
      <w:pPr>
        <w:spacing w:after="0"/>
        <w:ind w:firstLine="851"/>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Ко</w:t>
      </w:r>
      <w:r w:rsidR="000071B8" w:rsidRPr="00DB1655">
        <w:rPr>
          <w:rFonts w:ascii="Arial" w:eastAsia="Times New Roman" w:hAnsi="Arial" w:cs="Arial"/>
          <w:sz w:val="24"/>
          <w:szCs w:val="24"/>
          <w:lang w:eastAsia="ru-RU"/>
        </w:rPr>
        <w:t>эффициент напряженности на 01.10</w:t>
      </w:r>
      <w:r w:rsidRPr="00DB1655">
        <w:rPr>
          <w:rFonts w:ascii="Arial" w:eastAsia="Times New Roman" w:hAnsi="Arial" w:cs="Arial"/>
          <w:sz w:val="24"/>
          <w:szCs w:val="24"/>
          <w:lang w:eastAsia="ru-RU"/>
        </w:rPr>
        <w:t>.201</w:t>
      </w:r>
      <w:r w:rsidR="000071B8" w:rsidRPr="00DB1655">
        <w:rPr>
          <w:rFonts w:ascii="Arial" w:eastAsia="Times New Roman" w:hAnsi="Arial" w:cs="Arial"/>
          <w:sz w:val="24"/>
          <w:szCs w:val="24"/>
          <w:lang w:eastAsia="ru-RU"/>
        </w:rPr>
        <w:t xml:space="preserve">8 </w:t>
      </w:r>
      <w:r w:rsidRPr="00DB1655">
        <w:rPr>
          <w:rFonts w:ascii="Arial" w:eastAsia="Times New Roman" w:hAnsi="Arial" w:cs="Arial"/>
          <w:sz w:val="24"/>
          <w:szCs w:val="24"/>
          <w:lang w:eastAsia="ru-RU"/>
        </w:rPr>
        <w:t xml:space="preserve">г. составил </w:t>
      </w:r>
      <w:r w:rsidR="000071B8" w:rsidRPr="00DB1655">
        <w:rPr>
          <w:rFonts w:ascii="Arial" w:eastAsia="Times New Roman" w:hAnsi="Arial" w:cs="Arial"/>
          <w:sz w:val="24"/>
          <w:szCs w:val="24"/>
          <w:lang w:eastAsia="ru-RU"/>
        </w:rPr>
        <w:t>1,1 (на 01.10</w:t>
      </w:r>
      <w:r w:rsidRPr="00DB1655">
        <w:rPr>
          <w:rFonts w:ascii="Arial" w:eastAsia="Times New Roman" w:hAnsi="Arial" w:cs="Arial"/>
          <w:sz w:val="24"/>
          <w:szCs w:val="24"/>
          <w:lang w:eastAsia="ru-RU"/>
        </w:rPr>
        <w:t>.201</w:t>
      </w:r>
      <w:r w:rsidR="000071B8" w:rsidRPr="00DB1655">
        <w:rPr>
          <w:rFonts w:ascii="Arial" w:eastAsia="Times New Roman" w:hAnsi="Arial" w:cs="Arial"/>
          <w:sz w:val="24"/>
          <w:szCs w:val="24"/>
          <w:lang w:eastAsia="ru-RU"/>
        </w:rPr>
        <w:t>7</w:t>
      </w:r>
      <w:r w:rsidRPr="00DB1655">
        <w:rPr>
          <w:rFonts w:ascii="Arial" w:eastAsia="Times New Roman" w:hAnsi="Arial" w:cs="Arial"/>
          <w:sz w:val="24"/>
          <w:szCs w:val="24"/>
          <w:lang w:eastAsia="ru-RU"/>
        </w:rPr>
        <w:t xml:space="preserve">г. – </w:t>
      </w:r>
      <w:r w:rsidR="00DD7DF6" w:rsidRPr="00DB1655">
        <w:rPr>
          <w:rFonts w:ascii="Arial" w:eastAsia="Times New Roman" w:hAnsi="Arial" w:cs="Arial"/>
          <w:sz w:val="24"/>
          <w:szCs w:val="24"/>
          <w:lang w:eastAsia="ru-RU"/>
        </w:rPr>
        <w:t>0,5</w:t>
      </w:r>
      <w:r w:rsidRPr="00DB1655">
        <w:rPr>
          <w:rFonts w:ascii="Arial" w:eastAsia="Times New Roman" w:hAnsi="Arial" w:cs="Arial"/>
          <w:sz w:val="24"/>
          <w:szCs w:val="24"/>
          <w:lang w:eastAsia="ru-RU"/>
        </w:rPr>
        <w:t>).</w:t>
      </w:r>
    </w:p>
    <w:p w:rsidR="00AE32D2" w:rsidRPr="00DB1655" w:rsidRDefault="00AE32D2" w:rsidP="00AE32D2">
      <w:pPr>
        <w:spacing w:after="0"/>
        <w:ind w:firstLine="851"/>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 xml:space="preserve">Процент трудоустройства </w:t>
      </w:r>
      <w:r w:rsidR="00C61E3A" w:rsidRPr="00DB1655">
        <w:rPr>
          <w:rFonts w:ascii="Arial" w:eastAsia="Times New Roman" w:hAnsi="Arial" w:cs="Arial"/>
          <w:sz w:val="24"/>
          <w:szCs w:val="24"/>
          <w:lang w:eastAsia="ru-RU"/>
        </w:rPr>
        <w:t>на 01.10.2018</w:t>
      </w:r>
      <w:r w:rsidR="005E41EC" w:rsidRPr="00DB1655">
        <w:rPr>
          <w:rFonts w:ascii="Arial" w:eastAsia="Times New Roman" w:hAnsi="Arial" w:cs="Arial"/>
          <w:sz w:val="24"/>
          <w:szCs w:val="24"/>
          <w:lang w:eastAsia="ru-RU"/>
        </w:rPr>
        <w:t>г.</w:t>
      </w:r>
      <w:r w:rsidR="00F54FC5" w:rsidRPr="00DB1655">
        <w:rPr>
          <w:rFonts w:ascii="Arial" w:eastAsia="Times New Roman" w:hAnsi="Arial" w:cs="Arial"/>
          <w:sz w:val="24"/>
          <w:szCs w:val="24"/>
          <w:lang w:eastAsia="ru-RU"/>
        </w:rPr>
        <w:t xml:space="preserve"> составил </w:t>
      </w:r>
      <w:r w:rsidR="00C61E3A" w:rsidRPr="00DB1655">
        <w:rPr>
          <w:rFonts w:ascii="Arial" w:eastAsia="Times New Roman" w:hAnsi="Arial" w:cs="Arial"/>
          <w:sz w:val="24"/>
          <w:szCs w:val="24"/>
          <w:lang w:eastAsia="ru-RU"/>
        </w:rPr>
        <w:t>44,9</w:t>
      </w:r>
      <w:r w:rsidR="005E41EC" w:rsidRPr="00DB1655">
        <w:rPr>
          <w:rFonts w:ascii="Arial" w:eastAsia="Times New Roman" w:hAnsi="Arial" w:cs="Arial"/>
          <w:sz w:val="24"/>
          <w:szCs w:val="24"/>
          <w:lang w:eastAsia="ru-RU"/>
        </w:rPr>
        <w:t xml:space="preserve"> </w:t>
      </w:r>
      <w:r w:rsidR="00F54FC5" w:rsidRPr="00DB1655">
        <w:rPr>
          <w:rFonts w:ascii="Arial" w:eastAsia="Times New Roman" w:hAnsi="Arial" w:cs="Arial"/>
          <w:sz w:val="24"/>
          <w:szCs w:val="24"/>
          <w:lang w:eastAsia="ru-RU"/>
        </w:rPr>
        <w:t xml:space="preserve">%, </w:t>
      </w:r>
      <w:r w:rsidR="00C61E3A" w:rsidRPr="00DB1655">
        <w:rPr>
          <w:rFonts w:ascii="Arial" w:eastAsia="Times New Roman" w:hAnsi="Arial" w:cs="Arial"/>
          <w:sz w:val="24"/>
          <w:szCs w:val="24"/>
          <w:lang w:eastAsia="ru-RU"/>
        </w:rPr>
        <w:t>на 01.10</w:t>
      </w:r>
      <w:r w:rsidRPr="00DB1655">
        <w:rPr>
          <w:rFonts w:ascii="Arial" w:eastAsia="Times New Roman" w:hAnsi="Arial" w:cs="Arial"/>
          <w:sz w:val="24"/>
          <w:szCs w:val="24"/>
          <w:lang w:eastAsia="ru-RU"/>
        </w:rPr>
        <w:t>.201</w:t>
      </w:r>
      <w:r w:rsidR="00C61E3A" w:rsidRPr="00DB1655">
        <w:rPr>
          <w:rFonts w:ascii="Arial" w:eastAsia="Times New Roman" w:hAnsi="Arial" w:cs="Arial"/>
          <w:sz w:val="24"/>
          <w:szCs w:val="24"/>
          <w:lang w:eastAsia="ru-RU"/>
        </w:rPr>
        <w:t xml:space="preserve">7 </w:t>
      </w:r>
      <w:r w:rsidRPr="00DB1655">
        <w:rPr>
          <w:rFonts w:ascii="Arial" w:eastAsia="Times New Roman" w:hAnsi="Arial" w:cs="Arial"/>
          <w:sz w:val="24"/>
          <w:szCs w:val="24"/>
          <w:lang w:eastAsia="ru-RU"/>
        </w:rPr>
        <w:t>г. составил  3</w:t>
      </w:r>
      <w:r w:rsidR="00C61E3A" w:rsidRPr="00DB1655">
        <w:rPr>
          <w:rFonts w:ascii="Arial" w:eastAsia="Times New Roman" w:hAnsi="Arial" w:cs="Arial"/>
          <w:sz w:val="24"/>
          <w:szCs w:val="24"/>
          <w:lang w:eastAsia="ru-RU"/>
        </w:rPr>
        <w:t>4</w:t>
      </w:r>
      <w:r w:rsidRPr="00DB1655">
        <w:rPr>
          <w:rFonts w:ascii="Arial" w:eastAsia="Times New Roman" w:hAnsi="Arial" w:cs="Arial"/>
          <w:sz w:val="24"/>
          <w:szCs w:val="24"/>
          <w:lang w:eastAsia="ru-RU"/>
        </w:rPr>
        <w:t>,5</w:t>
      </w:r>
      <w:r w:rsidR="00C61E3A" w:rsidRPr="00DB1655">
        <w:rPr>
          <w:rFonts w:ascii="Arial" w:eastAsia="Times New Roman" w:hAnsi="Arial" w:cs="Arial"/>
          <w:sz w:val="24"/>
          <w:szCs w:val="24"/>
          <w:lang w:eastAsia="ru-RU"/>
        </w:rPr>
        <w:t xml:space="preserve">% </w:t>
      </w:r>
      <w:r w:rsidR="00F40967" w:rsidRPr="00DB1655">
        <w:rPr>
          <w:rFonts w:ascii="Arial" w:eastAsia="Times New Roman" w:hAnsi="Arial" w:cs="Arial"/>
          <w:sz w:val="24"/>
          <w:szCs w:val="24"/>
          <w:lang w:eastAsia="ru-RU"/>
        </w:rPr>
        <w:t>.</w:t>
      </w:r>
    </w:p>
    <w:p w:rsidR="00AE32D2" w:rsidRPr="00DB1655" w:rsidRDefault="00AE32D2" w:rsidP="00AE32D2">
      <w:pPr>
        <w:spacing w:after="0"/>
        <w:ind w:firstLine="851"/>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По состоянию на</w:t>
      </w:r>
      <w:r w:rsidR="00F54FC5" w:rsidRPr="00DB1655">
        <w:rPr>
          <w:rFonts w:ascii="Arial" w:eastAsia="Times New Roman" w:hAnsi="Arial" w:cs="Arial"/>
          <w:sz w:val="24"/>
          <w:szCs w:val="24"/>
          <w:lang w:eastAsia="ru-RU"/>
        </w:rPr>
        <w:t xml:space="preserve"> 01.10.201</w:t>
      </w:r>
      <w:r w:rsidR="005E41EC" w:rsidRPr="00DB1655">
        <w:rPr>
          <w:rFonts w:ascii="Arial" w:eastAsia="Times New Roman" w:hAnsi="Arial" w:cs="Arial"/>
          <w:sz w:val="24"/>
          <w:szCs w:val="24"/>
          <w:lang w:eastAsia="ru-RU"/>
        </w:rPr>
        <w:t>8</w:t>
      </w:r>
      <w:r w:rsidR="00F54FC5" w:rsidRPr="00DB1655">
        <w:rPr>
          <w:rFonts w:ascii="Arial" w:eastAsia="Times New Roman" w:hAnsi="Arial" w:cs="Arial"/>
          <w:sz w:val="24"/>
          <w:szCs w:val="24"/>
          <w:lang w:eastAsia="ru-RU"/>
        </w:rPr>
        <w:t xml:space="preserve"> г. банк вакансий по муниципальному образованию составил </w:t>
      </w:r>
      <w:r w:rsidR="005E41EC" w:rsidRPr="00DB1655">
        <w:rPr>
          <w:rFonts w:ascii="Arial" w:eastAsia="Times New Roman" w:hAnsi="Arial" w:cs="Arial"/>
          <w:sz w:val="24"/>
          <w:szCs w:val="24"/>
          <w:lang w:eastAsia="ru-RU"/>
        </w:rPr>
        <w:t>74 вакансии</w:t>
      </w:r>
      <w:r w:rsidRPr="00DB1655">
        <w:rPr>
          <w:rFonts w:ascii="Arial" w:eastAsia="Times New Roman" w:hAnsi="Arial" w:cs="Arial"/>
          <w:sz w:val="24"/>
          <w:szCs w:val="24"/>
          <w:lang w:eastAsia="ru-RU"/>
        </w:rPr>
        <w:t xml:space="preserve">, на одного безработного приходится </w:t>
      </w:r>
      <w:r w:rsidR="005E41EC" w:rsidRPr="00DB1655">
        <w:rPr>
          <w:rFonts w:ascii="Arial" w:eastAsia="Times New Roman" w:hAnsi="Arial" w:cs="Arial"/>
          <w:sz w:val="24"/>
          <w:szCs w:val="24"/>
          <w:lang w:eastAsia="ru-RU"/>
        </w:rPr>
        <w:t xml:space="preserve">1 </w:t>
      </w:r>
      <w:r w:rsidRPr="00DB1655">
        <w:rPr>
          <w:rFonts w:ascii="Arial" w:eastAsia="Times New Roman" w:hAnsi="Arial" w:cs="Arial"/>
          <w:sz w:val="24"/>
          <w:szCs w:val="24"/>
          <w:lang w:eastAsia="ru-RU"/>
        </w:rPr>
        <w:t xml:space="preserve"> ваканси</w:t>
      </w:r>
      <w:r w:rsidR="005E41EC" w:rsidRPr="00DB1655">
        <w:rPr>
          <w:rFonts w:ascii="Arial" w:eastAsia="Times New Roman" w:hAnsi="Arial" w:cs="Arial"/>
          <w:sz w:val="24"/>
          <w:szCs w:val="24"/>
          <w:lang w:eastAsia="ru-RU"/>
        </w:rPr>
        <w:t>я</w:t>
      </w:r>
      <w:r w:rsidRPr="00DB1655">
        <w:rPr>
          <w:rFonts w:ascii="Arial" w:eastAsia="Times New Roman" w:hAnsi="Arial" w:cs="Arial"/>
          <w:sz w:val="24"/>
          <w:szCs w:val="24"/>
          <w:lang w:eastAsia="ru-RU"/>
        </w:rPr>
        <w:t>.</w:t>
      </w:r>
    </w:p>
    <w:p w:rsidR="00AE32D2" w:rsidRPr="00DB1655" w:rsidRDefault="00AE32D2" w:rsidP="00AE32D2">
      <w:pPr>
        <w:spacing w:after="0"/>
        <w:ind w:firstLine="851"/>
        <w:jc w:val="both"/>
        <w:rPr>
          <w:rFonts w:ascii="Arial" w:eastAsia="Times New Roman" w:hAnsi="Arial" w:cs="Arial"/>
          <w:bCs/>
          <w:iCs/>
          <w:sz w:val="24"/>
          <w:szCs w:val="24"/>
          <w:lang w:eastAsia="ru-RU"/>
        </w:rPr>
      </w:pPr>
      <w:r w:rsidRPr="00DB1655">
        <w:rPr>
          <w:rFonts w:ascii="Arial" w:eastAsia="Times New Roman" w:hAnsi="Arial" w:cs="Arial"/>
          <w:sz w:val="24"/>
          <w:szCs w:val="24"/>
          <w:lang w:eastAsia="ru-RU"/>
        </w:rPr>
        <w:t xml:space="preserve">При содействии ГУ ТО ЦЗН г. Тюмени и Тюменского района </w:t>
      </w:r>
      <w:r w:rsidRPr="00DB1655">
        <w:rPr>
          <w:rFonts w:ascii="Arial" w:eastAsia="Times New Roman" w:hAnsi="Arial" w:cs="Arial"/>
          <w:bCs/>
          <w:iCs/>
          <w:sz w:val="24"/>
          <w:szCs w:val="24"/>
          <w:lang w:eastAsia="ru-RU"/>
        </w:rPr>
        <w:t>организовано профессиональное обучение безработных граждан и незанятого населения.</w:t>
      </w:r>
    </w:p>
    <w:p w:rsidR="00AE32D2" w:rsidRPr="00DB1655" w:rsidRDefault="00AE32D2" w:rsidP="00AE32D2">
      <w:pPr>
        <w:spacing w:after="0"/>
        <w:ind w:firstLine="851"/>
        <w:jc w:val="both"/>
        <w:rPr>
          <w:rFonts w:ascii="Arial" w:eastAsia="Times New Roman" w:hAnsi="Arial" w:cs="Arial"/>
          <w:iCs/>
          <w:sz w:val="24"/>
          <w:szCs w:val="24"/>
          <w:lang w:eastAsia="ru-RU"/>
        </w:rPr>
      </w:pPr>
      <w:r w:rsidRPr="00DB1655">
        <w:rPr>
          <w:rFonts w:ascii="Arial" w:eastAsia="Times New Roman" w:hAnsi="Arial" w:cs="Arial"/>
          <w:iCs/>
          <w:sz w:val="24"/>
          <w:szCs w:val="24"/>
          <w:lang w:eastAsia="ru-RU"/>
        </w:rPr>
        <w:t>Временное трудоустройство несовершеннолетних граждан в возрасте от 14 до 18 лет на условиях временной занятости</w:t>
      </w:r>
    </w:p>
    <w:p w:rsidR="00AE32D2" w:rsidRPr="00DB1655" w:rsidRDefault="00AE32D2" w:rsidP="00AE32D2">
      <w:pPr>
        <w:spacing w:after="0"/>
        <w:ind w:firstLine="851"/>
        <w:jc w:val="both"/>
        <w:rPr>
          <w:rFonts w:ascii="Arial" w:eastAsia="Times New Roman" w:hAnsi="Arial" w:cs="Arial"/>
          <w:bCs/>
          <w:sz w:val="24"/>
          <w:szCs w:val="24"/>
          <w:lang w:eastAsia="ru-RU"/>
        </w:rPr>
      </w:pPr>
      <w:r w:rsidRPr="00DB1655">
        <w:rPr>
          <w:rFonts w:ascii="Arial" w:eastAsia="Times New Roman" w:hAnsi="Arial" w:cs="Arial"/>
          <w:sz w:val="24"/>
          <w:szCs w:val="24"/>
          <w:lang w:eastAsia="ru-RU"/>
        </w:rPr>
        <w:lastRenderedPageBreak/>
        <w:t xml:space="preserve">По договорам «Организация временного трудоустройства несовершеннолетних граждан в возрасте от 14 до 18 лет во время каникул и в свободное от учебы время» за счет всех источников финансирования в 2012 году трудоустроено 336 чел., за 2013 год </w:t>
      </w:r>
      <w:r w:rsidRPr="00DB1655">
        <w:rPr>
          <w:rFonts w:ascii="Arial" w:eastAsia="Times New Roman" w:hAnsi="Arial" w:cs="Arial"/>
          <w:bCs/>
          <w:sz w:val="24"/>
          <w:szCs w:val="24"/>
          <w:lang w:eastAsia="ru-RU"/>
        </w:rPr>
        <w:t xml:space="preserve"> – 330чел</w:t>
      </w:r>
      <w:r w:rsidRPr="00DB1655">
        <w:rPr>
          <w:rFonts w:ascii="Arial" w:eastAsia="Times New Roman" w:hAnsi="Arial" w:cs="Arial"/>
          <w:sz w:val="24"/>
          <w:szCs w:val="24"/>
          <w:lang w:eastAsia="ru-RU"/>
        </w:rPr>
        <w:t>., в 2014 году трудоустроено 335 чел., в 2015 году трудоустроено 5</w:t>
      </w:r>
      <w:r w:rsidR="00A36FDC" w:rsidRPr="00DB1655">
        <w:rPr>
          <w:rFonts w:ascii="Arial" w:eastAsia="Times New Roman" w:hAnsi="Arial" w:cs="Arial"/>
          <w:sz w:val="24"/>
          <w:szCs w:val="24"/>
          <w:lang w:eastAsia="ru-RU"/>
        </w:rPr>
        <w:t xml:space="preserve">32 чел., в 2016 году 50 человек, в 2017 году </w:t>
      </w:r>
      <w:r w:rsidR="006901C8" w:rsidRPr="00DB1655">
        <w:rPr>
          <w:rFonts w:ascii="Arial" w:eastAsia="Times New Roman" w:hAnsi="Arial" w:cs="Arial"/>
          <w:sz w:val="24"/>
          <w:szCs w:val="24"/>
          <w:lang w:eastAsia="ru-RU"/>
        </w:rPr>
        <w:t>409</w:t>
      </w:r>
      <w:r w:rsidR="00A36FDC" w:rsidRPr="00DB1655">
        <w:rPr>
          <w:rFonts w:ascii="Arial" w:eastAsia="Times New Roman" w:hAnsi="Arial" w:cs="Arial"/>
          <w:sz w:val="24"/>
          <w:szCs w:val="24"/>
          <w:lang w:eastAsia="ru-RU"/>
        </w:rPr>
        <w:t xml:space="preserve"> человек, за 9 месяцев 2018 года 401 человек.</w:t>
      </w:r>
    </w:p>
    <w:p w:rsidR="00AE32D2" w:rsidRPr="00DB1655" w:rsidRDefault="00AE32D2" w:rsidP="00AE32D2">
      <w:pPr>
        <w:spacing w:after="0"/>
        <w:ind w:firstLine="851"/>
        <w:jc w:val="both"/>
        <w:rPr>
          <w:rFonts w:ascii="Arial" w:eastAsia="Times New Roman" w:hAnsi="Arial" w:cs="Arial"/>
          <w:i/>
          <w:sz w:val="24"/>
          <w:szCs w:val="24"/>
          <w:lang w:eastAsia="ru-RU"/>
        </w:rPr>
      </w:pPr>
      <w:r w:rsidRPr="00DB1655">
        <w:rPr>
          <w:rFonts w:ascii="Arial" w:eastAsia="Times New Roman" w:hAnsi="Arial" w:cs="Arial"/>
          <w:i/>
          <w:sz w:val="24"/>
          <w:szCs w:val="24"/>
          <w:lang w:eastAsia="ru-RU"/>
        </w:rPr>
        <w:t>Ярмарки вакансий и учебных рабочих мест</w:t>
      </w:r>
    </w:p>
    <w:p w:rsidR="00AE32D2" w:rsidRPr="00DB1655" w:rsidRDefault="005D140E" w:rsidP="00AE32D2">
      <w:pPr>
        <w:spacing w:after="0"/>
        <w:ind w:firstLine="851"/>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Ежегодно в мае, начиная с 2014 года, в муниципальном образовании проводится  ярмарка</w:t>
      </w:r>
      <w:r w:rsidR="00AE32D2" w:rsidRPr="00DB1655">
        <w:rPr>
          <w:rFonts w:ascii="Arial" w:eastAsia="Times New Roman" w:hAnsi="Arial" w:cs="Arial"/>
          <w:sz w:val="24"/>
          <w:szCs w:val="24"/>
          <w:lang w:eastAsia="ru-RU"/>
        </w:rPr>
        <w:t xml:space="preserve"> вакансий.</w:t>
      </w:r>
    </w:p>
    <w:p w:rsidR="00AE32D2" w:rsidRPr="00DB1655" w:rsidRDefault="00AE32D2" w:rsidP="00AE32D2">
      <w:pPr>
        <w:spacing w:after="0"/>
        <w:ind w:firstLine="851"/>
        <w:jc w:val="both"/>
        <w:rPr>
          <w:rFonts w:ascii="Arial" w:eastAsia="Times New Roman" w:hAnsi="Arial" w:cs="Arial"/>
          <w:color w:val="000000"/>
          <w:sz w:val="24"/>
          <w:szCs w:val="24"/>
          <w:lang w:eastAsia="ru-RU"/>
        </w:rPr>
      </w:pPr>
      <w:r w:rsidRPr="00DB1655">
        <w:rPr>
          <w:rFonts w:ascii="Arial" w:eastAsia="Times New Roman" w:hAnsi="Arial" w:cs="Arial"/>
          <w:color w:val="000000"/>
          <w:sz w:val="24"/>
          <w:szCs w:val="24"/>
          <w:lang w:eastAsia="ru-RU"/>
        </w:rPr>
        <w:t>По состоянию на 1 октября 201</w:t>
      </w:r>
      <w:r w:rsidR="005D140E" w:rsidRPr="00DB1655">
        <w:rPr>
          <w:rFonts w:ascii="Arial" w:eastAsia="Times New Roman" w:hAnsi="Arial" w:cs="Arial"/>
          <w:color w:val="000000"/>
          <w:sz w:val="24"/>
          <w:szCs w:val="24"/>
          <w:lang w:eastAsia="ru-RU"/>
        </w:rPr>
        <w:t>8</w:t>
      </w:r>
      <w:r w:rsidRPr="00DB1655">
        <w:rPr>
          <w:rFonts w:ascii="Arial" w:eastAsia="Times New Roman" w:hAnsi="Arial" w:cs="Arial"/>
          <w:color w:val="000000"/>
          <w:sz w:val="24"/>
          <w:szCs w:val="24"/>
          <w:lang w:eastAsia="ru-RU"/>
        </w:rPr>
        <w:t xml:space="preserve"> года численность зарегистрированных безработных в ЦЗ составила </w:t>
      </w:r>
      <w:r w:rsidR="005D140E" w:rsidRPr="00DB1655">
        <w:rPr>
          <w:rFonts w:ascii="Arial" w:eastAsia="Times New Roman" w:hAnsi="Arial" w:cs="Arial"/>
          <w:color w:val="000000"/>
          <w:sz w:val="24"/>
          <w:szCs w:val="24"/>
          <w:lang w:eastAsia="ru-RU"/>
        </w:rPr>
        <w:t>57</w:t>
      </w:r>
      <w:r w:rsidR="00804688" w:rsidRPr="00DB1655">
        <w:rPr>
          <w:rFonts w:ascii="Arial" w:eastAsia="Times New Roman" w:hAnsi="Arial" w:cs="Arial"/>
          <w:color w:val="000000"/>
          <w:sz w:val="24"/>
          <w:szCs w:val="24"/>
          <w:lang w:eastAsia="ru-RU"/>
        </w:rPr>
        <w:t xml:space="preserve"> </w:t>
      </w:r>
      <w:r w:rsidRPr="00DB1655">
        <w:rPr>
          <w:rFonts w:ascii="Arial" w:eastAsia="Times New Roman" w:hAnsi="Arial" w:cs="Arial"/>
          <w:color w:val="000000"/>
          <w:sz w:val="24"/>
          <w:szCs w:val="24"/>
          <w:lang w:eastAsia="ru-RU"/>
        </w:rPr>
        <w:t>человек</w:t>
      </w:r>
      <w:r w:rsidR="00804688" w:rsidRPr="00DB1655">
        <w:rPr>
          <w:rFonts w:ascii="Arial" w:eastAsia="Times New Roman" w:hAnsi="Arial" w:cs="Arial"/>
          <w:color w:val="000000"/>
          <w:sz w:val="24"/>
          <w:szCs w:val="24"/>
          <w:lang w:eastAsia="ru-RU"/>
        </w:rPr>
        <w:t>.</w:t>
      </w:r>
      <w:r w:rsidRPr="00DB1655">
        <w:rPr>
          <w:rFonts w:ascii="Arial" w:eastAsia="Times New Roman" w:hAnsi="Arial" w:cs="Arial"/>
          <w:color w:val="000000"/>
          <w:sz w:val="24"/>
          <w:szCs w:val="24"/>
          <w:lang w:eastAsia="ru-RU"/>
        </w:rPr>
        <w:t xml:space="preserve"> По сравнению с началом года число безработных граждан </w:t>
      </w:r>
      <w:r w:rsidR="00804688" w:rsidRPr="00DB1655">
        <w:rPr>
          <w:rFonts w:ascii="Arial" w:eastAsia="Times New Roman" w:hAnsi="Arial" w:cs="Arial"/>
          <w:color w:val="000000"/>
          <w:sz w:val="24"/>
          <w:szCs w:val="24"/>
          <w:lang w:eastAsia="ru-RU"/>
        </w:rPr>
        <w:t>не изменилось.</w:t>
      </w:r>
    </w:p>
    <w:p w:rsidR="00AE32D2" w:rsidRPr="00DB1655" w:rsidRDefault="00AE32D2" w:rsidP="00AE32D2">
      <w:pPr>
        <w:spacing w:after="0"/>
        <w:ind w:firstLine="851"/>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Уровень регистрируемой безработицы на территории муниципа</w:t>
      </w:r>
      <w:r w:rsidR="005D140E" w:rsidRPr="00DB1655">
        <w:rPr>
          <w:rFonts w:ascii="Arial" w:eastAsia="Times New Roman" w:hAnsi="Arial" w:cs="Arial"/>
          <w:sz w:val="24"/>
          <w:szCs w:val="24"/>
          <w:lang w:eastAsia="ru-RU"/>
        </w:rPr>
        <w:t>льного образования на 01.10.2018</w:t>
      </w:r>
      <w:r w:rsidRPr="00DB1655">
        <w:rPr>
          <w:rFonts w:ascii="Arial" w:eastAsia="Times New Roman" w:hAnsi="Arial" w:cs="Arial"/>
          <w:sz w:val="24"/>
          <w:szCs w:val="24"/>
          <w:lang w:eastAsia="ru-RU"/>
        </w:rPr>
        <w:t xml:space="preserve"> составил </w:t>
      </w:r>
      <w:r w:rsidR="005D140E" w:rsidRPr="00DB1655">
        <w:rPr>
          <w:rFonts w:ascii="Arial" w:eastAsia="Times New Roman" w:hAnsi="Arial" w:cs="Arial"/>
          <w:sz w:val="24"/>
          <w:szCs w:val="24"/>
          <w:lang w:eastAsia="ru-RU"/>
        </w:rPr>
        <w:t xml:space="preserve">0,00 </w:t>
      </w:r>
      <w:r w:rsidRPr="00DB1655">
        <w:rPr>
          <w:rFonts w:ascii="Arial" w:eastAsia="Times New Roman" w:hAnsi="Arial" w:cs="Arial"/>
          <w:sz w:val="24"/>
          <w:szCs w:val="24"/>
          <w:lang w:eastAsia="ru-RU"/>
        </w:rPr>
        <w:t xml:space="preserve">%, на аналогичный период прошлого года </w:t>
      </w:r>
      <w:r w:rsidR="005D140E" w:rsidRPr="00DB1655">
        <w:rPr>
          <w:rFonts w:ascii="Arial" w:eastAsia="Times New Roman" w:hAnsi="Arial" w:cs="Arial"/>
          <w:sz w:val="24"/>
          <w:szCs w:val="24"/>
          <w:lang w:eastAsia="ru-RU"/>
        </w:rPr>
        <w:t>данный показатель составлял 0,07</w:t>
      </w:r>
      <w:r w:rsidR="00BF2061" w:rsidRPr="00DB1655">
        <w:rPr>
          <w:rFonts w:ascii="Arial" w:eastAsia="Times New Roman" w:hAnsi="Arial" w:cs="Arial"/>
          <w:sz w:val="24"/>
          <w:szCs w:val="24"/>
          <w:lang w:eastAsia="ru-RU"/>
        </w:rPr>
        <w:t xml:space="preserve"> </w:t>
      </w:r>
      <w:r w:rsidRPr="00DB1655">
        <w:rPr>
          <w:rFonts w:ascii="Arial" w:eastAsia="Times New Roman" w:hAnsi="Arial" w:cs="Arial"/>
          <w:sz w:val="24"/>
          <w:szCs w:val="24"/>
          <w:lang w:eastAsia="ru-RU"/>
        </w:rPr>
        <w:t xml:space="preserve">%. </w:t>
      </w:r>
    </w:p>
    <w:p w:rsidR="00AE32D2" w:rsidRPr="00DB1655" w:rsidRDefault="00AE32D2" w:rsidP="00AE32D2">
      <w:pPr>
        <w:tabs>
          <w:tab w:val="right" w:pos="9496"/>
        </w:tabs>
        <w:spacing w:after="0"/>
        <w:ind w:firstLine="851"/>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Коэффициент напряженности на 01.10.20</w:t>
      </w:r>
      <w:r w:rsidR="00842929" w:rsidRPr="00DB1655">
        <w:rPr>
          <w:rFonts w:ascii="Arial" w:eastAsia="Times New Roman" w:hAnsi="Arial" w:cs="Arial"/>
          <w:sz w:val="24"/>
          <w:szCs w:val="24"/>
          <w:lang w:eastAsia="ru-RU"/>
        </w:rPr>
        <w:t>1</w:t>
      </w:r>
      <w:r w:rsidR="002D1D5D" w:rsidRPr="00DB1655">
        <w:rPr>
          <w:rFonts w:ascii="Arial" w:eastAsia="Times New Roman" w:hAnsi="Arial" w:cs="Arial"/>
          <w:sz w:val="24"/>
          <w:szCs w:val="24"/>
          <w:lang w:eastAsia="ru-RU"/>
        </w:rPr>
        <w:t xml:space="preserve">8 </w:t>
      </w:r>
      <w:r w:rsidR="00842929" w:rsidRPr="00DB1655">
        <w:rPr>
          <w:rFonts w:ascii="Arial" w:eastAsia="Times New Roman" w:hAnsi="Arial" w:cs="Arial"/>
          <w:sz w:val="24"/>
          <w:szCs w:val="24"/>
          <w:lang w:eastAsia="ru-RU"/>
        </w:rPr>
        <w:t xml:space="preserve">г. составил </w:t>
      </w:r>
      <w:r w:rsidR="002D1D5D" w:rsidRPr="00DB1655">
        <w:rPr>
          <w:rFonts w:ascii="Arial" w:eastAsia="Times New Roman" w:hAnsi="Arial" w:cs="Arial"/>
          <w:sz w:val="24"/>
          <w:szCs w:val="24"/>
          <w:lang w:eastAsia="ru-RU"/>
        </w:rPr>
        <w:t xml:space="preserve">1,1 </w:t>
      </w:r>
      <w:r w:rsidR="00842929" w:rsidRPr="00DB1655">
        <w:rPr>
          <w:rFonts w:ascii="Arial" w:eastAsia="Times New Roman" w:hAnsi="Arial" w:cs="Arial"/>
          <w:sz w:val="24"/>
          <w:szCs w:val="24"/>
          <w:lang w:eastAsia="ru-RU"/>
        </w:rPr>
        <w:t>(на 01.10.201</w:t>
      </w:r>
      <w:r w:rsidR="002D1D5D" w:rsidRPr="00DB1655">
        <w:rPr>
          <w:rFonts w:ascii="Arial" w:eastAsia="Times New Roman" w:hAnsi="Arial" w:cs="Arial"/>
          <w:sz w:val="24"/>
          <w:szCs w:val="24"/>
          <w:lang w:eastAsia="ru-RU"/>
        </w:rPr>
        <w:t>7</w:t>
      </w:r>
      <w:r w:rsidRPr="00DB1655">
        <w:rPr>
          <w:rFonts w:ascii="Arial" w:eastAsia="Times New Roman" w:hAnsi="Arial" w:cs="Arial"/>
          <w:sz w:val="24"/>
          <w:szCs w:val="24"/>
          <w:lang w:eastAsia="ru-RU"/>
        </w:rPr>
        <w:t>г.– 0,</w:t>
      </w:r>
      <w:r w:rsidR="002D1D5D" w:rsidRPr="00DB1655">
        <w:rPr>
          <w:rFonts w:ascii="Arial" w:eastAsia="Times New Roman" w:hAnsi="Arial" w:cs="Arial"/>
          <w:sz w:val="24"/>
          <w:szCs w:val="24"/>
          <w:lang w:eastAsia="ru-RU"/>
        </w:rPr>
        <w:t>5</w:t>
      </w:r>
      <w:r w:rsidRPr="00DB1655">
        <w:rPr>
          <w:rFonts w:ascii="Arial" w:eastAsia="Times New Roman" w:hAnsi="Arial" w:cs="Arial"/>
          <w:sz w:val="24"/>
          <w:szCs w:val="24"/>
          <w:lang w:eastAsia="ru-RU"/>
        </w:rPr>
        <w:t>).</w:t>
      </w:r>
    </w:p>
    <w:p w:rsidR="00AE32D2" w:rsidRPr="00DB1655" w:rsidRDefault="00AE32D2" w:rsidP="00AE32D2">
      <w:pPr>
        <w:spacing w:after="0"/>
        <w:ind w:firstLine="851"/>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Кроме того жители п. Боровский имеют возможность трудоустройства в п. Винзили, п. Богандинский, т.к. крупные предприятия расположенные в этих населенных пунктах предоставляют услуги развозки своим работникам, в том числе и в п. Боровский.</w:t>
      </w:r>
    </w:p>
    <w:p w:rsidR="0062012A" w:rsidRPr="00DB1655" w:rsidRDefault="0062012A" w:rsidP="009B6CEB">
      <w:pPr>
        <w:spacing w:after="0" w:line="240" w:lineRule="auto"/>
        <w:jc w:val="center"/>
        <w:rPr>
          <w:rFonts w:ascii="Arial" w:eastAsia="Times New Roman" w:hAnsi="Arial" w:cs="Arial"/>
          <w:b/>
          <w:sz w:val="24"/>
          <w:szCs w:val="24"/>
          <w:lang w:eastAsia="ru-RU"/>
        </w:rPr>
      </w:pPr>
    </w:p>
    <w:p w:rsidR="00970CF1" w:rsidRPr="00DB1655" w:rsidRDefault="00A9245B" w:rsidP="003A5717">
      <w:pPr>
        <w:spacing w:after="0"/>
        <w:jc w:val="center"/>
        <w:rPr>
          <w:rFonts w:ascii="Arial" w:eastAsia="Times New Roman" w:hAnsi="Arial" w:cs="Arial"/>
          <w:b/>
          <w:sz w:val="24"/>
          <w:szCs w:val="24"/>
          <w:lang w:eastAsia="ru-RU"/>
        </w:rPr>
      </w:pPr>
      <w:r w:rsidRPr="00DB1655">
        <w:rPr>
          <w:rFonts w:ascii="Arial" w:eastAsia="Times New Roman" w:hAnsi="Arial" w:cs="Arial"/>
          <w:b/>
          <w:sz w:val="24"/>
          <w:szCs w:val="24"/>
          <w:lang w:eastAsia="ru-RU"/>
        </w:rPr>
        <w:t>10</w:t>
      </w:r>
      <w:r w:rsidR="008C255B" w:rsidRPr="00DB1655">
        <w:rPr>
          <w:rFonts w:ascii="Arial" w:eastAsia="Times New Roman" w:hAnsi="Arial" w:cs="Arial"/>
          <w:b/>
          <w:sz w:val="24"/>
          <w:szCs w:val="24"/>
          <w:lang w:eastAsia="ru-RU"/>
        </w:rPr>
        <w:t xml:space="preserve">. </w:t>
      </w:r>
      <w:r w:rsidR="006303E5" w:rsidRPr="00DB1655">
        <w:rPr>
          <w:rFonts w:ascii="Arial" w:eastAsia="Times New Roman" w:hAnsi="Arial" w:cs="Arial"/>
          <w:b/>
          <w:sz w:val="24"/>
          <w:szCs w:val="24"/>
          <w:lang w:eastAsia="ru-RU"/>
        </w:rPr>
        <w:t>РАЗВИТИЕ ОТРАСЛЕЙ СОЦИАЛЬНОЙ СФЕРЫ</w:t>
      </w:r>
    </w:p>
    <w:p w:rsidR="006303E5" w:rsidRPr="00DB1655" w:rsidRDefault="006303E5" w:rsidP="003A5717">
      <w:pPr>
        <w:spacing w:after="0"/>
        <w:jc w:val="center"/>
        <w:rPr>
          <w:rFonts w:ascii="Arial" w:eastAsia="Times New Roman" w:hAnsi="Arial" w:cs="Arial"/>
          <w:b/>
          <w:sz w:val="24"/>
          <w:szCs w:val="24"/>
          <w:lang w:eastAsia="ru-RU"/>
        </w:rPr>
      </w:pPr>
      <w:r w:rsidRPr="00DB1655">
        <w:rPr>
          <w:rFonts w:ascii="Arial" w:eastAsia="Times New Roman" w:hAnsi="Arial" w:cs="Arial"/>
          <w:b/>
          <w:sz w:val="24"/>
          <w:szCs w:val="24"/>
          <w:lang w:eastAsia="ru-RU"/>
        </w:rPr>
        <w:t>ОБРАЗОВАНИЕ</w:t>
      </w:r>
    </w:p>
    <w:p w:rsidR="00732897" w:rsidRPr="00DB1655" w:rsidRDefault="00987516" w:rsidP="003A5717">
      <w:pPr>
        <w:tabs>
          <w:tab w:val="left" w:pos="900"/>
        </w:tabs>
        <w:spacing w:after="0"/>
        <w:contextualSpacing/>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ab/>
      </w:r>
      <w:r w:rsidR="00732897" w:rsidRPr="00DB1655">
        <w:rPr>
          <w:rFonts w:ascii="Arial" w:eastAsia="Times New Roman" w:hAnsi="Arial" w:cs="Arial"/>
          <w:sz w:val="24"/>
          <w:szCs w:val="24"/>
          <w:lang w:eastAsia="ru-RU"/>
        </w:rPr>
        <w:t xml:space="preserve">В 2016 году произошли изменения в системе образования поселка Боровский, а именно реорганизация образовательных учреждений путем присоединения МАОУ Боровская СОШ № 2 к МАОУ Боровская СОШ № 1, и присоединения МАОУ Боровский д/с « Дельфиненок» и МАОУ Боровский д/с «Мастерок» к МАОУ Боровский д/с « Журавушка».  </w:t>
      </w:r>
    </w:p>
    <w:p w:rsidR="00732897" w:rsidRPr="00DB1655" w:rsidRDefault="00732897" w:rsidP="003A5717">
      <w:pPr>
        <w:tabs>
          <w:tab w:val="left" w:pos="900"/>
        </w:tabs>
        <w:spacing w:after="0"/>
        <w:contextualSpacing/>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ab/>
      </w:r>
      <w:r w:rsidR="00E936BD" w:rsidRPr="00DB1655">
        <w:rPr>
          <w:rFonts w:ascii="Arial" w:eastAsia="Times New Roman" w:hAnsi="Arial" w:cs="Arial"/>
          <w:sz w:val="24"/>
          <w:szCs w:val="24"/>
          <w:lang w:eastAsia="ru-RU"/>
        </w:rPr>
        <w:t>По состоя</w:t>
      </w:r>
      <w:r w:rsidR="003C7724" w:rsidRPr="00DB1655">
        <w:rPr>
          <w:rFonts w:ascii="Arial" w:eastAsia="Times New Roman" w:hAnsi="Arial" w:cs="Arial"/>
          <w:sz w:val="24"/>
          <w:szCs w:val="24"/>
          <w:lang w:eastAsia="ru-RU"/>
        </w:rPr>
        <w:t>нию на  01.10</w:t>
      </w:r>
      <w:r w:rsidR="00D74275" w:rsidRPr="00DB1655">
        <w:rPr>
          <w:rFonts w:ascii="Arial" w:eastAsia="Times New Roman" w:hAnsi="Arial" w:cs="Arial"/>
          <w:sz w:val="24"/>
          <w:szCs w:val="24"/>
          <w:lang w:eastAsia="ru-RU"/>
        </w:rPr>
        <w:t>.2018</w:t>
      </w:r>
      <w:r w:rsidRPr="00DB1655">
        <w:rPr>
          <w:rFonts w:ascii="Arial" w:eastAsia="Times New Roman" w:hAnsi="Arial" w:cs="Arial"/>
          <w:sz w:val="24"/>
          <w:szCs w:val="24"/>
          <w:lang w:eastAsia="ru-RU"/>
        </w:rPr>
        <w:t xml:space="preserve"> муниципальная система образования поселка Боровский представлена 2 образовательными учреждениями: МАОУ Боровская СОШ, директор Бакланова И.И. и МАДОУ Боровский д/с «Журавушка, директор Макеева Л.Ю. с общим контингентом  учащихся и воспитанников- </w:t>
      </w:r>
      <w:r w:rsidR="00D74275" w:rsidRPr="00DB1655">
        <w:rPr>
          <w:rFonts w:ascii="Arial" w:eastAsia="Times New Roman" w:hAnsi="Arial" w:cs="Arial"/>
          <w:sz w:val="24"/>
          <w:szCs w:val="24"/>
          <w:lang w:eastAsia="ru-RU"/>
        </w:rPr>
        <w:t>3198</w:t>
      </w:r>
      <w:r w:rsidRPr="00DB1655">
        <w:rPr>
          <w:rFonts w:ascii="Arial" w:eastAsia="Times New Roman" w:hAnsi="Arial" w:cs="Arial"/>
          <w:sz w:val="24"/>
          <w:szCs w:val="24"/>
          <w:lang w:eastAsia="ru-RU"/>
        </w:rPr>
        <w:t xml:space="preserve"> человек, в том числе:</w:t>
      </w:r>
    </w:p>
    <w:p w:rsidR="00732897" w:rsidRPr="00DB1655" w:rsidRDefault="00732897" w:rsidP="003A5717">
      <w:pPr>
        <w:tabs>
          <w:tab w:val="left" w:pos="900"/>
        </w:tabs>
        <w:spacing w:after="0"/>
        <w:contextualSpacing/>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ab/>
        <w:t xml:space="preserve">- в дошкольном образовательном учреждении - </w:t>
      </w:r>
      <w:r w:rsidR="00D74275" w:rsidRPr="00DB1655">
        <w:rPr>
          <w:rFonts w:ascii="Arial" w:eastAsia="Times New Roman" w:hAnsi="Arial" w:cs="Arial"/>
          <w:sz w:val="24"/>
          <w:szCs w:val="24"/>
          <w:lang w:eastAsia="ru-RU"/>
        </w:rPr>
        <w:t>904</w:t>
      </w:r>
      <w:r w:rsidRPr="00DB1655">
        <w:rPr>
          <w:rFonts w:ascii="Arial" w:eastAsia="Times New Roman" w:hAnsi="Arial" w:cs="Arial"/>
          <w:sz w:val="24"/>
          <w:szCs w:val="24"/>
          <w:lang w:eastAsia="ru-RU"/>
        </w:rPr>
        <w:t xml:space="preserve"> человек (посещающих д/с на постоянной основе- 32 группы) </w:t>
      </w:r>
    </w:p>
    <w:p w:rsidR="00732897" w:rsidRPr="00DB1655" w:rsidRDefault="00732897" w:rsidP="003A5717">
      <w:pPr>
        <w:tabs>
          <w:tab w:val="left" w:pos="900"/>
        </w:tabs>
        <w:spacing w:after="0"/>
        <w:contextualSpacing/>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ab/>
        <w:t xml:space="preserve">- в общеобразовательном учреждении - </w:t>
      </w:r>
      <w:r w:rsidR="00D74275" w:rsidRPr="00DB1655">
        <w:rPr>
          <w:rFonts w:ascii="Arial" w:eastAsia="Times New Roman" w:hAnsi="Arial" w:cs="Arial"/>
          <w:sz w:val="24"/>
          <w:szCs w:val="24"/>
          <w:lang w:eastAsia="ru-RU"/>
        </w:rPr>
        <w:t>2294</w:t>
      </w:r>
      <w:r w:rsidRPr="00DB1655">
        <w:rPr>
          <w:rFonts w:ascii="Arial" w:eastAsia="Times New Roman" w:hAnsi="Arial" w:cs="Arial"/>
          <w:sz w:val="24"/>
          <w:szCs w:val="24"/>
          <w:lang w:eastAsia="ru-RU"/>
        </w:rPr>
        <w:t xml:space="preserve"> человек (</w:t>
      </w:r>
      <w:r w:rsidR="00D74275" w:rsidRPr="00DB1655">
        <w:rPr>
          <w:rFonts w:ascii="Arial" w:eastAsia="Times New Roman" w:hAnsi="Arial" w:cs="Arial"/>
          <w:sz w:val="24"/>
          <w:szCs w:val="24"/>
          <w:lang w:eastAsia="ru-RU"/>
        </w:rPr>
        <w:t>90</w:t>
      </w:r>
      <w:r w:rsidRPr="00DB1655">
        <w:rPr>
          <w:rFonts w:ascii="Arial" w:eastAsia="Times New Roman" w:hAnsi="Arial" w:cs="Arial"/>
          <w:sz w:val="24"/>
          <w:szCs w:val="24"/>
          <w:lang w:eastAsia="ru-RU"/>
        </w:rPr>
        <w:t xml:space="preserve"> класс</w:t>
      </w:r>
      <w:r w:rsidR="00D74275" w:rsidRPr="00DB1655">
        <w:rPr>
          <w:rFonts w:ascii="Arial" w:eastAsia="Times New Roman" w:hAnsi="Arial" w:cs="Arial"/>
          <w:sz w:val="24"/>
          <w:szCs w:val="24"/>
          <w:lang w:eastAsia="ru-RU"/>
        </w:rPr>
        <w:t>ов</w:t>
      </w:r>
      <w:r w:rsidRPr="00DB1655">
        <w:rPr>
          <w:rFonts w:ascii="Arial" w:eastAsia="Times New Roman" w:hAnsi="Arial" w:cs="Arial"/>
          <w:sz w:val="24"/>
          <w:szCs w:val="24"/>
          <w:lang w:eastAsia="ru-RU"/>
        </w:rPr>
        <w:t>).</w:t>
      </w:r>
    </w:p>
    <w:p w:rsidR="00732897" w:rsidRPr="00DB1655" w:rsidRDefault="00732897" w:rsidP="003A5717">
      <w:pPr>
        <w:tabs>
          <w:tab w:val="left" w:pos="900"/>
        </w:tabs>
        <w:spacing w:after="0"/>
        <w:contextualSpacing/>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ab/>
        <w:t xml:space="preserve"> </w:t>
      </w:r>
      <w:r w:rsidRPr="00DB1655">
        <w:rPr>
          <w:rFonts w:ascii="Arial" w:eastAsia="Calibri" w:hAnsi="Arial" w:cs="Arial"/>
          <w:sz w:val="24"/>
          <w:szCs w:val="24"/>
        </w:rPr>
        <w:t xml:space="preserve">До апреля 2016 года, существуя  как отдельные образовательные организации, МАОУ Боровская СОШ №1 и МАОУ Боровская СОШ №2 реализовывали программы развития школы «Школа успеха» (СОШ №1) и «Школа равных возможностей (СОШ №2). При анализе существующих программ развития школ нашлись точки соприкосновения по миссии школы, цели работы, задачам, ожидаемым результатам, направлениям реализации. </w:t>
      </w:r>
    </w:p>
    <w:p w:rsidR="00732897" w:rsidRPr="00DB1655" w:rsidRDefault="00732897" w:rsidP="003A5717">
      <w:pPr>
        <w:spacing w:after="0"/>
        <w:ind w:firstLine="708"/>
        <w:contextualSpacing/>
        <w:jc w:val="both"/>
        <w:rPr>
          <w:rFonts w:ascii="Arial" w:eastAsia="Calibri" w:hAnsi="Arial" w:cs="Arial"/>
          <w:sz w:val="24"/>
          <w:szCs w:val="24"/>
        </w:rPr>
      </w:pPr>
      <w:r w:rsidRPr="00DB1655">
        <w:rPr>
          <w:rFonts w:ascii="Arial" w:eastAsia="Calibri" w:hAnsi="Arial" w:cs="Arial"/>
          <w:sz w:val="24"/>
          <w:szCs w:val="24"/>
        </w:rPr>
        <w:t xml:space="preserve">В итоге наблюдается единое видение построения нового образовательного пространства в обновленных условиях. </w:t>
      </w:r>
    </w:p>
    <w:p w:rsidR="00732897" w:rsidRPr="00DB1655" w:rsidRDefault="00732897" w:rsidP="003A5717">
      <w:pPr>
        <w:spacing w:after="0"/>
        <w:ind w:firstLine="708"/>
        <w:contextualSpacing/>
        <w:jc w:val="both"/>
        <w:rPr>
          <w:rFonts w:ascii="Arial" w:eastAsia="Calibri" w:hAnsi="Arial" w:cs="Arial"/>
          <w:sz w:val="24"/>
          <w:szCs w:val="24"/>
        </w:rPr>
      </w:pPr>
      <w:r w:rsidRPr="00DB1655">
        <w:rPr>
          <w:rFonts w:ascii="Arial" w:eastAsia="Calibri" w:hAnsi="Arial" w:cs="Arial"/>
          <w:sz w:val="24"/>
          <w:szCs w:val="24"/>
        </w:rPr>
        <w:t xml:space="preserve">Анализ реализации программ выявил положительный и отрицательный опыт работы. При составлении объединенной программы развития следовало учесть приобретенный опыт работы, единое видение работы школы, условия реорганизации, </w:t>
      </w:r>
      <w:r w:rsidRPr="00DB1655">
        <w:rPr>
          <w:rFonts w:ascii="Arial" w:eastAsia="Calibri" w:hAnsi="Arial" w:cs="Arial"/>
          <w:sz w:val="24"/>
          <w:szCs w:val="24"/>
        </w:rPr>
        <w:lastRenderedPageBreak/>
        <w:t xml:space="preserve">реализацию Закона «Об образовании» №273-ФЗ и внедрение федеральных государственных образовательных стандартов. </w:t>
      </w:r>
    </w:p>
    <w:p w:rsidR="00732897" w:rsidRPr="00DB1655" w:rsidRDefault="00732897" w:rsidP="003A5717">
      <w:pPr>
        <w:spacing w:after="0"/>
        <w:contextualSpacing/>
        <w:jc w:val="both"/>
        <w:rPr>
          <w:rFonts w:ascii="Arial" w:eastAsia="Calibri" w:hAnsi="Arial" w:cs="Arial"/>
          <w:sz w:val="24"/>
          <w:szCs w:val="24"/>
        </w:rPr>
      </w:pPr>
      <w:r w:rsidRPr="00DB1655">
        <w:rPr>
          <w:rFonts w:ascii="Arial" w:eastAsia="Calibri" w:hAnsi="Arial" w:cs="Arial"/>
          <w:sz w:val="24"/>
          <w:szCs w:val="24"/>
        </w:rPr>
        <w:tab/>
        <w:t xml:space="preserve">К приоритетной цели современной образовательной организации относится достижение нового качества образования через объединение усилий коллектива единомышленников (идей общего образовательного пространства).  </w:t>
      </w:r>
    </w:p>
    <w:p w:rsidR="00732897" w:rsidRPr="00DB1655" w:rsidRDefault="00732897" w:rsidP="003A5717">
      <w:pPr>
        <w:spacing w:after="0"/>
        <w:ind w:firstLine="708"/>
        <w:contextualSpacing/>
        <w:jc w:val="both"/>
        <w:rPr>
          <w:rFonts w:ascii="Arial" w:eastAsia="Calibri" w:hAnsi="Arial" w:cs="Arial"/>
          <w:sz w:val="24"/>
          <w:szCs w:val="24"/>
        </w:rPr>
      </w:pPr>
      <w:r w:rsidRPr="00DB1655">
        <w:rPr>
          <w:rFonts w:ascii="Arial" w:eastAsia="Calibri" w:hAnsi="Arial" w:cs="Arial"/>
          <w:sz w:val="24"/>
          <w:szCs w:val="24"/>
        </w:rPr>
        <w:t xml:space="preserve">Введение федеральных государственных стандартов в современный образовательный процесс изменило не только представление об образовании (единение обучения и воспитания), но и роли участников образовательного процесса (ученик, учитель и родитель). Ученик не просто получает информацию с урока, а осуществляет поиск, анализирует выбор материала и презентует наработанный материал. Учитель организует и курирует деятельность ученика в инновационной образовательной среде. Особую роль выделяется родителям как участникам образовательного процесса: это уже не пассивные наблюдатели, а организаторы, мотиваторы, помощники, то есть активные участники. </w:t>
      </w:r>
    </w:p>
    <w:p w:rsidR="00732897" w:rsidRPr="00DB1655" w:rsidRDefault="00732897" w:rsidP="003A5717">
      <w:pPr>
        <w:spacing w:before="80" w:after="0"/>
        <w:ind w:firstLine="708"/>
        <w:contextualSpacing/>
        <w:jc w:val="both"/>
        <w:rPr>
          <w:rFonts w:ascii="Arial" w:eastAsia="Times New Roman" w:hAnsi="Arial" w:cs="Arial"/>
          <w:i/>
          <w:kern w:val="24"/>
          <w:sz w:val="24"/>
          <w:szCs w:val="24"/>
          <w:lang w:eastAsia="ru-RU"/>
        </w:rPr>
      </w:pPr>
      <w:r w:rsidRPr="00DB1655">
        <w:rPr>
          <w:rFonts w:ascii="Arial" w:eastAsia="Times New Roman" w:hAnsi="Arial" w:cs="Arial"/>
          <w:sz w:val="24"/>
          <w:szCs w:val="24"/>
          <w:lang w:eastAsia="ru-RU"/>
        </w:rPr>
        <w:t xml:space="preserve">Поэтому новая программа развития школы охватывает всех участников образовательного пространства и называется «Школа успеха для каждого» - для современного учителя, успешного ученика и помогающего родителя. Только в данном тандеме возможно реализовать </w:t>
      </w:r>
      <w:r w:rsidRPr="00DB1655">
        <w:rPr>
          <w:rFonts w:ascii="Arial" w:eastAsia="Times New Roman" w:hAnsi="Arial" w:cs="Arial"/>
          <w:i/>
          <w:sz w:val="24"/>
          <w:szCs w:val="24"/>
          <w:lang w:eastAsia="ru-RU"/>
        </w:rPr>
        <w:t xml:space="preserve">цель программы развития школы: </w:t>
      </w:r>
      <w:r w:rsidRPr="00DB1655">
        <w:rPr>
          <w:rFonts w:ascii="Arial" w:eastAsia="Times New Roman" w:hAnsi="Arial" w:cs="Arial"/>
          <w:i/>
          <w:kern w:val="24"/>
          <w:sz w:val="24"/>
          <w:szCs w:val="24"/>
          <w:lang w:eastAsia="ru-RU"/>
        </w:rPr>
        <w:t xml:space="preserve">Моделирование социально-образовательной среды для обеспечения качества образования и успешной самореализации участников образовательного процесса.  </w:t>
      </w:r>
    </w:p>
    <w:p w:rsidR="00732897" w:rsidRPr="00DB1655" w:rsidRDefault="00732897" w:rsidP="003A5717">
      <w:pPr>
        <w:spacing w:after="0"/>
        <w:ind w:firstLine="708"/>
        <w:contextualSpacing/>
        <w:jc w:val="both"/>
        <w:rPr>
          <w:rFonts w:ascii="Arial" w:eastAsia="Calibri" w:hAnsi="Arial" w:cs="Arial"/>
          <w:sz w:val="24"/>
          <w:szCs w:val="24"/>
        </w:rPr>
      </w:pPr>
      <w:r w:rsidRPr="00DB1655">
        <w:rPr>
          <w:rFonts w:ascii="Arial" w:eastAsia="Calibri" w:hAnsi="Arial" w:cs="Arial"/>
          <w:sz w:val="24"/>
          <w:szCs w:val="24"/>
        </w:rPr>
        <w:t xml:space="preserve">Системная реализация программных мероприятий позволит перейти на новую организационную и содержательную модель образования. </w:t>
      </w:r>
    </w:p>
    <w:p w:rsidR="0062012A" w:rsidRPr="00DB1655" w:rsidRDefault="0062012A" w:rsidP="003A5717">
      <w:pPr>
        <w:spacing w:after="0"/>
        <w:ind w:firstLine="709"/>
        <w:contextualSpacing/>
        <w:jc w:val="both"/>
        <w:rPr>
          <w:rFonts w:ascii="Arial" w:eastAsia="Times New Roman" w:hAnsi="Arial" w:cs="Arial"/>
          <w:sz w:val="24"/>
          <w:szCs w:val="24"/>
          <w:lang w:eastAsia="ru-RU"/>
        </w:rPr>
      </w:pPr>
    </w:p>
    <w:p w:rsidR="00732897" w:rsidRPr="00DB1655" w:rsidRDefault="00732897" w:rsidP="003A5717">
      <w:pPr>
        <w:spacing w:after="0"/>
        <w:ind w:firstLine="709"/>
        <w:contextualSpacing/>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 xml:space="preserve">Показатели, характеризующие финансовые затраты на общее образование следующие: </w:t>
      </w:r>
    </w:p>
    <w:tbl>
      <w:tblPr>
        <w:tblW w:w="11058" w:type="dxa"/>
        <w:tblInd w:w="-6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709"/>
        <w:gridCol w:w="4253"/>
        <w:gridCol w:w="1418"/>
        <w:gridCol w:w="1560"/>
        <w:gridCol w:w="1559"/>
        <w:gridCol w:w="1559"/>
      </w:tblGrid>
      <w:tr w:rsidR="005244E8" w:rsidRPr="00DB1655" w:rsidTr="005244E8">
        <w:trPr>
          <w:cantSplit/>
        </w:trPr>
        <w:tc>
          <w:tcPr>
            <w:tcW w:w="709" w:type="dxa"/>
            <w:vMerge w:val="restart"/>
          </w:tcPr>
          <w:p w:rsidR="005244E8" w:rsidRPr="00DB1655" w:rsidRDefault="005244E8" w:rsidP="009B6CEB">
            <w:pPr>
              <w:spacing w:before="120" w:after="0" w:line="240" w:lineRule="auto"/>
              <w:ind w:left="-57" w:right="-57"/>
              <w:jc w:val="center"/>
              <w:rPr>
                <w:rFonts w:ascii="Arial" w:eastAsia="Times New Roman" w:hAnsi="Arial" w:cs="Arial"/>
                <w:b/>
                <w:sz w:val="24"/>
                <w:szCs w:val="24"/>
                <w:lang w:eastAsia="ru-RU"/>
              </w:rPr>
            </w:pPr>
          </w:p>
        </w:tc>
        <w:tc>
          <w:tcPr>
            <w:tcW w:w="4253" w:type="dxa"/>
          </w:tcPr>
          <w:p w:rsidR="005244E8" w:rsidRPr="00DB1655" w:rsidRDefault="005244E8" w:rsidP="009B6CEB">
            <w:pPr>
              <w:spacing w:after="0" w:line="240" w:lineRule="auto"/>
              <w:jc w:val="center"/>
              <w:rPr>
                <w:rFonts w:ascii="Arial" w:eastAsia="Times New Roman" w:hAnsi="Arial" w:cs="Arial"/>
                <w:b/>
                <w:sz w:val="24"/>
                <w:szCs w:val="24"/>
                <w:lang w:eastAsia="ru-RU"/>
              </w:rPr>
            </w:pPr>
            <w:r w:rsidRPr="00DB1655">
              <w:rPr>
                <w:rFonts w:ascii="Arial" w:eastAsia="Times New Roman" w:hAnsi="Arial" w:cs="Arial"/>
                <w:b/>
                <w:sz w:val="24"/>
                <w:szCs w:val="24"/>
                <w:lang w:eastAsia="ru-RU"/>
              </w:rPr>
              <w:t>1</w:t>
            </w:r>
          </w:p>
        </w:tc>
        <w:tc>
          <w:tcPr>
            <w:tcW w:w="1418" w:type="dxa"/>
          </w:tcPr>
          <w:p w:rsidR="005244E8" w:rsidRPr="00DB1655" w:rsidRDefault="005244E8" w:rsidP="009B6CEB">
            <w:pPr>
              <w:spacing w:after="0" w:line="240" w:lineRule="auto"/>
              <w:jc w:val="center"/>
              <w:rPr>
                <w:rFonts w:ascii="Arial" w:eastAsia="Times New Roman" w:hAnsi="Arial" w:cs="Arial"/>
                <w:b/>
                <w:sz w:val="24"/>
                <w:szCs w:val="24"/>
                <w:lang w:eastAsia="ru-RU"/>
              </w:rPr>
            </w:pPr>
            <w:r w:rsidRPr="00DB1655">
              <w:rPr>
                <w:rFonts w:ascii="Arial" w:eastAsia="Times New Roman" w:hAnsi="Arial" w:cs="Arial"/>
                <w:b/>
                <w:sz w:val="24"/>
                <w:szCs w:val="24"/>
                <w:lang w:eastAsia="ru-RU"/>
              </w:rPr>
              <w:t>2</w:t>
            </w:r>
          </w:p>
        </w:tc>
        <w:tc>
          <w:tcPr>
            <w:tcW w:w="1560" w:type="dxa"/>
          </w:tcPr>
          <w:p w:rsidR="005244E8" w:rsidRPr="00DB1655" w:rsidRDefault="005244E8" w:rsidP="009B6CEB">
            <w:pPr>
              <w:spacing w:after="0" w:line="240" w:lineRule="auto"/>
              <w:jc w:val="center"/>
              <w:rPr>
                <w:rFonts w:ascii="Arial" w:eastAsia="Times New Roman" w:hAnsi="Arial" w:cs="Arial"/>
                <w:b/>
                <w:sz w:val="24"/>
                <w:szCs w:val="24"/>
                <w:lang w:eastAsia="ru-RU"/>
              </w:rPr>
            </w:pPr>
            <w:r w:rsidRPr="00DB1655">
              <w:rPr>
                <w:rFonts w:ascii="Arial" w:eastAsia="Times New Roman" w:hAnsi="Arial" w:cs="Arial"/>
                <w:b/>
                <w:sz w:val="24"/>
                <w:szCs w:val="24"/>
                <w:lang w:eastAsia="ru-RU"/>
              </w:rPr>
              <w:t>3</w:t>
            </w:r>
          </w:p>
        </w:tc>
        <w:tc>
          <w:tcPr>
            <w:tcW w:w="1559" w:type="dxa"/>
          </w:tcPr>
          <w:p w:rsidR="005244E8" w:rsidRPr="00DB1655" w:rsidRDefault="005244E8" w:rsidP="009B6CEB">
            <w:pPr>
              <w:spacing w:after="0" w:line="240" w:lineRule="auto"/>
              <w:jc w:val="center"/>
              <w:rPr>
                <w:rFonts w:ascii="Arial" w:eastAsia="Times New Roman" w:hAnsi="Arial" w:cs="Arial"/>
                <w:b/>
                <w:sz w:val="24"/>
                <w:szCs w:val="24"/>
                <w:lang w:eastAsia="ru-RU"/>
              </w:rPr>
            </w:pPr>
            <w:r w:rsidRPr="00DB1655">
              <w:rPr>
                <w:rFonts w:ascii="Arial" w:eastAsia="Times New Roman" w:hAnsi="Arial" w:cs="Arial"/>
                <w:b/>
                <w:sz w:val="24"/>
                <w:szCs w:val="24"/>
                <w:lang w:eastAsia="ru-RU"/>
              </w:rPr>
              <w:t>4</w:t>
            </w:r>
          </w:p>
        </w:tc>
        <w:tc>
          <w:tcPr>
            <w:tcW w:w="1559" w:type="dxa"/>
          </w:tcPr>
          <w:p w:rsidR="005244E8" w:rsidRPr="00DB1655" w:rsidRDefault="005244E8" w:rsidP="009B6CEB">
            <w:pPr>
              <w:spacing w:after="0" w:line="240" w:lineRule="auto"/>
              <w:jc w:val="center"/>
              <w:rPr>
                <w:rFonts w:ascii="Arial" w:eastAsia="Times New Roman" w:hAnsi="Arial" w:cs="Arial"/>
                <w:b/>
                <w:sz w:val="24"/>
                <w:szCs w:val="24"/>
                <w:lang w:eastAsia="ru-RU"/>
              </w:rPr>
            </w:pPr>
          </w:p>
        </w:tc>
      </w:tr>
      <w:tr w:rsidR="005244E8" w:rsidRPr="00DB1655" w:rsidTr="005244E8">
        <w:trPr>
          <w:cantSplit/>
        </w:trPr>
        <w:tc>
          <w:tcPr>
            <w:tcW w:w="709" w:type="dxa"/>
            <w:vMerge/>
          </w:tcPr>
          <w:p w:rsidR="005244E8" w:rsidRPr="00DB1655" w:rsidRDefault="005244E8" w:rsidP="009B6CEB">
            <w:pPr>
              <w:spacing w:before="120" w:after="0" w:line="240" w:lineRule="auto"/>
              <w:ind w:left="-57" w:right="-57"/>
              <w:jc w:val="center"/>
              <w:rPr>
                <w:rFonts w:ascii="Arial" w:eastAsia="Times New Roman" w:hAnsi="Arial" w:cs="Arial"/>
                <w:b/>
                <w:sz w:val="24"/>
                <w:szCs w:val="24"/>
                <w:lang w:eastAsia="ru-RU"/>
              </w:rPr>
            </w:pPr>
          </w:p>
        </w:tc>
        <w:tc>
          <w:tcPr>
            <w:tcW w:w="4253" w:type="dxa"/>
          </w:tcPr>
          <w:p w:rsidR="005244E8" w:rsidRPr="00DB1655" w:rsidRDefault="005244E8" w:rsidP="009B6CEB">
            <w:pPr>
              <w:spacing w:after="0" w:line="240" w:lineRule="auto"/>
              <w:jc w:val="center"/>
              <w:rPr>
                <w:rFonts w:ascii="Arial" w:eastAsia="Times New Roman" w:hAnsi="Arial" w:cs="Arial"/>
                <w:b/>
                <w:sz w:val="24"/>
                <w:szCs w:val="24"/>
                <w:lang w:eastAsia="ru-RU"/>
              </w:rPr>
            </w:pPr>
            <w:r w:rsidRPr="00DB1655">
              <w:rPr>
                <w:rFonts w:ascii="Arial" w:eastAsia="Times New Roman" w:hAnsi="Arial" w:cs="Arial"/>
                <w:b/>
                <w:sz w:val="24"/>
                <w:szCs w:val="24"/>
                <w:lang w:eastAsia="ru-RU"/>
              </w:rPr>
              <w:t>Параметры</w:t>
            </w:r>
          </w:p>
        </w:tc>
        <w:tc>
          <w:tcPr>
            <w:tcW w:w="1418" w:type="dxa"/>
          </w:tcPr>
          <w:p w:rsidR="005244E8" w:rsidRPr="00DB1655" w:rsidRDefault="005244E8" w:rsidP="00AB162D">
            <w:pPr>
              <w:spacing w:after="0" w:line="240" w:lineRule="auto"/>
              <w:jc w:val="center"/>
              <w:rPr>
                <w:rFonts w:ascii="Arial" w:eastAsia="Times New Roman" w:hAnsi="Arial" w:cs="Arial"/>
                <w:b/>
                <w:sz w:val="24"/>
                <w:szCs w:val="24"/>
                <w:lang w:eastAsia="ru-RU"/>
              </w:rPr>
            </w:pPr>
            <w:r w:rsidRPr="00DB1655">
              <w:rPr>
                <w:rFonts w:ascii="Arial" w:eastAsia="Times New Roman" w:hAnsi="Arial" w:cs="Arial"/>
                <w:b/>
                <w:sz w:val="24"/>
                <w:szCs w:val="24"/>
                <w:lang w:eastAsia="ru-RU"/>
              </w:rPr>
              <w:t>Факт 201</w:t>
            </w:r>
            <w:r w:rsidR="00AB162D" w:rsidRPr="00DB1655">
              <w:rPr>
                <w:rFonts w:ascii="Arial" w:eastAsia="Times New Roman" w:hAnsi="Arial" w:cs="Arial"/>
                <w:b/>
                <w:sz w:val="24"/>
                <w:szCs w:val="24"/>
                <w:lang w:eastAsia="ru-RU"/>
              </w:rPr>
              <w:t>7</w:t>
            </w:r>
            <w:r w:rsidRPr="00DB1655">
              <w:rPr>
                <w:rFonts w:ascii="Arial" w:eastAsia="Times New Roman" w:hAnsi="Arial" w:cs="Arial"/>
                <w:b/>
                <w:sz w:val="24"/>
                <w:szCs w:val="24"/>
                <w:lang w:eastAsia="ru-RU"/>
              </w:rPr>
              <w:t xml:space="preserve"> год</w:t>
            </w:r>
          </w:p>
        </w:tc>
        <w:tc>
          <w:tcPr>
            <w:tcW w:w="1560" w:type="dxa"/>
          </w:tcPr>
          <w:p w:rsidR="005244E8" w:rsidRPr="00DB1655" w:rsidRDefault="005244E8" w:rsidP="0015383B">
            <w:pPr>
              <w:spacing w:after="0" w:line="240" w:lineRule="auto"/>
              <w:jc w:val="center"/>
              <w:rPr>
                <w:rFonts w:ascii="Arial" w:eastAsia="Times New Roman" w:hAnsi="Arial" w:cs="Arial"/>
                <w:b/>
                <w:sz w:val="24"/>
                <w:szCs w:val="24"/>
                <w:lang w:eastAsia="ru-RU"/>
              </w:rPr>
            </w:pPr>
            <w:r w:rsidRPr="00DB1655">
              <w:rPr>
                <w:rFonts w:ascii="Arial" w:eastAsia="Times New Roman" w:hAnsi="Arial" w:cs="Arial"/>
                <w:b/>
                <w:sz w:val="24"/>
                <w:szCs w:val="24"/>
                <w:lang w:eastAsia="ru-RU"/>
              </w:rPr>
              <w:t>9 мес. 201</w:t>
            </w:r>
            <w:r w:rsidR="0015383B" w:rsidRPr="00DB1655">
              <w:rPr>
                <w:rFonts w:ascii="Arial" w:eastAsia="Times New Roman" w:hAnsi="Arial" w:cs="Arial"/>
                <w:b/>
                <w:sz w:val="24"/>
                <w:szCs w:val="24"/>
                <w:lang w:eastAsia="ru-RU"/>
              </w:rPr>
              <w:t>8</w:t>
            </w:r>
            <w:r w:rsidRPr="00DB1655">
              <w:rPr>
                <w:rFonts w:ascii="Arial" w:eastAsia="Times New Roman" w:hAnsi="Arial" w:cs="Arial"/>
                <w:b/>
                <w:sz w:val="24"/>
                <w:szCs w:val="24"/>
                <w:lang w:eastAsia="ru-RU"/>
              </w:rPr>
              <w:t>г.</w:t>
            </w:r>
          </w:p>
        </w:tc>
        <w:tc>
          <w:tcPr>
            <w:tcW w:w="1559" w:type="dxa"/>
          </w:tcPr>
          <w:p w:rsidR="005244E8" w:rsidRPr="00DB1655" w:rsidRDefault="005244E8" w:rsidP="0015383B">
            <w:pPr>
              <w:spacing w:after="0" w:line="240" w:lineRule="auto"/>
              <w:jc w:val="center"/>
              <w:rPr>
                <w:rFonts w:ascii="Arial" w:eastAsia="Times New Roman" w:hAnsi="Arial" w:cs="Arial"/>
                <w:b/>
                <w:sz w:val="24"/>
                <w:szCs w:val="24"/>
                <w:lang w:eastAsia="ru-RU"/>
              </w:rPr>
            </w:pPr>
            <w:r w:rsidRPr="00DB1655">
              <w:rPr>
                <w:rFonts w:ascii="Arial" w:eastAsia="Times New Roman" w:hAnsi="Arial" w:cs="Arial"/>
                <w:b/>
                <w:sz w:val="24"/>
                <w:szCs w:val="24"/>
                <w:lang w:eastAsia="ru-RU"/>
              </w:rPr>
              <w:t>Оценка 201</w:t>
            </w:r>
            <w:r w:rsidR="0015383B" w:rsidRPr="00DB1655">
              <w:rPr>
                <w:rFonts w:ascii="Arial" w:eastAsia="Times New Roman" w:hAnsi="Arial" w:cs="Arial"/>
                <w:b/>
                <w:sz w:val="24"/>
                <w:szCs w:val="24"/>
                <w:lang w:eastAsia="ru-RU"/>
              </w:rPr>
              <w:t>8</w:t>
            </w:r>
            <w:r w:rsidRPr="00DB1655">
              <w:rPr>
                <w:rFonts w:ascii="Arial" w:eastAsia="Times New Roman" w:hAnsi="Arial" w:cs="Arial"/>
                <w:b/>
                <w:sz w:val="24"/>
                <w:szCs w:val="24"/>
                <w:lang w:eastAsia="ru-RU"/>
              </w:rPr>
              <w:t>г.</w:t>
            </w:r>
          </w:p>
        </w:tc>
        <w:tc>
          <w:tcPr>
            <w:tcW w:w="1559" w:type="dxa"/>
          </w:tcPr>
          <w:p w:rsidR="005244E8" w:rsidRPr="00DB1655" w:rsidRDefault="0015383B" w:rsidP="00237A2D">
            <w:pPr>
              <w:spacing w:after="0" w:line="240" w:lineRule="auto"/>
              <w:jc w:val="center"/>
              <w:rPr>
                <w:rFonts w:ascii="Arial" w:eastAsia="Times New Roman" w:hAnsi="Arial" w:cs="Arial"/>
                <w:b/>
                <w:sz w:val="24"/>
                <w:szCs w:val="24"/>
                <w:lang w:eastAsia="ru-RU"/>
              </w:rPr>
            </w:pPr>
            <w:r w:rsidRPr="00DB1655">
              <w:rPr>
                <w:rFonts w:ascii="Arial" w:eastAsia="Times New Roman" w:hAnsi="Arial" w:cs="Arial"/>
                <w:b/>
                <w:sz w:val="24"/>
                <w:szCs w:val="24"/>
                <w:lang w:eastAsia="ru-RU"/>
              </w:rPr>
              <w:t>Прогноз 2019</w:t>
            </w:r>
          </w:p>
        </w:tc>
      </w:tr>
      <w:tr w:rsidR="005244E8" w:rsidRPr="00DB1655" w:rsidTr="005244E8">
        <w:trPr>
          <w:cantSplit/>
        </w:trPr>
        <w:tc>
          <w:tcPr>
            <w:tcW w:w="709" w:type="dxa"/>
          </w:tcPr>
          <w:p w:rsidR="005244E8" w:rsidRPr="00DB1655" w:rsidRDefault="005244E8" w:rsidP="009B6CEB">
            <w:pPr>
              <w:pStyle w:val="afc"/>
              <w:numPr>
                <w:ilvl w:val="0"/>
                <w:numId w:val="13"/>
              </w:numPr>
              <w:spacing w:after="0" w:line="240" w:lineRule="auto"/>
              <w:ind w:right="-57"/>
              <w:jc w:val="center"/>
              <w:rPr>
                <w:rFonts w:ascii="Arial" w:eastAsia="Times New Roman" w:hAnsi="Arial" w:cs="Arial"/>
                <w:sz w:val="24"/>
                <w:szCs w:val="24"/>
                <w:lang w:eastAsia="ru-RU"/>
              </w:rPr>
            </w:pPr>
          </w:p>
        </w:tc>
        <w:tc>
          <w:tcPr>
            <w:tcW w:w="4253" w:type="dxa"/>
          </w:tcPr>
          <w:p w:rsidR="005244E8" w:rsidRPr="00DB1655" w:rsidRDefault="005244E8" w:rsidP="009B6CEB">
            <w:pPr>
              <w:spacing w:after="0" w:line="240" w:lineRule="auto"/>
              <w:rPr>
                <w:rFonts w:ascii="Arial" w:eastAsia="Times New Roman" w:hAnsi="Arial" w:cs="Arial"/>
                <w:sz w:val="24"/>
                <w:szCs w:val="24"/>
                <w:lang w:eastAsia="ru-RU"/>
              </w:rPr>
            </w:pPr>
            <w:r w:rsidRPr="00DB1655">
              <w:rPr>
                <w:rFonts w:ascii="Arial" w:eastAsia="Times New Roman" w:hAnsi="Arial" w:cs="Arial"/>
                <w:sz w:val="24"/>
                <w:szCs w:val="24"/>
                <w:lang w:eastAsia="ru-RU"/>
              </w:rPr>
              <w:t xml:space="preserve">Затраты на содержание сферы образования, всего, </w:t>
            </w:r>
            <w:r w:rsidRPr="00DB1655">
              <w:rPr>
                <w:rFonts w:ascii="Arial" w:eastAsia="Times New Roman" w:hAnsi="Arial" w:cs="Arial"/>
                <w:i/>
                <w:sz w:val="24"/>
                <w:szCs w:val="24"/>
                <w:lang w:eastAsia="ru-RU"/>
              </w:rPr>
              <w:t>тыс. руб.</w:t>
            </w:r>
          </w:p>
        </w:tc>
        <w:tc>
          <w:tcPr>
            <w:tcW w:w="1418" w:type="dxa"/>
          </w:tcPr>
          <w:p w:rsidR="005244E8" w:rsidRPr="00DB1655" w:rsidRDefault="00777030" w:rsidP="00AB162D">
            <w:pPr>
              <w:spacing w:after="0" w:line="240" w:lineRule="auto"/>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95256</w:t>
            </w:r>
          </w:p>
        </w:tc>
        <w:tc>
          <w:tcPr>
            <w:tcW w:w="1560" w:type="dxa"/>
            <w:shd w:val="clear" w:color="auto" w:fill="auto"/>
          </w:tcPr>
          <w:p w:rsidR="005244E8" w:rsidRPr="00DB1655" w:rsidRDefault="00777030" w:rsidP="009B6CEB">
            <w:pPr>
              <w:spacing w:after="0" w:line="240" w:lineRule="auto"/>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78207</w:t>
            </w:r>
          </w:p>
        </w:tc>
        <w:tc>
          <w:tcPr>
            <w:tcW w:w="1559" w:type="dxa"/>
            <w:shd w:val="clear" w:color="auto" w:fill="auto"/>
          </w:tcPr>
          <w:p w:rsidR="005244E8" w:rsidRPr="00DB1655" w:rsidRDefault="00777030" w:rsidP="009B6CEB">
            <w:pPr>
              <w:spacing w:after="0" w:line="240" w:lineRule="auto"/>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105599,6</w:t>
            </w:r>
          </w:p>
        </w:tc>
        <w:tc>
          <w:tcPr>
            <w:tcW w:w="1559" w:type="dxa"/>
          </w:tcPr>
          <w:p w:rsidR="005244E8" w:rsidRPr="00DB1655" w:rsidRDefault="00777030" w:rsidP="00237A2D">
            <w:pPr>
              <w:spacing w:after="0" w:line="240" w:lineRule="auto"/>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105599,6</w:t>
            </w:r>
          </w:p>
        </w:tc>
      </w:tr>
      <w:tr w:rsidR="005244E8" w:rsidRPr="00DB1655" w:rsidTr="005244E8">
        <w:trPr>
          <w:cantSplit/>
        </w:trPr>
        <w:tc>
          <w:tcPr>
            <w:tcW w:w="709" w:type="dxa"/>
          </w:tcPr>
          <w:p w:rsidR="005244E8" w:rsidRPr="00DB1655" w:rsidRDefault="005244E8" w:rsidP="009B6CEB">
            <w:pPr>
              <w:pStyle w:val="afc"/>
              <w:numPr>
                <w:ilvl w:val="0"/>
                <w:numId w:val="13"/>
              </w:numPr>
              <w:spacing w:after="0" w:line="240" w:lineRule="auto"/>
              <w:ind w:right="-57"/>
              <w:jc w:val="center"/>
              <w:rPr>
                <w:rFonts w:ascii="Arial" w:eastAsia="Times New Roman" w:hAnsi="Arial" w:cs="Arial"/>
                <w:sz w:val="24"/>
                <w:szCs w:val="24"/>
                <w:lang w:eastAsia="ru-RU"/>
              </w:rPr>
            </w:pPr>
          </w:p>
        </w:tc>
        <w:tc>
          <w:tcPr>
            <w:tcW w:w="4253" w:type="dxa"/>
          </w:tcPr>
          <w:p w:rsidR="005244E8" w:rsidRPr="00DB1655" w:rsidRDefault="005244E8" w:rsidP="009B6CEB">
            <w:pPr>
              <w:spacing w:after="0" w:line="240" w:lineRule="auto"/>
              <w:rPr>
                <w:rFonts w:ascii="Arial" w:eastAsia="Times New Roman" w:hAnsi="Arial" w:cs="Arial"/>
                <w:sz w:val="24"/>
                <w:szCs w:val="24"/>
                <w:lang w:eastAsia="ru-RU"/>
              </w:rPr>
            </w:pPr>
            <w:r w:rsidRPr="00DB1655">
              <w:rPr>
                <w:rFonts w:ascii="Arial" w:eastAsia="Times New Roman" w:hAnsi="Arial" w:cs="Arial"/>
                <w:sz w:val="24"/>
                <w:szCs w:val="24"/>
                <w:lang w:eastAsia="ru-RU"/>
              </w:rPr>
              <w:t xml:space="preserve">Доходы от иной приносящей доход деятельности, всего, </w:t>
            </w:r>
            <w:r w:rsidRPr="00DB1655">
              <w:rPr>
                <w:rFonts w:ascii="Arial" w:eastAsia="Times New Roman" w:hAnsi="Arial" w:cs="Arial"/>
                <w:i/>
                <w:sz w:val="24"/>
                <w:szCs w:val="24"/>
                <w:lang w:eastAsia="ru-RU"/>
              </w:rPr>
              <w:t>тыс. руб.</w:t>
            </w:r>
            <w:r w:rsidRPr="00DB1655">
              <w:rPr>
                <w:rFonts w:ascii="Arial" w:eastAsia="Times New Roman" w:hAnsi="Arial" w:cs="Arial"/>
                <w:sz w:val="24"/>
                <w:szCs w:val="24"/>
                <w:lang w:eastAsia="ru-RU"/>
              </w:rPr>
              <w:t xml:space="preserve"> </w:t>
            </w:r>
          </w:p>
        </w:tc>
        <w:tc>
          <w:tcPr>
            <w:tcW w:w="1418" w:type="dxa"/>
          </w:tcPr>
          <w:p w:rsidR="005244E8" w:rsidRPr="00DB1655" w:rsidRDefault="00777030" w:rsidP="00237A2D">
            <w:pPr>
              <w:spacing w:after="0" w:line="240" w:lineRule="auto"/>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1135,9</w:t>
            </w:r>
          </w:p>
        </w:tc>
        <w:tc>
          <w:tcPr>
            <w:tcW w:w="1560" w:type="dxa"/>
            <w:shd w:val="clear" w:color="auto" w:fill="auto"/>
          </w:tcPr>
          <w:p w:rsidR="005244E8" w:rsidRPr="00DB1655" w:rsidRDefault="00777030" w:rsidP="009B6CEB">
            <w:pPr>
              <w:spacing w:after="0" w:line="240" w:lineRule="auto"/>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803,4</w:t>
            </w:r>
          </w:p>
        </w:tc>
        <w:tc>
          <w:tcPr>
            <w:tcW w:w="1559" w:type="dxa"/>
            <w:shd w:val="clear" w:color="auto" w:fill="auto"/>
          </w:tcPr>
          <w:p w:rsidR="005244E8" w:rsidRPr="00DB1655" w:rsidRDefault="00777030" w:rsidP="009B6CEB">
            <w:pPr>
              <w:spacing w:after="0" w:line="240" w:lineRule="auto"/>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995,4</w:t>
            </w:r>
          </w:p>
        </w:tc>
        <w:tc>
          <w:tcPr>
            <w:tcW w:w="1559" w:type="dxa"/>
          </w:tcPr>
          <w:p w:rsidR="005244E8" w:rsidRPr="00DB1655" w:rsidRDefault="00777030" w:rsidP="00237A2D">
            <w:pPr>
              <w:spacing w:after="0" w:line="240" w:lineRule="auto"/>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995,4</w:t>
            </w:r>
          </w:p>
        </w:tc>
      </w:tr>
      <w:tr w:rsidR="005244E8" w:rsidRPr="00DB1655" w:rsidTr="005244E8">
        <w:trPr>
          <w:cantSplit/>
        </w:trPr>
        <w:tc>
          <w:tcPr>
            <w:tcW w:w="709" w:type="dxa"/>
          </w:tcPr>
          <w:p w:rsidR="005244E8" w:rsidRPr="00DB1655" w:rsidRDefault="005244E8" w:rsidP="009B6CEB">
            <w:pPr>
              <w:pStyle w:val="afc"/>
              <w:numPr>
                <w:ilvl w:val="0"/>
                <w:numId w:val="13"/>
              </w:numPr>
              <w:spacing w:after="0" w:line="240" w:lineRule="auto"/>
              <w:ind w:right="-57"/>
              <w:jc w:val="center"/>
              <w:rPr>
                <w:rFonts w:ascii="Arial" w:eastAsia="Times New Roman" w:hAnsi="Arial" w:cs="Arial"/>
                <w:sz w:val="24"/>
                <w:szCs w:val="24"/>
                <w:lang w:eastAsia="ru-RU"/>
              </w:rPr>
            </w:pPr>
          </w:p>
        </w:tc>
        <w:tc>
          <w:tcPr>
            <w:tcW w:w="4253" w:type="dxa"/>
          </w:tcPr>
          <w:p w:rsidR="005244E8" w:rsidRPr="00DB1655" w:rsidRDefault="005244E8" w:rsidP="009B6CEB">
            <w:pPr>
              <w:spacing w:after="0" w:line="240" w:lineRule="auto"/>
              <w:rPr>
                <w:rFonts w:ascii="Arial" w:eastAsia="Times New Roman" w:hAnsi="Arial" w:cs="Arial"/>
                <w:snapToGrid w:val="0"/>
                <w:color w:val="000000"/>
                <w:sz w:val="24"/>
                <w:szCs w:val="24"/>
                <w:lang w:eastAsia="ru-RU"/>
              </w:rPr>
            </w:pPr>
            <w:r w:rsidRPr="00DB1655">
              <w:rPr>
                <w:rFonts w:ascii="Arial" w:eastAsia="Times New Roman" w:hAnsi="Arial" w:cs="Arial"/>
                <w:snapToGrid w:val="0"/>
                <w:color w:val="000000"/>
                <w:sz w:val="24"/>
                <w:szCs w:val="24"/>
                <w:lang w:eastAsia="ru-RU"/>
              </w:rPr>
              <w:t xml:space="preserve">Фонд оплаты труда, </w:t>
            </w:r>
            <w:r w:rsidRPr="00DB1655">
              <w:rPr>
                <w:rFonts w:ascii="Arial" w:eastAsia="Times New Roman" w:hAnsi="Arial" w:cs="Arial"/>
                <w:i/>
                <w:snapToGrid w:val="0"/>
                <w:color w:val="000000"/>
                <w:sz w:val="24"/>
                <w:szCs w:val="24"/>
                <w:lang w:eastAsia="ru-RU"/>
              </w:rPr>
              <w:t>тыс.руб.</w:t>
            </w:r>
          </w:p>
        </w:tc>
        <w:tc>
          <w:tcPr>
            <w:tcW w:w="1418" w:type="dxa"/>
          </w:tcPr>
          <w:p w:rsidR="005244E8" w:rsidRPr="00DB1655" w:rsidRDefault="00777030" w:rsidP="00237A2D">
            <w:pPr>
              <w:spacing w:after="0" w:line="240" w:lineRule="auto"/>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42817,2</w:t>
            </w:r>
          </w:p>
        </w:tc>
        <w:tc>
          <w:tcPr>
            <w:tcW w:w="1560" w:type="dxa"/>
            <w:shd w:val="clear" w:color="auto" w:fill="auto"/>
          </w:tcPr>
          <w:p w:rsidR="005244E8" w:rsidRPr="00DB1655" w:rsidRDefault="00777030" w:rsidP="009B6CEB">
            <w:pPr>
              <w:spacing w:after="0" w:line="240" w:lineRule="auto"/>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46736,2</w:t>
            </w:r>
          </w:p>
        </w:tc>
        <w:tc>
          <w:tcPr>
            <w:tcW w:w="1559" w:type="dxa"/>
            <w:shd w:val="clear" w:color="auto" w:fill="auto"/>
          </w:tcPr>
          <w:p w:rsidR="005244E8" w:rsidRPr="00DB1655" w:rsidRDefault="00777030" w:rsidP="009B6CEB">
            <w:pPr>
              <w:spacing w:after="0" w:line="240" w:lineRule="auto"/>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61777</w:t>
            </w:r>
          </w:p>
          <w:p w:rsidR="00777030" w:rsidRPr="00DB1655" w:rsidRDefault="00777030" w:rsidP="009B6CEB">
            <w:pPr>
              <w:spacing w:after="0" w:line="240" w:lineRule="auto"/>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2</w:t>
            </w:r>
          </w:p>
        </w:tc>
        <w:tc>
          <w:tcPr>
            <w:tcW w:w="1559" w:type="dxa"/>
          </w:tcPr>
          <w:p w:rsidR="005244E8" w:rsidRPr="00DB1655" w:rsidRDefault="00777030" w:rsidP="00872124">
            <w:pPr>
              <w:spacing w:after="0" w:line="240" w:lineRule="auto"/>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61777,2</w:t>
            </w:r>
          </w:p>
        </w:tc>
      </w:tr>
      <w:tr w:rsidR="005244E8" w:rsidRPr="00DB1655" w:rsidTr="005244E8">
        <w:trPr>
          <w:cantSplit/>
        </w:trPr>
        <w:tc>
          <w:tcPr>
            <w:tcW w:w="709" w:type="dxa"/>
          </w:tcPr>
          <w:p w:rsidR="005244E8" w:rsidRPr="00DB1655" w:rsidRDefault="005244E8" w:rsidP="009B6CEB">
            <w:pPr>
              <w:pStyle w:val="afc"/>
              <w:numPr>
                <w:ilvl w:val="0"/>
                <w:numId w:val="13"/>
              </w:numPr>
              <w:spacing w:after="0" w:line="240" w:lineRule="auto"/>
              <w:ind w:right="-57"/>
              <w:jc w:val="center"/>
              <w:rPr>
                <w:rFonts w:ascii="Arial" w:eastAsia="Times New Roman" w:hAnsi="Arial" w:cs="Arial"/>
                <w:sz w:val="24"/>
                <w:szCs w:val="24"/>
                <w:lang w:eastAsia="ru-RU"/>
              </w:rPr>
            </w:pPr>
          </w:p>
        </w:tc>
        <w:tc>
          <w:tcPr>
            <w:tcW w:w="4253" w:type="dxa"/>
          </w:tcPr>
          <w:p w:rsidR="005244E8" w:rsidRPr="00DB1655" w:rsidRDefault="005244E8" w:rsidP="009B6CEB">
            <w:pPr>
              <w:spacing w:after="0" w:line="240" w:lineRule="auto"/>
              <w:rPr>
                <w:rFonts w:ascii="Arial" w:eastAsia="Times New Roman" w:hAnsi="Arial" w:cs="Arial"/>
                <w:snapToGrid w:val="0"/>
                <w:color w:val="000000"/>
                <w:sz w:val="24"/>
                <w:szCs w:val="24"/>
                <w:lang w:eastAsia="ru-RU"/>
              </w:rPr>
            </w:pPr>
            <w:r w:rsidRPr="00DB1655">
              <w:rPr>
                <w:rFonts w:ascii="Arial" w:eastAsia="Times New Roman" w:hAnsi="Arial" w:cs="Arial"/>
                <w:snapToGrid w:val="0"/>
                <w:color w:val="000000"/>
                <w:sz w:val="24"/>
                <w:szCs w:val="24"/>
                <w:lang w:eastAsia="ru-RU"/>
              </w:rPr>
              <w:t xml:space="preserve">Среднемесячная начисленная заработная плата на 1 работника, </w:t>
            </w:r>
            <w:r w:rsidRPr="00DB1655">
              <w:rPr>
                <w:rFonts w:ascii="Arial" w:eastAsia="Times New Roman" w:hAnsi="Arial" w:cs="Arial"/>
                <w:i/>
                <w:snapToGrid w:val="0"/>
                <w:color w:val="000000"/>
                <w:sz w:val="24"/>
                <w:szCs w:val="24"/>
                <w:lang w:eastAsia="ru-RU"/>
              </w:rPr>
              <w:t>руб.</w:t>
            </w:r>
          </w:p>
        </w:tc>
        <w:tc>
          <w:tcPr>
            <w:tcW w:w="1418" w:type="dxa"/>
          </w:tcPr>
          <w:p w:rsidR="005244E8" w:rsidRPr="00DB1655" w:rsidRDefault="00777030" w:rsidP="00237A2D">
            <w:pPr>
              <w:spacing w:after="0" w:line="240" w:lineRule="auto"/>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32787,08</w:t>
            </w:r>
          </w:p>
        </w:tc>
        <w:tc>
          <w:tcPr>
            <w:tcW w:w="1560" w:type="dxa"/>
            <w:shd w:val="clear" w:color="auto" w:fill="auto"/>
          </w:tcPr>
          <w:p w:rsidR="005244E8" w:rsidRPr="00DB1655" w:rsidRDefault="00777030" w:rsidP="009B6CEB">
            <w:pPr>
              <w:spacing w:after="0" w:line="240" w:lineRule="auto"/>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34007,28</w:t>
            </w:r>
          </w:p>
        </w:tc>
        <w:tc>
          <w:tcPr>
            <w:tcW w:w="1559" w:type="dxa"/>
            <w:shd w:val="clear" w:color="auto" w:fill="auto"/>
          </w:tcPr>
          <w:p w:rsidR="005244E8" w:rsidRPr="00DB1655" w:rsidRDefault="00777030" w:rsidP="009B6CEB">
            <w:pPr>
              <w:spacing w:after="0" w:line="240" w:lineRule="auto"/>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34602</w:t>
            </w:r>
          </w:p>
        </w:tc>
        <w:tc>
          <w:tcPr>
            <w:tcW w:w="1559" w:type="dxa"/>
          </w:tcPr>
          <w:p w:rsidR="005244E8" w:rsidRPr="00DB1655" w:rsidRDefault="00777030" w:rsidP="00237A2D">
            <w:pPr>
              <w:spacing w:after="0" w:line="240" w:lineRule="auto"/>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34602</w:t>
            </w:r>
          </w:p>
        </w:tc>
      </w:tr>
      <w:tr w:rsidR="005244E8" w:rsidRPr="00DB1655" w:rsidTr="005244E8">
        <w:trPr>
          <w:cantSplit/>
        </w:trPr>
        <w:tc>
          <w:tcPr>
            <w:tcW w:w="709" w:type="dxa"/>
          </w:tcPr>
          <w:p w:rsidR="005244E8" w:rsidRPr="00DB1655" w:rsidRDefault="005244E8" w:rsidP="009B6CEB">
            <w:pPr>
              <w:pStyle w:val="afc"/>
              <w:numPr>
                <w:ilvl w:val="0"/>
                <w:numId w:val="13"/>
              </w:numPr>
              <w:spacing w:after="0" w:line="240" w:lineRule="auto"/>
              <w:ind w:right="-57"/>
              <w:jc w:val="center"/>
              <w:rPr>
                <w:rFonts w:ascii="Arial" w:eastAsia="Times New Roman" w:hAnsi="Arial" w:cs="Arial"/>
                <w:sz w:val="24"/>
                <w:szCs w:val="24"/>
                <w:lang w:eastAsia="ru-RU"/>
              </w:rPr>
            </w:pPr>
          </w:p>
        </w:tc>
        <w:tc>
          <w:tcPr>
            <w:tcW w:w="4253" w:type="dxa"/>
          </w:tcPr>
          <w:p w:rsidR="005244E8" w:rsidRPr="00DB1655" w:rsidRDefault="005244E8" w:rsidP="009B6CEB">
            <w:pPr>
              <w:spacing w:after="0" w:line="240" w:lineRule="auto"/>
              <w:rPr>
                <w:rFonts w:ascii="Arial" w:eastAsia="Times New Roman" w:hAnsi="Arial" w:cs="Arial"/>
                <w:snapToGrid w:val="0"/>
                <w:color w:val="000000"/>
                <w:sz w:val="24"/>
                <w:szCs w:val="24"/>
                <w:lang w:eastAsia="ru-RU"/>
              </w:rPr>
            </w:pPr>
            <w:r w:rsidRPr="00DB1655">
              <w:rPr>
                <w:rFonts w:ascii="Arial" w:eastAsia="Times New Roman" w:hAnsi="Arial" w:cs="Arial"/>
                <w:snapToGrid w:val="0"/>
                <w:color w:val="000000"/>
                <w:sz w:val="24"/>
                <w:szCs w:val="24"/>
                <w:lang w:eastAsia="ru-RU"/>
              </w:rPr>
              <w:t xml:space="preserve">Количество работников, </w:t>
            </w:r>
            <w:r w:rsidRPr="00DB1655">
              <w:rPr>
                <w:rFonts w:ascii="Arial" w:eastAsia="Times New Roman" w:hAnsi="Arial" w:cs="Arial"/>
                <w:i/>
                <w:snapToGrid w:val="0"/>
                <w:color w:val="000000"/>
                <w:sz w:val="24"/>
                <w:szCs w:val="24"/>
                <w:lang w:eastAsia="ru-RU"/>
              </w:rPr>
              <w:t>чел.</w:t>
            </w:r>
          </w:p>
        </w:tc>
        <w:tc>
          <w:tcPr>
            <w:tcW w:w="1418" w:type="dxa"/>
          </w:tcPr>
          <w:p w:rsidR="005244E8" w:rsidRPr="00DB1655" w:rsidRDefault="00777030" w:rsidP="00237A2D">
            <w:pPr>
              <w:spacing w:after="0" w:line="240" w:lineRule="auto"/>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148</w:t>
            </w:r>
          </w:p>
        </w:tc>
        <w:tc>
          <w:tcPr>
            <w:tcW w:w="1560" w:type="dxa"/>
            <w:shd w:val="clear" w:color="auto" w:fill="auto"/>
          </w:tcPr>
          <w:p w:rsidR="005244E8" w:rsidRPr="00DB1655" w:rsidRDefault="00777030" w:rsidP="009B6CEB">
            <w:pPr>
              <w:spacing w:after="0" w:line="240" w:lineRule="auto"/>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152</w:t>
            </w:r>
          </w:p>
        </w:tc>
        <w:tc>
          <w:tcPr>
            <w:tcW w:w="1559" w:type="dxa"/>
            <w:shd w:val="clear" w:color="auto" w:fill="auto"/>
          </w:tcPr>
          <w:p w:rsidR="005244E8" w:rsidRPr="00DB1655" w:rsidRDefault="00777030" w:rsidP="009B6CEB">
            <w:pPr>
              <w:spacing w:after="0" w:line="240" w:lineRule="auto"/>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156</w:t>
            </w:r>
          </w:p>
        </w:tc>
        <w:tc>
          <w:tcPr>
            <w:tcW w:w="1559" w:type="dxa"/>
          </w:tcPr>
          <w:p w:rsidR="005244E8" w:rsidRPr="00DB1655" w:rsidRDefault="00777030" w:rsidP="000465F8">
            <w:pPr>
              <w:spacing w:after="0" w:line="240" w:lineRule="auto"/>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156</w:t>
            </w:r>
          </w:p>
        </w:tc>
      </w:tr>
      <w:tr w:rsidR="005244E8" w:rsidRPr="00DB1655" w:rsidTr="005244E8">
        <w:trPr>
          <w:cantSplit/>
        </w:trPr>
        <w:tc>
          <w:tcPr>
            <w:tcW w:w="709" w:type="dxa"/>
          </w:tcPr>
          <w:p w:rsidR="005244E8" w:rsidRPr="00DB1655" w:rsidRDefault="005244E8" w:rsidP="009B6CEB">
            <w:pPr>
              <w:pStyle w:val="afc"/>
              <w:numPr>
                <w:ilvl w:val="0"/>
                <w:numId w:val="13"/>
              </w:numPr>
              <w:spacing w:after="0" w:line="240" w:lineRule="auto"/>
              <w:ind w:right="-57"/>
              <w:jc w:val="center"/>
              <w:rPr>
                <w:rFonts w:ascii="Arial" w:eastAsia="Times New Roman" w:hAnsi="Arial" w:cs="Arial"/>
                <w:sz w:val="24"/>
                <w:szCs w:val="24"/>
                <w:lang w:eastAsia="ru-RU"/>
              </w:rPr>
            </w:pPr>
          </w:p>
        </w:tc>
        <w:tc>
          <w:tcPr>
            <w:tcW w:w="4253" w:type="dxa"/>
          </w:tcPr>
          <w:p w:rsidR="005244E8" w:rsidRPr="00DB1655" w:rsidRDefault="005244E8" w:rsidP="009B6CEB">
            <w:pPr>
              <w:spacing w:after="0" w:line="240" w:lineRule="auto"/>
              <w:rPr>
                <w:rFonts w:ascii="Arial" w:eastAsia="Times New Roman" w:hAnsi="Arial" w:cs="Arial"/>
                <w:snapToGrid w:val="0"/>
                <w:color w:val="000000"/>
                <w:sz w:val="24"/>
                <w:szCs w:val="24"/>
                <w:lang w:eastAsia="ru-RU"/>
              </w:rPr>
            </w:pPr>
            <w:r w:rsidRPr="00DB1655">
              <w:rPr>
                <w:rFonts w:ascii="Arial" w:eastAsia="Times New Roman" w:hAnsi="Arial" w:cs="Arial"/>
                <w:snapToGrid w:val="0"/>
                <w:color w:val="000000"/>
                <w:sz w:val="24"/>
                <w:szCs w:val="24"/>
                <w:lang w:eastAsia="ru-RU"/>
              </w:rPr>
              <w:t xml:space="preserve">Численность педагогов, </w:t>
            </w:r>
            <w:r w:rsidRPr="00DB1655">
              <w:rPr>
                <w:rFonts w:ascii="Arial" w:eastAsia="Times New Roman" w:hAnsi="Arial" w:cs="Arial"/>
                <w:i/>
                <w:snapToGrid w:val="0"/>
                <w:color w:val="000000"/>
                <w:sz w:val="24"/>
                <w:szCs w:val="24"/>
                <w:lang w:eastAsia="ru-RU"/>
              </w:rPr>
              <w:t>чел.</w:t>
            </w:r>
          </w:p>
        </w:tc>
        <w:tc>
          <w:tcPr>
            <w:tcW w:w="1418" w:type="dxa"/>
          </w:tcPr>
          <w:p w:rsidR="005244E8" w:rsidRPr="00DB1655" w:rsidRDefault="00777030" w:rsidP="00237A2D">
            <w:pPr>
              <w:spacing w:after="0" w:line="240" w:lineRule="auto"/>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106</w:t>
            </w:r>
          </w:p>
        </w:tc>
        <w:tc>
          <w:tcPr>
            <w:tcW w:w="1560" w:type="dxa"/>
            <w:shd w:val="clear" w:color="auto" w:fill="auto"/>
          </w:tcPr>
          <w:p w:rsidR="005244E8" w:rsidRPr="00DB1655" w:rsidRDefault="00777030" w:rsidP="009B6CEB">
            <w:pPr>
              <w:spacing w:after="0" w:line="240" w:lineRule="auto"/>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110</w:t>
            </w:r>
          </w:p>
        </w:tc>
        <w:tc>
          <w:tcPr>
            <w:tcW w:w="1559" w:type="dxa"/>
            <w:shd w:val="clear" w:color="auto" w:fill="auto"/>
          </w:tcPr>
          <w:p w:rsidR="005244E8" w:rsidRPr="00DB1655" w:rsidRDefault="00777030" w:rsidP="009B6CEB">
            <w:pPr>
              <w:spacing w:after="0" w:line="240" w:lineRule="auto"/>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118</w:t>
            </w:r>
          </w:p>
        </w:tc>
        <w:tc>
          <w:tcPr>
            <w:tcW w:w="1559" w:type="dxa"/>
          </w:tcPr>
          <w:p w:rsidR="005244E8" w:rsidRPr="00DB1655" w:rsidRDefault="00777030" w:rsidP="00237A2D">
            <w:pPr>
              <w:spacing w:after="0" w:line="240" w:lineRule="auto"/>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118</w:t>
            </w:r>
          </w:p>
        </w:tc>
      </w:tr>
      <w:tr w:rsidR="005244E8" w:rsidRPr="00DB1655" w:rsidTr="005244E8">
        <w:trPr>
          <w:cantSplit/>
        </w:trPr>
        <w:tc>
          <w:tcPr>
            <w:tcW w:w="709" w:type="dxa"/>
          </w:tcPr>
          <w:p w:rsidR="005244E8" w:rsidRPr="00DB1655" w:rsidRDefault="005244E8" w:rsidP="009B6CEB">
            <w:pPr>
              <w:pStyle w:val="afc"/>
              <w:numPr>
                <w:ilvl w:val="0"/>
                <w:numId w:val="13"/>
              </w:numPr>
              <w:spacing w:after="0" w:line="240" w:lineRule="auto"/>
              <w:ind w:right="-57"/>
              <w:jc w:val="center"/>
              <w:rPr>
                <w:rFonts w:ascii="Arial" w:eastAsia="Times New Roman" w:hAnsi="Arial" w:cs="Arial"/>
                <w:sz w:val="24"/>
                <w:szCs w:val="24"/>
                <w:lang w:eastAsia="ru-RU"/>
              </w:rPr>
            </w:pPr>
          </w:p>
        </w:tc>
        <w:tc>
          <w:tcPr>
            <w:tcW w:w="4253" w:type="dxa"/>
          </w:tcPr>
          <w:p w:rsidR="005244E8" w:rsidRPr="00DB1655" w:rsidRDefault="005244E8" w:rsidP="009B6CEB">
            <w:pPr>
              <w:spacing w:after="0" w:line="240" w:lineRule="auto"/>
              <w:ind w:right="-55"/>
              <w:rPr>
                <w:rFonts w:ascii="Arial" w:eastAsia="Times New Roman" w:hAnsi="Arial" w:cs="Arial"/>
                <w:sz w:val="24"/>
                <w:szCs w:val="24"/>
                <w:lang w:eastAsia="ru-RU"/>
              </w:rPr>
            </w:pPr>
            <w:r w:rsidRPr="00DB1655">
              <w:rPr>
                <w:rFonts w:ascii="Arial" w:eastAsia="Times New Roman" w:hAnsi="Arial" w:cs="Arial"/>
                <w:bCs/>
                <w:sz w:val="24"/>
                <w:szCs w:val="24"/>
                <w:lang w:eastAsia="ru-RU"/>
              </w:rPr>
              <w:t xml:space="preserve">Расходы бюджета  на общее образование в расчете на 1 обучающегося в МОУ, руб. </w:t>
            </w:r>
          </w:p>
        </w:tc>
        <w:tc>
          <w:tcPr>
            <w:tcW w:w="1418" w:type="dxa"/>
          </w:tcPr>
          <w:p w:rsidR="005244E8" w:rsidRPr="00DB1655" w:rsidRDefault="00777030" w:rsidP="00237A2D">
            <w:pPr>
              <w:spacing w:after="0" w:line="240" w:lineRule="auto"/>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26600</w:t>
            </w:r>
          </w:p>
        </w:tc>
        <w:tc>
          <w:tcPr>
            <w:tcW w:w="1560" w:type="dxa"/>
            <w:shd w:val="clear" w:color="auto" w:fill="auto"/>
          </w:tcPr>
          <w:p w:rsidR="005244E8" w:rsidRPr="00DB1655" w:rsidRDefault="00777030" w:rsidP="00C252C2">
            <w:pPr>
              <w:spacing w:after="0" w:line="240" w:lineRule="auto"/>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2600</w:t>
            </w:r>
          </w:p>
        </w:tc>
        <w:tc>
          <w:tcPr>
            <w:tcW w:w="1559" w:type="dxa"/>
            <w:shd w:val="clear" w:color="auto" w:fill="auto"/>
          </w:tcPr>
          <w:p w:rsidR="005244E8" w:rsidRPr="00DB1655" w:rsidRDefault="00777030" w:rsidP="009B6CEB">
            <w:pPr>
              <w:spacing w:after="0" w:line="240" w:lineRule="auto"/>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26600</w:t>
            </w:r>
          </w:p>
        </w:tc>
        <w:tc>
          <w:tcPr>
            <w:tcW w:w="1559" w:type="dxa"/>
          </w:tcPr>
          <w:p w:rsidR="005244E8" w:rsidRPr="00DB1655" w:rsidRDefault="00777030" w:rsidP="00237A2D">
            <w:pPr>
              <w:spacing w:after="0" w:line="240" w:lineRule="auto"/>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26600</w:t>
            </w:r>
          </w:p>
        </w:tc>
      </w:tr>
    </w:tbl>
    <w:p w:rsidR="00A330AE" w:rsidRPr="00DB1655" w:rsidRDefault="00A330AE" w:rsidP="009B6CEB">
      <w:pPr>
        <w:autoSpaceDE w:val="0"/>
        <w:autoSpaceDN w:val="0"/>
        <w:adjustRightInd w:val="0"/>
        <w:spacing w:after="0" w:line="240" w:lineRule="auto"/>
        <w:ind w:firstLine="708"/>
        <w:jc w:val="both"/>
        <w:rPr>
          <w:rFonts w:ascii="Arial" w:eastAsia="Calibri" w:hAnsi="Arial" w:cs="Arial"/>
          <w:sz w:val="24"/>
          <w:szCs w:val="24"/>
          <w:lang w:eastAsia="ru-RU"/>
        </w:rPr>
      </w:pPr>
    </w:p>
    <w:p w:rsidR="00ED7AEA" w:rsidRPr="00DB1655" w:rsidRDefault="00237A2D" w:rsidP="003A5717">
      <w:pPr>
        <w:autoSpaceDE w:val="0"/>
        <w:autoSpaceDN w:val="0"/>
        <w:adjustRightInd w:val="0"/>
        <w:spacing w:after="0"/>
        <w:ind w:firstLine="708"/>
        <w:jc w:val="both"/>
        <w:rPr>
          <w:rFonts w:ascii="Arial" w:eastAsia="Times New Roman" w:hAnsi="Arial" w:cs="Arial"/>
          <w:sz w:val="24"/>
          <w:szCs w:val="24"/>
          <w:lang w:eastAsia="ru-RU"/>
        </w:rPr>
      </w:pPr>
      <w:r w:rsidRPr="00DB1655">
        <w:rPr>
          <w:rFonts w:ascii="Arial" w:eastAsia="Calibri" w:hAnsi="Arial" w:cs="Arial"/>
          <w:sz w:val="24"/>
          <w:szCs w:val="24"/>
          <w:lang w:eastAsia="ru-RU"/>
        </w:rPr>
        <w:t>Результаты ЕГЭ по сравнению с предыдущим годом значительно улучшились. Наблюдается положительная динамика по всем предметам, кроме английского языка.</w:t>
      </w:r>
      <w:r w:rsidRPr="00DB1655">
        <w:rPr>
          <w:rFonts w:ascii="Arial" w:eastAsia="Times New Roman" w:hAnsi="Arial" w:cs="Arial"/>
          <w:sz w:val="24"/>
          <w:szCs w:val="24"/>
          <w:lang w:eastAsia="ru-RU"/>
        </w:rPr>
        <w:t xml:space="preserve">                            </w:t>
      </w:r>
    </w:p>
    <w:p w:rsidR="00237A2D" w:rsidRPr="00DB1655" w:rsidRDefault="00237A2D" w:rsidP="003A5717">
      <w:pPr>
        <w:numPr>
          <w:ilvl w:val="0"/>
          <w:numId w:val="1"/>
        </w:numPr>
        <w:tabs>
          <w:tab w:val="clear" w:pos="432"/>
        </w:tabs>
        <w:spacing w:before="360" w:after="0"/>
        <w:ind w:left="0" w:firstLine="0"/>
        <w:outlineLvl w:val="0"/>
        <w:rPr>
          <w:rFonts w:ascii="Arial" w:eastAsia="Times New Roman" w:hAnsi="Arial" w:cs="Arial"/>
          <w:sz w:val="24"/>
          <w:szCs w:val="24"/>
          <w:lang w:eastAsia="ru-RU"/>
        </w:rPr>
      </w:pPr>
      <w:r w:rsidRPr="00DB1655">
        <w:rPr>
          <w:rFonts w:ascii="Arial" w:eastAsia="Times New Roman" w:hAnsi="Arial" w:cs="Arial"/>
          <w:sz w:val="24"/>
          <w:szCs w:val="24"/>
          <w:lang w:eastAsia="ru-RU"/>
        </w:rPr>
        <w:lastRenderedPageBreak/>
        <w:t xml:space="preserve">Результаты ЕГЭ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1914"/>
        <w:gridCol w:w="1914"/>
        <w:gridCol w:w="1914"/>
        <w:gridCol w:w="1914"/>
      </w:tblGrid>
      <w:tr w:rsidR="00010945" w:rsidRPr="00DB1655" w:rsidTr="00540CC6">
        <w:tc>
          <w:tcPr>
            <w:tcW w:w="1914" w:type="dxa"/>
            <w:shd w:val="clear" w:color="auto" w:fill="auto"/>
          </w:tcPr>
          <w:p w:rsidR="00010945" w:rsidRPr="00DB1655" w:rsidRDefault="00010945" w:rsidP="00010945">
            <w:pPr>
              <w:numPr>
                <w:ilvl w:val="0"/>
                <w:numId w:val="35"/>
              </w:numPr>
              <w:tabs>
                <w:tab w:val="clear" w:pos="720"/>
                <w:tab w:val="num" w:pos="0"/>
                <w:tab w:val="left" w:pos="142"/>
              </w:tabs>
              <w:spacing w:before="360" w:after="0" w:line="240" w:lineRule="auto"/>
              <w:ind w:left="0" w:firstLine="0"/>
              <w:outlineLvl w:val="0"/>
              <w:rPr>
                <w:rFonts w:ascii="Arial" w:eastAsia="Times New Roman" w:hAnsi="Arial" w:cs="Arial"/>
                <w:sz w:val="24"/>
                <w:szCs w:val="24"/>
                <w:lang w:eastAsia="ru-RU"/>
              </w:rPr>
            </w:pPr>
            <w:r w:rsidRPr="00DB1655">
              <w:rPr>
                <w:rFonts w:ascii="Arial" w:eastAsia="Times New Roman" w:hAnsi="Arial" w:cs="Arial"/>
                <w:sz w:val="24"/>
                <w:szCs w:val="24"/>
                <w:lang w:eastAsia="ru-RU"/>
              </w:rPr>
              <w:t>Учебный год</w:t>
            </w:r>
          </w:p>
        </w:tc>
        <w:tc>
          <w:tcPr>
            <w:tcW w:w="1914" w:type="dxa"/>
            <w:shd w:val="clear" w:color="auto" w:fill="auto"/>
          </w:tcPr>
          <w:p w:rsidR="00010945" w:rsidRPr="00DB1655" w:rsidRDefault="00010945" w:rsidP="00010945">
            <w:pPr>
              <w:numPr>
                <w:ilvl w:val="0"/>
                <w:numId w:val="35"/>
              </w:numPr>
              <w:tabs>
                <w:tab w:val="clear" w:pos="720"/>
                <w:tab w:val="num" w:pos="0"/>
                <w:tab w:val="left" w:pos="213"/>
              </w:tabs>
              <w:spacing w:before="360" w:after="0" w:line="240" w:lineRule="auto"/>
              <w:ind w:left="0" w:firstLine="0"/>
              <w:outlineLvl w:val="0"/>
              <w:rPr>
                <w:rFonts w:ascii="Arial" w:eastAsia="Times New Roman" w:hAnsi="Arial" w:cs="Arial"/>
                <w:sz w:val="24"/>
                <w:szCs w:val="24"/>
                <w:lang w:eastAsia="ru-RU"/>
              </w:rPr>
            </w:pPr>
            <w:r w:rsidRPr="00DB1655">
              <w:rPr>
                <w:rFonts w:ascii="Arial" w:eastAsia="Times New Roman" w:hAnsi="Arial" w:cs="Arial"/>
                <w:sz w:val="24"/>
                <w:szCs w:val="24"/>
                <w:lang w:eastAsia="ru-RU"/>
              </w:rPr>
              <w:t>Средний балл по основным предметам</w:t>
            </w:r>
          </w:p>
          <w:p w:rsidR="00010945" w:rsidRPr="00DB1655" w:rsidRDefault="00010945" w:rsidP="00010945">
            <w:pPr>
              <w:tabs>
                <w:tab w:val="num" w:pos="0"/>
              </w:tabs>
              <w:spacing w:after="0" w:line="240" w:lineRule="auto"/>
              <w:rPr>
                <w:rFonts w:ascii="Arial" w:eastAsia="Times New Roman" w:hAnsi="Arial" w:cs="Arial"/>
                <w:sz w:val="24"/>
                <w:szCs w:val="24"/>
                <w:lang w:eastAsia="ru-RU"/>
              </w:rPr>
            </w:pPr>
            <w:r w:rsidRPr="00DB1655">
              <w:rPr>
                <w:rFonts w:ascii="Arial" w:eastAsia="Times New Roman" w:hAnsi="Arial" w:cs="Arial"/>
                <w:sz w:val="24"/>
                <w:szCs w:val="24"/>
                <w:lang w:eastAsia="ru-RU"/>
              </w:rPr>
              <w:t>(факт)</w:t>
            </w:r>
          </w:p>
        </w:tc>
        <w:tc>
          <w:tcPr>
            <w:tcW w:w="1914" w:type="dxa"/>
            <w:shd w:val="clear" w:color="auto" w:fill="auto"/>
          </w:tcPr>
          <w:p w:rsidR="00010945" w:rsidRPr="00DB1655" w:rsidRDefault="00010945" w:rsidP="00010945">
            <w:pPr>
              <w:numPr>
                <w:ilvl w:val="0"/>
                <w:numId w:val="35"/>
              </w:numPr>
              <w:tabs>
                <w:tab w:val="clear" w:pos="720"/>
                <w:tab w:val="num" w:pos="0"/>
                <w:tab w:val="left" w:pos="141"/>
              </w:tabs>
              <w:spacing w:before="360" w:after="0" w:line="240" w:lineRule="auto"/>
              <w:ind w:left="0" w:firstLine="0"/>
              <w:outlineLvl w:val="0"/>
              <w:rPr>
                <w:rFonts w:ascii="Arial" w:eastAsia="Times New Roman" w:hAnsi="Arial" w:cs="Arial"/>
                <w:sz w:val="24"/>
                <w:szCs w:val="24"/>
                <w:lang w:eastAsia="ru-RU"/>
              </w:rPr>
            </w:pPr>
            <w:r w:rsidRPr="00DB1655">
              <w:rPr>
                <w:rFonts w:ascii="Arial" w:eastAsia="Times New Roman" w:hAnsi="Arial" w:cs="Arial"/>
                <w:sz w:val="24"/>
                <w:szCs w:val="24"/>
                <w:lang w:eastAsia="ru-RU"/>
              </w:rPr>
              <w:t>Средний балл по основным предметам Тюменская область</w:t>
            </w:r>
          </w:p>
        </w:tc>
        <w:tc>
          <w:tcPr>
            <w:tcW w:w="1914" w:type="dxa"/>
            <w:shd w:val="clear" w:color="auto" w:fill="auto"/>
          </w:tcPr>
          <w:p w:rsidR="00010945" w:rsidRPr="00DB1655" w:rsidRDefault="00010945" w:rsidP="00010945">
            <w:pPr>
              <w:numPr>
                <w:ilvl w:val="0"/>
                <w:numId w:val="35"/>
              </w:numPr>
              <w:tabs>
                <w:tab w:val="clear" w:pos="720"/>
                <w:tab w:val="num" w:pos="0"/>
                <w:tab w:val="left" w:pos="212"/>
              </w:tabs>
              <w:spacing w:before="360" w:after="0" w:line="240" w:lineRule="auto"/>
              <w:ind w:left="0" w:firstLine="0"/>
              <w:outlineLvl w:val="0"/>
              <w:rPr>
                <w:rFonts w:ascii="Arial" w:eastAsia="Times New Roman" w:hAnsi="Arial" w:cs="Arial"/>
                <w:sz w:val="24"/>
                <w:szCs w:val="24"/>
                <w:lang w:eastAsia="ru-RU"/>
              </w:rPr>
            </w:pPr>
            <w:r w:rsidRPr="00DB1655">
              <w:rPr>
                <w:rFonts w:ascii="Arial" w:eastAsia="Times New Roman" w:hAnsi="Arial" w:cs="Arial"/>
                <w:sz w:val="24"/>
                <w:szCs w:val="24"/>
                <w:lang w:eastAsia="ru-RU"/>
              </w:rPr>
              <w:t>Средний балл по основным предметам Тюменский район</w:t>
            </w:r>
          </w:p>
        </w:tc>
        <w:tc>
          <w:tcPr>
            <w:tcW w:w="1914" w:type="dxa"/>
            <w:shd w:val="clear" w:color="auto" w:fill="auto"/>
          </w:tcPr>
          <w:p w:rsidR="00010945" w:rsidRPr="00DB1655" w:rsidRDefault="00010945" w:rsidP="00010945">
            <w:pPr>
              <w:numPr>
                <w:ilvl w:val="0"/>
                <w:numId w:val="35"/>
              </w:numPr>
              <w:tabs>
                <w:tab w:val="clear" w:pos="720"/>
                <w:tab w:val="num" w:pos="0"/>
                <w:tab w:val="left" w:pos="282"/>
              </w:tabs>
              <w:spacing w:before="360" w:after="0" w:line="240" w:lineRule="auto"/>
              <w:ind w:left="0" w:firstLine="0"/>
              <w:outlineLvl w:val="0"/>
              <w:rPr>
                <w:rFonts w:ascii="Arial" w:eastAsia="Times New Roman" w:hAnsi="Arial" w:cs="Arial"/>
                <w:sz w:val="24"/>
                <w:szCs w:val="24"/>
                <w:lang w:eastAsia="ru-RU"/>
              </w:rPr>
            </w:pPr>
            <w:r w:rsidRPr="00DB1655">
              <w:rPr>
                <w:rFonts w:ascii="Arial" w:eastAsia="Times New Roman" w:hAnsi="Arial" w:cs="Arial"/>
                <w:sz w:val="24"/>
                <w:szCs w:val="24"/>
                <w:lang w:eastAsia="ru-RU"/>
              </w:rPr>
              <w:t>Доведенный плановый показатель</w:t>
            </w:r>
          </w:p>
        </w:tc>
      </w:tr>
      <w:tr w:rsidR="00010945" w:rsidRPr="00DB1655" w:rsidTr="00540CC6">
        <w:tc>
          <w:tcPr>
            <w:tcW w:w="1914" w:type="dxa"/>
            <w:shd w:val="clear" w:color="auto" w:fill="auto"/>
          </w:tcPr>
          <w:p w:rsidR="00010945" w:rsidRPr="00DB1655" w:rsidRDefault="00010945" w:rsidP="00010945">
            <w:pPr>
              <w:numPr>
                <w:ilvl w:val="0"/>
                <w:numId w:val="35"/>
              </w:numPr>
              <w:tabs>
                <w:tab w:val="clear" w:pos="720"/>
                <w:tab w:val="num" w:pos="0"/>
                <w:tab w:val="left" w:pos="284"/>
              </w:tabs>
              <w:spacing w:before="360" w:after="0" w:line="240" w:lineRule="auto"/>
              <w:ind w:left="0" w:firstLine="0"/>
              <w:outlineLvl w:val="0"/>
              <w:rPr>
                <w:rFonts w:ascii="Arial" w:eastAsia="Times New Roman" w:hAnsi="Arial" w:cs="Arial"/>
                <w:sz w:val="24"/>
                <w:szCs w:val="24"/>
                <w:lang w:eastAsia="ru-RU"/>
              </w:rPr>
            </w:pPr>
            <w:r w:rsidRPr="00DB1655">
              <w:rPr>
                <w:rFonts w:ascii="Arial" w:eastAsia="Times New Roman" w:hAnsi="Arial" w:cs="Arial"/>
                <w:sz w:val="24"/>
                <w:szCs w:val="24"/>
                <w:lang w:eastAsia="ru-RU"/>
              </w:rPr>
              <w:t>2015-2016</w:t>
            </w:r>
          </w:p>
        </w:tc>
        <w:tc>
          <w:tcPr>
            <w:tcW w:w="1914" w:type="dxa"/>
            <w:shd w:val="clear" w:color="auto" w:fill="auto"/>
          </w:tcPr>
          <w:p w:rsidR="00010945" w:rsidRPr="00DB1655" w:rsidRDefault="00010945" w:rsidP="00010945">
            <w:pPr>
              <w:numPr>
                <w:ilvl w:val="0"/>
                <w:numId w:val="35"/>
              </w:numPr>
              <w:tabs>
                <w:tab w:val="clear" w:pos="720"/>
                <w:tab w:val="num" w:pos="0"/>
                <w:tab w:val="left" w:pos="213"/>
              </w:tabs>
              <w:spacing w:before="360" w:after="0" w:line="240" w:lineRule="auto"/>
              <w:ind w:left="0" w:firstLine="0"/>
              <w:outlineLvl w:val="0"/>
              <w:rPr>
                <w:rFonts w:ascii="Arial" w:eastAsia="Times New Roman" w:hAnsi="Arial" w:cs="Arial"/>
                <w:sz w:val="24"/>
                <w:szCs w:val="24"/>
                <w:lang w:eastAsia="ru-RU"/>
              </w:rPr>
            </w:pPr>
            <w:r w:rsidRPr="00DB1655">
              <w:rPr>
                <w:rFonts w:ascii="Arial" w:eastAsia="Times New Roman" w:hAnsi="Arial" w:cs="Arial"/>
                <w:sz w:val="24"/>
                <w:szCs w:val="24"/>
                <w:lang w:eastAsia="ru-RU"/>
              </w:rPr>
              <w:t>Русский язык – 62, математика-13,9</w:t>
            </w:r>
          </w:p>
        </w:tc>
        <w:tc>
          <w:tcPr>
            <w:tcW w:w="1914" w:type="dxa"/>
            <w:shd w:val="clear" w:color="auto" w:fill="auto"/>
          </w:tcPr>
          <w:p w:rsidR="00010945" w:rsidRPr="00DB1655" w:rsidRDefault="00010945" w:rsidP="00010945">
            <w:pPr>
              <w:numPr>
                <w:ilvl w:val="0"/>
                <w:numId w:val="35"/>
              </w:numPr>
              <w:tabs>
                <w:tab w:val="clear" w:pos="720"/>
                <w:tab w:val="num" w:pos="0"/>
              </w:tabs>
              <w:spacing w:before="360" w:after="0" w:line="240" w:lineRule="auto"/>
              <w:ind w:left="0" w:firstLine="0"/>
              <w:outlineLvl w:val="0"/>
              <w:rPr>
                <w:rFonts w:ascii="Arial" w:eastAsia="Times New Roman" w:hAnsi="Arial" w:cs="Arial"/>
                <w:sz w:val="24"/>
                <w:szCs w:val="24"/>
                <w:lang w:eastAsia="ru-RU"/>
              </w:rPr>
            </w:pPr>
          </w:p>
        </w:tc>
        <w:tc>
          <w:tcPr>
            <w:tcW w:w="1914" w:type="dxa"/>
            <w:shd w:val="clear" w:color="auto" w:fill="auto"/>
          </w:tcPr>
          <w:p w:rsidR="00010945" w:rsidRPr="00DB1655" w:rsidRDefault="00010945" w:rsidP="00010945">
            <w:pPr>
              <w:numPr>
                <w:ilvl w:val="0"/>
                <w:numId w:val="35"/>
              </w:numPr>
              <w:tabs>
                <w:tab w:val="clear" w:pos="720"/>
                <w:tab w:val="num" w:pos="0"/>
                <w:tab w:val="left" w:pos="212"/>
              </w:tabs>
              <w:spacing w:before="360" w:after="0" w:line="240" w:lineRule="auto"/>
              <w:ind w:left="0" w:firstLine="0"/>
              <w:outlineLvl w:val="0"/>
              <w:rPr>
                <w:rFonts w:ascii="Arial" w:eastAsia="Times New Roman" w:hAnsi="Arial" w:cs="Arial"/>
                <w:sz w:val="24"/>
                <w:szCs w:val="24"/>
                <w:lang w:eastAsia="ru-RU"/>
              </w:rPr>
            </w:pPr>
            <w:r w:rsidRPr="00DB1655">
              <w:rPr>
                <w:rFonts w:ascii="Arial" w:eastAsia="Times New Roman" w:hAnsi="Arial" w:cs="Arial"/>
                <w:sz w:val="24"/>
                <w:szCs w:val="24"/>
                <w:lang w:eastAsia="ru-RU"/>
              </w:rPr>
              <w:t>Русский язык – 60, математика-8,5</w:t>
            </w:r>
          </w:p>
        </w:tc>
        <w:tc>
          <w:tcPr>
            <w:tcW w:w="1914" w:type="dxa"/>
            <w:shd w:val="clear" w:color="auto" w:fill="auto"/>
          </w:tcPr>
          <w:p w:rsidR="00010945" w:rsidRPr="00DB1655" w:rsidRDefault="00010945" w:rsidP="00010945">
            <w:pPr>
              <w:numPr>
                <w:ilvl w:val="0"/>
                <w:numId w:val="35"/>
              </w:numPr>
              <w:tabs>
                <w:tab w:val="clear" w:pos="720"/>
                <w:tab w:val="num" w:pos="0"/>
              </w:tabs>
              <w:spacing w:before="360" w:after="0" w:line="240" w:lineRule="auto"/>
              <w:ind w:left="0" w:firstLine="0"/>
              <w:outlineLvl w:val="0"/>
              <w:rPr>
                <w:rFonts w:ascii="Arial" w:eastAsia="Times New Roman" w:hAnsi="Arial" w:cs="Arial"/>
                <w:sz w:val="24"/>
                <w:szCs w:val="24"/>
                <w:lang w:eastAsia="ru-RU"/>
              </w:rPr>
            </w:pPr>
          </w:p>
        </w:tc>
      </w:tr>
      <w:tr w:rsidR="00010945" w:rsidRPr="00DB1655" w:rsidTr="00540CC6">
        <w:tc>
          <w:tcPr>
            <w:tcW w:w="1914" w:type="dxa"/>
            <w:shd w:val="clear" w:color="auto" w:fill="auto"/>
          </w:tcPr>
          <w:p w:rsidR="00010945" w:rsidRPr="00DB1655" w:rsidRDefault="00010945" w:rsidP="00010945">
            <w:pPr>
              <w:numPr>
                <w:ilvl w:val="0"/>
                <w:numId w:val="35"/>
              </w:numPr>
              <w:tabs>
                <w:tab w:val="clear" w:pos="720"/>
                <w:tab w:val="num" w:pos="0"/>
                <w:tab w:val="left" w:pos="284"/>
              </w:tabs>
              <w:spacing w:before="360" w:after="0" w:line="240" w:lineRule="auto"/>
              <w:ind w:left="0" w:firstLine="0"/>
              <w:outlineLvl w:val="0"/>
              <w:rPr>
                <w:rFonts w:ascii="Arial" w:eastAsia="Times New Roman" w:hAnsi="Arial" w:cs="Arial"/>
                <w:sz w:val="24"/>
                <w:szCs w:val="24"/>
                <w:lang w:eastAsia="ru-RU"/>
              </w:rPr>
            </w:pPr>
            <w:r w:rsidRPr="00DB1655">
              <w:rPr>
                <w:rFonts w:ascii="Arial" w:eastAsia="Times New Roman" w:hAnsi="Arial" w:cs="Arial"/>
                <w:sz w:val="24"/>
                <w:szCs w:val="24"/>
                <w:lang w:eastAsia="ru-RU"/>
              </w:rPr>
              <w:t>2016-2017</w:t>
            </w:r>
          </w:p>
        </w:tc>
        <w:tc>
          <w:tcPr>
            <w:tcW w:w="1914" w:type="dxa"/>
            <w:shd w:val="clear" w:color="auto" w:fill="auto"/>
          </w:tcPr>
          <w:p w:rsidR="00010945" w:rsidRPr="00DB1655" w:rsidRDefault="00010945" w:rsidP="00010945">
            <w:pPr>
              <w:numPr>
                <w:ilvl w:val="0"/>
                <w:numId w:val="35"/>
              </w:numPr>
              <w:tabs>
                <w:tab w:val="clear" w:pos="720"/>
                <w:tab w:val="num" w:pos="0"/>
                <w:tab w:val="left" w:pos="213"/>
              </w:tabs>
              <w:spacing w:before="360" w:after="0" w:line="240" w:lineRule="auto"/>
              <w:ind w:left="0" w:firstLine="0"/>
              <w:outlineLvl w:val="0"/>
              <w:rPr>
                <w:rFonts w:ascii="Arial" w:eastAsia="Times New Roman" w:hAnsi="Arial" w:cs="Arial"/>
                <w:sz w:val="24"/>
                <w:szCs w:val="24"/>
                <w:lang w:eastAsia="ru-RU"/>
              </w:rPr>
            </w:pPr>
            <w:r w:rsidRPr="00DB1655">
              <w:rPr>
                <w:rFonts w:ascii="Arial" w:eastAsia="Times New Roman" w:hAnsi="Arial" w:cs="Arial"/>
                <w:sz w:val="24"/>
                <w:szCs w:val="24"/>
                <w:lang w:eastAsia="ru-RU"/>
              </w:rPr>
              <w:t>Русский язык – 65, математика-14,8</w:t>
            </w:r>
          </w:p>
        </w:tc>
        <w:tc>
          <w:tcPr>
            <w:tcW w:w="1914" w:type="dxa"/>
            <w:shd w:val="clear" w:color="auto" w:fill="auto"/>
          </w:tcPr>
          <w:p w:rsidR="00010945" w:rsidRPr="00DB1655" w:rsidRDefault="00010945" w:rsidP="00010945">
            <w:pPr>
              <w:numPr>
                <w:ilvl w:val="0"/>
                <w:numId w:val="35"/>
              </w:numPr>
              <w:tabs>
                <w:tab w:val="clear" w:pos="720"/>
                <w:tab w:val="num" w:pos="0"/>
              </w:tabs>
              <w:spacing w:before="360" w:after="0" w:line="240" w:lineRule="auto"/>
              <w:ind w:left="0" w:firstLine="0"/>
              <w:outlineLvl w:val="0"/>
              <w:rPr>
                <w:rFonts w:ascii="Arial" w:eastAsia="Times New Roman" w:hAnsi="Arial" w:cs="Arial"/>
                <w:sz w:val="24"/>
                <w:szCs w:val="24"/>
                <w:lang w:eastAsia="ru-RU"/>
              </w:rPr>
            </w:pPr>
          </w:p>
        </w:tc>
        <w:tc>
          <w:tcPr>
            <w:tcW w:w="1914" w:type="dxa"/>
            <w:shd w:val="clear" w:color="auto" w:fill="auto"/>
          </w:tcPr>
          <w:p w:rsidR="00010945" w:rsidRPr="00DB1655" w:rsidRDefault="00010945" w:rsidP="00010945">
            <w:pPr>
              <w:numPr>
                <w:ilvl w:val="0"/>
                <w:numId w:val="35"/>
              </w:numPr>
              <w:tabs>
                <w:tab w:val="clear" w:pos="720"/>
                <w:tab w:val="num" w:pos="0"/>
                <w:tab w:val="left" w:pos="212"/>
              </w:tabs>
              <w:spacing w:before="360" w:after="0" w:line="240" w:lineRule="auto"/>
              <w:ind w:left="0" w:firstLine="0"/>
              <w:outlineLvl w:val="0"/>
              <w:rPr>
                <w:rFonts w:ascii="Arial" w:eastAsia="Times New Roman" w:hAnsi="Arial" w:cs="Arial"/>
                <w:sz w:val="24"/>
                <w:szCs w:val="24"/>
                <w:lang w:eastAsia="ru-RU"/>
              </w:rPr>
            </w:pPr>
            <w:r w:rsidRPr="00DB1655">
              <w:rPr>
                <w:rFonts w:ascii="Arial" w:eastAsia="Times New Roman" w:hAnsi="Arial" w:cs="Arial"/>
                <w:sz w:val="24"/>
                <w:szCs w:val="24"/>
                <w:lang w:eastAsia="ru-RU"/>
              </w:rPr>
              <w:t>Русский язык – 61, математика-13,8</w:t>
            </w:r>
          </w:p>
        </w:tc>
        <w:tc>
          <w:tcPr>
            <w:tcW w:w="1914" w:type="dxa"/>
            <w:shd w:val="clear" w:color="auto" w:fill="auto"/>
          </w:tcPr>
          <w:p w:rsidR="00010945" w:rsidRPr="00DB1655" w:rsidRDefault="00010945" w:rsidP="00010945">
            <w:pPr>
              <w:numPr>
                <w:ilvl w:val="0"/>
                <w:numId w:val="35"/>
              </w:numPr>
              <w:tabs>
                <w:tab w:val="clear" w:pos="720"/>
                <w:tab w:val="num" w:pos="0"/>
              </w:tabs>
              <w:spacing w:before="360" w:after="0" w:line="240" w:lineRule="auto"/>
              <w:ind w:left="0" w:firstLine="0"/>
              <w:outlineLvl w:val="0"/>
              <w:rPr>
                <w:rFonts w:ascii="Arial" w:eastAsia="Times New Roman" w:hAnsi="Arial" w:cs="Arial"/>
                <w:sz w:val="24"/>
                <w:szCs w:val="24"/>
                <w:lang w:eastAsia="ru-RU"/>
              </w:rPr>
            </w:pPr>
          </w:p>
        </w:tc>
      </w:tr>
      <w:tr w:rsidR="00010945" w:rsidRPr="00DB1655" w:rsidTr="00540CC6">
        <w:tc>
          <w:tcPr>
            <w:tcW w:w="1914" w:type="dxa"/>
            <w:shd w:val="clear" w:color="auto" w:fill="auto"/>
          </w:tcPr>
          <w:p w:rsidR="00010945" w:rsidRPr="00DB1655" w:rsidRDefault="00010945" w:rsidP="00010945">
            <w:pPr>
              <w:numPr>
                <w:ilvl w:val="0"/>
                <w:numId w:val="35"/>
              </w:numPr>
              <w:tabs>
                <w:tab w:val="clear" w:pos="720"/>
                <w:tab w:val="num" w:pos="0"/>
                <w:tab w:val="left" w:pos="284"/>
              </w:tabs>
              <w:spacing w:before="360" w:after="0" w:line="240" w:lineRule="auto"/>
              <w:ind w:left="0" w:firstLine="0"/>
              <w:outlineLvl w:val="0"/>
              <w:rPr>
                <w:rFonts w:ascii="Arial" w:eastAsia="Times New Roman" w:hAnsi="Arial" w:cs="Arial"/>
                <w:sz w:val="24"/>
                <w:szCs w:val="24"/>
                <w:lang w:eastAsia="ru-RU"/>
              </w:rPr>
            </w:pPr>
            <w:r w:rsidRPr="00DB1655">
              <w:rPr>
                <w:rFonts w:ascii="Arial" w:eastAsia="Times New Roman" w:hAnsi="Arial" w:cs="Arial"/>
                <w:sz w:val="24"/>
                <w:szCs w:val="24"/>
                <w:lang w:eastAsia="ru-RU"/>
              </w:rPr>
              <w:t>2017-2018</w:t>
            </w:r>
          </w:p>
        </w:tc>
        <w:tc>
          <w:tcPr>
            <w:tcW w:w="1914" w:type="dxa"/>
            <w:shd w:val="clear" w:color="auto" w:fill="auto"/>
          </w:tcPr>
          <w:p w:rsidR="00010945" w:rsidRPr="00DB1655" w:rsidRDefault="00010945" w:rsidP="00010945">
            <w:pPr>
              <w:numPr>
                <w:ilvl w:val="0"/>
                <w:numId w:val="35"/>
              </w:numPr>
              <w:tabs>
                <w:tab w:val="clear" w:pos="720"/>
                <w:tab w:val="num" w:pos="0"/>
                <w:tab w:val="left" w:pos="213"/>
              </w:tabs>
              <w:spacing w:before="360" w:after="0" w:line="240" w:lineRule="auto"/>
              <w:ind w:left="0" w:firstLine="0"/>
              <w:outlineLvl w:val="0"/>
              <w:rPr>
                <w:rFonts w:ascii="Arial" w:eastAsia="Times New Roman" w:hAnsi="Arial" w:cs="Arial"/>
                <w:sz w:val="24"/>
                <w:szCs w:val="24"/>
                <w:lang w:eastAsia="ru-RU"/>
              </w:rPr>
            </w:pPr>
            <w:r w:rsidRPr="00DB1655">
              <w:rPr>
                <w:rFonts w:ascii="Arial" w:eastAsia="Times New Roman" w:hAnsi="Arial" w:cs="Arial"/>
                <w:sz w:val="24"/>
                <w:szCs w:val="24"/>
                <w:lang w:eastAsia="ru-RU"/>
              </w:rPr>
              <w:t>Русский язык – 60,2, математика-15,7</w:t>
            </w:r>
          </w:p>
        </w:tc>
        <w:tc>
          <w:tcPr>
            <w:tcW w:w="1914" w:type="dxa"/>
            <w:shd w:val="clear" w:color="auto" w:fill="auto"/>
          </w:tcPr>
          <w:p w:rsidR="00010945" w:rsidRPr="00DB1655" w:rsidRDefault="00010945" w:rsidP="00010945">
            <w:pPr>
              <w:numPr>
                <w:ilvl w:val="0"/>
                <w:numId w:val="35"/>
              </w:numPr>
              <w:tabs>
                <w:tab w:val="clear" w:pos="720"/>
                <w:tab w:val="num" w:pos="0"/>
              </w:tabs>
              <w:spacing w:before="360" w:after="0" w:line="240" w:lineRule="auto"/>
              <w:ind w:left="0" w:firstLine="0"/>
              <w:outlineLvl w:val="0"/>
              <w:rPr>
                <w:rFonts w:ascii="Arial" w:eastAsia="Times New Roman" w:hAnsi="Arial" w:cs="Arial"/>
                <w:sz w:val="24"/>
                <w:szCs w:val="24"/>
                <w:lang w:eastAsia="ru-RU"/>
              </w:rPr>
            </w:pPr>
          </w:p>
        </w:tc>
        <w:tc>
          <w:tcPr>
            <w:tcW w:w="1914" w:type="dxa"/>
            <w:shd w:val="clear" w:color="auto" w:fill="auto"/>
          </w:tcPr>
          <w:p w:rsidR="00010945" w:rsidRPr="00DB1655" w:rsidRDefault="00010945" w:rsidP="00010945">
            <w:pPr>
              <w:numPr>
                <w:ilvl w:val="0"/>
                <w:numId w:val="35"/>
              </w:numPr>
              <w:tabs>
                <w:tab w:val="clear" w:pos="720"/>
                <w:tab w:val="num" w:pos="0"/>
                <w:tab w:val="left" w:pos="212"/>
              </w:tabs>
              <w:spacing w:before="360" w:after="0" w:line="240" w:lineRule="auto"/>
              <w:ind w:left="0" w:firstLine="0"/>
              <w:outlineLvl w:val="0"/>
              <w:rPr>
                <w:rFonts w:ascii="Arial" w:eastAsia="Times New Roman" w:hAnsi="Arial" w:cs="Arial"/>
                <w:sz w:val="24"/>
                <w:szCs w:val="24"/>
                <w:lang w:eastAsia="ru-RU"/>
              </w:rPr>
            </w:pPr>
            <w:r w:rsidRPr="00DB1655">
              <w:rPr>
                <w:rFonts w:ascii="Arial" w:eastAsia="Times New Roman" w:hAnsi="Arial" w:cs="Arial"/>
                <w:sz w:val="24"/>
                <w:szCs w:val="24"/>
                <w:lang w:eastAsia="ru-RU"/>
              </w:rPr>
              <w:t>Русский язык – 62,3, математика-14,7</w:t>
            </w:r>
          </w:p>
        </w:tc>
        <w:tc>
          <w:tcPr>
            <w:tcW w:w="1914" w:type="dxa"/>
            <w:shd w:val="clear" w:color="auto" w:fill="auto"/>
          </w:tcPr>
          <w:p w:rsidR="00010945" w:rsidRPr="00DB1655" w:rsidRDefault="00010945" w:rsidP="00010945">
            <w:pPr>
              <w:numPr>
                <w:ilvl w:val="0"/>
                <w:numId w:val="35"/>
              </w:numPr>
              <w:tabs>
                <w:tab w:val="clear" w:pos="720"/>
                <w:tab w:val="num" w:pos="0"/>
              </w:tabs>
              <w:spacing w:before="360" w:after="0" w:line="240" w:lineRule="auto"/>
              <w:ind w:left="0" w:firstLine="0"/>
              <w:outlineLvl w:val="0"/>
              <w:rPr>
                <w:rFonts w:ascii="Arial" w:eastAsia="Times New Roman" w:hAnsi="Arial" w:cs="Arial"/>
                <w:sz w:val="24"/>
                <w:szCs w:val="24"/>
                <w:lang w:eastAsia="ru-RU"/>
              </w:rPr>
            </w:pPr>
          </w:p>
        </w:tc>
      </w:tr>
    </w:tbl>
    <w:p w:rsidR="00237A2D" w:rsidRPr="00DB1655" w:rsidRDefault="00237A2D" w:rsidP="00237A2D">
      <w:pPr>
        <w:autoSpaceDE w:val="0"/>
        <w:autoSpaceDN w:val="0"/>
        <w:adjustRightInd w:val="0"/>
        <w:spacing w:after="0" w:line="240" w:lineRule="auto"/>
        <w:jc w:val="center"/>
        <w:rPr>
          <w:rFonts w:ascii="Arial" w:eastAsia="Times New Roman" w:hAnsi="Arial" w:cs="Arial"/>
          <w:b/>
          <w:sz w:val="24"/>
          <w:szCs w:val="24"/>
          <w:lang w:eastAsia="ru-RU"/>
        </w:rPr>
      </w:pPr>
    </w:p>
    <w:p w:rsidR="00237A2D" w:rsidRPr="00DB1655" w:rsidRDefault="00237A2D" w:rsidP="00237A2D">
      <w:pPr>
        <w:autoSpaceDE w:val="0"/>
        <w:autoSpaceDN w:val="0"/>
        <w:adjustRightInd w:val="0"/>
        <w:spacing w:after="0" w:line="240" w:lineRule="auto"/>
        <w:rPr>
          <w:rFonts w:ascii="Arial" w:eastAsia="Times New Roman" w:hAnsi="Arial" w:cs="Arial"/>
          <w:sz w:val="24"/>
          <w:szCs w:val="24"/>
          <w:lang w:eastAsia="ru-RU"/>
        </w:rPr>
      </w:pPr>
      <w:r w:rsidRPr="00DB1655">
        <w:rPr>
          <w:rFonts w:ascii="Arial" w:eastAsia="Times New Roman" w:hAnsi="Arial" w:cs="Arial"/>
          <w:sz w:val="24"/>
          <w:szCs w:val="24"/>
          <w:lang w:eastAsia="ru-RU"/>
        </w:rPr>
        <w:t>Распределение выпускников  11 классов, чел.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624"/>
        <w:gridCol w:w="698"/>
        <w:gridCol w:w="803"/>
        <w:gridCol w:w="803"/>
        <w:gridCol w:w="1233"/>
        <w:gridCol w:w="1081"/>
        <w:gridCol w:w="1288"/>
      </w:tblGrid>
      <w:tr w:rsidR="00B44DB5" w:rsidRPr="00DB1655" w:rsidTr="00461CFE">
        <w:tc>
          <w:tcPr>
            <w:tcW w:w="1951" w:type="dxa"/>
            <w:shd w:val="clear" w:color="auto" w:fill="auto"/>
          </w:tcPr>
          <w:p w:rsidR="00B44DB5" w:rsidRPr="00DB1655" w:rsidRDefault="00B44DB5" w:rsidP="00B44DB5">
            <w:pPr>
              <w:autoSpaceDE w:val="0"/>
              <w:autoSpaceDN w:val="0"/>
              <w:adjustRightInd w:val="0"/>
              <w:spacing w:after="0" w:line="240" w:lineRule="auto"/>
              <w:rPr>
                <w:rFonts w:ascii="Arial" w:eastAsia="Times New Roman" w:hAnsi="Arial" w:cs="Arial"/>
                <w:sz w:val="24"/>
                <w:szCs w:val="24"/>
                <w:lang w:eastAsia="ru-RU"/>
              </w:rPr>
            </w:pPr>
            <w:r w:rsidRPr="00DB1655">
              <w:rPr>
                <w:rFonts w:ascii="Arial" w:eastAsia="Times New Roman" w:hAnsi="Arial" w:cs="Arial"/>
                <w:sz w:val="24"/>
                <w:szCs w:val="24"/>
                <w:lang w:eastAsia="ru-RU"/>
              </w:rPr>
              <w:t>Учебный год</w:t>
            </w:r>
          </w:p>
        </w:tc>
        <w:tc>
          <w:tcPr>
            <w:tcW w:w="1624" w:type="dxa"/>
            <w:shd w:val="clear" w:color="auto" w:fill="auto"/>
          </w:tcPr>
          <w:p w:rsidR="00B44DB5" w:rsidRPr="00DB1655" w:rsidRDefault="00B44DB5" w:rsidP="00B44DB5">
            <w:pPr>
              <w:autoSpaceDE w:val="0"/>
              <w:autoSpaceDN w:val="0"/>
              <w:adjustRightInd w:val="0"/>
              <w:spacing w:after="0" w:line="240" w:lineRule="auto"/>
              <w:rPr>
                <w:rFonts w:ascii="Arial" w:eastAsia="Times New Roman" w:hAnsi="Arial" w:cs="Arial"/>
                <w:sz w:val="24"/>
                <w:szCs w:val="24"/>
                <w:lang w:eastAsia="ru-RU"/>
              </w:rPr>
            </w:pPr>
            <w:r w:rsidRPr="00DB1655">
              <w:rPr>
                <w:rFonts w:ascii="Arial" w:eastAsia="Times New Roman" w:hAnsi="Arial" w:cs="Arial"/>
                <w:sz w:val="24"/>
                <w:szCs w:val="24"/>
                <w:lang w:eastAsia="ru-RU"/>
              </w:rPr>
              <w:t>Количество выпускников</w:t>
            </w:r>
          </w:p>
        </w:tc>
        <w:tc>
          <w:tcPr>
            <w:tcW w:w="698" w:type="dxa"/>
            <w:shd w:val="clear" w:color="auto" w:fill="auto"/>
          </w:tcPr>
          <w:p w:rsidR="00B44DB5" w:rsidRPr="00DB1655" w:rsidRDefault="00B44DB5" w:rsidP="00B44DB5">
            <w:pPr>
              <w:autoSpaceDE w:val="0"/>
              <w:autoSpaceDN w:val="0"/>
              <w:adjustRightInd w:val="0"/>
              <w:spacing w:after="0" w:line="240" w:lineRule="auto"/>
              <w:rPr>
                <w:rFonts w:ascii="Arial" w:eastAsia="Times New Roman" w:hAnsi="Arial" w:cs="Arial"/>
                <w:sz w:val="24"/>
                <w:szCs w:val="24"/>
                <w:lang w:eastAsia="ru-RU"/>
              </w:rPr>
            </w:pPr>
            <w:r w:rsidRPr="00DB1655">
              <w:rPr>
                <w:rFonts w:ascii="Arial" w:eastAsia="Times New Roman" w:hAnsi="Arial" w:cs="Arial"/>
                <w:sz w:val="24"/>
                <w:szCs w:val="24"/>
                <w:lang w:eastAsia="ru-RU"/>
              </w:rPr>
              <w:t>ВУЗ</w:t>
            </w:r>
          </w:p>
        </w:tc>
        <w:tc>
          <w:tcPr>
            <w:tcW w:w="803" w:type="dxa"/>
            <w:shd w:val="clear" w:color="auto" w:fill="auto"/>
          </w:tcPr>
          <w:p w:rsidR="00B44DB5" w:rsidRPr="00DB1655" w:rsidRDefault="00B44DB5" w:rsidP="00B44DB5">
            <w:pPr>
              <w:autoSpaceDE w:val="0"/>
              <w:autoSpaceDN w:val="0"/>
              <w:adjustRightInd w:val="0"/>
              <w:spacing w:after="0" w:line="240" w:lineRule="auto"/>
              <w:rPr>
                <w:rFonts w:ascii="Arial" w:eastAsia="Times New Roman" w:hAnsi="Arial" w:cs="Arial"/>
                <w:sz w:val="24"/>
                <w:szCs w:val="24"/>
                <w:lang w:eastAsia="ru-RU"/>
              </w:rPr>
            </w:pPr>
            <w:r w:rsidRPr="00DB1655">
              <w:rPr>
                <w:rFonts w:ascii="Arial" w:eastAsia="Times New Roman" w:hAnsi="Arial" w:cs="Arial"/>
                <w:sz w:val="24"/>
                <w:szCs w:val="24"/>
                <w:lang w:eastAsia="ru-RU"/>
              </w:rPr>
              <w:t>СПО</w:t>
            </w:r>
          </w:p>
        </w:tc>
        <w:tc>
          <w:tcPr>
            <w:tcW w:w="803" w:type="dxa"/>
            <w:shd w:val="clear" w:color="auto" w:fill="auto"/>
          </w:tcPr>
          <w:p w:rsidR="00B44DB5" w:rsidRPr="00DB1655" w:rsidRDefault="00B44DB5" w:rsidP="00B44DB5">
            <w:pPr>
              <w:autoSpaceDE w:val="0"/>
              <w:autoSpaceDN w:val="0"/>
              <w:adjustRightInd w:val="0"/>
              <w:spacing w:after="0" w:line="240" w:lineRule="auto"/>
              <w:rPr>
                <w:rFonts w:ascii="Arial" w:eastAsia="Times New Roman" w:hAnsi="Arial" w:cs="Arial"/>
                <w:sz w:val="24"/>
                <w:szCs w:val="24"/>
                <w:lang w:eastAsia="ru-RU"/>
              </w:rPr>
            </w:pPr>
            <w:r w:rsidRPr="00DB1655">
              <w:rPr>
                <w:rFonts w:ascii="Arial" w:eastAsia="Times New Roman" w:hAnsi="Arial" w:cs="Arial"/>
                <w:sz w:val="24"/>
                <w:szCs w:val="24"/>
                <w:lang w:eastAsia="ru-RU"/>
              </w:rPr>
              <w:t>НПО</w:t>
            </w:r>
          </w:p>
        </w:tc>
        <w:tc>
          <w:tcPr>
            <w:tcW w:w="1233" w:type="dxa"/>
            <w:shd w:val="clear" w:color="auto" w:fill="auto"/>
          </w:tcPr>
          <w:p w:rsidR="00B44DB5" w:rsidRPr="00DB1655" w:rsidRDefault="00B44DB5" w:rsidP="00B44DB5">
            <w:pPr>
              <w:autoSpaceDE w:val="0"/>
              <w:autoSpaceDN w:val="0"/>
              <w:adjustRightInd w:val="0"/>
              <w:spacing w:after="0" w:line="240" w:lineRule="auto"/>
              <w:rPr>
                <w:rFonts w:ascii="Arial" w:eastAsia="Times New Roman" w:hAnsi="Arial" w:cs="Arial"/>
                <w:sz w:val="24"/>
                <w:szCs w:val="24"/>
                <w:lang w:eastAsia="ru-RU"/>
              </w:rPr>
            </w:pPr>
            <w:r w:rsidRPr="00DB1655">
              <w:rPr>
                <w:rFonts w:ascii="Arial" w:eastAsia="Times New Roman" w:hAnsi="Arial" w:cs="Arial"/>
                <w:sz w:val="24"/>
                <w:szCs w:val="24"/>
                <w:lang w:eastAsia="ru-RU"/>
              </w:rPr>
              <w:t>Трудо</w:t>
            </w:r>
          </w:p>
          <w:p w:rsidR="00B44DB5" w:rsidRPr="00DB1655" w:rsidRDefault="00B44DB5" w:rsidP="00B44DB5">
            <w:pPr>
              <w:autoSpaceDE w:val="0"/>
              <w:autoSpaceDN w:val="0"/>
              <w:adjustRightInd w:val="0"/>
              <w:spacing w:after="0" w:line="240" w:lineRule="auto"/>
              <w:rPr>
                <w:rFonts w:ascii="Arial" w:eastAsia="Times New Roman" w:hAnsi="Arial" w:cs="Arial"/>
                <w:sz w:val="24"/>
                <w:szCs w:val="24"/>
                <w:lang w:eastAsia="ru-RU"/>
              </w:rPr>
            </w:pPr>
            <w:r w:rsidRPr="00DB1655">
              <w:rPr>
                <w:rFonts w:ascii="Arial" w:eastAsia="Times New Roman" w:hAnsi="Arial" w:cs="Arial"/>
                <w:sz w:val="24"/>
                <w:szCs w:val="24"/>
                <w:lang w:eastAsia="ru-RU"/>
              </w:rPr>
              <w:t>устроено</w:t>
            </w:r>
          </w:p>
        </w:tc>
        <w:tc>
          <w:tcPr>
            <w:tcW w:w="1081" w:type="dxa"/>
            <w:shd w:val="clear" w:color="auto" w:fill="auto"/>
          </w:tcPr>
          <w:p w:rsidR="00B44DB5" w:rsidRPr="00DB1655" w:rsidRDefault="00B44DB5" w:rsidP="00B44DB5">
            <w:pPr>
              <w:autoSpaceDE w:val="0"/>
              <w:autoSpaceDN w:val="0"/>
              <w:adjustRightInd w:val="0"/>
              <w:spacing w:after="0" w:line="240" w:lineRule="auto"/>
              <w:rPr>
                <w:rFonts w:ascii="Arial" w:eastAsia="Times New Roman" w:hAnsi="Arial" w:cs="Arial"/>
                <w:sz w:val="24"/>
                <w:szCs w:val="24"/>
                <w:lang w:eastAsia="ru-RU"/>
              </w:rPr>
            </w:pPr>
            <w:r w:rsidRPr="00DB1655">
              <w:rPr>
                <w:rFonts w:ascii="Arial" w:eastAsia="Times New Roman" w:hAnsi="Arial" w:cs="Arial"/>
                <w:sz w:val="24"/>
                <w:szCs w:val="24"/>
                <w:lang w:eastAsia="ru-RU"/>
              </w:rPr>
              <w:t>Служба в армии</w:t>
            </w:r>
          </w:p>
        </w:tc>
        <w:tc>
          <w:tcPr>
            <w:tcW w:w="1288" w:type="dxa"/>
            <w:shd w:val="clear" w:color="auto" w:fill="auto"/>
          </w:tcPr>
          <w:p w:rsidR="00B44DB5" w:rsidRPr="00DB1655" w:rsidRDefault="00B44DB5" w:rsidP="00B44DB5">
            <w:pPr>
              <w:autoSpaceDE w:val="0"/>
              <w:autoSpaceDN w:val="0"/>
              <w:adjustRightInd w:val="0"/>
              <w:spacing w:after="0" w:line="240" w:lineRule="auto"/>
              <w:rPr>
                <w:rFonts w:ascii="Arial" w:eastAsia="Times New Roman" w:hAnsi="Arial" w:cs="Arial"/>
                <w:sz w:val="24"/>
                <w:szCs w:val="24"/>
                <w:lang w:eastAsia="ru-RU"/>
              </w:rPr>
            </w:pPr>
            <w:r w:rsidRPr="00DB1655">
              <w:rPr>
                <w:rFonts w:ascii="Arial" w:eastAsia="Times New Roman" w:hAnsi="Arial" w:cs="Arial"/>
                <w:sz w:val="24"/>
                <w:szCs w:val="24"/>
                <w:lang w:eastAsia="ru-RU"/>
              </w:rPr>
              <w:t>Не учатся и не работают</w:t>
            </w:r>
          </w:p>
        </w:tc>
      </w:tr>
      <w:tr w:rsidR="00B44DB5" w:rsidRPr="00DB1655" w:rsidTr="00461CFE">
        <w:tc>
          <w:tcPr>
            <w:tcW w:w="1951" w:type="dxa"/>
            <w:shd w:val="clear" w:color="auto" w:fill="auto"/>
          </w:tcPr>
          <w:p w:rsidR="00B44DB5" w:rsidRPr="00DB1655" w:rsidRDefault="00B44DB5" w:rsidP="00B44DB5">
            <w:pPr>
              <w:numPr>
                <w:ilvl w:val="0"/>
                <w:numId w:val="35"/>
              </w:numPr>
              <w:tabs>
                <w:tab w:val="clear" w:pos="720"/>
                <w:tab w:val="left" w:pos="284"/>
              </w:tabs>
              <w:spacing w:before="360" w:after="0" w:line="240" w:lineRule="auto"/>
              <w:ind w:left="0" w:firstLine="0"/>
              <w:outlineLvl w:val="0"/>
              <w:rPr>
                <w:rFonts w:ascii="Arial" w:eastAsia="Times New Roman" w:hAnsi="Arial" w:cs="Arial"/>
                <w:sz w:val="24"/>
                <w:szCs w:val="24"/>
                <w:lang w:eastAsia="ru-RU"/>
              </w:rPr>
            </w:pPr>
            <w:r w:rsidRPr="00DB1655">
              <w:rPr>
                <w:rFonts w:ascii="Arial" w:eastAsia="Times New Roman" w:hAnsi="Arial" w:cs="Arial"/>
                <w:sz w:val="24"/>
                <w:szCs w:val="24"/>
                <w:lang w:eastAsia="ru-RU"/>
              </w:rPr>
              <w:t>2016-2017</w:t>
            </w:r>
          </w:p>
        </w:tc>
        <w:tc>
          <w:tcPr>
            <w:tcW w:w="1624" w:type="dxa"/>
            <w:shd w:val="clear" w:color="auto" w:fill="auto"/>
          </w:tcPr>
          <w:p w:rsidR="00B44DB5" w:rsidRPr="00DB1655" w:rsidRDefault="00B44DB5" w:rsidP="00B44DB5">
            <w:pPr>
              <w:autoSpaceDE w:val="0"/>
              <w:autoSpaceDN w:val="0"/>
              <w:adjustRightInd w:val="0"/>
              <w:spacing w:after="0" w:line="240" w:lineRule="auto"/>
              <w:rPr>
                <w:rFonts w:ascii="Arial" w:eastAsia="Times New Roman" w:hAnsi="Arial" w:cs="Arial"/>
                <w:b/>
                <w:sz w:val="24"/>
                <w:szCs w:val="24"/>
                <w:lang w:eastAsia="ru-RU"/>
              </w:rPr>
            </w:pPr>
            <w:r w:rsidRPr="00DB1655">
              <w:rPr>
                <w:rFonts w:ascii="Arial" w:eastAsia="Times New Roman" w:hAnsi="Arial" w:cs="Arial"/>
                <w:b/>
                <w:sz w:val="24"/>
                <w:szCs w:val="24"/>
                <w:lang w:eastAsia="ru-RU"/>
              </w:rPr>
              <w:t>77</w:t>
            </w:r>
          </w:p>
        </w:tc>
        <w:tc>
          <w:tcPr>
            <w:tcW w:w="698" w:type="dxa"/>
            <w:shd w:val="clear" w:color="auto" w:fill="auto"/>
          </w:tcPr>
          <w:p w:rsidR="00B44DB5" w:rsidRPr="00DB1655" w:rsidRDefault="00B44DB5" w:rsidP="00B44DB5">
            <w:pPr>
              <w:autoSpaceDE w:val="0"/>
              <w:autoSpaceDN w:val="0"/>
              <w:adjustRightInd w:val="0"/>
              <w:spacing w:after="0" w:line="240" w:lineRule="auto"/>
              <w:rPr>
                <w:rFonts w:ascii="Arial" w:eastAsia="Times New Roman" w:hAnsi="Arial" w:cs="Arial"/>
                <w:b/>
                <w:sz w:val="24"/>
                <w:szCs w:val="24"/>
                <w:lang w:eastAsia="ru-RU"/>
              </w:rPr>
            </w:pPr>
            <w:r w:rsidRPr="00DB1655">
              <w:rPr>
                <w:rFonts w:ascii="Arial" w:eastAsia="Times New Roman" w:hAnsi="Arial" w:cs="Arial"/>
                <w:b/>
                <w:sz w:val="24"/>
                <w:szCs w:val="24"/>
                <w:lang w:eastAsia="ru-RU"/>
              </w:rPr>
              <w:t>34</w:t>
            </w:r>
          </w:p>
        </w:tc>
        <w:tc>
          <w:tcPr>
            <w:tcW w:w="803" w:type="dxa"/>
            <w:shd w:val="clear" w:color="auto" w:fill="auto"/>
          </w:tcPr>
          <w:p w:rsidR="00B44DB5" w:rsidRPr="00DB1655" w:rsidRDefault="00B44DB5" w:rsidP="00B44DB5">
            <w:pPr>
              <w:autoSpaceDE w:val="0"/>
              <w:autoSpaceDN w:val="0"/>
              <w:adjustRightInd w:val="0"/>
              <w:spacing w:after="0" w:line="240" w:lineRule="auto"/>
              <w:rPr>
                <w:rFonts w:ascii="Arial" w:eastAsia="Times New Roman" w:hAnsi="Arial" w:cs="Arial"/>
                <w:b/>
                <w:sz w:val="24"/>
                <w:szCs w:val="24"/>
                <w:lang w:eastAsia="ru-RU"/>
              </w:rPr>
            </w:pPr>
            <w:r w:rsidRPr="00DB1655">
              <w:rPr>
                <w:rFonts w:ascii="Arial" w:eastAsia="Times New Roman" w:hAnsi="Arial" w:cs="Arial"/>
                <w:b/>
                <w:sz w:val="24"/>
                <w:szCs w:val="24"/>
                <w:lang w:eastAsia="ru-RU"/>
              </w:rPr>
              <w:t>35</w:t>
            </w:r>
          </w:p>
        </w:tc>
        <w:tc>
          <w:tcPr>
            <w:tcW w:w="803" w:type="dxa"/>
            <w:shd w:val="clear" w:color="auto" w:fill="auto"/>
          </w:tcPr>
          <w:p w:rsidR="00B44DB5" w:rsidRPr="00DB1655" w:rsidRDefault="00B44DB5" w:rsidP="00B44DB5">
            <w:pPr>
              <w:autoSpaceDE w:val="0"/>
              <w:autoSpaceDN w:val="0"/>
              <w:adjustRightInd w:val="0"/>
              <w:spacing w:after="0" w:line="240" w:lineRule="auto"/>
              <w:rPr>
                <w:rFonts w:ascii="Arial" w:eastAsia="Times New Roman" w:hAnsi="Arial" w:cs="Arial"/>
                <w:b/>
                <w:sz w:val="24"/>
                <w:szCs w:val="24"/>
                <w:lang w:eastAsia="ru-RU"/>
              </w:rPr>
            </w:pPr>
            <w:r w:rsidRPr="00DB1655">
              <w:rPr>
                <w:rFonts w:ascii="Arial" w:eastAsia="Times New Roman" w:hAnsi="Arial" w:cs="Arial"/>
                <w:b/>
                <w:sz w:val="24"/>
                <w:szCs w:val="24"/>
                <w:lang w:eastAsia="ru-RU"/>
              </w:rPr>
              <w:t>-</w:t>
            </w:r>
          </w:p>
        </w:tc>
        <w:tc>
          <w:tcPr>
            <w:tcW w:w="1233" w:type="dxa"/>
            <w:shd w:val="clear" w:color="auto" w:fill="auto"/>
          </w:tcPr>
          <w:p w:rsidR="00B44DB5" w:rsidRPr="00DB1655" w:rsidRDefault="00B44DB5" w:rsidP="00B44DB5">
            <w:pPr>
              <w:autoSpaceDE w:val="0"/>
              <w:autoSpaceDN w:val="0"/>
              <w:adjustRightInd w:val="0"/>
              <w:spacing w:after="0" w:line="240" w:lineRule="auto"/>
              <w:rPr>
                <w:rFonts w:ascii="Arial" w:eastAsia="Times New Roman" w:hAnsi="Arial" w:cs="Arial"/>
                <w:b/>
                <w:sz w:val="24"/>
                <w:szCs w:val="24"/>
                <w:lang w:eastAsia="ru-RU"/>
              </w:rPr>
            </w:pPr>
            <w:r w:rsidRPr="00DB1655">
              <w:rPr>
                <w:rFonts w:ascii="Arial" w:eastAsia="Times New Roman" w:hAnsi="Arial" w:cs="Arial"/>
                <w:b/>
                <w:sz w:val="24"/>
                <w:szCs w:val="24"/>
                <w:lang w:eastAsia="ru-RU"/>
              </w:rPr>
              <w:t>0</w:t>
            </w:r>
          </w:p>
        </w:tc>
        <w:tc>
          <w:tcPr>
            <w:tcW w:w="1081" w:type="dxa"/>
            <w:shd w:val="clear" w:color="auto" w:fill="auto"/>
          </w:tcPr>
          <w:p w:rsidR="00B44DB5" w:rsidRPr="00DB1655" w:rsidRDefault="00B44DB5" w:rsidP="00B44DB5">
            <w:pPr>
              <w:autoSpaceDE w:val="0"/>
              <w:autoSpaceDN w:val="0"/>
              <w:adjustRightInd w:val="0"/>
              <w:spacing w:after="0" w:line="240" w:lineRule="auto"/>
              <w:rPr>
                <w:rFonts w:ascii="Arial" w:eastAsia="Times New Roman" w:hAnsi="Arial" w:cs="Arial"/>
                <w:b/>
                <w:sz w:val="24"/>
                <w:szCs w:val="24"/>
                <w:lang w:eastAsia="ru-RU"/>
              </w:rPr>
            </w:pPr>
            <w:r w:rsidRPr="00DB1655">
              <w:rPr>
                <w:rFonts w:ascii="Arial" w:eastAsia="Times New Roman" w:hAnsi="Arial" w:cs="Arial"/>
                <w:b/>
                <w:sz w:val="24"/>
                <w:szCs w:val="24"/>
                <w:lang w:eastAsia="ru-RU"/>
              </w:rPr>
              <w:t>6</w:t>
            </w:r>
          </w:p>
        </w:tc>
        <w:tc>
          <w:tcPr>
            <w:tcW w:w="1288" w:type="dxa"/>
            <w:shd w:val="clear" w:color="auto" w:fill="auto"/>
          </w:tcPr>
          <w:p w:rsidR="00B44DB5" w:rsidRPr="00DB1655" w:rsidRDefault="00B44DB5" w:rsidP="00B44DB5">
            <w:pPr>
              <w:autoSpaceDE w:val="0"/>
              <w:autoSpaceDN w:val="0"/>
              <w:adjustRightInd w:val="0"/>
              <w:spacing w:after="0" w:line="240" w:lineRule="auto"/>
              <w:rPr>
                <w:rFonts w:ascii="Arial" w:eastAsia="Times New Roman" w:hAnsi="Arial" w:cs="Arial"/>
                <w:b/>
                <w:sz w:val="24"/>
                <w:szCs w:val="24"/>
                <w:lang w:eastAsia="ru-RU"/>
              </w:rPr>
            </w:pPr>
            <w:r w:rsidRPr="00DB1655">
              <w:rPr>
                <w:rFonts w:ascii="Arial" w:eastAsia="Times New Roman" w:hAnsi="Arial" w:cs="Arial"/>
                <w:b/>
                <w:sz w:val="24"/>
                <w:szCs w:val="24"/>
                <w:lang w:eastAsia="ru-RU"/>
              </w:rPr>
              <w:t>2</w:t>
            </w:r>
          </w:p>
        </w:tc>
      </w:tr>
      <w:tr w:rsidR="00B44DB5" w:rsidRPr="00DB1655" w:rsidTr="00461CFE">
        <w:tc>
          <w:tcPr>
            <w:tcW w:w="1951" w:type="dxa"/>
            <w:shd w:val="clear" w:color="auto" w:fill="auto"/>
          </w:tcPr>
          <w:p w:rsidR="00B44DB5" w:rsidRPr="00DB1655" w:rsidRDefault="00B44DB5" w:rsidP="00B44DB5">
            <w:pPr>
              <w:numPr>
                <w:ilvl w:val="0"/>
                <w:numId w:val="35"/>
              </w:numPr>
              <w:tabs>
                <w:tab w:val="clear" w:pos="720"/>
                <w:tab w:val="num" w:pos="284"/>
              </w:tabs>
              <w:spacing w:before="360" w:after="0" w:line="240" w:lineRule="auto"/>
              <w:ind w:left="0" w:firstLine="0"/>
              <w:outlineLvl w:val="0"/>
              <w:rPr>
                <w:rFonts w:ascii="Arial" w:eastAsia="Times New Roman" w:hAnsi="Arial" w:cs="Arial"/>
                <w:sz w:val="24"/>
                <w:szCs w:val="24"/>
                <w:lang w:eastAsia="ru-RU"/>
              </w:rPr>
            </w:pPr>
            <w:r w:rsidRPr="00DB1655">
              <w:rPr>
                <w:rFonts w:ascii="Arial" w:eastAsia="Times New Roman" w:hAnsi="Arial" w:cs="Arial"/>
                <w:sz w:val="24"/>
                <w:szCs w:val="24"/>
                <w:lang w:eastAsia="ru-RU"/>
              </w:rPr>
              <w:t>2017-2018</w:t>
            </w:r>
          </w:p>
        </w:tc>
        <w:tc>
          <w:tcPr>
            <w:tcW w:w="1624" w:type="dxa"/>
            <w:shd w:val="clear" w:color="auto" w:fill="auto"/>
          </w:tcPr>
          <w:p w:rsidR="00B44DB5" w:rsidRPr="00DB1655" w:rsidRDefault="00B44DB5" w:rsidP="00B44DB5">
            <w:pPr>
              <w:autoSpaceDE w:val="0"/>
              <w:autoSpaceDN w:val="0"/>
              <w:adjustRightInd w:val="0"/>
              <w:spacing w:after="0" w:line="240" w:lineRule="auto"/>
              <w:rPr>
                <w:rFonts w:ascii="Arial" w:eastAsia="Times New Roman" w:hAnsi="Arial" w:cs="Arial"/>
                <w:b/>
                <w:sz w:val="24"/>
                <w:szCs w:val="24"/>
                <w:lang w:eastAsia="ru-RU"/>
              </w:rPr>
            </w:pPr>
            <w:r w:rsidRPr="00DB1655">
              <w:rPr>
                <w:rFonts w:ascii="Arial" w:eastAsia="Times New Roman" w:hAnsi="Arial" w:cs="Arial"/>
                <w:b/>
                <w:sz w:val="24"/>
                <w:szCs w:val="24"/>
                <w:lang w:eastAsia="ru-RU"/>
              </w:rPr>
              <w:t>108</w:t>
            </w:r>
          </w:p>
        </w:tc>
        <w:tc>
          <w:tcPr>
            <w:tcW w:w="698" w:type="dxa"/>
            <w:shd w:val="clear" w:color="auto" w:fill="auto"/>
          </w:tcPr>
          <w:p w:rsidR="00B44DB5" w:rsidRPr="00DB1655" w:rsidRDefault="00B44DB5" w:rsidP="00B44DB5">
            <w:pPr>
              <w:autoSpaceDE w:val="0"/>
              <w:autoSpaceDN w:val="0"/>
              <w:adjustRightInd w:val="0"/>
              <w:spacing w:after="0" w:line="240" w:lineRule="auto"/>
              <w:rPr>
                <w:rFonts w:ascii="Arial" w:eastAsia="Times New Roman" w:hAnsi="Arial" w:cs="Arial"/>
                <w:b/>
                <w:sz w:val="24"/>
                <w:szCs w:val="24"/>
                <w:lang w:eastAsia="ru-RU"/>
              </w:rPr>
            </w:pPr>
            <w:r w:rsidRPr="00DB1655">
              <w:rPr>
                <w:rFonts w:ascii="Arial" w:eastAsia="Times New Roman" w:hAnsi="Arial" w:cs="Arial"/>
                <w:b/>
                <w:sz w:val="24"/>
                <w:szCs w:val="24"/>
                <w:lang w:eastAsia="ru-RU"/>
              </w:rPr>
              <w:t>42</w:t>
            </w:r>
          </w:p>
        </w:tc>
        <w:tc>
          <w:tcPr>
            <w:tcW w:w="803" w:type="dxa"/>
            <w:shd w:val="clear" w:color="auto" w:fill="auto"/>
          </w:tcPr>
          <w:p w:rsidR="00B44DB5" w:rsidRPr="00DB1655" w:rsidRDefault="00B44DB5" w:rsidP="00B44DB5">
            <w:pPr>
              <w:autoSpaceDE w:val="0"/>
              <w:autoSpaceDN w:val="0"/>
              <w:adjustRightInd w:val="0"/>
              <w:spacing w:after="0" w:line="240" w:lineRule="auto"/>
              <w:rPr>
                <w:rFonts w:ascii="Arial" w:eastAsia="Times New Roman" w:hAnsi="Arial" w:cs="Arial"/>
                <w:b/>
                <w:sz w:val="24"/>
                <w:szCs w:val="24"/>
                <w:lang w:eastAsia="ru-RU"/>
              </w:rPr>
            </w:pPr>
            <w:r w:rsidRPr="00DB1655">
              <w:rPr>
                <w:rFonts w:ascii="Arial" w:eastAsia="Times New Roman" w:hAnsi="Arial" w:cs="Arial"/>
                <w:b/>
                <w:sz w:val="24"/>
                <w:szCs w:val="24"/>
                <w:lang w:eastAsia="ru-RU"/>
              </w:rPr>
              <w:t>57</w:t>
            </w:r>
          </w:p>
        </w:tc>
        <w:tc>
          <w:tcPr>
            <w:tcW w:w="803" w:type="dxa"/>
            <w:shd w:val="clear" w:color="auto" w:fill="auto"/>
          </w:tcPr>
          <w:p w:rsidR="00B44DB5" w:rsidRPr="00DB1655" w:rsidRDefault="00B44DB5" w:rsidP="00B44DB5">
            <w:pPr>
              <w:autoSpaceDE w:val="0"/>
              <w:autoSpaceDN w:val="0"/>
              <w:adjustRightInd w:val="0"/>
              <w:spacing w:after="0" w:line="240" w:lineRule="auto"/>
              <w:rPr>
                <w:rFonts w:ascii="Arial" w:eastAsia="Times New Roman" w:hAnsi="Arial" w:cs="Arial"/>
                <w:b/>
                <w:sz w:val="24"/>
                <w:szCs w:val="24"/>
                <w:lang w:eastAsia="ru-RU"/>
              </w:rPr>
            </w:pPr>
            <w:r w:rsidRPr="00DB1655">
              <w:rPr>
                <w:rFonts w:ascii="Arial" w:eastAsia="Times New Roman" w:hAnsi="Arial" w:cs="Arial"/>
                <w:b/>
                <w:sz w:val="24"/>
                <w:szCs w:val="24"/>
                <w:lang w:eastAsia="ru-RU"/>
              </w:rPr>
              <w:t>-</w:t>
            </w:r>
          </w:p>
        </w:tc>
        <w:tc>
          <w:tcPr>
            <w:tcW w:w="1233" w:type="dxa"/>
            <w:shd w:val="clear" w:color="auto" w:fill="auto"/>
          </w:tcPr>
          <w:p w:rsidR="00B44DB5" w:rsidRPr="00DB1655" w:rsidRDefault="00B44DB5" w:rsidP="00B44DB5">
            <w:pPr>
              <w:autoSpaceDE w:val="0"/>
              <w:autoSpaceDN w:val="0"/>
              <w:adjustRightInd w:val="0"/>
              <w:spacing w:after="0" w:line="240" w:lineRule="auto"/>
              <w:rPr>
                <w:rFonts w:ascii="Arial" w:eastAsia="Times New Roman" w:hAnsi="Arial" w:cs="Arial"/>
                <w:b/>
                <w:sz w:val="24"/>
                <w:szCs w:val="24"/>
                <w:lang w:eastAsia="ru-RU"/>
              </w:rPr>
            </w:pPr>
            <w:r w:rsidRPr="00DB1655">
              <w:rPr>
                <w:rFonts w:ascii="Arial" w:eastAsia="Times New Roman" w:hAnsi="Arial" w:cs="Arial"/>
                <w:b/>
                <w:sz w:val="24"/>
                <w:szCs w:val="24"/>
                <w:lang w:eastAsia="ru-RU"/>
              </w:rPr>
              <w:t>2</w:t>
            </w:r>
          </w:p>
        </w:tc>
        <w:tc>
          <w:tcPr>
            <w:tcW w:w="1081" w:type="dxa"/>
            <w:shd w:val="clear" w:color="auto" w:fill="auto"/>
          </w:tcPr>
          <w:p w:rsidR="00B44DB5" w:rsidRPr="00DB1655" w:rsidRDefault="00B44DB5" w:rsidP="00B44DB5">
            <w:pPr>
              <w:autoSpaceDE w:val="0"/>
              <w:autoSpaceDN w:val="0"/>
              <w:adjustRightInd w:val="0"/>
              <w:spacing w:after="0" w:line="240" w:lineRule="auto"/>
              <w:rPr>
                <w:rFonts w:ascii="Arial" w:eastAsia="Times New Roman" w:hAnsi="Arial" w:cs="Arial"/>
                <w:b/>
                <w:sz w:val="24"/>
                <w:szCs w:val="24"/>
                <w:lang w:eastAsia="ru-RU"/>
              </w:rPr>
            </w:pPr>
            <w:r w:rsidRPr="00DB1655">
              <w:rPr>
                <w:rFonts w:ascii="Arial" w:eastAsia="Times New Roman" w:hAnsi="Arial" w:cs="Arial"/>
                <w:b/>
                <w:sz w:val="24"/>
                <w:szCs w:val="24"/>
                <w:lang w:eastAsia="ru-RU"/>
              </w:rPr>
              <w:t>5</w:t>
            </w:r>
          </w:p>
        </w:tc>
        <w:tc>
          <w:tcPr>
            <w:tcW w:w="1288" w:type="dxa"/>
            <w:shd w:val="clear" w:color="auto" w:fill="auto"/>
          </w:tcPr>
          <w:p w:rsidR="00B44DB5" w:rsidRPr="00DB1655" w:rsidRDefault="00B44DB5" w:rsidP="00B44DB5">
            <w:pPr>
              <w:autoSpaceDE w:val="0"/>
              <w:autoSpaceDN w:val="0"/>
              <w:adjustRightInd w:val="0"/>
              <w:spacing w:after="0" w:line="240" w:lineRule="auto"/>
              <w:rPr>
                <w:rFonts w:ascii="Arial" w:eastAsia="Times New Roman" w:hAnsi="Arial" w:cs="Arial"/>
                <w:b/>
                <w:sz w:val="24"/>
                <w:szCs w:val="24"/>
                <w:lang w:eastAsia="ru-RU"/>
              </w:rPr>
            </w:pPr>
            <w:r w:rsidRPr="00DB1655">
              <w:rPr>
                <w:rFonts w:ascii="Arial" w:eastAsia="Times New Roman" w:hAnsi="Arial" w:cs="Arial"/>
                <w:b/>
                <w:sz w:val="24"/>
                <w:szCs w:val="24"/>
                <w:lang w:eastAsia="ru-RU"/>
              </w:rPr>
              <w:t>2</w:t>
            </w:r>
          </w:p>
        </w:tc>
      </w:tr>
    </w:tbl>
    <w:p w:rsidR="0006343D" w:rsidRPr="00DB1655" w:rsidRDefault="0006343D" w:rsidP="00061FA7">
      <w:pPr>
        <w:autoSpaceDE w:val="0"/>
        <w:autoSpaceDN w:val="0"/>
        <w:adjustRightInd w:val="0"/>
        <w:spacing w:after="0"/>
        <w:rPr>
          <w:rFonts w:ascii="Arial" w:eastAsia="Times New Roman" w:hAnsi="Arial" w:cs="Arial"/>
          <w:sz w:val="24"/>
          <w:szCs w:val="24"/>
          <w:lang w:eastAsia="ru-RU"/>
        </w:rPr>
      </w:pPr>
    </w:p>
    <w:p w:rsidR="0006343D" w:rsidRPr="00DB1655" w:rsidRDefault="00525024" w:rsidP="00061FA7">
      <w:pPr>
        <w:autoSpaceDE w:val="0"/>
        <w:autoSpaceDN w:val="0"/>
        <w:adjustRightInd w:val="0"/>
        <w:spacing w:after="0"/>
        <w:jc w:val="both"/>
        <w:rPr>
          <w:rFonts w:ascii="Arial" w:hAnsi="Arial" w:cs="Arial"/>
          <w:sz w:val="24"/>
          <w:szCs w:val="24"/>
        </w:rPr>
      </w:pPr>
      <w:r w:rsidRPr="00DB1655">
        <w:rPr>
          <w:rFonts w:ascii="Arial" w:hAnsi="Arial" w:cs="Arial"/>
          <w:sz w:val="24"/>
          <w:szCs w:val="24"/>
        </w:rPr>
        <w:tab/>
        <w:t>Ежегодно в школе имею</w:t>
      </w:r>
      <w:r w:rsidR="00451A75" w:rsidRPr="00DB1655">
        <w:rPr>
          <w:rFonts w:ascii="Arial" w:hAnsi="Arial" w:cs="Arial"/>
          <w:sz w:val="24"/>
          <w:szCs w:val="24"/>
        </w:rPr>
        <w:t>тся выпускники-медалисты, в 2017</w:t>
      </w:r>
      <w:r w:rsidRPr="00DB1655">
        <w:rPr>
          <w:rFonts w:ascii="Arial" w:hAnsi="Arial" w:cs="Arial"/>
          <w:sz w:val="24"/>
          <w:szCs w:val="24"/>
        </w:rPr>
        <w:t>/201</w:t>
      </w:r>
      <w:r w:rsidR="00451A75" w:rsidRPr="00DB1655">
        <w:rPr>
          <w:rFonts w:ascii="Arial" w:hAnsi="Arial" w:cs="Arial"/>
          <w:sz w:val="24"/>
          <w:szCs w:val="24"/>
        </w:rPr>
        <w:t>8</w:t>
      </w:r>
      <w:r w:rsidRPr="00DB1655">
        <w:rPr>
          <w:rFonts w:ascii="Arial" w:hAnsi="Arial" w:cs="Arial"/>
          <w:sz w:val="24"/>
          <w:szCs w:val="24"/>
        </w:rPr>
        <w:t xml:space="preserve"> учебном году </w:t>
      </w:r>
      <w:r w:rsidR="00451A75" w:rsidRPr="00DB1655">
        <w:rPr>
          <w:rFonts w:ascii="Arial" w:hAnsi="Arial" w:cs="Arial"/>
          <w:sz w:val="24"/>
          <w:szCs w:val="24"/>
        </w:rPr>
        <w:t>7 выпускников</w:t>
      </w:r>
      <w:r w:rsidRPr="00DB1655">
        <w:rPr>
          <w:rFonts w:ascii="Arial" w:hAnsi="Arial" w:cs="Arial"/>
          <w:sz w:val="24"/>
          <w:szCs w:val="24"/>
        </w:rPr>
        <w:t xml:space="preserve"> награждены медалью «За особые успехи в учении». Это </w:t>
      </w:r>
      <w:r w:rsidR="00DD2AAC" w:rsidRPr="00DB1655">
        <w:rPr>
          <w:rFonts w:ascii="Arial" w:hAnsi="Arial" w:cs="Arial"/>
          <w:sz w:val="24"/>
          <w:szCs w:val="24"/>
        </w:rPr>
        <w:t>Батрутдинов Дамир Ильдарович</w:t>
      </w:r>
      <w:r w:rsidRPr="00DB1655">
        <w:rPr>
          <w:rFonts w:ascii="Arial" w:hAnsi="Arial" w:cs="Arial"/>
          <w:sz w:val="24"/>
          <w:szCs w:val="24"/>
        </w:rPr>
        <w:t xml:space="preserve">, </w:t>
      </w:r>
      <w:r w:rsidR="00DD2AAC" w:rsidRPr="00DB1655">
        <w:rPr>
          <w:rFonts w:ascii="Arial" w:hAnsi="Arial" w:cs="Arial"/>
          <w:sz w:val="24"/>
          <w:szCs w:val="24"/>
        </w:rPr>
        <w:t>Дударева Арина Михайловна</w:t>
      </w:r>
      <w:r w:rsidRPr="00DB1655">
        <w:rPr>
          <w:rFonts w:ascii="Arial" w:hAnsi="Arial" w:cs="Arial"/>
          <w:sz w:val="24"/>
          <w:szCs w:val="24"/>
        </w:rPr>
        <w:t xml:space="preserve">, </w:t>
      </w:r>
      <w:r w:rsidR="00DD2AAC" w:rsidRPr="00DB1655">
        <w:rPr>
          <w:rFonts w:ascii="Arial" w:hAnsi="Arial" w:cs="Arial"/>
          <w:sz w:val="24"/>
          <w:szCs w:val="24"/>
        </w:rPr>
        <w:t>Куппа Полина Сергеевна</w:t>
      </w:r>
      <w:r w:rsidRPr="00DB1655">
        <w:rPr>
          <w:rFonts w:ascii="Arial" w:hAnsi="Arial" w:cs="Arial"/>
          <w:sz w:val="24"/>
          <w:szCs w:val="24"/>
        </w:rPr>
        <w:t xml:space="preserve">, </w:t>
      </w:r>
      <w:r w:rsidR="00DD2AAC" w:rsidRPr="00DB1655">
        <w:rPr>
          <w:rFonts w:ascii="Arial" w:hAnsi="Arial" w:cs="Arial"/>
          <w:sz w:val="24"/>
          <w:szCs w:val="24"/>
        </w:rPr>
        <w:t>Порошина Полина Сергеевна</w:t>
      </w:r>
      <w:r w:rsidRPr="00DB1655">
        <w:rPr>
          <w:rFonts w:ascii="Arial" w:hAnsi="Arial" w:cs="Arial"/>
          <w:sz w:val="24"/>
          <w:szCs w:val="24"/>
        </w:rPr>
        <w:t xml:space="preserve">, </w:t>
      </w:r>
      <w:r w:rsidR="00DD2AAC" w:rsidRPr="00DB1655">
        <w:rPr>
          <w:rFonts w:ascii="Arial" w:hAnsi="Arial" w:cs="Arial"/>
          <w:sz w:val="24"/>
          <w:szCs w:val="24"/>
        </w:rPr>
        <w:t>Сегина Дарья Владимировна</w:t>
      </w:r>
      <w:r w:rsidRPr="00DB1655">
        <w:rPr>
          <w:rFonts w:ascii="Arial" w:hAnsi="Arial" w:cs="Arial"/>
          <w:sz w:val="24"/>
          <w:szCs w:val="24"/>
        </w:rPr>
        <w:t xml:space="preserve">, </w:t>
      </w:r>
      <w:r w:rsidR="00DD2AAC" w:rsidRPr="00DB1655">
        <w:rPr>
          <w:rFonts w:ascii="Arial" w:hAnsi="Arial" w:cs="Arial"/>
          <w:sz w:val="24"/>
          <w:szCs w:val="24"/>
        </w:rPr>
        <w:t>Тампеева Дана Аскаровна, Ровнова Евгения   Владимировна</w:t>
      </w:r>
      <w:r w:rsidRPr="00DB1655">
        <w:rPr>
          <w:rFonts w:ascii="Arial" w:hAnsi="Arial" w:cs="Arial"/>
          <w:sz w:val="24"/>
          <w:szCs w:val="24"/>
        </w:rPr>
        <w:t>.</w:t>
      </w:r>
    </w:p>
    <w:p w:rsidR="00A53C52" w:rsidRPr="00DB1655" w:rsidRDefault="00D96394" w:rsidP="00A53C52">
      <w:pPr>
        <w:autoSpaceDE w:val="0"/>
        <w:autoSpaceDN w:val="0"/>
        <w:adjustRightInd w:val="0"/>
        <w:spacing w:after="0"/>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ab/>
      </w:r>
      <w:r w:rsidR="00A53C52" w:rsidRPr="00DB1655">
        <w:rPr>
          <w:rFonts w:ascii="Arial" w:eastAsia="Times New Roman" w:hAnsi="Arial" w:cs="Arial"/>
          <w:sz w:val="24"/>
          <w:szCs w:val="24"/>
          <w:lang w:eastAsia="ru-RU"/>
        </w:rPr>
        <w:t>Воспитательно - образовательный процесс организован в соответствии с Федеральным законом от 29.12.2012 г. № 273- ФЗ «Об образовании в Российской Федерации», СанПиН 2.4.1.3049-13.</w:t>
      </w:r>
    </w:p>
    <w:p w:rsidR="00A53C52" w:rsidRPr="00DB1655" w:rsidRDefault="00A53C52" w:rsidP="00A53C52">
      <w:pPr>
        <w:autoSpaceDE w:val="0"/>
        <w:autoSpaceDN w:val="0"/>
        <w:adjustRightInd w:val="0"/>
        <w:spacing w:after="0"/>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ab/>
        <w:t>В ДОУ разработана основная общеобразовательная программа дошкольного образования Н.Е. Веракса «От рождения до школы»</w:t>
      </w:r>
    </w:p>
    <w:p w:rsidR="00A53C52" w:rsidRPr="00DB1655" w:rsidRDefault="00A53C52" w:rsidP="00A53C52">
      <w:pPr>
        <w:autoSpaceDE w:val="0"/>
        <w:autoSpaceDN w:val="0"/>
        <w:adjustRightInd w:val="0"/>
        <w:spacing w:after="0"/>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Доведено до ДОУ муниципальное задание на 2018 г. и плановый период 2019-2020 г.г..</w:t>
      </w:r>
    </w:p>
    <w:p w:rsidR="00A53C52" w:rsidRPr="00DB1655" w:rsidRDefault="00A53C52" w:rsidP="00A53C52">
      <w:pPr>
        <w:autoSpaceDE w:val="0"/>
        <w:autoSpaceDN w:val="0"/>
        <w:adjustRightInd w:val="0"/>
        <w:spacing w:after="0"/>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lastRenderedPageBreak/>
        <w:tab/>
        <w:t>Применяемые формы, методы и средства организации образовательного процесса             соответствуют возрастным, психофизиологическим особенностям, склонностям, способностям, интересам и потребностям воспитанников. Требования к квалификации и опыту педагогического персонала:</w:t>
      </w:r>
    </w:p>
    <w:p w:rsidR="00A53C52" w:rsidRPr="00DB1655" w:rsidRDefault="00A53C52" w:rsidP="00A53C52">
      <w:pPr>
        <w:autoSpaceDE w:val="0"/>
        <w:autoSpaceDN w:val="0"/>
        <w:adjustRightInd w:val="0"/>
        <w:spacing w:after="0"/>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ab/>
        <w:t>-  укомплектованность    кадрами    согласно    утвержденного    штатного расписания -100%;</w:t>
      </w:r>
    </w:p>
    <w:p w:rsidR="00A53C52" w:rsidRPr="00DB1655" w:rsidRDefault="00A53C52" w:rsidP="00A53C52">
      <w:pPr>
        <w:autoSpaceDE w:val="0"/>
        <w:autoSpaceDN w:val="0"/>
        <w:adjustRightInd w:val="0"/>
        <w:spacing w:after="0"/>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ab/>
        <w:t>- педагоги, имеющие высшее профессиональное образование составляют -56 %, имеющие среднее профессиональное образование - 44 %;</w:t>
      </w:r>
    </w:p>
    <w:p w:rsidR="00A53C52" w:rsidRPr="00DB1655" w:rsidRDefault="00A53C52" w:rsidP="00A53C52">
      <w:pPr>
        <w:autoSpaceDE w:val="0"/>
        <w:autoSpaceDN w:val="0"/>
        <w:adjustRightInd w:val="0"/>
        <w:spacing w:after="0"/>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ab/>
        <w:t>-  повышение квалификации педагогов   и руководителей   осуществляется постоянно и составляет 100%:</w:t>
      </w:r>
    </w:p>
    <w:p w:rsidR="00A53C52" w:rsidRPr="00DB1655" w:rsidRDefault="00A53C52" w:rsidP="00A53C52">
      <w:pPr>
        <w:autoSpaceDE w:val="0"/>
        <w:autoSpaceDN w:val="0"/>
        <w:adjustRightInd w:val="0"/>
        <w:spacing w:after="0"/>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ab/>
        <w:t>-  высшая и первая квалификационная категория - 40,3 %, соответствие занимаемой должности «воспитатель» - 35 %.</w:t>
      </w:r>
    </w:p>
    <w:p w:rsidR="00A53C52" w:rsidRPr="00DB1655" w:rsidRDefault="00A53C52" w:rsidP="00A53C52">
      <w:pPr>
        <w:autoSpaceDE w:val="0"/>
        <w:autoSpaceDN w:val="0"/>
        <w:adjustRightInd w:val="0"/>
        <w:spacing w:after="0"/>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ab/>
        <w:t>Порядок оказания образовательных услуг:</w:t>
      </w:r>
    </w:p>
    <w:p w:rsidR="00A53C52" w:rsidRPr="00DB1655" w:rsidRDefault="00A53C52" w:rsidP="00A53C52">
      <w:pPr>
        <w:autoSpaceDE w:val="0"/>
        <w:autoSpaceDN w:val="0"/>
        <w:adjustRightInd w:val="0"/>
        <w:spacing w:after="0"/>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ab/>
        <w:t>-    Режим работы и длительность пребывания в нем воспитанников составляет 9 часов (с 7.30 до 16.30 часов).</w:t>
      </w:r>
    </w:p>
    <w:p w:rsidR="00A53C52" w:rsidRPr="00DB1655" w:rsidRDefault="00A53C52" w:rsidP="00A53C52">
      <w:pPr>
        <w:autoSpaceDE w:val="0"/>
        <w:autoSpaceDN w:val="0"/>
        <w:adjustRightInd w:val="0"/>
        <w:spacing w:after="0"/>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ab/>
        <w:t>Режим работы дежурной (утренней) группы с 7.00 до 7.30 часов, вечерней с 16.30 до 18.30 часов.</w:t>
      </w:r>
    </w:p>
    <w:p w:rsidR="00A53C52" w:rsidRPr="00DB1655" w:rsidRDefault="00A53C52" w:rsidP="00A53C52">
      <w:pPr>
        <w:autoSpaceDE w:val="0"/>
        <w:autoSpaceDN w:val="0"/>
        <w:adjustRightInd w:val="0"/>
        <w:spacing w:after="0"/>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ab/>
        <w:t>Размер родительской платы определяется:</w:t>
      </w:r>
    </w:p>
    <w:p w:rsidR="00A53C52" w:rsidRPr="00DB1655" w:rsidRDefault="00A53C52" w:rsidP="00A53C52">
      <w:pPr>
        <w:autoSpaceDE w:val="0"/>
        <w:autoSpaceDN w:val="0"/>
        <w:adjustRightInd w:val="0"/>
        <w:spacing w:after="0"/>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ab/>
        <w:t>С 01.04.2017 года Постановлением Администрации Тюменского муниципального района от 15.03.2017 г. № 15 «Об установлении платы, взимаемой с родителей (Законных представителей) за присмотр и уход за детьми, осваивающими образовательные программы в муниципальных образовательных организациях Тюменского муниципального района по реализации образовательных программ дошкольного образования» в размере 1936 (Одна тысяча девятьсот тридцать шесть) рублей, с учетом компенсации проводимой путем уменьшения размера платы за содержание ребенка фактически взимаемой с родителя (законного представителя) в текущем месяце в соответствующей образовательной организации:</w:t>
      </w:r>
    </w:p>
    <w:p w:rsidR="00A53C52" w:rsidRPr="00DB1655" w:rsidRDefault="00A53C52" w:rsidP="00A53C52">
      <w:pPr>
        <w:autoSpaceDE w:val="0"/>
        <w:autoSpaceDN w:val="0"/>
        <w:adjustRightInd w:val="0"/>
        <w:spacing w:after="0"/>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ab/>
        <w:t>на 20 процентов - на первого ребенка в семье;</w:t>
      </w:r>
    </w:p>
    <w:p w:rsidR="00A53C52" w:rsidRPr="00DB1655" w:rsidRDefault="00A53C52" w:rsidP="00540CC6">
      <w:pPr>
        <w:autoSpaceDE w:val="0"/>
        <w:autoSpaceDN w:val="0"/>
        <w:adjustRightInd w:val="0"/>
        <w:spacing w:after="0"/>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ab/>
        <w:t>на 50 процентов - на второго ребенка в семье; на 70 процентов - третьего или каждого последующего ребенка в семье. Родительская плата за присмотр и уход за детьми, осваивающими образовательные программы дошкольного образования в образовательных учреждения, не взимается с законных представителей детей-сирот и детей, оставшихся без попечения родителей, с родителей (законных представителей) детей с ограниченными возможностями здоровья, в том числе детей-инвалидов, детей с туберкулезной интоксикацией. Размер Родительской платы, взимаемой с родителей (законных представителей), имеющих трех и более несовершеннолетних детей, за содержание одного ребенка, составляет 50% размера платы, установленной выше указанным Постановлением.</w:t>
      </w:r>
    </w:p>
    <w:p w:rsidR="00732897" w:rsidRPr="00DB1655" w:rsidRDefault="00732897" w:rsidP="00C561C2">
      <w:pPr>
        <w:autoSpaceDE w:val="0"/>
        <w:autoSpaceDN w:val="0"/>
        <w:adjustRightInd w:val="0"/>
        <w:spacing w:after="0"/>
        <w:jc w:val="both"/>
        <w:rPr>
          <w:rFonts w:ascii="Arial" w:eastAsia="Times New Roman" w:hAnsi="Arial" w:cs="Arial"/>
          <w:sz w:val="24"/>
          <w:szCs w:val="24"/>
          <w:lang w:eastAsia="ru-RU"/>
        </w:rPr>
      </w:pPr>
    </w:p>
    <w:p w:rsidR="00732897" w:rsidRPr="00DB1655" w:rsidRDefault="00732897" w:rsidP="00061FA7">
      <w:pPr>
        <w:autoSpaceDE w:val="0"/>
        <w:autoSpaceDN w:val="0"/>
        <w:adjustRightInd w:val="0"/>
        <w:spacing w:after="0"/>
        <w:ind w:firstLine="708"/>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Показатели характеризующие финансовые затраты деятельности ДОУ:</w:t>
      </w:r>
    </w:p>
    <w:tbl>
      <w:tblPr>
        <w:tblW w:w="10206" w:type="dxa"/>
        <w:tblInd w:w="1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565"/>
        <w:gridCol w:w="4255"/>
        <w:gridCol w:w="1417"/>
        <w:gridCol w:w="1417"/>
        <w:gridCol w:w="1276"/>
        <w:gridCol w:w="1276"/>
      </w:tblGrid>
      <w:tr w:rsidR="00A9245B" w:rsidRPr="00DB1655" w:rsidTr="00DA63FA">
        <w:trPr>
          <w:cantSplit/>
        </w:trPr>
        <w:tc>
          <w:tcPr>
            <w:tcW w:w="565" w:type="dxa"/>
            <w:tcBorders>
              <w:top w:val="single" w:sz="6" w:space="0" w:color="auto"/>
              <w:left w:val="single" w:sz="6" w:space="0" w:color="auto"/>
              <w:bottom w:val="single" w:sz="6" w:space="0" w:color="auto"/>
              <w:right w:val="single" w:sz="6" w:space="0" w:color="auto"/>
            </w:tcBorders>
            <w:vAlign w:val="center"/>
          </w:tcPr>
          <w:p w:rsidR="00A9245B" w:rsidRPr="00DB1655" w:rsidRDefault="00A9245B" w:rsidP="009B6CEB">
            <w:pPr>
              <w:spacing w:after="0" w:line="240" w:lineRule="auto"/>
              <w:rPr>
                <w:rFonts w:ascii="Arial" w:eastAsia="Times New Roman" w:hAnsi="Arial" w:cs="Arial"/>
                <w:b/>
                <w:sz w:val="24"/>
                <w:szCs w:val="24"/>
                <w:lang w:eastAsia="ru-RU"/>
              </w:rPr>
            </w:pPr>
          </w:p>
        </w:tc>
        <w:tc>
          <w:tcPr>
            <w:tcW w:w="4255" w:type="dxa"/>
            <w:tcBorders>
              <w:top w:val="single" w:sz="6" w:space="0" w:color="auto"/>
              <w:left w:val="single" w:sz="6" w:space="0" w:color="auto"/>
              <w:bottom w:val="single" w:sz="6" w:space="0" w:color="auto"/>
              <w:right w:val="single" w:sz="6" w:space="0" w:color="auto"/>
            </w:tcBorders>
          </w:tcPr>
          <w:p w:rsidR="00A9245B" w:rsidRPr="00DB1655" w:rsidRDefault="00A9245B" w:rsidP="009B6CEB">
            <w:pPr>
              <w:spacing w:after="0" w:line="240" w:lineRule="auto"/>
              <w:jc w:val="center"/>
              <w:rPr>
                <w:rFonts w:ascii="Arial" w:eastAsia="Times New Roman" w:hAnsi="Arial" w:cs="Arial"/>
                <w:b/>
                <w:sz w:val="24"/>
                <w:szCs w:val="24"/>
                <w:lang w:eastAsia="ru-RU"/>
              </w:rPr>
            </w:pPr>
            <w:r w:rsidRPr="00DB1655">
              <w:rPr>
                <w:rFonts w:ascii="Arial" w:eastAsia="Times New Roman" w:hAnsi="Arial" w:cs="Arial"/>
                <w:b/>
                <w:sz w:val="24"/>
                <w:szCs w:val="24"/>
                <w:lang w:eastAsia="ru-RU"/>
              </w:rPr>
              <w:t>Параметры</w:t>
            </w:r>
          </w:p>
        </w:tc>
        <w:tc>
          <w:tcPr>
            <w:tcW w:w="1417" w:type="dxa"/>
            <w:tcBorders>
              <w:top w:val="single" w:sz="6" w:space="0" w:color="auto"/>
              <w:left w:val="single" w:sz="6" w:space="0" w:color="auto"/>
              <w:bottom w:val="single" w:sz="6" w:space="0" w:color="auto"/>
              <w:right w:val="single" w:sz="6" w:space="0" w:color="auto"/>
            </w:tcBorders>
          </w:tcPr>
          <w:p w:rsidR="00A9245B" w:rsidRPr="00DB1655" w:rsidRDefault="00A9245B">
            <w:pPr>
              <w:jc w:val="center"/>
              <w:rPr>
                <w:rFonts w:ascii="Arial" w:hAnsi="Arial" w:cs="Arial"/>
                <w:b/>
                <w:sz w:val="24"/>
                <w:szCs w:val="24"/>
              </w:rPr>
            </w:pPr>
            <w:r w:rsidRPr="00DB1655">
              <w:rPr>
                <w:rFonts w:ascii="Arial" w:hAnsi="Arial" w:cs="Arial"/>
                <w:b/>
                <w:sz w:val="24"/>
                <w:szCs w:val="24"/>
              </w:rPr>
              <w:t>2017 г.</w:t>
            </w:r>
          </w:p>
        </w:tc>
        <w:tc>
          <w:tcPr>
            <w:tcW w:w="1417" w:type="dxa"/>
            <w:tcBorders>
              <w:top w:val="single" w:sz="6" w:space="0" w:color="auto"/>
              <w:left w:val="single" w:sz="6" w:space="0" w:color="auto"/>
              <w:bottom w:val="single" w:sz="6" w:space="0" w:color="auto"/>
              <w:right w:val="single" w:sz="6" w:space="0" w:color="auto"/>
            </w:tcBorders>
          </w:tcPr>
          <w:p w:rsidR="00A9245B" w:rsidRPr="00DB1655" w:rsidRDefault="00A9245B">
            <w:pPr>
              <w:jc w:val="center"/>
              <w:rPr>
                <w:rFonts w:ascii="Arial" w:hAnsi="Arial" w:cs="Arial"/>
                <w:b/>
                <w:sz w:val="24"/>
                <w:szCs w:val="24"/>
              </w:rPr>
            </w:pPr>
            <w:r w:rsidRPr="00DB1655">
              <w:rPr>
                <w:rFonts w:ascii="Arial" w:hAnsi="Arial" w:cs="Arial"/>
                <w:b/>
                <w:sz w:val="24"/>
                <w:szCs w:val="24"/>
              </w:rPr>
              <w:t xml:space="preserve">Факт 9 мес. 2018г. </w:t>
            </w:r>
          </w:p>
        </w:tc>
        <w:tc>
          <w:tcPr>
            <w:tcW w:w="1276" w:type="dxa"/>
            <w:tcBorders>
              <w:top w:val="single" w:sz="6" w:space="0" w:color="auto"/>
              <w:left w:val="single" w:sz="6" w:space="0" w:color="auto"/>
              <w:bottom w:val="single" w:sz="6" w:space="0" w:color="auto"/>
              <w:right w:val="single" w:sz="6" w:space="0" w:color="auto"/>
            </w:tcBorders>
          </w:tcPr>
          <w:p w:rsidR="00A9245B" w:rsidRPr="00DB1655" w:rsidRDefault="00A9245B">
            <w:pPr>
              <w:jc w:val="center"/>
              <w:rPr>
                <w:rFonts w:ascii="Arial" w:hAnsi="Arial" w:cs="Arial"/>
                <w:b/>
                <w:sz w:val="24"/>
                <w:szCs w:val="24"/>
              </w:rPr>
            </w:pPr>
            <w:r w:rsidRPr="00DB1655">
              <w:rPr>
                <w:rFonts w:ascii="Arial" w:hAnsi="Arial" w:cs="Arial"/>
                <w:b/>
                <w:sz w:val="24"/>
                <w:szCs w:val="24"/>
              </w:rPr>
              <w:t>Оценка 2018</w:t>
            </w:r>
          </w:p>
        </w:tc>
        <w:tc>
          <w:tcPr>
            <w:tcW w:w="1276" w:type="dxa"/>
            <w:tcBorders>
              <w:top w:val="single" w:sz="6" w:space="0" w:color="auto"/>
              <w:left w:val="single" w:sz="6" w:space="0" w:color="auto"/>
              <w:bottom w:val="single" w:sz="6" w:space="0" w:color="auto"/>
              <w:right w:val="single" w:sz="6" w:space="0" w:color="auto"/>
            </w:tcBorders>
          </w:tcPr>
          <w:p w:rsidR="00A9245B" w:rsidRPr="00DB1655" w:rsidRDefault="00A9245B">
            <w:pPr>
              <w:jc w:val="center"/>
              <w:rPr>
                <w:rFonts w:ascii="Arial" w:hAnsi="Arial" w:cs="Arial"/>
                <w:b/>
                <w:sz w:val="24"/>
                <w:szCs w:val="24"/>
              </w:rPr>
            </w:pPr>
            <w:r w:rsidRPr="00DB1655">
              <w:rPr>
                <w:rFonts w:ascii="Arial" w:hAnsi="Arial" w:cs="Arial"/>
                <w:b/>
                <w:sz w:val="24"/>
                <w:szCs w:val="24"/>
              </w:rPr>
              <w:t>Прогноз 2019</w:t>
            </w:r>
          </w:p>
        </w:tc>
      </w:tr>
      <w:tr w:rsidR="00E7366C" w:rsidRPr="00DB1655" w:rsidTr="00822CCF">
        <w:trPr>
          <w:cantSplit/>
          <w:trHeight w:val="551"/>
        </w:trPr>
        <w:tc>
          <w:tcPr>
            <w:tcW w:w="565" w:type="dxa"/>
            <w:tcBorders>
              <w:top w:val="single" w:sz="6" w:space="0" w:color="auto"/>
              <w:left w:val="single" w:sz="6" w:space="0" w:color="auto"/>
              <w:bottom w:val="single" w:sz="6" w:space="0" w:color="auto"/>
              <w:right w:val="single" w:sz="6" w:space="0" w:color="auto"/>
            </w:tcBorders>
          </w:tcPr>
          <w:p w:rsidR="00E7366C" w:rsidRPr="00DB1655" w:rsidRDefault="00D46605" w:rsidP="009B6CEB">
            <w:pPr>
              <w:spacing w:after="0" w:line="240" w:lineRule="auto"/>
              <w:ind w:right="-57"/>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1</w:t>
            </w:r>
          </w:p>
        </w:tc>
        <w:tc>
          <w:tcPr>
            <w:tcW w:w="4255" w:type="dxa"/>
            <w:tcBorders>
              <w:top w:val="single" w:sz="6" w:space="0" w:color="auto"/>
              <w:left w:val="single" w:sz="6" w:space="0" w:color="auto"/>
              <w:bottom w:val="single" w:sz="6" w:space="0" w:color="auto"/>
              <w:right w:val="single" w:sz="6" w:space="0" w:color="auto"/>
            </w:tcBorders>
          </w:tcPr>
          <w:p w:rsidR="00E7366C" w:rsidRPr="00DB1655" w:rsidRDefault="00E7366C" w:rsidP="00075F25">
            <w:pPr>
              <w:rPr>
                <w:rFonts w:ascii="Arial" w:hAnsi="Arial" w:cs="Arial"/>
                <w:sz w:val="24"/>
                <w:szCs w:val="24"/>
              </w:rPr>
            </w:pPr>
            <w:r w:rsidRPr="00DB1655">
              <w:rPr>
                <w:rFonts w:ascii="Arial" w:hAnsi="Arial" w:cs="Arial"/>
                <w:sz w:val="24"/>
                <w:szCs w:val="24"/>
              </w:rPr>
              <w:t xml:space="preserve">Общее количество групп пребывания детей, </w:t>
            </w:r>
            <w:r w:rsidRPr="00DB1655">
              <w:rPr>
                <w:rFonts w:ascii="Arial" w:hAnsi="Arial" w:cs="Arial"/>
                <w:i/>
                <w:sz w:val="24"/>
                <w:szCs w:val="24"/>
              </w:rPr>
              <w:t>ед/.</w:t>
            </w:r>
          </w:p>
        </w:tc>
        <w:tc>
          <w:tcPr>
            <w:tcW w:w="1417" w:type="dxa"/>
            <w:tcBorders>
              <w:top w:val="single" w:sz="6" w:space="0" w:color="auto"/>
              <w:left w:val="single" w:sz="6" w:space="0" w:color="auto"/>
              <w:bottom w:val="single" w:sz="6" w:space="0" w:color="auto"/>
              <w:right w:val="single" w:sz="6" w:space="0" w:color="auto"/>
            </w:tcBorders>
          </w:tcPr>
          <w:p w:rsidR="00E7366C" w:rsidRPr="00DB1655" w:rsidRDefault="00D46605" w:rsidP="00E24AD1">
            <w:pPr>
              <w:spacing w:after="0" w:line="240" w:lineRule="auto"/>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32</w:t>
            </w:r>
          </w:p>
        </w:tc>
        <w:tc>
          <w:tcPr>
            <w:tcW w:w="1417" w:type="dxa"/>
            <w:tcBorders>
              <w:top w:val="single" w:sz="6" w:space="0" w:color="auto"/>
              <w:left w:val="single" w:sz="6" w:space="0" w:color="auto"/>
              <w:bottom w:val="single" w:sz="6" w:space="0" w:color="auto"/>
              <w:right w:val="single" w:sz="6" w:space="0" w:color="auto"/>
            </w:tcBorders>
          </w:tcPr>
          <w:p w:rsidR="00E7366C" w:rsidRPr="00DB1655" w:rsidRDefault="00D46605" w:rsidP="009B6CEB">
            <w:pPr>
              <w:spacing w:after="0" w:line="240" w:lineRule="auto"/>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32</w:t>
            </w:r>
          </w:p>
        </w:tc>
        <w:tc>
          <w:tcPr>
            <w:tcW w:w="1276" w:type="dxa"/>
            <w:tcBorders>
              <w:top w:val="single" w:sz="6" w:space="0" w:color="auto"/>
              <w:left w:val="single" w:sz="6" w:space="0" w:color="auto"/>
              <w:bottom w:val="single" w:sz="6" w:space="0" w:color="auto"/>
              <w:right w:val="single" w:sz="6" w:space="0" w:color="auto"/>
            </w:tcBorders>
          </w:tcPr>
          <w:p w:rsidR="00E7366C" w:rsidRPr="00DB1655" w:rsidRDefault="00D46605" w:rsidP="009B6CEB">
            <w:pPr>
              <w:spacing w:after="0" w:line="240" w:lineRule="auto"/>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32</w:t>
            </w:r>
          </w:p>
        </w:tc>
        <w:tc>
          <w:tcPr>
            <w:tcW w:w="1276" w:type="dxa"/>
            <w:tcBorders>
              <w:top w:val="single" w:sz="6" w:space="0" w:color="auto"/>
              <w:left w:val="single" w:sz="6" w:space="0" w:color="auto"/>
              <w:bottom w:val="single" w:sz="6" w:space="0" w:color="auto"/>
              <w:right w:val="single" w:sz="6" w:space="0" w:color="auto"/>
            </w:tcBorders>
          </w:tcPr>
          <w:p w:rsidR="00E7366C" w:rsidRPr="00DB1655" w:rsidRDefault="00D46605" w:rsidP="009B6CEB">
            <w:pPr>
              <w:spacing w:after="0" w:line="240" w:lineRule="auto"/>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32</w:t>
            </w:r>
          </w:p>
        </w:tc>
      </w:tr>
      <w:tr w:rsidR="00E7366C" w:rsidRPr="00DB1655" w:rsidTr="00822CCF">
        <w:trPr>
          <w:cantSplit/>
          <w:trHeight w:val="846"/>
        </w:trPr>
        <w:tc>
          <w:tcPr>
            <w:tcW w:w="565" w:type="dxa"/>
            <w:tcBorders>
              <w:top w:val="single" w:sz="6" w:space="0" w:color="auto"/>
              <w:left w:val="single" w:sz="6" w:space="0" w:color="auto"/>
              <w:bottom w:val="single" w:sz="6" w:space="0" w:color="auto"/>
              <w:right w:val="single" w:sz="6" w:space="0" w:color="auto"/>
            </w:tcBorders>
          </w:tcPr>
          <w:p w:rsidR="00E7366C" w:rsidRPr="00DB1655" w:rsidRDefault="00D46605" w:rsidP="009B6CEB">
            <w:pPr>
              <w:spacing w:after="0" w:line="240" w:lineRule="auto"/>
              <w:ind w:right="-57"/>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2</w:t>
            </w:r>
          </w:p>
        </w:tc>
        <w:tc>
          <w:tcPr>
            <w:tcW w:w="4255" w:type="dxa"/>
            <w:tcBorders>
              <w:top w:val="single" w:sz="6" w:space="0" w:color="auto"/>
              <w:left w:val="single" w:sz="6" w:space="0" w:color="auto"/>
              <w:bottom w:val="single" w:sz="6" w:space="0" w:color="auto"/>
              <w:right w:val="single" w:sz="6" w:space="0" w:color="auto"/>
            </w:tcBorders>
          </w:tcPr>
          <w:p w:rsidR="00E7366C" w:rsidRPr="00DB1655" w:rsidRDefault="00E7366C" w:rsidP="00075F25">
            <w:pPr>
              <w:rPr>
                <w:rFonts w:ascii="Arial" w:hAnsi="Arial" w:cs="Arial"/>
                <w:sz w:val="24"/>
                <w:szCs w:val="24"/>
              </w:rPr>
            </w:pPr>
            <w:r w:rsidRPr="00DB1655">
              <w:rPr>
                <w:rFonts w:ascii="Arial" w:hAnsi="Arial" w:cs="Arial"/>
                <w:sz w:val="24"/>
                <w:szCs w:val="24"/>
              </w:rPr>
              <w:t>Количество мест в группах /фактическое количество детей в группах, мест/чел.</w:t>
            </w:r>
          </w:p>
        </w:tc>
        <w:tc>
          <w:tcPr>
            <w:tcW w:w="1417" w:type="dxa"/>
            <w:tcBorders>
              <w:top w:val="single" w:sz="6" w:space="0" w:color="auto"/>
              <w:left w:val="single" w:sz="6" w:space="0" w:color="auto"/>
              <w:bottom w:val="single" w:sz="6" w:space="0" w:color="auto"/>
              <w:right w:val="single" w:sz="6" w:space="0" w:color="auto"/>
            </w:tcBorders>
          </w:tcPr>
          <w:p w:rsidR="00E7366C" w:rsidRPr="00DB1655" w:rsidRDefault="00C561C2" w:rsidP="00E24AD1">
            <w:pPr>
              <w:spacing w:after="0" w:line="240" w:lineRule="auto"/>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904</w:t>
            </w:r>
          </w:p>
        </w:tc>
        <w:tc>
          <w:tcPr>
            <w:tcW w:w="1417" w:type="dxa"/>
            <w:tcBorders>
              <w:top w:val="single" w:sz="6" w:space="0" w:color="auto"/>
              <w:left w:val="single" w:sz="6" w:space="0" w:color="auto"/>
              <w:bottom w:val="single" w:sz="6" w:space="0" w:color="auto"/>
              <w:right w:val="single" w:sz="6" w:space="0" w:color="auto"/>
            </w:tcBorders>
          </w:tcPr>
          <w:p w:rsidR="00E7366C" w:rsidRPr="00DB1655" w:rsidRDefault="00C561C2" w:rsidP="009B6CEB">
            <w:pPr>
              <w:spacing w:after="0" w:line="240" w:lineRule="auto"/>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904</w:t>
            </w:r>
          </w:p>
        </w:tc>
        <w:tc>
          <w:tcPr>
            <w:tcW w:w="1276" w:type="dxa"/>
            <w:tcBorders>
              <w:top w:val="single" w:sz="6" w:space="0" w:color="auto"/>
              <w:left w:val="single" w:sz="6" w:space="0" w:color="auto"/>
              <w:bottom w:val="single" w:sz="6" w:space="0" w:color="auto"/>
              <w:right w:val="single" w:sz="6" w:space="0" w:color="auto"/>
            </w:tcBorders>
          </w:tcPr>
          <w:p w:rsidR="00E7366C" w:rsidRPr="00DB1655" w:rsidRDefault="00C561C2" w:rsidP="009B6CEB">
            <w:pPr>
              <w:spacing w:after="0" w:line="240" w:lineRule="auto"/>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904</w:t>
            </w:r>
          </w:p>
        </w:tc>
        <w:tc>
          <w:tcPr>
            <w:tcW w:w="1276" w:type="dxa"/>
            <w:tcBorders>
              <w:top w:val="single" w:sz="6" w:space="0" w:color="auto"/>
              <w:left w:val="single" w:sz="6" w:space="0" w:color="auto"/>
              <w:bottom w:val="single" w:sz="6" w:space="0" w:color="auto"/>
              <w:right w:val="single" w:sz="6" w:space="0" w:color="auto"/>
            </w:tcBorders>
          </w:tcPr>
          <w:p w:rsidR="00E7366C" w:rsidRPr="00DB1655" w:rsidRDefault="00C561C2" w:rsidP="009B6CEB">
            <w:pPr>
              <w:spacing w:after="0" w:line="240" w:lineRule="auto"/>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1024</w:t>
            </w:r>
          </w:p>
        </w:tc>
      </w:tr>
      <w:tr w:rsidR="00E7366C" w:rsidRPr="00DB1655" w:rsidTr="00DA63FA">
        <w:trPr>
          <w:cantSplit/>
        </w:trPr>
        <w:tc>
          <w:tcPr>
            <w:tcW w:w="565" w:type="dxa"/>
            <w:tcBorders>
              <w:top w:val="single" w:sz="6" w:space="0" w:color="auto"/>
              <w:left w:val="single" w:sz="6" w:space="0" w:color="auto"/>
              <w:bottom w:val="single" w:sz="6" w:space="0" w:color="auto"/>
              <w:right w:val="single" w:sz="6" w:space="0" w:color="auto"/>
            </w:tcBorders>
          </w:tcPr>
          <w:p w:rsidR="00E7366C" w:rsidRPr="00DB1655" w:rsidRDefault="00D46605" w:rsidP="009B6CEB">
            <w:pPr>
              <w:spacing w:after="0" w:line="240" w:lineRule="auto"/>
              <w:ind w:right="-57"/>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3</w:t>
            </w:r>
          </w:p>
        </w:tc>
        <w:tc>
          <w:tcPr>
            <w:tcW w:w="4255" w:type="dxa"/>
            <w:tcBorders>
              <w:top w:val="single" w:sz="6" w:space="0" w:color="auto"/>
              <w:left w:val="single" w:sz="6" w:space="0" w:color="auto"/>
              <w:bottom w:val="single" w:sz="6" w:space="0" w:color="auto"/>
              <w:right w:val="single" w:sz="6" w:space="0" w:color="auto"/>
            </w:tcBorders>
          </w:tcPr>
          <w:p w:rsidR="00E7366C" w:rsidRPr="00DB1655" w:rsidRDefault="00E7366C" w:rsidP="00075F25">
            <w:pPr>
              <w:rPr>
                <w:rFonts w:ascii="Arial" w:hAnsi="Arial" w:cs="Arial"/>
                <w:sz w:val="24"/>
                <w:szCs w:val="24"/>
              </w:rPr>
            </w:pPr>
            <w:r w:rsidRPr="00DB1655">
              <w:rPr>
                <w:rFonts w:ascii="Arial" w:hAnsi="Arial" w:cs="Arial"/>
                <w:sz w:val="24"/>
                <w:szCs w:val="24"/>
              </w:rPr>
              <w:t xml:space="preserve">Общее количество групп кратковременного пребывания детей, </w:t>
            </w:r>
            <w:r w:rsidRPr="00DB1655">
              <w:rPr>
                <w:rFonts w:ascii="Arial" w:hAnsi="Arial" w:cs="Arial"/>
                <w:i/>
                <w:sz w:val="24"/>
                <w:szCs w:val="24"/>
              </w:rPr>
              <w:t>ед/мест</w:t>
            </w:r>
          </w:p>
        </w:tc>
        <w:tc>
          <w:tcPr>
            <w:tcW w:w="1417" w:type="dxa"/>
            <w:tcBorders>
              <w:top w:val="single" w:sz="6" w:space="0" w:color="auto"/>
              <w:left w:val="single" w:sz="6" w:space="0" w:color="auto"/>
              <w:bottom w:val="single" w:sz="6" w:space="0" w:color="auto"/>
              <w:right w:val="single" w:sz="6" w:space="0" w:color="auto"/>
            </w:tcBorders>
          </w:tcPr>
          <w:p w:rsidR="00E7366C" w:rsidRPr="00DB1655" w:rsidRDefault="00D46605" w:rsidP="00E24AD1">
            <w:pPr>
              <w:spacing w:after="0" w:line="240" w:lineRule="auto"/>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3</w:t>
            </w:r>
          </w:p>
        </w:tc>
        <w:tc>
          <w:tcPr>
            <w:tcW w:w="1417" w:type="dxa"/>
            <w:tcBorders>
              <w:top w:val="single" w:sz="6" w:space="0" w:color="auto"/>
              <w:left w:val="single" w:sz="6" w:space="0" w:color="auto"/>
              <w:bottom w:val="single" w:sz="6" w:space="0" w:color="auto"/>
              <w:right w:val="single" w:sz="6" w:space="0" w:color="auto"/>
            </w:tcBorders>
          </w:tcPr>
          <w:p w:rsidR="00E7366C" w:rsidRPr="00DB1655" w:rsidRDefault="005A62C6" w:rsidP="009B6CEB">
            <w:pPr>
              <w:spacing w:after="0" w:line="240" w:lineRule="auto"/>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1/28</w:t>
            </w:r>
          </w:p>
        </w:tc>
        <w:tc>
          <w:tcPr>
            <w:tcW w:w="1276" w:type="dxa"/>
            <w:tcBorders>
              <w:top w:val="single" w:sz="6" w:space="0" w:color="auto"/>
              <w:left w:val="single" w:sz="6" w:space="0" w:color="auto"/>
              <w:bottom w:val="single" w:sz="6" w:space="0" w:color="auto"/>
              <w:right w:val="single" w:sz="6" w:space="0" w:color="auto"/>
            </w:tcBorders>
          </w:tcPr>
          <w:p w:rsidR="00E7366C" w:rsidRPr="00DB1655" w:rsidRDefault="005A62C6" w:rsidP="009B6CEB">
            <w:pPr>
              <w:spacing w:after="0" w:line="240" w:lineRule="auto"/>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1/28</w:t>
            </w:r>
          </w:p>
        </w:tc>
        <w:tc>
          <w:tcPr>
            <w:tcW w:w="1276" w:type="dxa"/>
            <w:tcBorders>
              <w:top w:val="single" w:sz="6" w:space="0" w:color="auto"/>
              <w:left w:val="single" w:sz="6" w:space="0" w:color="auto"/>
              <w:bottom w:val="single" w:sz="6" w:space="0" w:color="auto"/>
              <w:right w:val="single" w:sz="6" w:space="0" w:color="auto"/>
            </w:tcBorders>
          </w:tcPr>
          <w:p w:rsidR="00E7366C" w:rsidRPr="00DB1655" w:rsidRDefault="005A62C6" w:rsidP="005A62C6">
            <w:pPr>
              <w:spacing w:after="0" w:line="240" w:lineRule="auto"/>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1/28</w:t>
            </w:r>
          </w:p>
        </w:tc>
      </w:tr>
      <w:tr w:rsidR="00E7366C" w:rsidRPr="00DB1655" w:rsidTr="00DA63FA">
        <w:trPr>
          <w:cantSplit/>
        </w:trPr>
        <w:tc>
          <w:tcPr>
            <w:tcW w:w="565" w:type="dxa"/>
            <w:tcBorders>
              <w:top w:val="single" w:sz="6" w:space="0" w:color="auto"/>
              <w:left w:val="single" w:sz="6" w:space="0" w:color="auto"/>
              <w:bottom w:val="single" w:sz="6" w:space="0" w:color="auto"/>
              <w:right w:val="single" w:sz="6" w:space="0" w:color="auto"/>
            </w:tcBorders>
          </w:tcPr>
          <w:p w:rsidR="00E7366C" w:rsidRPr="00DB1655" w:rsidRDefault="00D46605" w:rsidP="009B6CEB">
            <w:pPr>
              <w:spacing w:after="0" w:line="240" w:lineRule="auto"/>
              <w:ind w:right="-57"/>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4</w:t>
            </w:r>
          </w:p>
        </w:tc>
        <w:tc>
          <w:tcPr>
            <w:tcW w:w="4255" w:type="dxa"/>
            <w:tcBorders>
              <w:top w:val="single" w:sz="6" w:space="0" w:color="auto"/>
              <w:left w:val="single" w:sz="6" w:space="0" w:color="auto"/>
              <w:bottom w:val="single" w:sz="6" w:space="0" w:color="auto"/>
              <w:right w:val="single" w:sz="6" w:space="0" w:color="auto"/>
            </w:tcBorders>
          </w:tcPr>
          <w:p w:rsidR="00E7366C" w:rsidRPr="00DB1655" w:rsidRDefault="00E7366C" w:rsidP="00075F25">
            <w:pPr>
              <w:rPr>
                <w:rFonts w:ascii="Arial" w:hAnsi="Arial" w:cs="Arial"/>
                <w:sz w:val="24"/>
                <w:szCs w:val="24"/>
              </w:rPr>
            </w:pPr>
            <w:r w:rsidRPr="00DB1655">
              <w:rPr>
                <w:rFonts w:ascii="Arial" w:hAnsi="Arial" w:cs="Arial"/>
                <w:sz w:val="24"/>
                <w:szCs w:val="24"/>
              </w:rPr>
              <w:t xml:space="preserve">Численность детей, посещающих группы кратковременного пребывания, </w:t>
            </w:r>
            <w:r w:rsidRPr="00DB1655">
              <w:rPr>
                <w:rFonts w:ascii="Arial" w:hAnsi="Arial" w:cs="Arial"/>
                <w:i/>
                <w:sz w:val="24"/>
                <w:szCs w:val="24"/>
              </w:rPr>
              <w:t>человек</w:t>
            </w:r>
          </w:p>
        </w:tc>
        <w:tc>
          <w:tcPr>
            <w:tcW w:w="1417" w:type="dxa"/>
            <w:tcBorders>
              <w:top w:val="single" w:sz="6" w:space="0" w:color="auto"/>
              <w:left w:val="single" w:sz="6" w:space="0" w:color="auto"/>
              <w:bottom w:val="single" w:sz="6" w:space="0" w:color="auto"/>
              <w:right w:val="single" w:sz="6" w:space="0" w:color="auto"/>
            </w:tcBorders>
          </w:tcPr>
          <w:p w:rsidR="00E7366C" w:rsidRPr="00DB1655" w:rsidRDefault="005A62C6" w:rsidP="00E24AD1">
            <w:pPr>
              <w:spacing w:after="0" w:line="240" w:lineRule="auto"/>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518</w:t>
            </w:r>
          </w:p>
        </w:tc>
        <w:tc>
          <w:tcPr>
            <w:tcW w:w="1417" w:type="dxa"/>
            <w:tcBorders>
              <w:top w:val="single" w:sz="6" w:space="0" w:color="auto"/>
              <w:left w:val="single" w:sz="6" w:space="0" w:color="auto"/>
              <w:bottom w:val="single" w:sz="6" w:space="0" w:color="auto"/>
              <w:right w:val="single" w:sz="6" w:space="0" w:color="auto"/>
            </w:tcBorders>
          </w:tcPr>
          <w:p w:rsidR="00E7366C" w:rsidRPr="00DB1655" w:rsidRDefault="005A62C6" w:rsidP="009B6CEB">
            <w:pPr>
              <w:spacing w:after="0" w:line="240" w:lineRule="auto"/>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571</w:t>
            </w:r>
          </w:p>
        </w:tc>
        <w:tc>
          <w:tcPr>
            <w:tcW w:w="1276" w:type="dxa"/>
            <w:tcBorders>
              <w:top w:val="single" w:sz="6" w:space="0" w:color="auto"/>
              <w:left w:val="single" w:sz="6" w:space="0" w:color="auto"/>
              <w:bottom w:val="single" w:sz="6" w:space="0" w:color="auto"/>
              <w:right w:val="single" w:sz="6" w:space="0" w:color="auto"/>
            </w:tcBorders>
          </w:tcPr>
          <w:p w:rsidR="00E7366C" w:rsidRPr="00DB1655" w:rsidRDefault="005A62C6" w:rsidP="009B6CEB">
            <w:pPr>
              <w:spacing w:after="0" w:line="240" w:lineRule="auto"/>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571</w:t>
            </w:r>
          </w:p>
        </w:tc>
        <w:tc>
          <w:tcPr>
            <w:tcW w:w="1276" w:type="dxa"/>
            <w:tcBorders>
              <w:top w:val="single" w:sz="6" w:space="0" w:color="auto"/>
              <w:left w:val="single" w:sz="6" w:space="0" w:color="auto"/>
              <w:bottom w:val="single" w:sz="6" w:space="0" w:color="auto"/>
              <w:right w:val="single" w:sz="6" w:space="0" w:color="auto"/>
            </w:tcBorders>
          </w:tcPr>
          <w:p w:rsidR="00E7366C" w:rsidRPr="00DB1655" w:rsidRDefault="005A62C6" w:rsidP="009B6CEB">
            <w:pPr>
              <w:spacing w:after="0" w:line="240" w:lineRule="auto"/>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600</w:t>
            </w:r>
          </w:p>
        </w:tc>
      </w:tr>
      <w:tr w:rsidR="00E7366C" w:rsidRPr="00DB1655" w:rsidTr="00DA63FA">
        <w:trPr>
          <w:cantSplit/>
        </w:trPr>
        <w:tc>
          <w:tcPr>
            <w:tcW w:w="565" w:type="dxa"/>
            <w:tcBorders>
              <w:top w:val="single" w:sz="6" w:space="0" w:color="auto"/>
              <w:left w:val="single" w:sz="6" w:space="0" w:color="auto"/>
              <w:bottom w:val="single" w:sz="6" w:space="0" w:color="auto"/>
              <w:right w:val="single" w:sz="6" w:space="0" w:color="auto"/>
            </w:tcBorders>
          </w:tcPr>
          <w:p w:rsidR="00E7366C" w:rsidRPr="00DB1655" w:rsidRDefault="00D46605" w:rsidP="009B6CEB">
            <w:pPr>
              <w:spacing w:after="0" w:line="240" w:lineRule="auto"/>
              <w:ind w:right="-57"/>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5</w:t>
            </w:r>
          </w:p>
        </w:tc>
        <w:tc>
          <w:tcPr>
            <w:tcW w:w="4255" w:type="dxa"/>
            <w:tcBorders>
              <w:top w:val="single" w:sz="6" w:space="0" w:color="auto"/>
              <w:left w:val="single" w:sz="6" w:space="0" w:color="auto"/>
              <w:bottom w:val="single" w:sz="6" w:space="0" w:color="auto"/>
              <w:right w:val="single" w:sz="6" w:space="0" w:color="auto"/>
            </w:tcBorders>
          </w:tcPr>
          <w:p w:rsidR="00E7366C" w:rsidRPr="00DB1655" w:rsidRDefault="00E7366C" w:rsidP="00075F25">
            <w:pPr>
              <w:rPr>
                <w:rFonts w:ascii="Arial" w:hAnsi="Arial" w:cs="Arial"/>
                <w:sz w:val="24"/>
                <w:szCs w:val="24"/>
              </w:rPr>
            </w:pPr>
            <w:r w:rsidRPr="00DB1655">
              <w:rPr>
                <w:rFonts w:ascii="Arial" w:hAnsi="Arial" w:cs="Arial"/>
                <w:sz w:val="24"/>
                <w:szCs w:val="24"/>
              </w:rPr>
              <w:t>Численность детей от 1 до 6 лет, посещающих группы кратковременного пребывания</w:t>
            </w:r>
          </w:p>
        </w:tc>
        <w:tc>
          <w:tcPr>
            <w:tcW w:w="1417" w:type="dxa"/>
            <w:tcBorders>
              <w:top w:val="single" w:sz="6" w:space="0" w:color="auto"/>
              <w:left w:val="single" w:sz="6" w:space="0" w:color="auto"/>
              <w:bottom w:val="single" w:sz="6" w:space="0" w:color="auto"/>
              <w:right w:val="single" w:sz="6" w:space="0" w:color="auto"/>
            </w:tcBorders>
          </w:tcPr>
          <w:p w:rsidR="00E7366C" w:rsidRPr="00DB1655" w:rsidRDefault="005A62C6" w:rsidP="00E24AD1">
            <w:pPr>
              <w:spacing w:after="0" w:line="240" w:lineRule="auto"/>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518</w:t>
            </w:r>
          </w:p>
        </w:tc>
        <w:tc>
          <w:tcPr>
            <w:tcW w:w="1417" w:type="dxa"/>
            <w:tcBorders>
              <w:top w:val="single" w:sz="6" w:space="0" w:color="auto"/>
              <w:left w:val="single" w:sz="6" w:space="0" w:color="auto"/>
              <w:bottom w:val="single" w:sz="6" w:space="0" w:color="auto"/>
              <w:right w:val="single" w:sz="6" w:space="0" w:color="auto"/>
            </w:tcBorders>
          </w:tcPr>
          <w:p w:rsidR="00E7366C" w:rsidRPr="00DB1655" w:rsidRDefault="005A62C6" w:rsidP="009B6CEB">
            <w:pPr>
              <w:spacing w:after="0" w:line="240" w:lineRule="auto"/>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571</w:t>
            </w:r>
          </w:p>
        </w:tc>
        <w:tc>
          <w:tcPr>
            <w:tcW w:w="1276" w:type="dxa"/>
            <w:tcBorders>
              <w:top w:val="single" w:sz="6" w:space="0" w:color="auto"/>
              <w:left w:val="single" w:sz="6" w:space="0" w:color="auto"/>
              <w:bottom w:val="single" w:sz="6" w:space="0" w:color="auto"/>
              <w:right w:val="single" w:sz="6" w:space="0" w:color="auto"/>
            </w:tcBorders>
          </w:tcPr>
          <w:p w:rsidR="00E7366C" w:rsidRPr="00DB1655" w:rsidRDefault="005A62C6" w:rsidP="005A62C6">
            <w:pPr>
              <w:spacing w:after="0" w:line="240" w:lineRule="auto"/>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571</w:t>
            </w:r>
          </w:p>
        </w:tc>
        <w:tc>
          <w:tcPr>
            <w:tcW w:w="1276" w:type="dxa"/>
            <w:tcBorders>
              <w:top w:val="single" w:sz="6" w:space="0" w:color="auto"/>
              <w:left w:val="single" w:sz="6" w:space="0" w:color="auto"/>
              <w:bottom w:val="single" w:sz="6" w:space="0" w:color="auto"/>
              <w:right w:val="single" w:sz="6" w:space="0" w:color="auto"/>
            </w:tcBorders>
          </w:tcPr>
          <w:p w:rsidR="00E7366C" w:rsidRPr="00DB1655" w:rsidRDefault="005A62C6" w:rsidP="009B6CEB">
            <w:pPr>
              <w:spacing w:after="0" w:line="240" w:lineRule="auto"/>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600</w:t>
            </w:r>
          </w:p>
        </w:tc>
      </w:tr>
      <w:tr w:rsidR="00E7366C" w:rsidRPr="00DB1655" w:rsidTr="00DA63FA">
        <w:trPr>
          <w:cantSplit/>
        </w:trPr>
        <w:tc>
          <w:tcPr>
            <w:tcW w:w="565" w:type="dxa"/>
            <w:tcBorders>
              <w:top w:val="single" w:sz="6" w:space="0" w:color="auto"/>
              <w:left w:val="single" w:sz="6" w:space="0" w:color="auto"/>
              <w:bottom w:val="single" w:sz="6" w:space="0" w:color="auto"/>
              <w:right w:val="single" w:sz="6" w:space="0" w:color="auto"/>
            </w:tcBorders>
          </w:tcPr>
          <w:p w:rsidR="00E7366C" w:rsidRPr="00DB1655" w:rsidRDefault="00D46605" w:rsidP="009B6CEB">
            <w:pPr>
              <w:spacing w:after="0" w:line="240" w:lineRule="auto"/>
              <w:ind w:right="-57"/>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6</w:t>
            </w:r>
          </w:p>
        </w:tc>
        <w:tc>
          <w:tcPr>
            <w:tcW w:w="4255" w:type="dxa"/>
            <w:tcBorders>
              <w:top w:val="single" w:sz="6" w:space="0" w:color="auto"/>
              <w:left w:val="single" w:sz="6" w:space="0" w:color="auto"/>
              <w:bottom w:val="single" w:sz="6" w:space="0" w:color="auto"/>
              <w:right w:val="single" w:sz="6" w:space="0" w:color="auto"/>
            </w:tcBorders>
          </w:tcPr>
          <w:p w:rsidR="00E7366C" w:rsidRPr="00DB1655" w:rsidRDefault="00E7366C" w:rsidP="00075F25">
            <w:pPr>
              <w:spacing w:line="228" w:lineRule="auto"/>
              <w:rPr>
                <w:rFonts w:ascii="Arial" w:hAnsi="Arial" w:cs="Arial"/>
                <w:sz w:val="24"/>
                <w:szCs w:val="24"/>
              </w:rPr>
            </w:pPr>
            <w:r w:rsidRPr="00DB1655">
              <w:rPr>
                <w:rFonts w:ascii="Arial" w:hAnsi="Arial" w:cs="Arial"/>
                <w:sz w:val="24"/>
                <w:szCs w:val="24"/>
              </w:rPr>
              <w:t>Количество детей в возрасте от 1 года до 7 лет, получающих дошкольное общедоступное и бесплатное образование, чел.</w:t>
            </w:r>
          </w:p>
        </w:tc>
        <w:tc>
          <w:tcPr>
            <w:tcW w:w="1417" w:type="dxa"/>
            <w:tcBorders>
              <w:top w:val="single" w:sz="6" w:space="0" w:color="auto"/>
              <w:left w:val="single" w:sz="6" w:space="0" w:color="auto"/>
              <w:bottom w:val="single" w:sz="6" w:space="0" w:color="auto"/>
              <w:right w:val="single" w:sz="6" w:space="0" w:color="auto"/>
            </w:tcBorders>
          </w:tcPr>
          <w:p w:rsidR="00E7366C" w:rsidRPr="00DB1655" w:rsidRDefault="005A62C6" w:rsidP="00E24AD1">
            <w:pPr>
              <w:spacing w:after="0" w:line="240" w:lineRule="auto"/>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894</w:t>
            </w:r>
          </w:p>
        </w:tc>
        <w:tc>
          <w:tcPr>
            <w:tcW w:w="1417" w:type="dxa"/>
            <w:tcBorders>
              <w:top w:val="single" w:sz="6" w:space="0" w:color="auto"/>
              <w:left w:val="single" w:sz="6" w:space="0" w:color="auto"/>
              <w:bottom w:val="single" w:sz="6" w:space="0" w:color="auto"/>
              <w:right w:val="single" w:sz="6" w:space="0" w:color="auto"/>
            </w:tcBorders>
          </w:tcPr>
          <w:p w:rsidR="00E7366C" w:rsidRPr="00DB1655" w:rsidRDefault="005A62C6" w:rsidP="009B6CEB">
            <w:pPr>
              <w:spacing w:after="0" w:line="240" w:lineRule="auto"/>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904</w:t>
            </w:r>
          </w:p>
        </w:tc>
        <w:tc>
          <w:tcPr>
            <w:tcW w:w="1276" w:type="dxa"/>
            <w:tcBorders>
              <w:top w:val="single" w:sz="6" w:space="0" w:color="auto"/>
              <w:left w:val="single" w:sz="6" w:space="0" w:color="auto"/>
              <w:bottom w:val="single" w:sz="6" w:space="0" w:color="auto"/>
              <w:right w:val="single" w:sz="6" w:space="0" w:color="auto"/>
            </w:tcBorders>
          </w:tcPr>
          <w:p w:rsidR="00E7366C" w:rsidRPr="00DB1655" w:rsidRDefault="005A62C6" w:rsidP="009B6CEB">
            <w:pPr>
              <w:spacing w:after="0" w:line="240" w:lineRule="auto"/>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904</w:t>
            </w:r>
          </w:p>
        </w:tc>
        <w:tc>
          <w:tcPr>
            <w:tcW w:w="1276" w:type="dxa"/>
            <w:tcBorders>
              <w:top w:val="single" w:sz="6" w:space="0" w:color="auto"/>
              <w:left w:val="single" w:sz="6" w:space="0" w:color="auto"/>
              <w:bottom w:val="single" w:sz="6" w:space="0" w:color="auto"/>
              <w:right w:val="single" w:sz="6" w:space="0" w:color="auto"/>
            </w:tcBorders>
          </w:tcPr>
          <w:p w:rsidR="00E7366C" w:rsidRPr="00DB1655" w:rsidRDefault="005A62C6" w:rsidP="009B6CEB">
            <w:pPr>
              <w:spacing w:after="0" w:line="240" w:lineRule="auto"/>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1024</w:t>
            </w:r>
          </w:p>
        </w:tc>
      </w:tr>
      <w:tr w:rsidR="00D46605" w:rsidRPr="00DB1655" w:rsidTr="00DA63FA">
        <w:trPr>
          <w:cantSplit/>
        </w:trPr>
        <w:tc>
          <w:tcPr>
            <w:tcW w:w="565" w:type="dxa"/>
            <w:tcBorders>
              <w:top w:val="single" w:sz="6" w:space="0" w:color="auto"/>
              <w:left w:val="single" w:sz="6" w:space="0" w:color="auto"/>
              <w:bottom w:val="single" w:sz="6" w:space="0" w:color="auto"/>
              <w:right w:val="single" w:sz="6" w:space="0" w:color="auto"/>
            </w:tcBorders>
          </w:tcPr>
          <w:p w:rsidR="00D46605" w:rsidRPr="00DB1655" w:rsidRDefault="00D46605" w:rsidP="009B6CEB">
            <w:pPr>
              <w:spacing w:after="0" w:line="240" w:lineRule="auto"/>
              <w:ind w:right="-57"/>
              <w:jc w:val="center"/>
              <w:rPr>
                <w:rFonts w:ascii="Arial" w:eastAsia="Times New Roman" w:hAnsi="Arial" w:cs="Arial"/>
                <w:sz w:val="24"/>
                <w:szCs w:val="24"/>
                <w:lang w:eastAsia="ru-RU"/>
              </w:rPr>
            </w:pPr>
          </w:p>
        </w:tc>
        <w:tc>
          <w:tcPr>
            <w:tcW w:w="4255" w:type="dxa"/>
            <w:tcBorders>
              <w:top w:val="single" w:sz="6" w:space="0" w:color="auto"/>
              <w:left w:val="single" w:sz="6" w:space="0" w:color="auto"/>
              <w:bottom w:val="single" w:sz="6" w:space="0" w:color="auto"/>
              <w:right w:val="single" w:sz="6" w:space="0" w:color="auto"/>
            </w:tcBorders>
          </w:tcPr>
          <w:p w:rsidR="00D46605" w:rsidRPr="00DB1655" w:rsidRDefault="00D46605" w:rsidP="00075F25">
            <w:pPr>
              <w:spacing w:line="228" w:lineRule="auto"/>
              <w:jc w:val="right"/>
              <w:rPr>
                <w:rFonts w:ascii="Arial" w:hAnsi="Arial" w:cs="Arial"/>
                <w:sz w:val="24"/>
                <w:szCs w:val="24"/>
              </w:rPr>
            </w:pPr>
            <w:r w:rsidRPr="00DB1655">
              <w:rPr>
                <w:rFonts w:ascii="Arial" w:hAnsi="Arial" w:cs="Arial"/>
                <w:sz w:val="24"/>
                <w:szCs w:val="24"/>
              </w:rPr>
              <w:t>из них: на условиях полного дня</w:t>
            </w:r>
          </w:p>
        </w:tc>
        <w:tc>
          <w:tcPr>
            <w:tcW w:w="1417" w:type="dxa"/>
            <w:tcBorders>
              <w:top w:val="single" w:sz="6" w:space="0" w:color="auto"/>
              <w:left w:val="single" w:sz="6" w:space="0" w:color="auto"/>
              <w:bottom w:val="single" w:sz="6" w:space="0" w:color="auto"/>
              <w:right w:val="single" w:sz="6" w:space="0" w:color="auto"/>
            </w:tcBorders>
          </w:tcPr>
          <w:p w:rsidR="00D46605" w:rsidRPr="00DB1655" w:rsidRDefault="00D46605" w:rsidP="00075F25">
            <w:pPr>
              <w:spacing w:after="0" w:line="240" w:lineRule="auto"/>
              <w:jc w:val="center"/>
              <w:rPr>
                <w:rFonts w:ascii="Arial" w:eastAsia="Times New Roman" w:hAnsi="Arial" w:cs="Arial"/>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D46605" w:rsidRPr="00DB1655" w:rsidRDefault="00D46605" w:rsidP="00075F25">
            <w:pPr>
              <w:spacing w:after="0" w:line="240" w:lineRule="auto"/>
              <w:jc w:val="center"/>
              <w:rPr>
                <w:rFonts w:ascii="Arial" w:eastAsia="Times New Roman" w:hAnsi="Arial" w:cs="Arial"/>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tcPr>
          <w:p w:rsidR="00D46605" w:rsidRPr="00DB1655" w:rsidRDefault="00D46605" w:rsidP="00075F25">
            <w:pPr>
              <w:spacing w:after="0" w:line="240" w:lineRule="auto"/>
              <w:jc w:val="center"/>
              <w:rPr>
                <w:rFonts w:ascii="Arial" w:eastAsia="Times New Roman" w:hAnsi="Arial" w:cs="Arial"/>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tcPr>
          <w:p w:rsidR="00D46605" w:rsidRPr="00DB1655" w:rsidRDefault="00D46605" w:rsidP="00075F25">
            <w:pPr>
              <w:spacing w:after="0" w:line="240" w:lineRule="auto"/>
              <w:jc w:val="center"/>
              <w:rPr>
                <w:rFonts w:ascii="Arial" w:eastAsia="Times New Roman" w:hAnsi="Arial" w:cs="Arial"/>
                <w:sz w:val="24"/>
                <w:szCs w:val="24"/>
                <w:lang w:eastAsia="ru-RU"/>
              </w:rPr>
            </w:pPr>
          </w:p>
        </w:tc>
      </w:tr>
      <w:tr w:rsidR="00E7366C" w:rsidRPr="00DB1655" w:rsidTr="00DA63FA">
        <w:trPr>
          <w:cantSplit/>
        </w:trPr>
        <w:tc>
          <w:tcPr>
            <w:tcW w:w="565" w:type="dxa"/>
            <w:tcBorders>
              <w:top w:val="single" w:sz="6" w:space="0" w:color="auto"/>
              <w:left w:val="single" w:sz="6" w:space="0" w:color="auto"/>
              <w:bottom w:val="single" w:sz="6" w:space="0" w:color="auto"/>
              <w:right w:val="single" w:sz="6" w:space="0" w:color="auto"/>
            </w:tcBorders>
          </w:tcPr>
          <w:p w:rsidR="00E7366C" w:rsidRPr="00DB1655" w:rsidRDefault="00E7366C" w:rsidP="009B6CEB">
            <w:pPr>
              <w:spacing w:after="0" w:line="240" w:lineRule="auto"/>
              <w:ind w:right="-57"/>
              <w:jc w:val="center"/>
              <w:rPr>
                <w:rFonts w:ascii="Arial" w:eastAsia="Times New Roman" w:hAnsi="Arial" w:cs="Arial"/>
                <w:sz w:val="24"/>
                <w:szCs w:val="24"/>
                <w:lang w:eastAsia="ru-RU"/>
              </w:rPr>
            </w:pPr>
          </w:p>
        </w:tc>
        <w:tc>
          <w:tcPr>
            <w:tcW w:w="4255" w:type="dxa"/>
            <w:tcBorders>
              <w:top w:val="single" w:sz="6" w:space="0" w:color="auto"/>
              <w:left w:val="single" w:sz="6" w:space="0" w:color="auto"/>
              <w:bottom w:val="single" w:sz="6" w:space="0" w:color="auto"/>
              <w:right w:val="single" w:sz="6" w:space="0" w:color="auto"/>
            </w:tcBorders>
          </w:tcPr>
          <w:p w:rsidR="00E7366C" w:rsidRPr="00DB1655" w:rsidRDefault="00E7366C" w:rsidP="00075F25">
            <w:pPr>
              <w:spacing w:line="228" w:lineRule="auto"/>
              <w:jc w:val="right"/>
              <w:rPr>
                <w:rFonts w:ascii="Arial" w:hAnsi="Arial" w:cs="Arial"/>
                <w:sz w:val="24"/>
                <w:szCs w:val="24"/>
              </w:rPr>
            </w:pPr>
            <w:r w:rsidRPr="00DB1655">
              <w:rPr>
                <w:rFonts w:ascii="Arial" w:hAnsi="Arial" w:cs="Arial"/>
                <w:sz w:val="24"/>
                <w:szCs w:val="24"/>
              </w:rPr>
              <w:t>в возрасте от 3 до 7 лет</w:t>
            </w:r>
          </w:p>
        </w:tc>
        <w:tc>
          <w:tcPr>
            <w:tcW w:w="1417" w:type="dxa"/>
            <w:tcBorders>
              <w:top w:val="single" w:sz="6" w:space="0" w:color="auto"/>
              <w:left w:val="single" w:sz="6" w:space="0" w:color="auto"/>
              <w:bottom w:val="single" w:sz="6" w:space="0" w:color="auto"/>
              <w:right w:val="single" w:sz="6" w:space="0" w:color="auto"/>
            </w:tcBorders>
          </w:tcPr>
          <w:p w:rsidR="00E7366C" w:rsidRPr="00DB1655" w:rsidRDefault="005A62C6" w:rsidP="00E24AD1">
            <w:pPr>
              <w:spacing w:after="0" w:line="240" w:lineRule="auto"/>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894</w:t>
            </w:r>
          </w:p>
        </w:tc>
        <w:tc>
          <w:tcPr>
            <w:tcW w:w="1417" w:type="dxa"/>
            <w:tcBorders>
              <w:top w:val="single" w:sz="6" w:space="0" w:color="auto"/>
              <w:left w:val="single" w:sz="6" w:space="0" w:color="auto"/>
              <w:bottom w:val="single" w:sz="6" w:space="0" w:color="auto"/>
              <w:right w:val="single" w:sz="6" w:space="0" w:color="auto"/>
            </w:tcBorders>
          </w:tcPr>
          <w:p w:rsidR="00E7366C" w:rsidRPr="00DB1655" w:rsidRDefault="005A62C6" w:rsidP="009B6CEB">
            <w:pPr>
              <w:spacing w:after="0" w:line="240" w:lineRule="auto"/>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888</w:t>
            </w:r>
          </w:p>
        </w:tc>
        <w:tc>
          <w:tcPr>
            <w:tcW w:w="1276" w:type="dxa"/>
            <w:tcBorders>
              <w:top w:val="single" w:sz="6" w:space="0" w:color="auto"/>
              <w:left w:val="single" w:sz="6" w:space="0" w:color="auto"/>
              <w:bottom w:val="single" w:sz="6" w:space="0" w:color="auto"/>
              <w:right w:val="single" w:sz="6" w:space="0" w:color="auto"/>
            </w:tcBorders>
          </w:tcPr>
          <w:p w:rsidR="00E7366C" w:rsidRPr="00DB1655" w:rsidRDefault="005A62C6" w:rsidP="009B6CEB">
            <w:pPr>
              <w:spacing w:after="0" w:line="240" w:lineRule="auto"/>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888</w:t>
            </w:r>
          </w:p>
        </w:tc>
        <w:tc>
          <w:tcPr>
            <w:tcW w:w="1276" w:type="dxa"/>
            <w:tcBorders>
              <w:top w:val="single" w:sz="6" w:space="0" w:color="auto"/>
              <w:left w:val="single" w:sz="6" w:space="0" w:color="auto"/>
              <w:bottom w:val="single" w:sz="6" w:space="0" w:color="auto"/>
              <w:right w:val="single" w:sz="6" w:space="0" w:color="auto"/>
            </w:tcBorders>
          </w:tcPr>
          <w:p w:rsidR="00E7366C" w:rsidRPr="00DB1655" w:rsidRDefault="005A62C6" w:rsidP="009B6CEB">
            <w:pPr>
              <w:spacing w:after="0" w:line="240" w:lineRule="auto"/>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1000</w:t>
            </w:r>
          </w:p>
        </w:tc>
      </w:tr>
      <w:tr w:rsidR="00E7366C" w:rsidRPr="00DB1655" w:rsidTr="00DA63FA">
        <w:trPr>
          <w:cantSplit/>
        </w:trPr>
        <w:tc>
          <w:tcPr>
            <w:tcW w:w="565" w:type="dxa"/>
            <w:tcBorders>
              <w:top w:val="single" w:sz="6" w:space="0" w:color="auto"/>
              <w:left w:val="single" w:sz="6" w:space="0" w:color="auto"/>
              <w:bottom w:val="single" w:sz="6" w:space="0" w:color="auto"/>
              <w:right w:val="single" w:sz="6" w:space="0" w:color="auto"/>
            </w:tcBorders>
          </w:tcPr>
          <w:p w:rsidR="00E7366C" w:rsidRPr="00DB1655" w:rsidRDefault="00E7366C" w:rsidP="009B6CEB">
            <w:pPr>
              <w:spacing w:after="0" w:line="240" w:lineRule="auto"/>
              <w:ind w:right="-57"/>
              <w:jc w:val="center"/>
              <w:rPr>
                <w:rFonts w:ascii="Arial" w:eastAsia="Times New Roman" w:hAnsi="Arial" w:cs="Arial"/>
                <w:sz w:val="24"/>
                <w:szCs w:val="24"/>
                <w:lang w:eastAsia="ru-RU"/>
              </w:rPr>
            </w:pPr>
          </w:p>
        </w:tc>
        <w:tc>
          <w:tcPr>
            <w:tcW w:w="4255" w:type="dxa"/>
            <w:tcBorders>
              <w:top w:val="single" w:sz="6" w:space="0" w:color="auto"/>
              <w:left w:val="single" w:sz="6" w:space="0" w:color="auto"/>
              <w:bottom w:val="single" w:sz="6" w:space="0" w:color="auto"/>
              <w:right w:val="single" w:sz="6" w:space="0" w:color="auto"/>
            </w:tcBorders>
          </w:tcPr>
          <w:p w:rsidR="00E7366C" w:rsidRPr="00DB1655" w:rsidRDefault="00E7366C" w:rsidP="00075F25">
            <w:pPr>
              <w:spacing w:line="228" w:lineRule="auto"/>
              <w:jc w:val="right"/>
              <w:rPr>
                <w:rFonts w:ascii="Arial" w:hAnsi="Arial" w:cs="Arial"/>
                <w:sz w:val="24"/>
                <w:szCs w:val="24"/>
              </w:rPr>
            </w:pPr>
            <w:r w:rsidRPr="00DB1655">
              <w:rPr>
                <w:rFonts w:ascii="Arial" w:hAnsi="Arial" w:cs="Arial"/>
                <w:sz w:val="24"/>
                <w:szCs w:val="24"/>
              </w:rPr>
              <w:t>в возрасте от 5 до 7 лет</w:t>
            </w:r>
          </w:p>
        </w:tc>
        <w:tc>
          <w:tcPr>
            <w:tcW w:w="1417" w:type="dxa"/>
            <w:tcBorders>
              <w:top w:val="single" w:sz="6" w:space="0" w:color="auto"/>
              <w:left w:val="single" w:sz="6" w:space="0" w:color="auto"/>
              <w:bottom w:val="single" w:sz="6" w:space="0" w:color="auto"/>
              <w:right w:val="single" w:sz="6" w:space="0" w:color="auto"/>
            </w:tcBorders>
          </w:tcPr>
          <w:p w:rsidR="00E7366C" w:rsidRPr="00DB1655" w:rsidRDefault="005A62C6" w:rsidP="00E24AD1">
            <w:pPr>
              <w:spacing w:after="0" w:line="240" w:lineRule="auto"/>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456</w:t>
            </w:r>
          </w:p>
        </w:tc>
        <w:tc>
          <w:tcPr>
            <w:tcW w:w="1417" w:type="dxa"/>
            <w:tcBorders>
              <w:top w:val="single" w:sz="6" w:space="0" w:color="auto"/>
              <w:left w:val="single" w:sz="6" w:space="0" w:color="auto"/>
              <w:bottom w:val="single" w:sz="6" w:space="0" w:color="auto"/>
              <w:right w:val="single" w:sz="6" w:space="0" w:color="auto"/>
            </w:tcBorders>
          </w:tcPr>
          <w:p w:rsidR="00E7366C" w:rsidRPr="00DB1655" w:rsidRDefault="005A62C6" w:rsidP="009B6CEB">
            <w:pPr>
              <w:spacing w:after="0" w:line="240" w:lineRule="auto"/>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449</w:t>
            </w:r>
          </w:p>
        </w:tc>
        <w:tc>
          <w:tcPr>
            <w:tcW w:w="1276" w:type="dxa"/>
            <w:tcBorders>
              <w:top w:val="single" w:sz="6" w:space="0" w:color="auto"/>
              <w:left w:val="single" w:sz="6" w:space="0" w:color="auto"/>
              <w:bottom w:val="single" w:sz="6" w:space="0" w:color="auto"/>
              <w:right w:val="single" w:sz="6" w:space="0" w:color="auto"/>
            </w:tcBorders>
          </w:tcPr>
          <w:p w:rsidR="00E7366C" w:rsidRPr="00DB1655" w:rsidRDefault="005A62C6" w:rsidP="009B6CEB">
            <w:pPr>
              <w:spacing w:after="0" w:line="240" w:lineRule="auto"/>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449</w:t>
            </w:r>
          </w:p>
        </w:tc>
        <w:tc>
          <w:tcPr>
            <w:tcW w:w="1276" w:type="dxa"/>
            <w:tcBorders>
              <w:top w:val="single" w:sz="6" w:space="0" w:color="auto"/>
              <w:left w:val="single" w:sz="6" w:space="0" w:color="auto"/>
              <w:bottom w:val="single" w:sz="6" w:space="0" w:color="auto"/>
              <w:right w:val="single" w:sz="6" w:space="0" w:color="auto"/>
            </w:tcBorders>
          </w:tcPr>
          <w:p w:rsidR="00E7366C" w:rsidRPr="00DB1655" w:rsidRDefault="005A62C6" w:rsidP="009B6CEB">
            <w:pPr>
              <w:spacing w:after="0" w:line="240" w:lineRule="auto"/>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510</w:t>
            </w:r>
          </w:p>
        </w:tc>
      </w:tr>
      <w:tr w:rsidR="00E7366C" w:rsidRPr="00DB1655" w:rsidTr="00DA63FA">
        <w:trPr>
          <w:cantSplit/>
        </w:trPr>
        <w:tc>
          <w:tcPr>
            <w:tcW w:w="565" w:type="dxa"/>
            <w:tcBorders>
              <w:top w:val="single" w:sz="6" w:space="0" w:color="auto"/>
              <w:left w:val="single" w:sz="6" w:space="0" w:color="auto"/>
              <w:bottom w:val="single" w:sz="6" w:space="0" w:color="auto"/>
              <w:right w:val="single" w:sz="6" w:space="0" w:color="auto"/>
            </w:tcBorders>
          </w:tcPr>
          <w:p w:rsidR="00E7366C" w:rsidRPr="00DB1655" w:rsidRDefault="00D46605" w:rsidP="009B6CEB">
            <w:pPr>
              <w:spacing w:after="0" w:line="240" w:lineRule="auto"/>
              <w:ind w:right="-57"/>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7</w:t>
            </w:r>
          </w:p>
        </w:tc>
        <w:tc>
          <w:tcPr>
            <w:tcW w:w="4255" w:type="dxa"/>
            <w:tcBorders>
              <w:top w:val="single" w:sz="6" w:space="0" w:color="auto"/>
              <w:left w:val="single" w:sz="6" w:space="0" w:color="auto"/>
              <w:bottom w:val="single" w:sz="6" w:space="0" w:color="auto"/>
              <w:right w:val="single" w:sz="6" w:space="0" w:color="auto"/>
            </w:tcBorders>
          </w:tcPr>
          <w:p w:rsidR="00E7366C" w:rsidRPr="00DB1655" w:rsidRDefault="00E7366C" w:rsidP="00075F25">
            <w:pPr>
              <w:rPr>
                <w:rFonts w:ascii="Arial" w:hAnsi="Arial" w:cs="Arial"/>
                <w:snapToGrid w:val="0"/>
                <w:color w:val="000000"/>
                <w:sz w:val="24"/>
                <w:szCs w:val="24"/>
              </w:rPr>
            </w:pPr>
            <w:r w:rsidRPr="00DB1655">
              <w:rPr>
                <w:rFonts w:ascii="Arial" w:hAnsi="Arial" w:cs="Arial"/>
                <w:snapToGrid w:val="0"/>
                <w:color w:val="000000"/>
                <w:sz w:val="24"/>
                <w:szCs w:val="24"/>
              </w:rPr>
              <w:t>Количество детей, состоящих в очереди всего, чел.</w:t>
            </w:r>
          </w:p>
        </w:tc>
        <w:tc>
          <w:tcPr>
            <w:tcW w:w="1417" w:type="dxa"/>
            <w:tcBorders>
              <w:top w:val="single" w:sz="6" w:space="0" w:color="auto"/>
              <w:left w:val="single" w:sz="6" w:space="0" w:color="auto"/>
              <w:bottom w:val="single" w:sz="6" w:space="0" w:color="auto"/>
              <w:right w:val="single" w:sz="6" w:space="0" w:color="auto"/>
            </w:tcBorders>
          </w:tcPr>
          <w:p w:rsidR="00E7366C" w:rsidRPr="00DB1655" w:rsidRDefault="00CB6965" w:rsidP="00E24AD1">
            <w:pPr>
              <w:spacing w:after="0" w:line="240" w:lineRule="auto"/>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680</w:t>
            </w:r>
          </w:p>
        </w:tc>
        <w:tc>
          <w:tcPr>
            <w:tcW w:w="1417" w:type="dxa"/>
            <w:tcBorders>
              <w:top w:val="single" w:sz="6" w:space="0" w:color="auto"/>
              <w:left w:val="single" w:sz="6" w:space="0" w:color="auto"/>
              <w:bottom w:val="single" w:sz="6" w:space="0" w:color="auto"/>
              <w:right w:val="single" w:sz="6" w:space="0" w:color="auto"/>
            </w:tcBorders>
          </w:tcPr>
          <w:p w:rsidR="00E7366C" w:rsidRPr="00DB1655" w:rsidRDefault="00CB6965" w:rsidP="009B6CEB">
            <w:pPr>
              <w:spacing w:after="0" w:line="240" w:lineRule="auto"/>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735</w:t>
            </w:r>
          </w:p>
        </w:tc>
        <w:tc>
          <w:tcPr>
            <w:tcW w:w="1276" w:type="dxa"/>
            <w:tcBorders>
              <w:top w:val="single" w:sz="6" w:space="0" w:color="auto"/>
              <w:left w:val="single" w:sz="6" w:space="0" w:color="auto"/>
              <w:bottom w:val="single" w:sz="6" w:space="0" w:color="auto"/>
              <w:right w:val="single" w:sz="6" w:space="0" w:color="auto"/>
            </w:tcBorders>
          </w:tcPr>
          <w:p w:rsidR="00E7366C" w:rsidRPr="00DB1655" w:rsidRDefault="00CB6965" w:rsidP="009B6CEB">
            <w:pPr>
              <w:spacing w:after="0" w:line="240" w:lineRule="auto"/>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750</w:t>
            </w:r>
          </w:p>
        </w:tc>
        <w:tc>
          <w:tcPr>
            <w:tcW w:w="1276" w:type="dxa"/>
            <w:tcBorders>
              <w:top w:val="single" w:sz="6" w:space="0" w:color="auto"/>
              <w:left w:val="single" w:sz="6" w:space="0" w:color="auto"/>
              <w:bottom w:val="single" w:sz="6" w:space="0" w:color="auto"/>
              <w:right w:val="single" w:sz="6" w:space="0" w:color="auto"/>
            </w:tcBorders>
          </w:tcPr>
          <w:p w:rsidR="00E7366C" w:rsidRPr="00DB1655" w:rsidRDefault="00CB6965" w:rsidP="009B6CEB">
            <w:pPr>
              <w:spacing w:after="0" w:line="240" w:lineRule="auto"/>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650</w:t>
            </w:r>
          </w:p>
        </w:tc>
      </w:tr>
      <w:tr w:rsidR="00E7366C" w:rsidRPr="00DB1655" w:rsidTr="00DA63FA">
        <w:trPr>
          <w:cantSplit/>
        </w:trPr>
        <w:tc>
          <w:tcPr>
            <w:tcW w:w="565" w:type="dxa"/>
            <w:tcBorders>
              <w:top w:val="single" w:sz="6" w:space="0" w:color="auto"/>
              <w:left w:val="single" w:sz="6" w:space="0" w:color="auto"/>
              <w:bottom w:val="single" w:sz="6" w:space="0" w:color="auto"/>
              <w:right w:val="single" w:sz="6" w:space="0" w:color="auto"/>
            </w:tcBorders>
          </w:tcPr>
          <w:p w:rsidR="00E7366C" w:rsidRPr="00DB1655" w:rsidRDefault="00D46605" w:rsidP="009B6CEB">
            <w:pPr>
              <w:spacing w:after="0" w:line="240" w:lineRule="auto"/>
              <w:ind w:right="-57"/>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8</w:t>
            </w:r>
          </w:p>
        </w:tc>
        <w:tc>
          <w:tcPr>
            <w:tcW w:w="4255" w:type="dxa"/>
            <w:tcBorders>
              <w:top w:val="single" w:sz="6" w:space="0" w:color="auto"/>
              <w:left w:val="single" w:sz="6" w:space="0" w:color="auto"/>
              <w:bottom w:val="single" w:sz="6" w:space="0" w:color="auto"/>
              <w:right w:val="single" w:sz="6" w:space="0" w:color="auto"/>
            </w:tcBorders>
          </w:tcPr>
          <w:p w:rsidR="00E7366C" w:rsidRPr="00DB1655" w:rsidRDefault="00E7366C" w:rsidP="00075F25">
            <w:pPr>
              <w:ind w:right="-55"/>
              <w:rPr>
                <w:rFonts w:ascii="Arial" w:hAnsi="Arial" w:cs="Arial"/>
                <w:bCs/>
                <w:sz w:val="24"/>
                <w:szCs w:val="24"/>
              </w:rPr>
            </w:pPr>
            <w:r w:rsidRPr="00DB1655">
              <w:rPr>
                <w:rFonts w:ascii="Arial" w:hAnsi="Arial" w:cs="Arial"/>
                <w:bCs/>
                <w:sz w:val="24"/>
                <w:szCs w:val="24"/>
              </w:rPr>
              <w:t>Численность в возрасте от 1,5-3 лет, стоящих на учете  для определения в ДДОУ, чел.</w:t>
            </w:r>
          </w:p>
        </w:tc>
        <w:tc>
          <w:tcPr>
            <w:tcW w:w="1417" w:type="dxa"/>
            <w:tcBorders>
              <w:top w:val="single" w:sz="6" w:space="0" w:color="auto"/>
              <w:left w:val="single" w:sz="6" w:space="0" w:color="auto"/>
              <w:bottom w:val="single" w:sz="6" w:space="0" w:color="auto"/>
              <w:right w:val="single" w:sz="6" w:space="0" w:color="auto"/>
            </w:tcBorders>
          </w:tcPr>
          <w:p w:rsidR="00E7366C" w:rsidRPr="00DB1655" w:rsidRDefault="00CB6965" w:rsidP="00E24AD1">
            <w:pPr>
              <w:spacing w:after="0" w:line="240" w:lineRule="auto"/>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425</w:t>
            </w:r>
          </w:p>
        </w:tc>
        <w:tc>
          <w:tcPr>
            <w:tcW w:w="1417" w:type="dxa"/>
            <w:tcBorders>
              <w:top w:val="single" w:sz="6" w:space="0" w:color="auto"/>
              <w:left w:val="single" w:sz="6" w:space="0" w:color="auto"/>
              <w:bottom w:val="single" w:sz="6" w:space="0" w:color="auto"/>
              <w:right w:val="single" w:sz="6" w:space="0" w:color="auto"/>
            </w:tcBorders>
          </w:tcPr>
          <w:p w:rsidR="00E7366C" w:rsidRPr="00DB1655" w:rsidRDefault="00CB6965" w:rsidP="009B6CEB">
            <w:pPr>
              <w:spacing w:after="0" w:line="240" w:lineRule="auto"/>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339</w:t>
            </w:r>
          </w:p>
        </w:tc>
        <w:tc>
          <w:tcPr>
            <w:tcW w:w="1276" w:type="dxa"/>
            <w:tcBorders>
              <w:top w:val="single" w:sz="6" w:space="0" w:color="auto"/>
              <w:left w:val="single" w:sz="6" w:space="0" w:color="auto"/>
              <w:bottom w:val="single" w:sz="6" w:space="0" w:color="auto"/>
              <w:right w:val="single" w:sz="6" w:space="0" w:color="auto"/>
            </w:tcBorders>
          </w:tcPr>
          <w:p w:rsidR="00E7366C" w:rsidRPr="00DB1655" w:rsidRDefault="00CB6965" w:rsidP="009B6CEB">
            <w:pPr>
              <w:spacing w:after="0" w:line="240" w:lineRule="auto"/>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360</w:t>
            </w:r>
          </w:p>
        </w:tc>
        <w:tc>
          <w:tcPr>
            <w:tcW w:w="1276" w:type="dxa"/>
            <w:tcBorders>
              <w:top w:val="single" w:sz="6" w:space="0" w:color="auto"/>
              <w:left w:val="single" w:sz="6" w:space="0" w:color="auto"/>
              <w:bottom w:val="single" w:sz="6" w:space="0" w:color="auto"/>
              <w:right w:val="single" w:sz="6" w:space="0" w:color="auto"/>
            </w:tcBorders>
          </w:tcPr>
          <w:p w:rsidR="00E7366C" w:rsidRPr="00DB1655" w:rsidRDefault="00CB6965" w:rsidP="009B6CEB">
            <w:pPr>
              <w:spacing w:after="0" w:line="240" w:lineRule="auto"/>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360</w:t>
            </w:r>
          </w:p>
        </w:tc>
      </w:tr>
      <w:tr w:rsidR="00E7366C" w:rsidRPr="00DB1655" w:rsidTr="00822CCF">
        <w:trPr>
          <w:cantSplit/>
          <w:trHeight w:val="1006"/>
        </w:trPr>
        <w:tc>
          <w:tcPr>
            <w:tcW w:w="565" w:type="dxa"/>
            <w:tcBorders>
              <w:top w:val="single" w:sz="6" w:space="0" w:color="auto"/>
              <w:left w:val="single" w:sz="6" w:space="0" w:color="auto"/>
              <w:bottom w:val="single" w:sz="6" w:space="0" w:color="auto"/>
              <w:right w:val="single" w:sz="6" w:space="0" w:color="auto"/>
            </w:tcBorders>
          </w:tcPr>
          <w:p w:rsidR="00E7366C" w:rsidRPr="00DB1655" w:rsidRDefault="00D46605" w:rsidP="009B6CEB">
            <w:pPr>
              <w:spacing w:after="0" w:line="240" w:lineRule="auto"/>
              <w:ind w:right="-57"/>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9</w:t>
            </w:r>
          </w:p>
        </w:tc>
        <w:tc>
          <w:tcPr>
            <w:tcW w:w="4255" w:type="dxa"/>
            <w:tcBorders>
              <w:top w:val="single" w:sz="6" w:space="0" w:color="auto"/>
              <w:left w:val="single" w:sz="6" w:space="0" w:color="auto"/>
              <w:bottom w:val="single" w:sz="6" w:space="0" w:color="auto"/>
              <w:right w:val="single" w:sz="6" w:space="0" w:color="auto"/>
            </w:tcBorders>
          </w:tcPr>
          <w:p w:rsidR="00E7366C" w:rsidRPr="00DB1655" w:rsidRDefault="00E7366C" w:rsidP="00075F25">
            <w:pPr>
              <w:ind w:right="-55"/>
              <w:rPr>
                <w:rFonts w:ascii="Arial" w:hAnsi="Arial" w:cs="Arial"/>
                <w:color w:val="000000"/>
                <w:sz w:val="24"/>
                <w:szCs w:val="24"/>
              </w:rPr>
            </w:pPr>
            <w:r w:rsidRPr="00DB1655">
              <w:rPr>
                <w:rFonts w:ascii="Arial" w:hAnsi="Arial" w:cs="Arial"/>
                <w:bCs/>
                <w:sz w:val="24"/>
                <w:szCs w:val="24"/>
              </w:rPr>
              <w:t>Численность в возрасте от 3-6 лет, стоящих на учете  для определения в ДДОУ, чел.</w:t>
            </w:r>
          </w:p>
        </w:tc>
        <w:tc>
          <w:tcPr>
            <w:tcW w:w="1417" w:type="dxa"/>
            <w:tcBorders>
              <w:top w:val="single" w:sz="6" w:space="0" w:color="auto"/>
              <w:left w:val="single" w:sz="6" w:space="0" w:color="auto"/>
              <w:bottom w:val="single" w:sz="6" w:space="0" w:color="auto"/>
              <w:right w:val="single" w:sz="6" w:space="0" w:color="auto"/>
            </w:tcBorders>
          </w:tcPr>
          <w:p w:rsidR="00E7366C" w:rsidRPr="00DB1655" w:rsidRDefault="00CB6965" w:rsidP="00E24AD1">
            <w:pPr>
              <w:spacing w:after="0" w:line="240" w:lineRule="auto"/>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0</w:t>
            </w:r>
          </w:p>
        </w:tc>
        <w:tc>
          <w:tcPr>
            <w:tcW w:w="1417" w:type="dxa"/>
            <w:tcBorders>
              <w:top w:val="single" w:sz="6" w:space="0" w:color="auto"/>
              <w:left w:val="single" w:sz="6" w:space="0" w:color="auto"/>
              <w:bottom w:val="single" w:sz="6" w:space="0" w:color="auto"/>
              <w:right w:val="single" w:sz="6" w:space="0" w:color="auto"/>
            </w:tcBorders>
          </w:tcPr>
          <w:p w:rsidR="00E7366C" w:rsidRPr="00DB1655" w:rsidRDefault="00CB6965" w:rsidP="009B6CEB">
            <w:pPr>
              <w:spacing w:after="0" w:line="240" w:lineRule="auto"/>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76</w:t>
            </w:r>
          </w:p>
        </w:tc>
        <w:tc>
          <w:tcPr>
            <w:tcW w:w="1276" w:type="dxa"/>
            <w:tcBorders>
              <w:top w:val="single" w:sz="6" w:space="0" w:color="auto"/>
              <w:left w:val="single" w:sz="6" w:space="0" w:color="auto"/>
              <w:bottom w:val="single" w:sz="6" w:space="0" w:color="auto"/>
              <w:right w:val="single" w:sz="6" w:space="0" w:color="auto"/>
            </w:tcBorders>
          </w:tcPr>
          <w:p w:rsidR="00E7366C" w:rsidRPr="00DB1655" w:rsidRDefault="00CB6965" w:rsidP="009B6CEB">
            <w:pPr>
              <w:spacing w:after="0" w:line="240" w:lineRule="auto"/>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100</w:t>
            </w:r>
          </w:p>
        </w:tc>
        <w:tc>
          <w:tcPr>
            <w:tcW w:w="1276" w:type="dxa"/>
            <w:tcBorders>
              <w:top w:val="single" w:sz="6" w:space="0" w:color="auto"/>
              <w:left w:val="single" w:sz="6" w:space="0" w:color="auto"/>
              <w:bottom w:val="single" w:sz="6" w:space="0" w:color="auto"/>
              <w:right w:val="single" w:sz="6" w:space="0" w:color="auto"/>
            </w:tcBorders>
          </w:tcPr>
          <w:p w:rsidR="00E7366C" w:rsidRPr="00DB1655" w:rsidRDefault="00CB6965" w:rsidP="009B6CEB">
            <w:pPr>
              <w:spacing w:after="0" w:line="240" w:lineRule="auto"/>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0</w:t>
            </w:r>
          </w:p>
        </w:tc>
      </w:tr>
      <w:tr w:rsidR="00D46605" w:rsidRPr="00DB1655" w:rsidTr="00DA63FA">
        <w:trPr>
          <w:cantSplit/>
        </w:trPr>
        <w:tc>
          <w:tcPr>
            <w:tcW w:w="565" w:type="dxa"/>
            <w:tcBorders>
              <w:top w:val="single" w:sz="6" w:space="0" w:color="auto"/>
              <w:left w:val="single" w:sz="6" w:space="0" w:color="auto"/>
              <w:bottom w:val="single" w:sz="6" w:space="0" w:color="auto"/>
              <w:right w:val="single" w:sz="6" w:space="0" w:color="auto"/>
            </w:tcBorders>
          </w:tcPr>
          <w:p w:rsidR="00D46605" w:rsidRPr="00DB1655" w:rsidRDefault="00D46605" w:rsidP="009B6CEB">
            <w:pPr>
              <w:spacing w:after="0" w:line="240" w:lineRule="auto"/>
              <w:ind w:right="-57"/>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10</w:t>
            </w:r>
          </w:p>
        </w:tc>
        <w:tc>
          <w:tcPr>
            <w:tcW w:w="4255" w:type="dxa"/>
            <w:tcBorders>
              <w:top w:val="single" w:sz="6" w:space="0" w:color="auto"/>
              <w:left w:val="single" w:sz="6" w:space="0" w:color="auto"/>
              <w:bottom w:val="single" w:sz="6" w:space="0" w:color="auto"/>
              <w:right w:val="single" w:sz="6" w:space="0" w:color="auto"/>
            </w:tcBorders>
          </w:tcPr>
          <w:p w:rsidR="00D46605" w:rsidRPr="00DB1655" w:rsidRDefault="00D46605" w:rsidP="009B6CEB">
            <w:pPr>
              <w:spacing w:after="0" w:line="240" w:lineRule="auto"/>
              <w:rPr>
                <w:rFonts w:ascii="Arial" w:eastAsia="Times New Roman" w:hAnsi="Arial" w:cs="Arial"/>
                <w:sz w:val="24"/>
                <w:szCs w:val="24"/>
                <w:lang w:eastAsia="ru-RU"/>
              </w:rPr>
            </w:pPr>
            <w:r w:rsidRPr="00DB1655">
              <w:rPr>
                <w:rFonts w:ascii="Arial" w:hAnsi="Arial" w:cs="Arial"/>
                <w:color w:val="000000"/>
                <w:sz w:val="24"/>
                <w:szCs w:val="24"/>
              </w:rPr>
              <w:t>Доля воспитанников, фактически посещающих детские сады от списочного состава, %</w:t>
            </w:r>
          </w:p>
        </w:tc>
        <w:tc>
          <w:tcPr>
            <w:tcW w:w="1417" w:type="dxa"/>
            <w:tcBorders>
              <w:top w:val="single" w:sz="6" w:space="0" w:color="auto"/>
              <w:left w:val="single" w:sz="6" w:space="0" w:color="auto"/>
              <w:bottom w:val="single" w:sz="6" w:space="0" w:color="auto"/>
              <w:right w:val="single" w:sz="6" w:space="0" w:color="auto"/>
            </w:tcBorders>
          </w:tcPr>
          <w:p w:rsidR="00D46605" w:rsidRPr="00DB1655" w:rsidRDefault="00D46605" w:rsidP="00E24AD1">
            <w:pPr>
              <w:spacing w:after="0" w:line="240" w:lineRule="auto"/>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80</w:t>
            </w:r>
          </w:p>
        </w:tc>
        <w:tc>
          <w:tcPr>
            <w:tcW w:w="1417" w:type="dxa"/>
            <w:tcBorders>
              <w:top w:val="single" w:sz="6" w:space="0" w:color="auto"/>
              <w:left w:val="single" w:sz="6" w:space="0" w:color="auto"/>
              <w:bottom w:val="single" w:sz="6" w:space="0" w:color="auto"/>
              <w:right w:val="single" w:sz="6" w:space="0" w:color="auto"/>
            </w:tcBorders>
          </w:tcPr>
          <w:p w:rsidR="00D46605" w:rsidRPr="00DB1655" w:rsidRDefault="00D46605" w:rsidP="009B6CEB">
            <w:pPr>
              <w:spacing w:after="0" w:line="240" w:lineRule="auto"/>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75</w:t>
            </w:r>
          </w:p>
        </w:tc>
        <w:tc>
          <w:tcPr>
            <w:tcW w:w="1276" w:type="dxa"/>
            <w:tcBorders>
              <w:top w:val="single" w:sz="6" w:space="0" w:color="auto"/>
              <w:left w:val="single" w:sz="6" w:space="0" w:color="auto"/>
              <w:bottom w:val="single" w:sz="6" w:space="0" w:color="auto"/>
              <w:right w:val="single" w:sz="6" w:space="0" w:color="auto"/>
            </w:tcBorders>
          </w:tcPr>
          <w:p w:rsidR="00D46605" w:rsidRPr="00DB1655" w:rsidRDefault="00D46605" w:rsidP="009B6CEB">
            <w:pPr>
              <w:spacing w:after="0" w:line="240" w:lineRule="auto"/>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80</w:t>
            </w:r>
          </w:p>
        </w:tc>
        <w:tc>
          <w:tcPr>
            <w:tcW w:w="1276" w:type="dxa"/>
            <w:tcBorders>
              <w:top w:val="single" w:sz="6" w:space="0" w:color="auto"/>
              <w:left w:val="single" w:sz="6" w:space="0" w:color="auto"/>
              <w:bottom w:val="single" w:sz="6" w:space="0" w:color="auto"/>
              <w:right w:val="single" w:sz="6" w:space="0" w:color="auto"/>
            </w:tcBorders>
          </w:tcPr>
          <w:p w:rsidR="00D46605" w:rsidRPr="00DB1655" w:rsidRDefault="00D46605" w:rsidP="009B6CEB">
            <w:pPr>
              <w:spacing w:after="0" w:line="240" w:lineRule="auto"/>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80</w:t>
            </w:r>
          </w:p>
        </w:tc>
      </w:tr>
      <w:tr w:rsidR="00DA63FA" w:rsidRPr="00DB1655" w:rsidTr="00DA63FA">
        <w:trPr>
          <w:cantSplit/>
        </w:trPr>
        <w:tc>
          <w:tcPr>
            <w:tcW w:w="565" w:type="dxa"/>
            <w:tcBorders>
              <w:top w:val="single" w:sz="6" w:space="0" w:color="auto"/>
              <w:left w:val="single" w:sz="6" w:space="0" w:color="auto"/>
              <w:bottom w:val="single" w:sz="6" w:space="0" w:color="auto"/>
              <w:right w:val="single" w:sz="6" w:space="0" w:color="auto"/>
            </w:tcBorders>
          </w:tcPr>
          <w:p w:rsidR="00DA63FA" w:rsidRPr="00DB1655" w:rsidRDefault="00D46605" w:rsidP="009B6CEB">
            <w:pPr>
              <w:spacing w:after="0" w:line="240" w:lineRule="auto"/>
              <w:ind w:right="-57"/>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lastRenderedPageBreak/>
              <w:t>1</w:t>
            </w:r>
            <w:r w:rsidR="00DA63FA" w:rsidRPr="00DB1655">
              <w:rPr>
                <w:rFonts w:ascii="Arial" w:eastAsia="Times New Roman" w:hAnsi="Arial" w:cs="Arial"/>
                <w:sz w:val="24"/>
                <w:szCs w:val="24"/>
                <w:lang w:eastAsia="ru-RU"/>
              </w:rPr>
              <w:t>1.</w:t>
            </w:r>
          </w:p>
        </w:tc>
        <w:tc>
          <w:tcPr>
            <w:tcW w:w="4255" w:type="dxa"/>
            <w:tcBorders>
              <w:top w:val="single" w:sz="6" w:space="0" w:color="auto"/>
              <w:left w:val="single" w:sz="6" w:space="0" w:color="auto"/>
              <w:bottom w:val="single" w:sz="6" w:space="0" w:color="auto"/>
              <w:right w:val="single" w:sz="6" w:space="0" w:color="auto"/>
            </w:tcBorders>
          </w:tcPr>
          <w:p w:rsidR="00DA63FA" w:rsidRPr="00DB1655" w:rsidRDefault="00DA63FA" w:rsidP="009B6CEB">
            <w:pPr>
              <w:spacing w:after="0" w:line="240" w:lineRule="auto"/>
              <w:rPr>
                <w:rFonts w:ascii="Arial" w:eastAsia="Times New Roman" w:hAnsi="Arial" w:cs="Arial"/>
                <w:sz w:val="24"/>
                <w:szCs w:val="24"/>
                <w:lang w:eastAsia="ru-RU"/>
              </w:rPr>
            </w:pPr>
            <w:r w:rsidRPr="00DB1655">
              <w:rPr>
                <w:rFonts w:ascii="Arial" w:eastAsia="Times New Roman" w:hAnsi="Arial" w:cs="Arial"/>
                <w:sz w:val="24"/>
                <w:szCs w:val="24"/>
                <w:lang w:eastAsia="ru-RU"/>
              </w:rPr>
              <w:t>Затраты на содержание, всего, тыс. руб.</w:t>
            </w:r>
          </w:p>
        </w:tc>
        <w:tc>
          <w:tcPr>
            <w:tcW w:w="1417" w:type="dxa"/>
            <w:tcBorders>
              <w:top w:val="single" w:sz="6" w:space="0" w:color="auto"/>
              <w:left w:val="single" w:sz="6" w:space="0" w:color="auto"/>
              <w:bottom w:val="single" w:sz="6" w:space="0" w:color="auto"/>
              <w:right w:val="single" w:sz="6" w:space="0" w:color="auto"/>
            </w:tcBorders>
          </w:tcPr>
          <w:p w:rsidR="00DA63FA" w:rsidRPr="00DB1655" w:rsidRDefault="00CB6965" w:rsidP="00E24AD1">
            <w:pPr>
              <w:spacing w:after="0" w:line="240" w:lineRule="auto"/>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64881,6</w:t>
            </w:r>
          </w:p>
        </w:tc>
        <w:tc>
          <w:tcPr>
            <w:tcW w:w="1417" w:type="dxa"/>
            <w:tcBorders>
              <w:top w:val="single" w:sz="6" w:space="0" w:color="auto"/>
              <w:left w:val="single" w:sz="6" w:space="0" w:color="auto"/>
              <w:bottom w:val="single" w:sz="6" w:space="0" w:color="auto"/>
              <w:right w:val="single" w:sz="6" w:space="0" w:color="auto"/>
            </w:tcBorders>
          </w:tcPr>
          <w:p w:rsidR="00DA63FA" w:rsidRPr="00DB1655" w:rsidRDefault="00CB6965" w:rsidP="009B6CEB">
            <w:pPr>
              <w:spacing w:after="0" w:line="240" w:lineRule="auto"/>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49245,5</w:t>
            </w:r>
          </w:p>
        </w:tc>
        <w:tc>
          <w:tcPr>
            <w:tcW w:w="1276" w:type="dxa"/>
            <w:tcBorders>
              <w:top w:val="single" w:sz="6" w:space="0" w:color="auto"/>
              <w:left w:val="single" w:sz="6" w:space="0" w:color="auto"/>
              <w:bottom w:val="single" w:sz="6" w:space="0" w:color="auto"/>
              <w:right w:val="single" w:sz="6" w:space="0" w:color="auto"/>
            </w:tcBorders>
          </w:tcPr>
          <w:p w:rsidR="00DA63FA" w:rsidRPr="00DB1655" w:rsidRDefault="00CB6965" w:rsidP="009B6CEB">
            <w:pPr>
              <w:spacing w:after="0" w:line="240" w:lineRule="auto"/>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65253,89</w:t>
            </w:r>
          </w:p>
        </w:tc>
        <w:tc>
          <w:tcPr>
            <w:tcW w:w="1276" w:type="dxa"/>
            <w:tcBorders>
              <w:top w:val="single" w:sz="6" w:space="0" w:color="auto"/>
              <w:left w:val="single" w:sz="6" w:space="0" w:color="auto"/>
              <w:bottom w:val="single" w:sz="6" w:space="0" w:color="auto"/>
              <w:right w:val="single" w:sz="6" w:space="0" w:color="auto"/>
            </w:tcBorders>
          </w:tcPr>
          <w:p w:rsidR="00DA63FA" w:rsidRPr="00DB1655" w:rsidRDefault="00CB6965" w:rsidP="009B6CEB">
            <w:pPr>
              <w:spacing w:after="0" w:line="240" w:lineRule="auto"/>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65496,29</w:t>
            </w:r>
          </w:p>
        </w:tc>
      </w:tr>
      <w:tr w:rsidR="00DA63FA" w:rsidRPr="00DB1655" w:rsidTr="00DA63FA">
        <w:trPr>
          <w:cantSplit/>
        </w:trPr>
        <w:tc>
          <w:tcPr>
            <w:tcW w:w="565" w:type="dxa"/>
            <w:tcBorders>
              <w:top w:val="single" w:sz="6" w:space="0" w:color="auto"/>
              <w:left w:val="single" w:sz="6" w:space="0" w:color="auto"/>
              <w:bottom w:val="single" w:sz="6" w:space="0" w:color="auto"/>
              <w:right w:val="single" w:sz="6" w:space="0" w:color="auto"/>
            </w:tcBorders>
          </w:tcPr>
          <w:p w:rsidR="00DA63FA" w:rsidRPr="00DB1655" w:rsidRDefault="00D46605" w:rsidP="009B6CEB">
            <w:pPr>
              <w:spacing w:after="0" w:line="240" w:lineRule="auto"/>
              <w:ind w:right="-57"/>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1</w:t>
            </w:r>
            <w:r w:rsidR="00DA63FA" w:rsidRPr="00DB1655">
              <w:rPr>
                <w:rFonts w:ascii="Arial" w:eastAsia="Times New Roman" w:hAnsi="Arial" w:cs="Arial"/>
                <w:sz w:val="24"/>
                <w:szCs w:val="24"/>
                <w:lang w:eastAsia="ru-RU"/>
              </w:rPr>
              <w:t>2.</w:t>
            </w:r>
          </w:p>
        </w:tc>
        <w:tc>
          <w:tcPr>
            <w:tcW w:w="4255" w:type="dxa"/>
            <w:tcBorders>
              <w:top w:val="single" w:sz="6" w:space="0" w:color="auto"/>
              <w:left w:val="single" w:sz="6" w:space="0" w:color="auto"/>
              <w:bottom w:val="single" w:sz="6" w:space="0" w:color="auto"/>
              <w:right w:val="single" w:sz="6" w:space="0" w:color="auto"/>
            </w:tcBorders>
          </w:tcPr>
          <w:p w:rsidR="00DA63FA" w:rsidRPr="00DB1655" w:rsidRDefault="00DA63FA" w:rsidP="009B6CEB">
            <w:pPr>
              <w:spacing w:after="0" w:line="240" w:lineRule="auto"/>
              <w:rPr>
                <w:rFonts w:ascii="Arial" w:eastAsia="Times New Roman" w:hAnsi="Arial" w:cs="Arial"/>
                <w:sz w:val="24"/>
                <w:szCs w:val="24"/>
                <w:lang w:eastAsia="ru-RU"/>
              </w:rPr>
            </w:pPr>
            <w:r w:rsidRPr="00DB1655">
              <w:rPr>
                <w:rFonts w:ascii="Arial" w:eastAsia="Times New Roman" w:hAnsi="Arial" w:cs="Arial"/>
                <w:sz w:val="24"/>
                <w:szCs w:val="24"/>
                <w:lang w:eastAsia="ru-RU"/>
              </w:rPr>
              <w:t xml:space="preserve">Доходы от иной приносящей доход деятельности, </w:t>
            </w:r>
            <w:r w:rsidRPr="00DB1655">
              <w:rPr>
                <w:rFonts w:ascii="Arial" w:eastAsia="Times New Roman" w:hAnsi="Arial" w:cs="Arial"/>
                <w:i/>
                <w:sz w:val="24"/>
                <w:szCs w:val="24"/>
                <w:lang w:eastAsia="ru-RU"/>
              </w:rPr>
              <w:t>тыс. руб.</w:t>
            </w:r>
            <w:r w:rsidRPr="00DB1655">
              <w:rPr>
                <w:rFonts w:ascii="Arial" w:eastAsia="Times New Roman" w:hAnsi="Arial" w:cs="Arial"/>
                <w:sz w:val="24"/>
                <w:szCs w:val="24"/>
                <w:lang w:eastAsia="ru-RU"/>
              </w:rPr>
              <w:t xml:space="preserve"> </w:t>
            </w:r>
          </w:p>
        </w:tc>
        <w:tc>
          <w:tcPr>
            <w:tcW w:w="1417" w:type="dxa"/>
            <w:tcBorders>
              <w:top w:val="single" w:sz="6" w:space="0" w:color="auto"/>
              <w:left w:val="single" w:sz="6" w:space="0" w:color="auto"/>
              <w:bottom w:val="single" w:sz="6" w:space="0" w:color="auto"/>
              <w:right w:val="single" w:sz="6" w:space="0" w:color="auto"/>
            </w:tcBorders>
          </w:tcPr>
          <w:p w:rsidR="00DA63FA" w:rsidRPr="00DB1655" w:rsidRDefault="00CB6965" w:rsidP="00CB6965">
            <w:pPr>
              <w:spacing w:after="0" w:line="240" w:lineRule="auto"/>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2399,5</w:t>
            </w:r>
          </w:p>
        </w:tc>
        <w:tc>
          <w:tcPr>
            <w:tcW w:w="1417" w:type="dxa"/>
            <w:tcBorders>
              <w:top w:val="single" w:sz="6" w:space="0" w:color="auto"/>
              <w:left w:val="single" w:sz="6" w:space="0" w:color="auto"/>
              <w:bottom w:val="single" w:sz="6" w:space="0" w:color="auto"/>
              <w:right w:val="single" w:sz="6" w:space="0" w:color="auto"/>
            </w:tcBorders>
          </w:tcPr>
          <w:p w:rsidR="00DA63FA" w:rsidRPr="00DB1655" w:rsidRDefault="00CB6965" w:rsidP="009B6CEB">
            <w:pPr>
              <w:spacing w:after="0" w:line="240" w:lineRule="auto"/>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2291,6</w:t>
            </w:r>
          </w:p>
        </w:tc>
        <w:tc>
          <w:tcPr>
            <w:tcW w:w="1276" w:type="dxa"/>
            <w:tcBorders>
              <w:top w:val="single" w:sz="6" w:space="0" w:color="auto"/>
              <w:left w:val="single" w:sz="6" w:space="0" w:color="auto"/>
              <w:bottom w:val="single" w:sz="6" w:space="0" w:color="auto"/>
              <w:right w:val="single" w:sz="6" w:space="0" w:color="auto"/>
            </w:tcBorders>
          </w:tcPr>
          <w:p w:rsidR="00DA63FA" w:rsidRPr="00DB1655" w:rsidRDefault="00CB6965" w:rsidP="009B6CEB">
            <w:pPr>
              <w:spacing w:after="0" w:line="240" w:lineRule="auto"/>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2895</w:t>
            </w:r>
          </w:p>
        </w:tc>
        <w:tc>
          <w:tcPr>
            <w:tcW w:w="1276" w:type="dxa"/>
            <w:tcBorders>
              <w:top w:val="single" w:sz="6" w:space="0" w:color="auto"/>
              <w:left w:val="single" w:sz="6" w:space="0" w:color="auto"/>
              <w:bottom w:val="single" w:sz="6" w:space="0" w:color="auto"/>
              <w:right w:val="single" w:sz="6" w:space="0" w:color="auto"/>
            </w:tcBorders>
          </w:tcPr>
          <w:p w:rsidR="00DA63FA" w:rsidRPr="00DB1655" w:rsidRDefault="00CB6965" w:rsidP="009B6CEB">
            <w:pPr>
              <w:spacing w:after="0" w:line="240" w:lineRule="auto"/>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3000</w:t>
            </w:r>
          </w:p>
        </w:tc>
      </w:tr>
      <w:tr w:rsidR="00DA63FA" w:rsidRPr="00DB1655" w:rsidTr="00DA63FA">
        <w:trPr>
          <w:cantSplit/>
        </w:trPr>
        <w:tc>
          <w:tcPr>
            <w:tcW w:w="565" w:type="dxa"/>
            <w:tcBorders>
              <w:top w:val="single" w:sz="6" w:space="0" w:color="auto"/>
              <w:left w:val="single" w:sz="6" w:space="0" w:color="auto"/>
              <w:bottom w:val="single" w:sz="6" w:space="0" w:color="auto"/>
              <w:right w:val="single" w:sz="6" w:space="0" w:color="auto"/>
            </w:tcBorders>
          </w:tcPr>
          <w:p w:rsidR="00DA63FA" w:rsidRPr="00DB1655" w:rsidRDefault="00D46605" w:rsidP="009B6CEB">
            <w:pPr>
              <w:spacing w:after="0" w:line="240" w:lineRule="auto"/>
              <w:ind w:right="-57"/>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1</w:t>
            </w:r>
            <w:r w:rsidR="00DA63FA" w:rsidRPr="00DB1655">
              <w:rPr>
                <w:rFonts w:ascii="Arial" w:eastAsia="Times New Roman" w:hAnsi="Arial" w:cs="Arial"/>
                <w:sz w:val="24"/>
                <w:szCs w:val="24"/>
                <w:lang w:eastAsia="ru-RU"/>
              </w:rPr>
              <w:t>3</w:t>
            </w:r>
          </w:p>
        </w:tc>
        <w:tc>
          <w:tcPr>
            <w:tcW w:w="4255" w:type="dxa"/>
            <w:tcBorders>
              <w:top w:val="single" w:sz="6" w:space="0" w:color="auto"/>
              <w:left w:val="single" w:sz="6" w:space="0" w:color="auto"/>
              <w:bottom w:val="single" w:sz="6" w:space="0" w:color="auto"/>
              <w:right w:val="single" w:sz="6" w:space="0" w:color="auto"/>
            </w:tcBorders>
          </w:tcPr>
          <w:p w:rsidR="00DA63FA" w:rsidRPr="00DB1655" w:rsidRDefault="00DA63FA" w:rsidP="009B6CEB">
            <w:pPr>
              <w:spacing w:after="0" w:line="240" w:lineRule="auto"/>
              <w:rPr>
                <w:rFonts w:ascii="Arial" w:eastAsia="Times New Roman" w:hAnsi="Arial" w:cs="Arial"/>
                <w:snapToGrid w:val="0"/>
                <w:color w:val="000000"/>
                <w:sz w:val="24"/>
                <w:szCs w:val="24"/>
                <w:lang w:eastAsia="ru-RU"/>
              </w:rPr>
            </w:pPr>
            <w:r w:rsidRPr="00DB1655">
              <w:rPr>
                <w:rFonts w:ascii="Arial" w:eastAsia="Times New Roman" w:hAnsi="Arial" w:cs="Arial"/>
                <w:snapToGrid w:val="0"/>
                <w:color w:val="000000"/>
                <w:sz w:val="24"/>
                <w:szCs w:val="24"/>
                <w:lang w:eastAsia="ru-RU"/>
              </w:rPr>
              <w:t>Родительская плата, руб.</w:t>
            </w:r>
          </w:p>
        </w:tc>
        <w:tc>
          <w:tcPr>
            <w:tcW w:w="1417" w:type="dxa"/>
            <w:tcBorders>
              <w:top w:val="single" w:sz="6" w:space="0" w:color="auto"/>
              <w:left w:val="single" w:sz="6" w:space="0" w:color="auto"/>
              <w:bottom w:val="single" w:sz="6" w:space="0" w:color="auto"/>
              <w:right w:val="single" w:sz="6" w:space="0" w:color="auto"/>
            </w:tcBorders>
          </w:tcPr>
          <w:p w:rsidR="00DA63FA" w:rsidRPr="00DB1655" w:rsidRDefault="00CB6965" w:rsidP="00E24AD1">
            <w:pPr>
              <w:spacing w:after="0" w:line="240" w:lineRule="auto"/>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8642,3</w:t>
            </w:r>
          </w:p>
        </w:tc>
        <w:tc>
          <w:tcPr>
            <w:tcW w:w="1417" w:type="dxa"/>
            <w:tcBorders>
              <w:top w:val="single" w:sz="6" w:space="0" w:color="auto"/>
              <w:left w:val="single" w:sz="6" w:space="0" w:color="auto"/>
              <w:bottom w:val="single" w:sz="6" w:space="0" w:color="auto"/>
              <w:right w:val="single" w:sz="6" w:space="0" w:color="auto"/>
            </w:tcBorders>
          </w:tcPr>
          <w:p w:rsidR="00DA63FA" w:rsidRPr="00DB1655" w:rsidRDefault="00CB6965" w:rsidP="009B6CEB">
            <w:pPr>
              <w:spacing w:after="0" w:line="240" w:lineRule="auto"/>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6255,9</w:t>
            </w:r>
          </w:p>
        </w:tc>
        <w:tc>
          <w:tcPr>
            <w:tcW w:w="1276" w:type="dxa"/>
            <w:tcBorders>
              <w:top w:val="single" w:sz="6" w:space="0" w:color="auto"/>
              <w:left w:val="single" w:sz="6" w:space="0" w:color="auto"/>
              <w:bottom w:val="single" w:sz="6" w:space="0" w:color="auto"/>
              <w:right w:val="single" w:sz="6" w:space="0" w:color="auto"/>
            </w:tcBorders>
          </w:tcPr>
          <w:p w:rsidR="00DA63FA" w:rsidRPr="00DB1655" w:rsidRDefault="00CB6965" w:rsidP="009B6CEB">
            <w:pPr>
              <w:spacing w:after="0" w:line="240" w:lineRule="auto"/>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16277</w:t>
            </w:r>
          </w:p>
        </w:tc>
        <w:tc>
          <w:tcPr>
            <w:tcW w:w="1276" w:type="dxa"/>
            <w:tcBorders>
              <w:top w:val="single" w:sz="6" w:space="0" w:color="auto"/>
              <w:left w:val="single" w:sz="6" w:space="0" w:color="auto"/>
              <w:bottom w:val="single" w:sz="6" w:space="0" w:color="auto"/>
              <w:right w:val="single" w:sz="6" w:space="0" w:color="auto"/>
            </w:tcBorders>
          </w:tcPr>
          <w:p w:rsidR="00DA63FA" w:rsidRPr="00DB1655" w:rsidRDefault="00CB6965" w:rsidP="009B6CEB">
            <w:pPr>
              <w:spacing w:after="0" w:line="240" w:lineRule="auto"/>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16300</w:t>
            </w:r>
          </w:p>
        </w:tc>
      </w:tr>
      <w:tr w:rsidR="00DA63FA" w:rsidRPr="00DB1655" w:rsidTr="00DA63FA">
        <w:trPr>
          <w:cantSplit/>
        </w:trPr>
        <w:tc>
          <w:tcPr>
            <w:tcW w:w="565" w:type="dxa"/>
            <w:tcBorders>
              <w:top w:val="single" w:sz="6" w:space="0" w:color="auto"/>
              <w:left w:val="single" w:sz="6" w:space="0" w:color="auto"/>
              <w:bottom w:val="single" w:sz="6" w:space="0" w:color="auto"/>
              <w:right w:val="single" w:sz="6" w:space="0" w:color="auto"/>
            </w:tcBorders>
          </w:tcPr>
          <w:p w:rsidR="00DA63FA" w:rsidRPr="00DB1655" w:rsidRDefault="00D46605" w:rsidP="009B6CEB">
            <w:pPr>
              <w:spacing w:after="0" w:line="240" w:lineRule="auto"/>
              <w:ind w:right="-57"/>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1</w:t>
            </w:r>
            <w:r w:rsidR="00DA63FA" w:rsidRPr="00DB1655">
              <w:rPr>
                <w:rFonts w:ascii="Arial" w:eastAsia="Times New Roman" w:hAnsi="Arial" w:cs="Arial"/>
                <w:sz w:val="24"/>
                <w:szCs w:val="24"/>
                <w:lang w:eastAsia="ru-RU"/>
              </w:rPr>
              <w:t>4</w:t>
            </w:r>
          </w:p>
        </w:tc>
        <w:tc>
          <w:tcPr>
            <w:tcW w:w="4255" w:type="dxa"/>
            <w:tcBorders>
              <w:top w:val="single" w:sz="6" w:space="0" w:color="auto"/>
              <w:left w:val="single" w:sz="6" w:space="0" w:color="auto"/>
              <w:bottom w:val="single" w:sz="6" w:space="0" w:color="auto"/>
              <w:right w:val="single" w:sz="6" w:space="0" w:color="auto"/>
            </w:tcBorders>
          </w:tcPr>
          <w:p w:rsidR="00DA63FA" w:rsidRPr="00DB1655" w:rsidRDefault="00DA63FA" w:rsidP="009B6CEB">
            <w:pPr>
              <w:spacing w:after="0" w:line="240" w:lineRule="auto"/>
              <w:rPr>
                <w:rFonts w:ascii="Arial" w:eastAsia="Times New Roman" w:hAnsi="Arial" w:cs="Arial"/>
                <w:snapToGrid w:val="0"/>
                <w:color w:val="000000"/>
                <w:sz w:val="24"/>
                <w:szCs w:val="24"/>
                <w:lang w:eastAsia="ru-RU"/>
              </w:rPr>
            </w:pPr>
            <w:r w:rsidRPr="00DB1655">
              <w:rPr>
                <w:rFonts w:ascii="Arial" w:eastAsia="Times New Roman" w:hAnsi="Arial" w:cs="Arial"/>
                <w:snapToGrid w:val="0"/>
                <w:color w:val="000000"/>
                <w:sz w:val="24"/>
                <w:szCs w:val="24"/>
                <w:lang w:eastAsia="ru-RU"/>
              </w:rPr>
              <w:t xml:space="preserve">Среднемесячная начисленная заработная плата 1 работника, </w:t>
            </w:r>
            <w:r w:rsidRPr="00DB1655">
              <w:rPr>
                <w:rFonts w:ascii="Arial" w:eastAsia="Times New Roman" w:hAnsi="Arial" w:cs="Arial"/>
                <w:i/>
                <w:snapToGrid w:val="0"/>
                <w:color w:val="000000"/>
                <w:sz w:val="24"/>
                <w:szCs w:val="24"/>
                <w:lang w:eastAsia="ru-RU"/>
              </w:rPr>
              <w:t>руб.</w:t>
            </w:r>
          </w:p>
        </w:tc>
        <w:tc>
          <w:tcPr>
            <w:tcW w:w="1417" w:type="dxa"/>
            <w:tcBorders>
              <w:top w:val="single" w:sz="6" w:space="0" w:color="auto"/>
              <w:left w:val="single" w:sz="6" w:space="0" w:color="auto"/>
              <w:bottom w:val="single" w:sz="6" w:space="0" w:color="auto"/>
              <w:right w:val="single" w:sz="6" w:space="0" w:color="auto"/>
            </w:tcBorders>
          </w:tcPr>
          <w:p w:rsidR="00DA63FA" w:rsidRPr="00DB1655" w:rsidRDefault="00CB6965" w:rsidP="00E24AD1">
            <w:pPr>
              <w:spacing w:after="0" w:line="240" w:lineRule="auto"/>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32525,3</w:t>
            </w:r>
          </w:p>
        </w:tc>
        <w:tc>
          <w:tcPr>
            <w:tcW w:w="1417" w:type="dxa"/>
            <w:tcBorders>
              <w:top w:val="single" w:sz="6" w:space="0" w:color="auto"/>
              <w:left w:val="single" w:sz="6" w:space="0" w:color="auto"/>
              <w:bottom w:val="single" w:sz="6" w:space="0" w:color="auto"/>
              <w:right w:val="single" w:sz="6" w:space="0" w:color="auto"/>
            </w:tcBorders>
          </w:tcPr>
          <w:p w:rsidR="00DA63FA" w:rsidRPr="00DB1655" w:rsidRDefault="00CB6965" w:rsidP="009B6CEB">
            <w:pPr>
              <w:spacing w:after="0" w:line="240" w:lineRule="auto"/>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32121,3</w:t>
            </w:r>
          </w:p>
        </w:tc>
        <w:tc>
          <w:tcPr>
            <w:tcW w:w="1276" w:type="dxa"/>
            <w:tcBorders>
              <w:top w:val="single" w:sz="6" w:space="0" w:color="auto"/>
              <w:left w:val="single" w:sz="6" w:space="0" w:color="auto"/>
              <w:bottom w:val="single" w:sz="6" w:space="0" w:color="auto"/>
              <w:right w:val="single" w:sz="6" w:space="0" w:color="auto"/>
            </w:tcBorders>
          </w:tcPr>
          <w:p w:rsidR="00DA63FA" w:rsidRPr="00DB1655" w:rsidRDefault="00CB6965" w:rsidP="009B6CEB">
            <w:pPr>
              <w:spacing w:after="0" w:line="240" w:lineRule="auto"/>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32500</w:t>
            </w:r>
          </w:p>
        </w:tc>
        <w:tc>
          <w:tcPr>
            <w:tcW w:w="1276" w:type="dxa"/>
            <w:tcBorders>
              <w:top w:val="single" w:sz="6" w:space="0" w:color="auto"/>
              <w:left w:val="single" w:sz="6" w:space="0" w:color="auto"/>
              <w:bottom w:val="single" w:sz="6" w:space="0" w:color="auto"/>
              <w:right w:val="single" w:sz="6" w:space="0" w:color="auto"/>
            </w:tcBorders>
          </w:tcPr>
          <w:p w:rsidR="00DA63FA" w:rsidRPr="00DB1655" w:rsidRDefault="00CB6965" w:rsidP="009B6CEB">
            <w:pPr>
              <w:spacing w:after="0" w:line="240" w:lineRule="auto"/>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32500</w:t>
            </w:r>
          </w:p>
        </w:tc>
      </w:tr>
      <w:tr w:rsidR="00A9245B" w:rsidRPr="00DB1655" w:rsidTr="00DA63FA">
        <w:trPr>
          <w:cantSplit/>
        </w:trPr>
        <w:tc>
          <w:tcPr>
            <w:tcW w:w="565" w:type="dxa"/>
            <w:tcBorders>
              <w:top w:val="single" w:sz="6" w:space="0" w:color="auto"/>
              <w:left w:val="single" w:sz="6" w:space="0" w:color="auto"/>
              <w:bottom w:val="single" w:sz="6" w:space="0" w:color="auto"/>
              <w:right w:val="single" w:sz="6" w:space="0" w:color="auto"/>
            </w:tcBorders>
          </w:tcPr>
          <w:p w:rsidR="00A9245B" w:rsidRPr="00DB1655" w:rsidRDefault="00A9245B" w:rsidP="00A9245B">
            <w:pPr>
              <w:ind w:right="-57"/>
              <w:jc w:val="center"/>
              <w:rPr>
                <w:rFonts w:ascii="Arial" w:hAnsi="Arial" w:cs="Arial"/>
                <w:sz w:val="24"/>
                <w:szCs w:val="24"/>
              </w:rPr>
            </w:pPr>
            <w:r w:rsidRPr="00DB1655">
              <w:rPr>
                <w:rFonts w:ascii="Arial" w:hAnsi="Arial" w:cs="Arial"/>
                <w:sz w:val="24"/>
                <w:szCs w:val="24"/>
              </w:rPr>
              <w:t>15.</w:t>
            </w:r>
          </w:p>
        </w:tc>
        <w:tc>
          <w:tcPr>
            <w:tcW w:w="4255" w:type="dxa"/>
            <w:tcBorders>
              <w:top w:val="single" w:sz="6" w:space="0" w:color="auto"/>
              <w:left w:val="single" w:sz="6" w:space="0" w:color="auto"/>
              <w:bottom w:val="single" w:sz="6" w:space="0" w:color="auto"/>
              <w:right w:val="single" w:sz="6" w:space="0" w:color="auto"/>
            </w:tcBorders>
          </w:tcPr>
          <w:p w:rsidR="00A9245B" w:rsidRPr="00DB1655" w:rsidRDefault="00A9245B">
            <w:pPr>
              <w:rPr>
                <w:rFonts w:ascii="Arial" w:hAnsi="Arial" w:cs="Arial"/>
                <w:snapToGrid w:val="0"/>
                <w:color w:val="000000"/>
                <w:sz w:val="24"/>
                <w:szCs w:val="24"/>
              </w:rPr>
            </w:pPr>
            <w:r w:rsidRPr="00DB1655">
              <w:rPr>
                <w:rFonts w:ascii="Arial" w:hAnsi="Arial" w:cs="Arial"/>
                <w:snapToGrid w:val="0"/>
                <w:color w:val="000000"/>
                <w:sz w:val="24"/>
                <w:szCs w:val="24"/>
              </w:rPr>
              <w:t xml:space="preserve">Количество работников, </w:t>
            </w:r>
            <w:r w:rsidRPr="00DB1655">
              <w:rPr>
                <w:rFonts w:ascii="Arial" w:hAnsi="Arial" w:cs="Arial"/>
                <w:i/>
                <w:snapToGrid w:val="0"/>
                <w:color w:val="000000"/>
                <w:sz w:val="24"/>
                <w:szCs w:val="24"/>
              </w:rPr>
              <w:t>чел.</w:t>
            </w:r>
          </w:p>
        </w:tc>
        <w:tc>
          <w:tcPr>
            <w:tcW w:w="1417" w:type="dxa"/>
            <w:tcBorders>
              <w:top w:val="single" w:sz="6" w:space="0" w:color="auto"/>
              <w:left w:val="single" w:sz="6" w:space="0" w:color="auto"/>
              <w:bottom w:val="single" w:sz="6" w:space="0" w:color="auto"/>
              <w:right w:val="single" w:sz="6" w:space="0" w:color="auto"/>
            </w:tcBorders>
          </w:tcPr>
          <w:p w:rsidR="00A9245B" w:rsidRPr="00DB1655" w:rsidRDefault="00A9245B">
            <w:pPr>
              <w:jc w:val="center"/>
              <w:rPr>
                <w:rFonts w:ascii="Arial" w:hAnsi="Arial" w:cs="Arial"/>
                <w:sz w:val="24"/>
                <w:szCs w:val="24"/>
              </w:rPr>
            </w:pPr>
            <w:r w:rsidRPr="00DB1655">
              <w:rPr>
                <w:rFonts w:ascii="Arial" w:hAnsi="Arial" w:cs="Arial"/>
                <w:sz w:val="24"/>
                <w:szCs w:val="24"/>
              </w:rPr>
              <w:t>126</w:t>
            </w:r>
          </w:p>
        </w:tc>
        <w:tc>
          <w:tcPr>
            <w:tcW w:w="1417" w:type="dxa"/>
            <w:tcBorders>
              <w:top w:val="single" w:sz="6" w:space="0" w:color="auto"/>
              <w:left w:val="single" w:sz="6" w:space="0" w:color="auto"/>
              <w:bottom w:val="single" w:sz="6" w:space="0" w:color="auto"/>
              <w:right w:val="single" w:sz="6" w:space="0" w:color="auto"/>
            </w:tcBorders>
          </w:tcPr>
          <w:p w:rsidR="00A9245B" w:rsidRPr="00DB1655" w:rsidRDefault="00A9245B">
            <w:pPr>
              <w:jc w:val="center"/>
              <w:rPr>
                <w:rFonts w:ascii="Arial" w:hAnsi="Arial" w:cs="Arial"/>
                <w:sz w:val="24"/>
                <w:szCs w:val="24"/>
              </w:rPr>
            </w:pPr>
            <w:r w:rsidRPr="00DB1655">
              <w:rPr>
                <w:rFonts w:ascii="Arial" w:hAnsi="Arial" w:cs="Arial"/>
                <w:sz w:val="24"/>
                <w:szCs w:val="24"/>
              </w:rPr>
              <w:t>127</w:t>
            </w:r>
          </w:p>
        </w:tc>
        <w:tc>
          <w:tcPr>
            <w:tcW w:w="1276" w:type="dxa"/>
            <w:tcBorders>
              <w:top w:val="single" w:sz="6" w:space="0" w:color="auto"/>
              <w:left w:val="single" w:sz="6" w:space="0" w:color="auto"/>
              <w:bottom w:val="single" w:sz="6" w:space="0" w:color="auto"/>
              <w:right w:val="single" w:sz="6" w:space="0" w:color="auto"/>
            </w:tcBorders>
          </w:tcPr>
          <w:p w:rsidR="00A9245B" w:rsidRPr="00DB1655" w:rsidRDefault="00A9245B">
            <w:pPr>
              <w:jc w:val="center"/>
              <w:rPr>
                <w:rFonts w:ascii="Arial" w:hAnsi="Arial" w:cs="Arial"/>
                <w:sz w:val="24"/>
                <w:szCs w:val="24"/>
              </w:rPr>
            </w:pPr>
            <w:r w:rsidRPr="00DB1655">
              <w:rPr>
                <w:rFonts w:ascii="Arial" w:hAnsi="Arial" w:cs="Arial"/>
                <w:sz w:val="24"/>
                <w:szCs w:val="24"/>
              </w:rPr>
              <w:t>127</w:t>
            </w:r>
          </w:p>
        </w:tc>
        <w:tc>
          <w:tcPr>
            <w:tcW w:w="1276" w:type="dxa"/>
            <w:tcBorders>
              <w:top w:val="single" w:sz="6" w:space="0" w:color="auto"/>
              <w:left w:val="single" w:sz="6" w:space="0" w:color="auto"/>
              <w:bottom w:val="single" w:sz="6" w:space="0" w:color="auto"/>
              <w:right w:val="single" w:sz="6" w:space="0" w:color="auto"/>
            </w:tcBorders>
          </w:tcPr>
          <w:p w:rsidR="00A9245B" w:rsidRPr="00DB1655" w:rsidRDefault="00A9245B">
            <w:pPr>
              <w:jc w:val="center"/>
              <w:rPr>
                <w:rFonts w:ascii="Arial" w:hAnsi="Arial" w:cs="Arial"/>
                <w:sz w:val="24"/>
                <w:szCs w:val="24"/>
              </w:rPr>
            </w:pPr>
            <w:r w:rsidRPr="00DB1655">
              <w:rPr>
                <w:rFonts w:ascii="Arial" w:hAnsi="Arial" w:cs="Arial"/>
                <w:sz w:val="24"/>
                <w:szCs w:val="24"/>
              </w:rPr>
              <w:t>145</w:t>
            </w:r>
          </w:p>
        </w:tc>
      </w:tr>
      <w:tr w:rsidR="00A9245B" w:rsidRPr="00DB1655" w:rsidTr="00DA63FA">
        <w:trPr>
          <w:cantSplit/>
        </w:trPr>
        <w:tc>
          <w:tcPr>
            <w:tcW w:w="565" w:type="dxa"/>
            <w:tcBorders>
              <w:top w:val="single" w:sz="6" w:space="0" w:color="auto"/>
              <w:left w:val="single" w:sz="6" w:space="0" w:color="auto"/>
              <w:bottom w:val="single" w:sz="6" w:space="0" w:color="auto"/>
              <w:right w:val="single" w:sz="6" w:space="0" w:color="auto"/>
            </w:tcBorders>
          </w:tcPr>
          <w:p w:rsidR="00A9245B" w:rsidRPr="00DB1655" w:rsidRDefault="00A9245B">
            <w:pPr>
              <w:ind w:right="-57"/>
              <w:jc w:val="center"/>
              <w:rPr>
                <w:rFonts w:ascii="Arial" w:hAnsi="Arial" w:cs="Arial"/>
                <w:sz w:val="24"/>
                <w:szCs w:val="24"/>
              </w:rPr>
            </w:pPr>
            <w:r w:rsidRPr="00DB1655">
              <w:rPr>
                <w:rFonts w:ascii="Arial" w:hAnsi="Arial" w:cs="Arial"/>
                <w:sz w:val="24"/>
                <w:szCs w:val="24"/>
              </w:rPr>
              <w:t>16.</w:t>
            </w:r>
          </w:p>
        </w:tc>
        <w:tc>
          <w:tcPr>
            <w:tcW w:w="4255" w:type="dxa"/>
            <w:tcBorders>
              <w:top w:val="single" w:sz="6" w:space="0" w:color="auto"/>
              <w:left w:val="single" w:sz="6" w:space="0" w:color="auto"/>
              <w:bottom w:val="single" w:sz="6" w:space="0" w:color="auto"/>
              <w:right w:val="single" w:sz="6" w:space="0" w:color="auto"/>
            </w:tcBorders>
          </w:tcPr>
          <w:p w:rsidR="00A9245B" w:rsidRPr="00DB1655" w:rsidRDefault="00A9245B">
            <w:pPr>
              <w:rPr>
                <w:rFonts w:ascii="Arial" w:hAnsi="Arial" w:cs="Arial"/>
                <w:snapToGrid w:val="0"/>
                <w:color w:val="000000"/>
                <w:sz w:val="24"/>
                <w:szCs w:val="24"/>
              </w:rPr>
            </w:pPr>
            <w:r w:rsidRPr="00DB1655">
              <w:rPr>
                <w:rFonts w:ascii="Arial" w:hAnsi="Arial" w:cs="Arial"/>
                <w:snapToGrid w:val="0"/>
                <w:color w:val="000000"/>
                <w:sz w:val="24"/>
                <w:szCs w:val="24"/>
              </w:rPr>
              <w:t xml:space="preserve">Численность педагогов, </w:t>
            </w:r>
            <w:r w:rsidRPr="00DB1655">
              <w:rPr>
                <w:rFonts w:ascii="Arial" w:hAnsi="Arial" w:cs="Arial"/>
                <w:i/>
                <w:snapToGrid w:val="0"/>
                <w:color w:val="000000"/>
                <w:sz w:val="24"/>
                <w:szCs w:val="24"/>
              </w:rPr>
              <w:t>чел.</w:t>
            </w:r>
          </w:p>
        </w:tc>
        <w:tc>
          <w:tcPr>
            <w:tcW w:w="1417" w:type="dxa"/>
            <w:tcBorders>
              <w:top w:val="single" w:sz="6" w:space="0" w:color="auto"/>
              <w:left w:val="single" w:sz="6" w:space="0" w:color="auto"/>
              <w:bottom w:val="single" w:sz="6" w:space="0" w:color="auto"/>
              <w:right w:val="single" w:sz="6" w:space="0" w:color="auto"/>
            </w:tcBorders>
          </w:tcPr>
          <w:p w:rsidR="00A9245B" w:rsidRPr="00DB1655" w:rsidRDefault="00A9245B">
            <w:pPr>
              <w:jc w:val="center"/>
              <w:rPr>
                <w:rFonts w:ascii="Arial" w:hAnsi="Arial" w:cs="Arial"/>
                <w:sz w:val="24"/>
                <w:szCs w:val="24"/>
              </w:rPr>
            </w:pPr>
            <w:r w:rsidRPr="00DB1655">
              <w:rPr>
                <w:rFonts w:ascii="Arial" w:hAnsi="Arial" w:cs="Arial"/>
                <w:sz w:val="24"/>
                <w:szCs w:val="24"/>
              </w:rPr>
              <w:t>58</w:t>
            </w:r>
          </w:p>
        </w:tc>
        <w:tc>
          <w:tcPr>
            <w:tcW w:w="1417" w:type="dxa"/>
            <w:tcBorders>
              <w:top w:val="single" w:sz="6" w:space="0" w:color="auto"/>
              <w:left w:val="single" w:sz="6" w:space="0" w:color="auto"/>
              <w:bottom w:val="single" w:sz="6" w:space="0" w:color="auto"/>
              <w:right w:val="single" w:sz="6" w:space="0" w:color="auto"/>
            </w:tcBorders>
          </w:tcPr>
          <w:p w:rsidR="00A9245B" w:rsidRPr="00DB1655" w:rsidRDefault="00A9245B">
            <w:pPr>
              <w:jc w:val="center"/>
              <w:rPr>
                <w:rFonts w:ascii="Arial" w:hAnsi="Arial" w:cs="Arial"/>
                <w:sz w:val="24"/>
                <w:szCs w:val="24"/>
              </w:rPr>
            </w:pPr>
            <w:r w:rsidRPr="00DB1655">
              <w:rPr>
                <w:rFonts w:ascii="Arial" w:hAnsi="Arial" w:cs="Arial"/>
                <w:sz w:val="24"/>
                <w:szCs w:val="24"/>
              </w:rPr>
              <w:t>57</w:t>
            </w:r>
          </w:p>
        </w:tc>
        <w:tc>
          <w:tcPr>
            <w:tcW w:w="1276" w:type="dxa"/>
            <w:tcBorders>
              <w:top w:val="single" w:sz="6" w:space="0" w:color="auto"/>
              <w:left w:val="single" w:sz="6" w:space="0" w:color="auto"/>
              <w:bottom w:val="single" w:sz="6" w:space="0" w:color="auto"/>
              <w:right w:val="single" w:sz="6" w:space="0" w:color="auto"/>
            </w:tcBorders>
          </w:tcPr>
          <w:p w:rsidR="00A9245B" w:rsidRPr="00DB1655" w:rsidRDefault="00A9245B">
            <w:pPr>
              <w:jc w:val="center"/>
              <w:rPr>
                <w:rFonts w:ascii="Arial" w:hAnsi="Arial" w:cs="Arial"/>
                <w:sz w:val="24"/>
                <w:szCs w:val="24"/>
              </w:rPr>
            </w:pPr>
            <w:r w:rsidRPr="00DB1655">
              <w:rPr>
                <w:rFonts w:ascii="Arial" w:hAnsi="Arial" w:cs="Arial"/>
                <w:sz w:val="24"/>
                <w:szCs w:val="24"/>
              </w:rPr>
              <w:t>57</w:t>
            </w:r>
          </w:p>
        </w:tc>
        <w:tc>
          <w:tcPr>
            <w:tcW w:w="1276" w:type="dxa"/>
            <w:tcBorders>
              <w:top w:val="single" w:sz="6" w:space="0" w:color="auto"/>
              <w:left w:val="single" w:sz="6" w:space="0" w:color="auto"/>
              <w:bottom w:val="single" w:sz="6" w:space="0" w:color="auto"/>
              <w:right w:val="single" w:sz="6" w:space="0" w:color="auto"/>
            </w:tcBorders>
          </w:tcPr>
          <w:p w:rsidR="00A9245B" w:rsidRPr="00DB1655" w:rsidRDefault="00A9245B">
            <w:pPr>
              <w:jc w:val="center"/>
              <w:rPr>
                <w:rFonts w:ascii="Arial" w:hAnsi="Arial" w:cs="Arial"/>
                <w:sz w:val="24"/>
                <w:szCs w:val="24"/>
              </w:rPr>
            </w:pPr>
            <w:r w:rsidRPr="00DB1655">
              <w:rPr>
                <w:rFonts w:ascii="Arial" w:hAnsi="Arial" w:cs="Arial"/>
                <w:sz w:val="24"/>
                <w:szCs w:val="24"/>
              </w:rPr>
              <w:t>65</w:t>
            </w:r>
          </w:p>
        </w:tc>
      </w:tr>
    </w:tbl>
    <w:p w:rsidR="00822CCF" w:rsidRPr="00DB1655" w:rsidRDefault="00822CCF" w:rsidP="00800DFA">
      <w:pPr>
        <w:autoSpaceDE w:val="0"/>
        <w:autoSpaceDN w:val="0"/>
        <w:adjustRightInd w:val="0"/>
        <w:spacing w:after="0"/>
        <w:jc w:val="both"/>
        <w:rPr>
          <w:rFonts w:ascii="Arial" w:eastAsia="Times New Roman" w:hAnsi="Arial" w:cs="Arial"/>
          <w:sz w:val="24"/>
          <w:szCs w:val="24"/>
          <w:lang w:eastAsia="ru-RU"/>
        </w:rPr>
      </w:pPr>
    </w:p>
    <w:p w:rsidR="00800DFA" w:rsidRPr="00DB1655" w:rsidRDefault="00691D92" w:rsidP="00800DFA">
      <w:pPr>
        <w:autoSpaceDE w:val="0"/>
        <w:autoSpaceDN w:val="0"/>
        <w:adjustRightInd w:val="0"/>
        <w:spacing w:after="0"/>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ab/>
      </w:r>
      <w:r w:rsidR="00FA0897" w:rsidRPr="00DB1655">
        <w:rPr>
          <w:rFonts w:ascii="Arial" w:eastAsia="Times New Roman" w:hAnsi="Arial" w:cs="Arial"/>
          <w:sz w:val="24"/>
          <w:szCs w:val="24"/>
          <w:lang w:eastAsia="ru-RU"/>
        </w:rPr>
        <w:t>В планах деятельности на 2017</w:t>
      </w:r>
      <w:r w:rsidR="00732897" w:rsidRPr="00DB1655">
        <w:rPr>
          <w:rFonts w:ascii="Arial" w:eastAsia="Times New Roman" w:hAnsi="Arial" w:cs="Arial"/>
          <w:sz w:val="24"/>
          <w:szCs w:val="24"/>
          <w:lang w:eastAsia="ru-RU"/>
        </w:rPr>
        <w:t xml:space="preserve"> -201</w:t>
      </w:r>
      <w:r w:rsidR="00FA0897" w:rsidRPr="00DB1655">
        <w:rPr>
          <w:rFonts w:ascii="Arial" w:eastAsia="Times New Roman" w:hAnsi="Arial" w:cs="Arial"/>
          <w:sz w:val="24"/>
          <w:szCs w:val="24"/>
          <w:lang w:eastAsia="ru-RU"/>
        </w:rPr>
        <w:t>8</w:t>
      </w:r>
      <w:r w:rsidR="00732897" w:rsidRPr="00DB1655">
        <w:rPr>
          <w:rFonts w:ascii="Arial" w:eastAsia="Times New Roman" w:hAnsi="Arial" w:cs="Arial"/>
          <w:sz w:val="24"/>
          <w:szCs w:val="24"/>
          <w:lang w:eastAsia="ru-RU"/>
        </w:rPr>
        <w:t xml:space="preserve"> учебный год </w:t>
      </w:r>
      <w:r w:rsidR="00800DFA" w:rsidRPr="00DB1655">
        <w:rPr>
          <w:rFonts w:ascii="Arial" w:eastAsia="Times New Roman" w:hAnsi="Arial" w:cs="Arial"/>
          <w:sz w:val="24"/>
          <w:szCs w:val="24"/>
          <w:lang w:eastAsia="ru-RU"/>
        </w:rPr>
        <w:t>- открытие корпуса № 5 («Кораблик»)</w:t>
      </w:r>
    </w:p>
    <w:p w:rsidR="00800DFA" w:rsidRPr="00DB1655" w:rsidRDefault="00800DFA" w:rsidP="00800DFA">
      <w:pPr>
        <w:autoSpaceDE w:val="0"/>
        <w:autoSpaceDN w:val="0"/>
        <w:adjustRightInd w:val="0"/>
        <w:spacing w:after="0"/>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ab/>
        <w:t>Вопросы, требующие решения (проблемы и пути их решения).</w:t>
      </w:r>
    </w:p>
    <w:p w:rsidR="00800DFA" w:rsidRPr="00DB1655" w:rsidRDefault="00800DFA" w:rsidP="00800DFA">
      <w:pPr>
        <w:autoSpaceDE w:val="0"/>
        <w:autoSpaceDN w:val="0"/>
        <w:adjustRightInd w:val="0"/>
        <w:spacing w:after="0"/>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ab/>
        <w:t>- замена ограждения территории корпуса № 3 (ул. Мира, 11а);</w:t>
      </w:r>
    </w:p>
    <w:p w:rsidR="00800DFA" w:rsidRPr="00DB1655" w:rsidRDefault="00800DFA" w:rsidP="00800DFA">
      <w:pPr>
        <w:autoSpaceDE w:val="0"/>
        <w:autoSpaceDN w:val="0"/>
        <w:adjustRightInd w:val="0"/>
        <w:spacing w:after="0"/>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ab/>
        <w:t>-    благоустройство территории корпус №3 (асфальтовое покрытие, установка МАФов.</w:t>
      </w:r>
    </w:p>
    <w:p w:rsidR="00800DFA" w:rsidRPr="00DB1655" w:rsidRDefault="00800DFA" w:rsidP="00800DFA">
      <w:pPr>
        <w:autoSpaceDE w:val="0"/>
        <w:autoSpaceDN w:val="0"/>
        <w:adjustRightInd w:val="0"/>
        <w:spacing w:after="0"/>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ab/>
        <w:t>Дополнительно выделенные средства в 2017, 2018 году учреждению от депутатов Думы Тюменского муниципального района, депутатов Тюменской областной Думы, Правительством Тюменской области (указать распоряжение, цель, сумму) - нет</w:t>
      </w:r>
    </w:p>
    <w:p w:rsidR="00800DFA" w:rsidRPr="00DB1655" w:rsidRDefault="00800DFA" w:rsidP="00800DFA">
      <w:pPr>
        <w:autoSpaceDE w:val="0"/>
        <w:autoSpaceDN w:val="0"/>
        <w:adjustRightInd w:val="0"/>
        <w:spacing w:after="0"/>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ab/>
        <w:t>Потребность в капитальном ремонте учреждения отсутствует.</w:t>
      </w:r>
    </w:p>
    <w:p w:rsidR="00800DFA" w:rsidRPr="00DB1655" w:rsidRDefault="00800DFA" w:rsidP="001B5716">
      <w:pPr>
        <w:shd w:val="clear" w:color="auto" w:fill="FFFFFF"/>
        <w:spacing w:after="0" w:line="240" w:lineRule="auto"/>
        <w:jc w:val="center"/>
        <w:rPr>
          <w:rFonts w:ascii="Arial" w:hAnsi="Arial" w:cs="Arial"/>
          <w:b/>
          <w:sz w:val="24"/>
          <w:szCs w:val="24"/>
        </w:rPr>
      </w:pPr>
    </w:p>
    <w:p w:rsidR="0002151E" w:rsidRPr="00DB1655" w:rsidRDefault="00A9245B" w:rsidP="00164F15">
      <w:pPr>
        <w:spacing w:after="0"/>
        <w:jc w:val="center"/>
        <w:rPr>
          <w:rFonts w:ascii="Arial" w:hAnsi="Arial" w:cs="Arial"/>
          <w:sz w:val="24"/>
          <w:szCs w:val="24"/>
        </w:rPr>
      </w:pPr>
      <w:r w:rsidRPr="00DB1655">
        <w:rPr>
          <w:rFonts w:ascii="Arial" w:hAnsi="Arial" w:cs="Arial"/>
          <w:b/>
          <w:sz w:val="24"/>
          <w:szCs w:val="24"/>
        </w:rPr>
        <w:t xml:space="preserve">11.2. </w:t>
      </w:r>
      <w:r w:rsidR="0002151E" w:rsidRPr="00DB1655">
        <w:rPr>
          <w:rFonts w:ascii="Arial" w:hAnsi="Arial" w:cs="Arial"/>
          <w:b/>
          <w:sz w:val="24"/>
          <w:szCs w:val="24"/>
        </w:rPr>
        <w:t>КУЛЬТУРА</w:t>
      </w:r>
    </w:p>
    <w:p w:rsidR="00D2245F" w:rsidRPr="00DB1655" w:rsidRDefault="0002151E" w:rsidP="00CF7FE1">
      <w:pPr>
        <w:spacing w:after="0"/>
        <w:jc w:val="both"/>
        <w:rPr>
          <w:rFonts w:ascii="Arial" w:hAnsi="Arial" w:cs="Arial"/>
          <w:sz w:val="24"/>
          <w:szCs w:val="24"/>
        </w:rPr>
      </w:pPr>
      <w:r w:rsidRPr="00DB1655">
        <w:rPr>
          <w:rFonts w:ascii="Arial" w:hAnsi="Arial" w:cs="Arial"/>
          <w:sz w:val="24"/>
          <w:szCs w:val="24"/>
        </w:rPr>
        <w:t xml:space="preserve"> </w:t>
      </w:r>
      <w:r w:rsidRPr="00DB1655">
        <w:rPr>
          <w:rFonts w:ascii="Arial" w:hAnsi="Arial" w:cs="Arial"/>
          <w:sz w:val="24"/>
          <w:szCs w:val="24"/>
        </w:rPr>
        <w:tab/>
      </w:r>
      <w:r w:rsidR="00D2245F" w:rsidRPr="00DB1655">
        <w:rPr>
          <w:rFonts w:ascii="Arial" w:hAnsi="Arial" w:cs="Arial"/>
          <w:sz w:val="24"/>
          <w:szCs w:val="24"/>
        </w:rPr>
        <w:t>В сфере культуры на территории муниципального образования поселок Боровский осуществл</w:t>
      </w:r>
      <w:r w:rsidR="00D46605" w:rsidRPr="00DB1655">
        <w:rPr>
          <w:rFonts w:ascii="Arial" w:hAnsi="Arial" w:cs="Arial"/>
          <w:sz w:val="24"/>
          <w:szCs w:val="24"/>
        </w:rPr>
        <w:t xml:space="preserve">яют 3 учреждения, учредителями </w:t>
      </w:r>
      <w:r w:rsidR="00D2245F" w:rsidRPr="00DB1655">
        <w:rPr>
          <w:rFonts w:ascii="Arial" w:hAnsi="Arial" w:cs="Arial"/>
          <w:sz w:val="24"/>
          <w:szCs w:val="24"/>
        </w:rPr>
        <w:t xml:space="preserve"> которых (</w:t>
      </w:r>
      <w:r w:rsidR="00D46605" w:rsidRPr="00DB1655">
        <w:rPr>
          <w:rFonts w:ascii="Arial" w:hAnsi="Arial" w:cs="Arial"/>
          <w:sz w:val="24"/>
          <w:szCs w:val="24"/>
        </w:rPr>
        <w:t xml:space="preserve">МАУ ДО Боровская ДШИ «Фантазия», </w:t>
      </w:r>
      <w:r w:rsidR="00D2245F" w:rsidRPr="00DB1655">
        <w:rPr>
          <w:rFonts w:ascii="Arial" w:hAnsi="Arial" w:cs="Arial"/>
          <w:sz w:val="24"/>
          <w:szCs w:val="24"/>
        </w:rPr>
        <w:t>МАУК ЦБС ТМР</w:t>
      </w:r>
      <w:r w:rsidR="00D46605" w:rsidRPr="00DB1655">
        <w:rPr>
          <w:rFonts w:ascii="Arial" w:hAnsi="Arial" w:cs="Arial"/>
          <w:sz w:val="24"/>
          <w:szCs w:val="24"/>
        </w:rPr>
        <w:t>, МАУ ТМР ЦКиД «Родонит</w:t>
      </w:r>
      <w:r w:rsidR="00D2245F" w:rsidRPr="00DB1655">
        <w:rPr>
          <w:rFonts w:ascii="Arial" w:hAnsi="Arial" w:cs="Arial"/>
          <w:sz w:val="24"/>
          <w:szCs w:val="24"/>
        </w:rPr>
        <w:t xml:space="preserve">) является </w:t>
      </w:r>
      <w:r w:rsidR="00ED243D" w:rsidRPr="00DB1655">
        <w:rPr>
          <w:rFonts w:ascii="Arial" w:hAnsi="Arial" w:cs="Arial"/>
          <w:sz w:val="24"/>
          <w:szCs w:val="24"/>
        </w:rPr>
        <w:t>А</w:t>
      </w:r>
      <w:r w:rsidR="00D2245F" w:rsidRPr="00DB1655">
        <w:rPr>
          <w:rFonts w:ascii="Arial" w:hAnsi="Arial" w:cs="Arial"/>
          <w:sz w:val="24"/>
          <w:szCs w:val="24"/>
        </w:rPr>
        <w:t>дминистрация Т</w:t>
      </w:r>
      <w:r w:rsidR="00D46605" w:rsidRPr="00DB1655">
        <w:rPr>
          <w:rFonts w:ascii="Arial" w:hAnsi="Arial" w:cs="Arial"/>
          <w:sz w:val="24"/>
          <w:szCs w:val="24"/>
        </w:rPr>
        <w:t>юменского муниципального района</w:t>
      </w:r>
      <w:r w:rsidR="00D2245F" w:rsidRPr="00DB1655">
        <w:rPr>
          <w:rFonts w:ascii="Arial" w:hAnsi="Arial" w:cs="Arial"/>
          <w:sz w:val="24"/>
          <w:szCs w:val="24"/>
        </w:rPr>
        <w:t xml:space="preserve">. </w:t>
      </w:r>
    </w:p>
    <w:p w:rsidR="0002151E" w:rsidRPr="00DB1655" w:rsidRDefault="00961BFE" w:rsidP="00CF7FE1">
      <w:pPr>
        <w:spacing w:after="0"/>
        <w:jc w:val="both"/>
        <w:rPr>
          <w:rFonts w:ascii="Arial" w:hAnsi="Arial" w:cs="Arial"/>
          <w:sz w:val="24"/>
          <w:szCs w:val="24"/>
        </w:rPr>
      </w:pPr>
      <w:r w:rsidRPr="00DB1655">
        <w:rPr>
          <w:rFonts w:ascii="Arial" w:hAnsi="Arial" w:cs="Arial"/>
          <w:sz w:val="24"/>
          <w:szCs w:val="24"/>
        </w:rPr>
        <w:tab/>
      </w:r>
      <w:r w:rsidR="003F6110" w:rsidRPr="00DB1655">
        <w:rPr>
          <w:rFonts w:ascii="Arial" w:hAnsi="Arial" w:cs="Arial"/>
          <w:sz w:val="24"/>
          <w:szCs w:val="24"/>
        </w:rPr>
        <w:t>В соответствии с постановлением администрации муниципального образования поселок Боровский от 31.07.2017 № 124 «О ликвидации Муниципального автономного учреждения Дворец культуры «Боровский» с</w:t>
      </w:r>
      <w:r w:rsidR="00D2245F" w:rsidRPr="00DB1655">
        <w:rPr>
          <w:rFonts w:ascii="Arial" w:hAnsi="Arial" w:cs="Arial"/>
          <w:sz w:val="24"/>
          <w:szCs w:val="24"/>
        </w:rPr>
        <w:t xml:space="preserve"> </w:t>
      </w:r>
      <w:r w:rsidR="0039492F" w:rsidRPr="00DB1655">
        <w:rPr>
          <w:rFonts w:ascii="Arial" w:hAnsi="Arial" w:cs="Arial"/>
          <w:sz w:val="24"/>
          <w:szCs w:val="24"/>
        </w:rPr>
        <w:t>31.10</w:t>
      </w:r>
      <w:r w:rsidR="00D2245F" w:rsidRPr="00DB1655">
        <w:rPr>
          <w:rFonts w:ascii="Arial" w:hAnsi="Arial" w:cs="Arial"/>
          <w:sz w:val="24"/>
          <w:szCs w:val="24"/>
        </w:rPr>
        <w:t xml:space="preserve">.2017г. МАУ ДК «Боровский» </w:t>
      </w:r>
      <w:r w:rsidR="00A4417B" w:rsidRPr="00DB1655">
        <w:rPr>
          <w:rFonts w:ascii="Arial" w:hAnsi="Arial" w:cs="Arial"/>
          <w:sz w:val="24"/>
          <w:szCs w:val="24"/>
        </w:rPr>
        <w:t>ликвиди</w:t>
      </w:r>
      <w:r w:rsidR="0039492F" w:rsidRPr="00DB1655">
        <w:rPr>
          <w:rFonts w:ascii="Arial" w:hAnsi="Arial" w:cs="Arial"/>
          <w:sz w:val="24"/>
          <w:szCs w:val="24"/>
        </w:rPr>
        <w:t>рован</w:t>
      </w:r>
      <w:r w:rsidR="00A4417B" w:rsidRPr="00DB1655">
        <w:rPr>
          <w:rFonts w:ascii="Arial" w:hAnsi="Arial" w:cs="Arial"/>
          <w:sz w:val="24"/>
          <w:szCs w:val="24"/>
        </w:rPr>
        <w:t xml:space="preserve">. </w:t>
      </w:r>
      <w:r w:rsidR="003F6110" w:rsidRPr="00DB1655">
        <w:rPr>
          <w:rFonts w:ascii="Arial" w:hAnsi="Arial" w:cs="Arial"/>
          <w:sz w:val="24"/>
          <w:szCs w:val="24"/>
        </w:rPr>
        <w:t xml:space="preserve">На смену нового культурного центра </w:t>
      </w:r>
      <w:r w:rsidR="00F12470" w:rsidRPr="00DB1655">
        <w:rPr>
          <w:rFonts w:ascii="Arial" w:hAnsi="Arial" w:cs="Arial"/>
          <w:sz w:val="24"/>
          <w:szCs w:val="24"/>
        </w:rPr>
        <w:t xml:space="preserve">создан </w:t>
      </w:r>
      <w:r w:rsidR="007B1C07" w:rsidRPr="00DB1655">
        <w:rPr>
          <w:rFonts w:ascii="Arial" w:hAnsi="Arial" w:cs="Arial"/>
          <w:sz w:val="24"/>
          <w:szCs w:val="24"/>
        </w:rPr>
        <w:t>ТМР ЦКиД «Родонит»</w:t>
      </w:r>
      <w:r w:rsidR="00D2245F" w:rsidRPr="00DB1655">
        <w:rPr>
          <w:rFonts w:ascii="Arial" w:hAnsi="Arial" w:cs="Arial"/>
          <w:sz w:val="24"/>
          <w:szCs w:val="24"/>
        </w:rPr>
        <w:t>, учредителем которого</w:t>
      </w:r>
      <w:r w:rsidR="0002151E" w:rsidRPr="00DB1655">
        <w:rPr>
          <w:rFonts w:ascii="Arial" w:hAnsi="Arial" w:cs="Arial"/>
          <w:sz w:val="24"/>
          <w:szCs w:val="24"/>
        </w:rPr>
        <w:t xml:space="preserve"> является администрация Т</w:t>
      </w:r>
      <w:r w:rsidR="007B1C07" w:rsidRPr="00DB1655">
        <w:rPr>
          <w:rFonts w:ascii="Arial" w:hAnsi="Arial" w:cs="Arial"/>
          <w:sz w:val="24"/>
          <w:szCs w:val="24"/>
        </w:rPr>
        <w:t>юменского муниципального района.</w:t>
      </w:r>
      <w:r w:rsidR="0002151E" w:rsidRPr="00DB1655">
        <w:rPr>
          <w:rFonts w:ascii="Arial" w:hAnsi="Arial" w:cs="Arial"/>
          <w:sz w:val="24"/>
          <w:szCs w:val="24"/>
        </w:rPr>
        <w:t xml:space="preserve"> </w:t>
      </w:r>
    </w:p>
    <w:p w:rsidR="00ED243D" w:rsidRPr="00DB1655" w:rsidRDefault="00ED243D" w:rsidP="00CF7FE1">
      <w:pPr>
        <w:spacing w:after="0"/>
        <w:ind w:firstLine="708"/>
        <w:jc w:val="both"/>
        <w:rPr>
          <w:rFonts w:ascii="Arial" w:hAnsi="Arial" w:cs="Arial"/>
          <w:color w:val="000000"/>
          <w:sz w:val="24"/>
          <w:szCs w:val="24"/>
          <w:shd w:val="clear" w:color="auto" w:fill="FFFFFF"/>
        </w:rPr>
      </w:pPr>
      <w:r w:rsidRPr="00DB1655">
        <w:rPr>
          <w:rFonts w:ascii="Arial" w:hAnsi="Arial" w:cs="Arial"/>
          <w:color w:val="000000"/>
          <w:sz w:val="24"/>
          <w:szCs w:val="24"/>
          <w:shd w:val="clear" w:color="auto" w:fill="FFFFFF"/>
        </w:rPr>
        <w:t xml:space="preserve">Основной деятельностью </w:t>
      </w:r>
      <w:r w:rsidRPr="00DB1655">
        <w:rPr>
          <w:rFonts w:ascii="Arial" w:hAnsi="Arial" w:cs="Arial"/>
          <w:sz w:val="24"/>
          <w:szCs w:val="24"/>
        </w:rPr>
        <w:t xml:space="preserve">МАУ ТМР «ЦКД «Родонит» </w:t>
      </w:r>
      <w:r w:rsidRPr="00DB1655">
        <w:rPr>
          <w:rFonts w:ascii="Arial" w:hAnsi="Arial" w:cs="Arial"/>
          <w:color w:val="000000"/>
          <w:sz w:val="24"/>
          <w:szCs w:val="24"/>
          <w:shd w:val="clear" w:color="auto" w:fill="FFFFFF"/>
        </w:rPr>
        <w:t xml:space="preserve">является предоставление населению разнообразных услуг  просветительского,  развлекательного характера, создание условий для развития любительского художественного творчества, в целях удовлетворения общественных потребностей в развитии традиционного народного художественного творчества, социокультурной активности населения, организации его досуга и отдыха. </w:t>
      </w:r>
      <w:r w:rsidRPr="00DB1655">
        <w:rPr>
          <w:rFonts w:ascii="Arial" w:hAnsi="Arial" w:cs="Arial"/>
          <w:sz w:val="24"/>
          <w:szCs w:val="24"/>
        </w:rPr>
        <w:t xml:space="preserve">МАУ ТМР «ЦКД «Родонит» </w:t>
      </w:r>
      <w:r w:rsidRPr="00DB1655">
        <w:rPr>
          <w:rFonts w:ascii="Arial" w:hAnsi="Arial" w:cs="Arial"/>
          <w:color w:val="000000"/>
          <w:sz w:val="24"/>
          <w:szCs w:val="24"/>
          <w:shd w:val="clear" w:color="auto" w:fill="FFFFFF"/>
        </w:rPr>
        <w:t xml:space="preserve">предоставляет услуги всем гражданам вне зависимости от пола, возраста, национальности, образования, социального положения, политических убеждений, отношения к религии.  Услуги  </w:t>
      </w:r>
      <w:r w:rsidRPr="00DB1655">
        <w:rPr>
          <w:rFonts w:ascii="Arial" w:hAnsi="Arial" w:cs="Arial"/>
          <w:sz w:val="24"/>
          <w:szCs w:val="24"/>
        </w:rPr>
        <w:t>МАУ ТМР «ЦКД «Родонит»</w:t>
      </w:r>
      <w:r w:rsidRPr="00DB1655">
        <w:rPr>
          <w:rFonts w:ascii="Arial" w:hAnsi="Arial" w:cs="Arial"/>
          <w:color w:val="000000"/>
          <w:sz w:val="24"/>
          <w:szCs w:val="24"/>
          <w:shd w:val="clear" w:color="auto" w:fill="FFFFFF"/>
        </w:rPr>
        <w:t xml:space="preserve"> направлены на удовлетворение духовных, интеллектуальных, эстетических, информационных и других потребностей населения в сфере культуры и досуга, </w:t>
      </w:r>
      <w:r w:rsidRPr="00DB1655">
        <w:rPr>
          <w:rFonts w:ascii="Arial" w:hAnsi="Arial" w:cs="Arial"/>
          <w:color w:val="000000"/>
          <w:sz w:val="24"/>
          <w:szCs w:val="24"/>
          <w:shd w:val="clear" w:color="auto" w:fill="FFFFFF"/>
        </w:rPr>
        <w:lastRenderedPageBreak/>
        <w:t xml:space="preserve">содействие свободному участию граждан в культурной жизни общества, приобщение к культурным ценностям. </w:t>
      </w:r>
    </w:p>
    <w:p w:rsidR="00CF7FE1" w:rsidRPr="00DB1655" w:rsidRDefault="00CF7FE1" w:rsidP="00CF7FE1">
      <w:pPr>
        <w:spacing w:after="0"/>
        <w:rPr>
          <w:rFonts w:ascii="Arial" w:hAnsi="Arial" w:cs="Arial"/>
          <w:sz w:val="24"/>
          <w:szCs w:val="24"/>
        </w:rPr>
      </w:pPr>
    </w:p>
    <w:p w:rsidR="00ED243D" w:rsidRPr="00DB1655" w:rsidRDefault="00CF7FE1" w:rsidP="00CF7FE1">
      <w:pPr>
        <w:spacing w:after="0"/>
        <w:rPr>
          <w:rFonts w:ascii="Arial" w:hAnsi="Arial" w:cs="Arial"/>
          <w:sz w:val="24"/>
          <w:szCs w:val="24"/>
        </w:rPr>
      </w:pPr>
      <w:r w:rsidRPr="00DB1655">
        <w:rPr>
          <w:rFonts w:ascii="Arial" w:hAnsi="Arial" w:cs="Arial"/>
          <w:sz w:val="24"/>
          <w:szCs w:val="24"/>
        </w:rPr>
        <w:tab/>
      </w:r>
      <w:r w:rsidR="00ED243D" w:rsidRPr="00DB1655">
        <w:rPr>
          <w:rFonts w:ascii="Arial" w:hAnsi="Arial" w:cs="Arial"/>
          <w:sz w:val="24"/>
          <w:szCs w:val="24"/>
        </w:rPr>
        <w:t>Учреждение осуществляет следующие виды деятельности:</w:t>
      </w:r>
    </w:p>
    <w:p w:rsidR="00ED243D" w:rsidRPr="00DB1655" w:rsidRDefault="00ED243D" w:rsidP="00CF7FE1">
      <w:pPr>
        <w:pStyle w:val="afc"/>
        <w:numPr>
          <w:ilvl w:val="0"/>
          <w:numId w:val="30"/>
        </w:numPr>
        <w:shd w:val="clear" w:color="auto" w:fill="FFFFFF"/>
        <w:spacing w:after="0"/>
        <w:ind w:left="0" w:firstLine="426"/>
        <w:contextualSpacing w:val="0"/>
        <w:rPr>
          <w:rFonts w:ascii="Arial" w:hAnsi="Arial" w:cs="Arial"/>
          <w:sz w:val="24"/>
          <w:szCs w:val="24"/>
        </w:rPr>
      </w:pPr>
      <w:r w:rsidRPr="00DB1655">
        <w:rPr>
          <w:rFonts w:ascii="Arial" w:hAnsi="Arial" w:cs="Arial"/>
          <w:sz w:val="24"/>
          <w:szCs w:val="24"/>
        </w:rPr>
        <w:t>Деятельность по созданию и организации работы клубных формирований разной направленности;</w:t>
      </w:r>
    </w:p>
    <w:p w:rsidR="00ED243D" w:rsidRPr="00DB1655" w:rsidRDefault="00ED243D" w:rsidP="00CF7FE1">
      <w:pPr>
        <w:shd w:val="clear" w:color="auto" w:fill="FFFFFF"/>
        <w:spacing w:after="0"/>
        <w:ind w:firstLine="426"/>
        <w:jc w:val="both"/>
        <w:rPr>
          <w:rFonts w:ascii="Arial" w:hAnsi="Arial" w:cs="Arial"/>
          <w:sz w:val="24"/>
          <w:szCs w:val="24"/>
        </w:rPr>
      </w:pPr>
      <w:r w:rsidRPr="00DB1655">
        <w:rPr>
          <w:rFonts w:ascii="Arial" w:hAnsi="Arial" w:cs="Arial"/>
          <w:sz w:val="24"/>
          <w:szCs w:val="24"/>
        </w:rPr>
        <w:t>2) деятельность по организации и проведению различных по форме и тематике культурно-досуговых, театрально-зрелищных, в том числе общерайонных мероприятий (вечера отдыха, тематические вечера, танцевальные дискотеки, праздники, игровые программы, концерты, представления, конкурсы, смотры, викторины, спектакли и др.);</w:t>
      </w:r>
    </w:p>
    <w:p w:rsidR="00ED243D" w:rsidRPr="00DB1655" w:rsidRDefault="00ED243D" w:rsidP="00CF7FE1">
      <w:pPr>
        <w:shd w:val="clear" w:color="auto" w:fill="FFFFFF"/>
        <w:spacing w:after="0"/>
        <w:ind w:firstLine="426"/>
        <w:jc w:val="both"/>
        <w:rPr>
          <w:rFonts w:ascii="Arial" w:hAnsi="Arial" w:cs="Arial"/>
          <w:sz w:val="24"/>
          <w:szCs w:val="24"/>
        </w:rPr>
      </w:pPr>
      <w:r w:rsidRPr="00DB1655">
        <w:rPr>
          <w:rFonts w:ascii="Arial" w:hAnsi="Arial" w:cs="Arial"/>
          <w:sz w:val="24"/>
          <w:szCs w:val="24"/>
        </w:rPr>
        <w:t>3) Деятельность по организации и проведению различных информационно-просветительских мероприятий;</w:t>
      </w:r>
    </w:p>
    <w:p w:rsidR="00ED243D" w:rsidRPr="00DB1655" w:rsidRDefault="00ED243D" w:rsidP="00CF7FE1">
      <w:pPr>
        <w:shd w:val="clear" w:color="auto" w:fill="FFFFFF"/>
        <w:spacing w:after="0"/>
        <w:ind w:firstLine="426"/>
        <w:jc w:val="both"/>
        <w:rPr>
          <w:rFonts w:ascii="Arial" w:hAnsi="Arial" w:cs="Arial"/>
          <w:sz w:val="24"/>
          <w:szCs w:val="24"/>
        </w:rPr>
      </w:pPr>
      <w:r w:rsidRPr="00DB1655">
        <w:rPr>
          <w:rFonts w:ascii="Arial" w:hAnsi="Arial" w:cs="Arial"/>
          <w:sz w:val="24"/>
          <w:szCs w:val="24"/>
        </w:rPr>
        <w:t>4) оказание консультативной, методической и организационно-творческой помощи в подготовке и проведении культурно-досуговых мероприятий;</w:t>
      </w:r>
    </w:p>
    <w:p w:rsidR="00ED243D" w:rsidRPr="00DB1655" w:rsidRDefault="00ED243D" w:rsidP="00CF7FE1">
      <w:pPr>
        <w:shd w:val="clear" w:color="auto" w:fill="FFFFFF"/>
        <w:spacing w:after="0"/>
        <w:ind w:firstLine="426"/>
        <w:jc w:val="both"/>
        <w:rPr>
          <w:rFonts w:ascii="Arial" w:hAnsi="Arial" w:cs="Arial"/>
          <w:sz w:val="24"/>
          <w:szCs w:val="24"/>
        </w:rPr>
      </w:pPr>
      <w:r w:rsidRPr="00DB1655">
        <w:rPr>
          <w:rFonts w:ascii="Arial" w:hAnsi="Arial" w:cs="Arial"/>
          <w:sz w:val="24"/>
          <w:szCs w:val="24"/>
        </w:rPr>
        <w:t>5)  изучение, обобщение и распространение опыта культурно-массовой, культурно-воспитательной, культурно-зрелищной работы и других культурно-досуговых учреждений;</w:t>
      </w:r>
    </w:p>
    <w:p w:rsidR="00CF7FE1" w:rsidRPr="00DB1655" w:rsidRDefault="00ED243D" w:rsidP="00855E9D">
      <w:pPr>
        <w:shd w:val="clear" w:color="auto" w:fill="FFFFFF"/>
        <w:spacing w:after="0"/>
        <w:ind w:firstLine="720"/>
        <w:jc w:val="both"/>
        <w:rPr>
          <w:rFonts w:ascii="Arial" w:hAnsi="Arial" w:cs="Arial"/>
          <w:b/>
          <w:bCs/>
          <w:sz w:val="24"/>
          <w:szCs w:val="24"/>
        </w:rPr>
      </w:pPr>
      <w:r w:rsidRPr="00DB1655">
        <w:rPr>
          <w:rFonts w:ascii="Arial" w:hAnsi="Arial" w:cs="Arial"/>
          <w:sz w:val="24"/>
          <w:szCs w:val="24"/>
        </w:rPr>
        <w:t>МАУ ТМР «ЦКД «Ро</w:t>
      </w:r>
      <w:r w:rsidR="007F4F72" w:rsidRPr="00DB1655">
        <w:rPr>
          <w:rFonts w:ascii="Arial" w:hAnsi="Arial" w:cs="Arial"/>
          <w:sz w:val="24"/>
          <w:szCs w:val="24"/>
        </w:rPr>
        <w:t>донит» план деятельности за 2018</w:t>
      </w:r>
      <w:r w:rsidRPr="00DB1655">
        <w:rPr>
          <w:rFonts w:ascii="Arial" w:hAnsi="Arial" w:cs="Arial"/>
          <w:sz w:val="24"/>
          <w:szCs w:val="24"/>
        </w:rPr>
        <w:t xml:space="preserve"> год выполнил в полном объеме. </w:t>
      </w:r>
    </w:p>
    <w:p w:rsidR="00CF7FE1" w:rsidRPr="00DB1655" w:rsidRDefault="00CF7FE1" w:rsidP="00ED243D">
      <w:pPr>
        <w:autoSpaceDE w:val="0"/>
        <w:autoSpaceDN w:val="0"/>
        <w:adjustRightInd w:val="0"/>
        <w:spacing w:after="0" w:line="240" w:lineRule="auto"/>
        <w:ind w:left="-142" w:right="282" w:firstLine="720"/>
        <w:jc w:val="center"/>
        <w:rPr>
          <w:rFonts w:ascii="Arial" w:hAnsi="Arial" w:cs="Arial"/>
          <w:b/>
          <w:bCs/>
          <w:sz w:val="24"/>
          <w:szCs w:val="24"/>
        </w:rPr>
      </w:pPr>
    </w:p>
    <w:p w:rsidR="00ED243D" w:rsidRPr="00DB1655" w:rsidRDefault="00ED243D" w:rsidP="00ED243D">
      <w:pPr>
        <w:autoSpaceDE w:val="0"/>
        <w:autoSpaceDN w:val="0"/>
        <w:adjustRightInd w:val="0"/>
        <w:spacing w:after="0" w:line="240" w:lineRule="auto"/>
        <w:ind w:left="-142" w:right="282" w:firstLine="720"/>
        <w:jc w:val="center"/>
        <w:rPr>
          <w:rFonts w:ascii="Arial" w:hAnsi="Arial" w:cs="Arial"/>
          <w:b/>
          <w:bCs/>
          <w:sz w:val="24"/>
          <w:szCs w:val="24"/>
        </w:rPr>
      </w:pPr>
      <w:r w:rsidRPr="00DB1655">
        <w:rPr>
          <w:rFonts w:ascii="Arial" w:hAnsi="Arial" w:cs="Arial"/>
          <w:b/>
          <w:bCs/>
          <w:sz w:val="24"/>
          <w:szCs w:val="24"/>
        </w:rPr>
        <w:t>Основные параметры функционирования системы культуры за представлены в таблице 1</w:t>
      </w:r>
    </w:p>
    <w:p w:rsidR="00643FB4" w:rsidRPr="00DB1655" w:rsidRDefault="00643FB4" w:rsidP="00643FB4">
      <w:pPr>
        <w:spacing w:after="0" w:line="240" w:lineRule="auto"/>
        <w:ind w:firstLine="708"/>
        <w:jc w:val="center"/>
        <w:rPr>
          <w:rFonts w:ascii="Arial" w:eastAsiaTheme="minorEastAsia" w:hAnsi="Arial" w:cs="Arial"/>
          <w:color w:val="1F497D" w:themeColor="text2"/>
          <w:sz w:val="24"/>
          <w:szCs w:val="24"/>
          <w:u w:val="single"/>
          <w:lang w:eastAsia="ru-RU"/>
        </w:rPr>
      </w:pPr>
      <w:r w:rsidRPr="00DB1655">
        <w:rPr>
          <w:rFonts w:ascii="Arial" w:eastAsiaTheme="minorEastAsia" w:hAnsi="Arial" w:cs="Arial"/>
          <w:color w:val="1F497D" w:themeColor="text2"/>
          <w:sz w:val="24"/>
          <w:szCs w:val="24"/>
          <w:u w:val="single"/>
          <w:lang w:eastAsia="ru-RU"/>
        </w:rPr>
        <w:t>Работа клубных формирований</w:t>
      </w:r>
    </w:p>
    <w:p w:rsidR="00643FB4" w:rsidRPr="00DB1655" w:rsidRDefault="00643FB4" w:rsidP="00643FB4">
      <w:pPr>
        <w:spacing w:after="0" w:line="240" w:lineRule="auto"/>
        <w:ind w:firstLine="708"/>
        <w:rPr>
          <w:rFonts w:ascii="Arial" w:eastAsiaTheme="minorEastAsia" w:hAnsi="Arial" w:cs="Arial"/>
          <w:color w:val="1F497D" w:themeColor="text2"/>
          <w:sz w:val="24"/>
          <w:szCs w:val="24"/>
          <w:u w:val="single"/>
          <w:lang w:eastAsia="ru-RU"/>
        </w:rPr>
      </w:pPr>
    </w:p>
    <w:tbl>
      <w:tblPr>
        <w:tblW w:w="10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1901"/>
        <w:gridCol w:w="2090"/>
      </w:tblGrid>
      <w:tr w:rsidR="00643FB4" w:rsidRPr="00DB1655" w:rsidTr="00643FB4">
        <w:trPr>
          <w:trHeight w:val="808"/>
        </w:trPr>
        <w:tc>
          <w:tcPr>
            <w:tcW w:w="6062" w:type="dxa"/>
          </w:tcPr>
          <w:p w:rsidR="00643FB4" w:rsidRPr="00DB1655" w:rsidRDefault="00643FB4" w:rsidP="00643FB4">
            <w:pPr>
              <w:spacing w:after="0" w:line="240" w:lineRule="auto"/>
              <w:jc w:val="center"/>
              <w:rPr>
                <w:rFonts w:ascii="Arial" w:eastAsiaTheme="minorEastAsia" w:hAnsi="Arial" w:cs="Arial"/>
                <w:sz w:val="24"/>
                <w:szCs w:val="24"/>
                <w:lang w:eastAsia="ru-RU"/>
              </w:rPr>
            </w:pPr>
            <w:r w:rsidRPr="00DB1655">
              <w:rPr>
                <w:rFonts w:ascii="Arial" w:eastAsiaTheme="minorEastAsia" w:hAnsi="Arial" w:cs="Arial"/>
                <w:sz w:val="24"/>
                <w:szCs w:val="24"/>
                <w:lang w:eastAsia="ru-RU"/>
              </w:rPr>
              <w:t xml:space="preserve">Наименование </w:t>
            </w:r>
          </w:p>
        </w:tc>
        <w:tc>
          <w:tcPr>
            <w:tcW w:w="1901" w:type="dxa"/>
          </w:tcPr>
          <w:p w:rsidR="00643FB4" w:rsidRPr="00DB1655" w:rsidRDefault="00643FB4" w:rsidP="00643FB4">
            <w:pPr>
              <w:spacing w:after="0" w:line="240" w:lineRule="auto"/>
              <w:jc w:val="both"/>
              <w:rPr>
                <w:rFonts w:ascii="Arial" w:eastAsiaTheme="minorEastAsia" w:hAnsi="Arial" w:cs="Arial"/>
                <w:sz w:val="24"/>
                <w:szCs w:val="24"/>
                <w:lang w:eastAsia="ru-RU"/>
              </w:rPr>
            </w:pPr>
            <w:r w:rsidRPr="00DB1655">
              <w:rPr>
                <w:rFonts w:ascii="Arial" w:eastAsiaTheme="minorEastAsia" w:hAnsi="Arial" w:cs="Arial"/>
                <w:sz w:val="24"/>
                <w:szCs w:val="24"/>
                <w:lang w:eastAsia="ru-RU"/>
              </w:rPr>
              <w:t>Всего</w:t>
            </w:r>
          </w:p>
        </w:tc>
        <w:tc>
          <w:tcPr>
            <w:tcW w:w="2090" w:type="dxa"/>
          </w:tcPr>
          <w:p w:rsidR="00643FB4" w:rsidRPr="00DB1655" w:rsidRDefault="00643FB4" w:rsidP="00643FB4">
            <w:pPr>
              <w:spacing w:after="0" w:line="240" w:lineRule="auto"/>
              <w:jc w:val="center"/>
              <w:rPr>
                <w:rFonts w:ascii="Arial" w:eastAsiaTheme="minorEastAsia" w:hAnsi="Arial" w:cs="Arial"/>
                <w:sz w:val="24"/>
                <w:szCs w:val="24"/>
                <w:lang w:eastAsia="ru-RU"/>
              </w:rPr>
            </w:pPr>
            <w:r w:rsidRPr="00DB1655">
              <w:rPr>
                <w:rFonts w:ascii="Arial" w:eastAsiaTheme="minorEastAsia" w:hAnsi="Arial" w:cs="Arial"/>
                <w:sz w:val="24"/>
                <w:szCs w:val="24"/>
                <w:lang w:eastAsia="ru-RU"/>
              </w:rPr>
              <w:t>На платной основе</w:t>
            </w:r>
          </w:p>
        </w:tc>
      </w:tr>
      <w:tr w:rsidR="00643FB4" w:rsidRPr="00DB1655" w:rsidTr="00643FB4">
        <w:trPr>
          <w:trHeight w:val="272"/>
        </w:trPr>
        <w:tc>
          <w:tcPr>
            <w:tcW w:w="6062" w:type="dxa"/>
          </w:tcPr>
          <w:p w:rsidR="00643FB4" w:rsidRPr="00DB1655" w:rsidRDefault="00643FB4" w:rsidP="00643FB4">
            <w:pPr>
              <w:spacing w:after="0" w:line="240" w:lineRule="auto"/>
              <w:jc w:val="both"/>
              <w:rPr>
                <w:rFonts w:ascii="Arial" w:eastAsiaTheme="minorEastAsia" w:hAnsi="Arial" w:cs="Arial"/>
                <w:b/>
                <w:sz w:val="24"/>
                <w:szCs w:val="24"/>
                <w:lang w:eastAsia="ru-RU"/>
              </w:rPr>
            </w:pPr>
            <w:r w:rsidRPr="00DB1655">
              <w:rPr>
                <w:rFonts w:ascii="Arial" w:eastAsiaTheme="minorEastAsia" w:hAnsi="Arial" w:cs="Arial"/>
                <w:b/>
                <w:sz w:val="24"/>
                <w:szCs w:val="24"/>
                <w:lang w:eastAsia="ru-RU"/>
              </w:rPr>
              <w:t>Количество клубных формирований</w:t>
            </w:r>
          </w:p>
        </w:tc>
        <w:tc>
          <w:tcPr>
            <w:tcW w:w="1901" w:type="dxa"/>
          </w:tcPr>
          <w:p w:rsidR="00643FB4" w:rsidRPr="00DB1655" w:rsidRDefault="00643FB4" w:rsidP="00643FB4">
            <w:pPr>
              <w:spacing w:after="0" w:line="240" w:lineRule="auto"/>
              <w:jc w:val="center"/>
              <w:rPr>
                <w:rFonts w:ascii="Arial" w:eastAsiaTheme="minorEastAsia" w:hAnsi="Arial" w:cs="Arial"/>
                <w:b/>
                <w:sz w:val="24"/>
                <w:szCs w:val="24"/>
                <w:lang w:val="en-US" w:eastAsia="ru-RU"/>
              </w:rPr>
            </w:pPr>
            <w:r w:rsidRPr="00DB1655">
              <w:rPr>
                <w:rFonts w:ascii="Arial" w:eastAsiaTheme="minorEastAsia" w:hAnsi="Arial" w:cs="Arial"/>
                <w:b/>
                <w:sz w:val="24"/>
                <w:szCs w:val="24"/>
                <w:lang w:eastAsia="ru-RU"/>
              </w:rPr>
              <w:t>4</w:t>
            </w:r>
            <w:r w:rsidRPr="00DB1655">
              <w:rPr>
                <w:rFonts w:ascii="Arial" w:eastAsiaTheme="minorEastAsia" w:hAnsi="Arial" w:cs="Arial"/>
                <w:b/>
                <w:sz w:val="24"/>
                <w:szCs w:val="24"/>
                <w:lang w:val="en-US" w:eastAsia="ru-RU"/>
              </w:rPr>
              <w:t>2</w:t>
            </w:r>
          </w:p>
        </w:tc>
        <w:tc>
          <w:tcPr>
            <w:tcW w:w="2090" w:type="dxa"/>
          </w:tcPr>
          <w:p w:rsidR="00643FB4" w:rsidRPr="00DB1655" w:rsidRDefault="00643FB4" w:rsidP="00643FB4">
            <w:pPr>
              <w:spacing w:after="0" w:line="240" w:lineRule="auto"/>
              <w:jc w:val="center"/>
              <w:rPr>
                <w:rFonts w:ascii="Arial" w:eastAsiaTheme="minorEastAsia" w:hAnsi="Arial" w:cs="Arial"/>
                <w:b/>
                <w:sz w:val="24"/>
                <w:szCs w:val="24"/>
                <w:lang w:val="en-US" w:eastAsia="ru-RU"/>
              </w:rPr>
            </w:pPr>
            <w:r w:rsidRPr="00DB1655">
              <w:rPr>
                <w:rFonts w:ascii="Arial" w:eastAsiaTheme="minorEastAsia" w:hAnsi="Arial" w:cs="Arial"/>
                <w:b/>
                <w:sz w:val="24"/>
                <w:szCs w:val="24"/>
                <w:lang w:val="en-US" w:eastAsia="ru-RU"/>
              </w:rPr>
              <w:t>0</w:t>
            </w:r>
          </w:p>
        </w:tc>
      </w:tr>
      <w:tr w:rsidR="00643FB4" w:rsidRPr="00DB1655" w:rsidTr="00643FB4">
        <w:trPr>
          <w:trHeight w:val="276"/>
        </w:trPr>
        <w:tc>
          <w:tcPr>
            <w:tcW w:w="6062" w:type="dxa"/>
          </w:tcPr>
          <w:p w:rsidR="00643FB4" w:rsidRPr="00DB1655" w:rsidRDefault="00643FB4" w:rsidP="00643FB4">
            <w:pPr>
              <w:spacing w:after="0" w:line="240" w:lineRule="auto"/>
              <w:jc w:val="both"/>
              <w:rPr>
                <w:rFonts w:ascii="Arial" w:eastAsiaTheme="minorEastAsia" w:hAnsi="Arial" w:cs="Arial"/>
                <w:sz w:val="24"/>
                <w:szCs w:val="24"/>
                <w:lang w:eastAsia="ru-RU"/>
              </w:rPr>
            </w:pPr>
            <w:r w:rsidRPr="00DB1655">
              <w:rPr>
                <w:rFonts w:ascii="Arial" w:eastAsiaTheme="minorEastAsia" w:hAnsi="Arial" w:cs="Arial"/>
                <w:sz w:val="24"/>
                <w:szCs w:val="24"/>
                <w:lang w:eastAsia="ru-RU"/>
              </w:rPr>
              <w:t>- для детей и подростков</w:t>
            </w:r>
          </w:p>
        </w:tc>
        <w:tc>
          <w:tcPr>
            <w:tcW w:w="1901" w:type="dxa"/>
          </w:tcPr>
          <w:p w:rsidR="00643FB4" w:rsidRPr="00DB1655" w:rsidRDefault="00643FB4" w:rsidP="00643FB4">
            <w:pPr>
              <w:spacing w:after="0" w:line="240" w:lineRule="auto"/>
              <w:jc w:val="center"/>
              <w:rPr>
                <w:rFonts w:ascii="Arial" w:eastAsiaTheme="minorEastAsia" w:hAnsi="Arial" w:cs="Arial"/>
                <w:sz w:val="24"/>
                <w:szCs w:val="24"/>
                <w:lang w:eastAsia="ru-RU"/>
              </w:rPr>
            </w:pPr>
            <w:r w:rsidRPr="00DB1655">
              <w:rPr>
                <w:rFonts w:ascii="Arial" w:eastAsiaTheme="minorEastAsia" w:hAnsi="Arial" w:cs="Arial"/>
                <w:sz w:val="24"/>
                <w:szCs w:val="24"/>
                <w:lang w:eastAsia="ru-RU"/>
              </w:rPr>
              <w:t>16</w:t>
            </w:r>
          </w:p>
        </w:tc>
        <w:tc>
          <w:tcPr>
            <w:tcW w:w="2090" w:type="dxa"/>
          </w:tcPr>
          <w:p w:rsidR="00643FB4" w:rsidRPr="00DB1655" w:rsidRDefault="00643FB4" w:rsidP="00643FB4">
            <w:pPr>
              <w:spacing w:after="0" w:line="240" w:lineRule="auto"/>
              <w:jc w:val="center"/>
              <w:rPr>
                <w:rFonts w:ascii="Arial" w:eastAsiaTheme="minorEastAsia" w:hAnsi="Arial" w:cs="Arial"/>
                <w:sz w:val="24"/>
                <w:szCs w:val="24"/>
                <w:lang w:val="en-US" w:eastAsia="ru-RU"/>
              </w:rPr>
            </w:pPr>
            <w:r w:rsidRPr="00DB1655">
              <w:rPr>
                <w:rFonts w:ascii="Arial" w:eastAsiaTheme="minorEastAsia" w:hAnsi="Arial" w:cs="Arial"/>
                <w:sz w:val="24"/>
                <w:szCs w:val="24"/>
                <w:lang w:val="en-US" w:eastAsia="ru-RU"/>
              </w:rPr>
              <w:t>0</w:t>
            </w:r>
          </w:p>
        </w:tc>
      </w:tr>
      <w:tr w:rsidR="00643FB4" w:rsidRPr="00DB1655" w:rsidTr="00643FB4">
        <w:trPr>
          <w:trHeight w:val="273"/>
        </w:trPr>
        <w:tc>
          <w:tcPr>
            <w:tcW w:w="6062" w:type="dxa"/>
          </w:tcPr>
          <w:p w:rsidR="00643FB4" w:rsidRPr="00DB1655" w:rsidRDefault="00643FB4" w:rsidP="00643FB4">
            <w:pPr>
              <w:spacing w:after="0" w:line="240" w:lineRule="auto"/>
              <w:jc w:val="both"/>
              <w:rPr>
                <w:rFonts w:ascii="Arial" w:eastAsiaTheme="minorEastAsia" w:hAnsi="Arial" w:cs="Arial"/>
                <w:sz w:val="24"/>
                <w:szCs w:val="24"/>
                <w:lang w:eastAsia="ru-RU"/>
              </w:rPr>
            </w:pPr>
            <w:r w:rsidRPr="00DB1655">
              <w:rPr>
                <w:rFonts w:ascii="Arial" w:eastAsiaTheme="minorEastAsia" w:hAnsi="Arial" w:cs="Arial"/>
                <w:sz w:val="24"/>
                <w:szCs w:val="24"/>
                <w:lang w:eastAsia="ru-RU"/>
              </w:rPr>
              <w:t>-для пожилых людей</w:t>
            </w:r>
          </w:p>
        </w:tc>
        <w:tc>
          <w:tcPr>
            <w:tcW w:w="1901" w:type="dxa"/>
          </w:tcPr>
          <w:p w:rsidR="00643FB4" w:rsidRPr="00DB1655" w:rsidRDefault="00643FB4" w:rsidP="00643FB4">
            <w:pPr>
              <w:spacing w:after="0" w:line="240" w:lineRule="auto"/>
              <w:jc w:val="center"/>
              <w:rPr>
                <w:rFonts w:ascii="Arial" w:eastAsiaTheme="minorEastAsia" w:hAnsi="Arial" w:cs="Arial"/>
                <w:sz w:val="24"/>
                <w:szCs w:val="24"/>
                <w:lang w:eastAsia="ru-RU"/>
              </w:rPr>
            </w:pPr>
            <w:r w:rsidRPr="00DB1655">
              <w:rPr>
                <w:rFonts w:ascii="Arial" w:eastAsiaTheme="minorEastAsia" w:hAnsi="Arial" w:cs="Arial"/>
                <w:sz w:val="24"/>
                <w:szCs w:val="24"/>
                <w:lang w:eastAsia="ru-RU"/>
              </w:rPr>
              <w:t>8</w:t>
            </w:r>
          </w:p>
        </w:tc>
        <w:tc>
          <w:tcPr>
            <w:tcW w:w="2090" w:type="dxa"/>
          </w:tcPr>
          <w:p w:rsidR="00643FB4" w:rsidRPr="00DB1655" w:rsidRDefault="00643FB4" w:rsidP="00643FB4">
            <w:pPr>
              <w:spacing w:after="0" w:line="240" w:lineRule="auto"/>
              <w:jc w:val="center"/>
              <w:rPr>
                <w:rFonts w:ascii="Arial" w:eastAsiaTheme="minorEastAsia" w:hAnsi="Arial" w:cs="Arial"/>
                <w:sz w:val="24"/>
                <w:szCs w:val="24"/>
                <w:lang w:val="en-US" w:eastAsia="ru-RU"/>
              </w:rPr>
            </w:pPr>
            <w:r w:rsidRPr="00DB1655">
              <w:rPr>
                <w:rFonts w:ascii="Arial" w:eastAsiaTheme="minorEastAsia" w:hAnsi="Arial" w:cs="Arial"/>
                <w:sz w:val="24"/>
                <w:szCs w:val="24"/>
                <w:lang w:val="en-US" w:eastAsia="ru-RU"/>
              </w:rPr>
              <w:t>0</w:t>
            </w:r>
          </w:p>
        </w:tc>
      </w:tr>
      <w:tr w:rsidR="00643FB4" w:rsidRPr="00DB1655" w:rsidTr="00643FB4">
        <w:trPr>
          <w:trHeight w:val="273"/>
        </w:trPr>
        <w:tc>
          <w:tcPr>
            <w:tcW w:w="6062" w:type="dxa"/>
          </w:tcPr>
          <w:p w:rsidR="00643FB4" w:rsidRPr="00DB1655" w:rsidRDefault="00643FB4" w:rsidP="00643FB4">
            <w:pPr>
              <w:spacing w:after="0" w:line="240" w:lineRule="auto"/>
              <w:jc w:val="both"/>
              <w:rPr>
                <w:rFonts w:ascii="Arial" w:eastAsiaTheme="minorEastAsia" w:hAnsi="Arial" w:cs="Arial"/>
                <w:sz w:val="24"/>
                <w:szCs w:val="24"/>
                <w:lang w:eastAsia="ru-RU"/>
              </w:rPr>
            </w:pPr>
            <w:r w:rsidRPr="00DB1655">
              <w:rPr>
                <w:rFonts w:ascii="Arial" w:eastAsiaTheme="minorEastAsia" w:hAnsi="Arial" w:cs="Arial"/>
                <w:sz w:val="24"/>
                <w:szCs w:val="24"/>
                <w:lang w:eastAsia="ru-RU"/>
              </w:rPr>
              <w:t>- для молодежи</w:t>
            </w:r>
          </w:p>
        </w:tc>
        <w:tc>
          <w:tcPr>
            <w:tcW w:w="1901" w:type="dxa"/>
          </w:tcPr>
          <w:p w:rsidR="00643FB4" w:rsidRPr="00DB1655" w:rsidRDefault="00643FB4" w:rsidP="00643FB4">
            <w:pPr>
              <w:spacing w:after="0" w:line="240" w:lineRule="auto"/>
              <w:jc w:val="center"/>
              <w:rPr>
                <w:rFonts w:ascii="Arial" w:eastAsiaTheme="minorEastAsia" w:hAnsi="Arial" w:cs="Arial"/>
                <w:sz w:val="24"/>
                <w:szCs w:val="24"/>
                <w:lang w:eastAsia="ru-RU"/>
              </w:rPr>
            </w:pPr>
            <w:r w:rsidRPr="00DB1655">
              <w:rPr>
                <w:rFonts w:ascii="Arial" w:eastAsiaTheme="minorEastAsia" w:hAnsi="Arial" w:cs="Arial"/>
                <w:sz w:val="24"/>
                <w:szCs w:val="24"/>
                <w:lang w:eastAsia="ru-RU"/>
              </w:rPr>
              <w:t>9</w:t>
            </w:r>
          </w:p>
        </w:tc>
        <w:tc>
          <w:tcPr>
            <w:tcW w:w="2090" w:type="dxa"/>
          </w:tcPr>
          <w:p w:rsidR="00643FB4" w:rsidRPr="00DB1655" w:rsidRDefault="00643FB4" w:rsidP="00643FB4">
            <w:pPr>
              <w:spacing w:after="0" w:line="240" w:lineRule="auto"/>
              <w:jc w:val="center"/>
              <w:rPr>
                <w:rFonts w:ascii="Arial" w:eastAsiaTheme="minorEastAsia" w:hAnsi="Arial" w:cs="Arial"/>
                <w:sz w:val="24"/>
                <w:szCs w:val="24"/>
                <w:lang w:eastAsia="ru-RU"/>
              </w:rPr>
            </w:pPr>
            <w:r w:rsidRPr="00DB1655">
              <w:rPr>
                <w:rFonts w:ascii="Arial" w:eastAsiaTheme="minorEastAsia" w:hAnsi="Arial" w:cs="Arial"/>
                <w:sz w:val="24"/>
                <w:szCs w:val="24"/>
                <w:lang w:eastAsia="ru-RU"/>
              </w:rPr>
              <w:t>0</w:t>
            </w:r>
          </w:p>
        </w:tc>
      </w:tr>
      <w:tr w:rsidR="00643FB4" w:rsidRPr="00DB1655" w:rsidTr="00643FB4">
        <w:trPr>
          <w:trHeight w:val="273"/>
        </w:trPr>
        <w:tc>
          <w:tcPr>
            <w:tcW w:w="6062" w:type="dxa"/>
          </w:tcPr>
          <w:p w:rsidR="00643FB4" w:rsidRPr="00DB1655" w:rsidRDefault="00643FB4" w:rsidP="00643FB4">
            <w:pPr>
              <w:spacing w:after="0" w:line="240" w:lineRule="auto"/>
              <w:jc w:val="both"/>
              <w:rPr>
                <w:rFonts w:ascii="Arial" w:eastAsiaTheme="minorEastAsia" w:hAnsi="Arial" w:cs="Arial"/>
                <w:sz w:val="24"/>
                <w:szCs w:val="24"/>
                <w:lang w:eastAsia="ru-RU"/>
              </w:rPr>
            </w:pPr>
            <w:r w:rsidRPr="00DB1655">
              <w:rPr>
                <w:rFonts w:ascii="Arial" w:eastAsiaTheme="minorEastAsia" w:hAnsi="Arial" w:cs="Arial"/>
                <w:sz w:val="24"/>
                <w:szCs w:val="24"/>
                <w:lang w:eastAsia="ru-RU"/>
              </w:rPr>
              <w:t xml:space="preserve"> - население среднего возраста</w:t>
            </w:r>
          </w:p>
        </w:tc>
        <w:tc>
          <w:tcPr>
            <w:tcW w:w="1901" w:type="dxa"/>
          </w:tcPr>
          <w:p w:rsidR="00643FB4" w:rsidRPr="00DB1655" w:rsidRDefault="00643FB4" w:rsidP="00643FB4">
            <w:pPr>
              <w:spacing w:after="0" w:line="240" w:lineRule="auto"/>
              <w:jc w:val="center"/>
              <w:rPr>
                <w:rFonts w:ascii="Arial" w:eastAsiaTheme="minorEastAsia" w:hAnsi="Arial" w:cs="Arial"/>
                <w:sz w:val="24"/>
                <w:szCs w:val="24"/>
                <w:lang w:eastAsia="ru-RU"/>
              </w:rPr>
            </w:pPr>
            <w:r w:rsidRPr="00DB1655">
              <w:rPr>
                <w:rFonts w:ascii="Arial" w:eastAsiaTheme="minorEastAsia" w:hAnsi="Arial" w:cs="Arial"/>
                <w:sz w:val="24"/>
                <w:szCs w:val="24"/>
                <w:lang w:eastAsia="ru-RU"/>
              </w:rPr>
              <w:t>7</w:t>
            </w:r>
          </w:p>
        </w:tc>
        <w:tc>
          <w:tcPr>
            <w:tcW w:w="2090" w:type="dxa"/>
          </w:tcPr>
          <w:p w:rsidR="00643FB4" w:rsidRPr="00DB1655" w:rsidRDefault="00643FB4" w:rsidP="00643FB4">
            <w:pPr>
              <w:spacing w:after="0" w:line="240" w:lineRule="auto"/>
              <w:jc w:val="center"/>
              <w:rPr>
                <w:rFonts w:ascii="Arial" w:eastAsiaTheme="minorEastAsia" w:hAnsi="Arial" w:cs="Arial"/>
                <w:sz w:val="24"/>
                <w:szCs w:val="24"/>
                <w:lang w:eastAsia="ru-RU"/>
              </w:rPr>
            </w:pPr>
            <w:r w:rsidRPr="00DB1655">
              <w:rPr>
                <w:rFonts w:ascii="Arial" w:eastAsiaTheme="minorEastAsia" w:hAnsi="Arial" w:cs="Arial"/>
                <w:sz w:val="24"/>
                <w:szCs w:val="24"/>
                <w:lang w:eastAsia="ru-RU"/>
              </w:rPr>
              <w:t>0</w:t>
            </w:r>
          </w:p>
        </w:tc>
      </w:tr>
      <w:tr w:rsidR="00643FB4" w:rsidRPr="00DB1655" w:rsidTr="00643FB4">
        <w:trPr>
          <w:trHeight w:val="322"/>
        </w:trPr>
        <w:tc>
          <w:tcPr>
            <w:tcW w:w="6062" w:type="dxa"/>
          </w:tcPr>
          <w:p w:rsidR="00643FB4" w:rsidRPr="00DB1655" w:rsidRDefault="00643FB4" w:rsidP="00643FB4">
            <w:pPr>
              <w:spacing w:after="0" w:line="240" w:lineRule="auto"/>
              <w:jc w:val="both"/>
              <w:rPr>
                <w:rFonts w:ascii="Arial" w:eastAsiaTheme="minorEastAsia" w:hAnsi="Arial" w:cs="Arial"/>
                <w:b/>
                <w:sz w:val="24"/>
                <w:szCs w:val="24"/>
                <w:lang w:eastAsia="ru-RU"/>
              </w:rPr>
            </w:pPr>
            <w:r w:rsidRPr="00DB1655">
              <w:rPr>
                <w:rFonts w:ascii="Arial" w:eastAsiaTheme="minorEastAsia" w:hAnsi="Arial" w:cs="Arial"/>
                <w:b/>
                <w:sz w:val="24"/>
                <w:szCs w:val="24"/>
                <w:lang w:eastAsia="ru-RU"/>
              </w:rPr>
              <w:t>Численность участников клубных формирований</w:t>
            </w:r>
          </w:p>
        </w:tc>
        <w:tc>
          <w:tcPr>
            <w:tcW w:w="1901" w:type="dxa"/>
          </w:tcPr>
          <w:p w:rsidR="00643FB4" w:rsidRPr="00DB1655" w:rsidRDefault="00643FB4" w:rsidP="00643FB4">
            <w:pPr>
              <w:spacing w:after="0" w:line="240" w:lineRule="auto"/>
              <w:jc w:val="center"/>
              <w:rPr>
                <w:rFonts w:ascii="Arial" w:eastAsiaTheme="minorEastAsia" w:hAnsi="Arial" w:cs="Arial"/>
                <w:sz w:val="24"/>
                <w:szCs w:val="24"/>
                <w:lang w:eastAsia="ru-RU"/>
              </w:rPr>
            </w:pPr>
            <w:r w:rsidRPr="00DB1655">
              <w:rPr>
                <w:rFonts w:ascii="Arial" w:eastAsiaTheme="minorEastAsia" w:hAnsi="Arial" w:cs="Arial"/>
                <w:sz w:val="24"/>
                <w:szCs w:val="24"/>
                <w:lang w:eastAsia="ru-RU"/>
              </w:rPr>
              <w:t>602</w:t>
            </w:r>
          </w:p>
        </w:tc>
        <w:tc>
          <w:tcPr>
            <w:tcW w:w="2090" w:type="dxa"/>
          </w:tcPr>
          <w:p w:rsidR="00643FB4" w:rsidRPr="00DB1655" w:rsidRDefault="00643FB4" w:rsidP="00643FB4">
            <w:pPr>
              <w:spacing w:after="0" w:line="240" w:lineRule="auto"/>
              <w:jc w:val="center"/>
              <w:rPr>
                <w:rFonts w:ascii="Arial" w:eastAsiaTheme="minorEastAsia" w:hAnsi="Arial" w:cs="Arial"/>
                <w:sz w:val="24"/>
                <w:szCs w:val="24"/>
                <w:lang w:val="en-US" w:eastAsia="ru-RU"/>
              </w:rPr>
            </w:pPr>
            <w:r w:rsidRPr="00DB1655">
              <w:rPr>
                <w:rFonts w:ascii="Arial" w:eastAsiaTheme="minorEastAsia" w:hAnsi="Arial" w:cs="Arial"/>
                <w:sz w:val="24"/>
                <w:szCs w:val="24"/>
                <w:lang w:val="en-US" w:eastAsia="ru-RU"/>
              </w:rPr>
              <w:t>0</w:t>
            </w:r>
          </w:p>
        </w:tc>
      </w:tr>
      <w:tr w:rsidR="00643FB4" w:rsidRPr="00DB1655" w:rsidTr="00643FB4">
        <w:trPr>
          <w:trHeight w:val="216"/>
        </w:trPr>
        <w:tc>
          <w:tcPr>
            <w:tcW w:w="6062" w:type="dxa"/>
          </w:tcPr>
          <w:p w:rsidR="00643FB4" w:rsidRPr="00DB1655" w:rsidRDefault="00643FB4" w:rsidP="00643FB4">
            <w:pPr>
              <w:spacing w:after="0" w:line="240" w:lineRule="auto"/>
              <w:jc w:val="both"/>
              <w:rPr>
                <w:rFonts w:ascii="Arial" w:eastAsiaTheme="minorEastAsia" w:hAnsi="Arial" w:cs="Arial"/>
                <w:sz w:val="24"/>
                <w:szCs w:val="24"/>
                <w:lang w:eastAsia="ru-RU"/>
              </w:rPr>
            </w:pPr>
            <w:r w:rsidRPr="00DB1655">
              <w:rPr>
                <w:rFonts w:ascii="Arial" w:eastAsiaTheme="minorEastAsia" w:hAnsi="Arial" w:cs="Arial"/>
                <w:sz w:val="24"/>
                <w:szCs w:val="24"/>
                <w:lang w:eastAsia="ru-RU"/>
              </w:rPr>
              <w:t>- для детей и подростков</w:t>
            </w:r>
          </w:p>
        </w:tc>
        <w:tc>
          <w:tcPr>
            <w:tcW w:w="1901" w:type="dxa"/>
          </w:tcPr>
          <w:p w:rsidR="00643FB4" w:rsidRPr="00DB1655" w:rsidRDefault="00643FB4" w:rsidP="00643FB4">
            <w:pPr>
              <w:spacing w:after="0" w:line="240" w:lineRule="auto"/>
              <w:jc w:val="center"/>
              <w:rPr>
                <w:rFonts w:ascii="Arial" w:eastAsiaTheme="minorEastAsia" w:hAnsi="Arial" w:cs="Arial"/>
                <w:sz w:val="24"/>
                <w:szCs w:val="24"/>
                <w:lang w:val="en-US" w:eastAsia="ru-RU"/>
              </w:rPr>
            </w:pPr>
            <w:r w:rsidRPr="00DB1655">
              <w:rPr>
                <w:rFonts w:ascii="Arial" w:eastAsiaTheme="minorEastAsia" w:hAnsi="Arial" w:cs="Arial"/>
                <w:sz w:val="24"/>
                <w:szCs w:val="24"/>
                <w:lang w:val="en-US" w:eastAsia="ru-RU"/>
              </w:rPr>
              <w:t>264</w:t>
            </w:r>
          </w:p>
        </w:tc>
        <w:tc>
          <w:tcPr>
            <w:tcW w:w="2090" w:type="dxa"/>
          </w:tcPr>
          <w:p w:rsidR="00643FB4" w:rsidRPr="00DB1655" w:rsidRDefault="00643FB4" w:rsidP="00643FB4">
            <w:pPr>
              <w:spacing w:after="0" w:line="240" w:lineRule="auto"/>
              <w:jc w:val="center"/>
              <w:rPr>
                <w:rFonts w:ascii="Arial" w:eastAsiaTheme="minorEastAsia" w:hAnsi="Arial" w:cs="Arial"/>
                <w:sz w:val="24"/>
                <w:szCs w:val="24"/>
                <w:lang w:val="en-US" w:eastAsia="ru-RU"/>
              </w:rPr>
            </w:pPr>
            <w:r w:rsidRPr="00DB1655">
              <w:rPr>
                <w:rFonts w:ascii="Arial" w:eastAsiaTheme="minorEastAsia" w:hAnsi="Arial" w:cs="Arial"/>
                <w:sz w:val="24"/>
                <w:szCs w:val="24"/>
                <w:lang w:val="en-US" w:eastAsia="ru-RU"/>
              </w:rPr>
              <w:t>0</w:t>
            </w:r>
          </w:p>
        </w:tc>
      </w:tr>
      <w:tr w:rsidR="00643FB4" w:rsidRPr="00DB1655" w:rsidTr="00643FB4">
        <w:trPr>
          <w:trHeight w:val="267"/>
        </w:trPr>
        <w:tc>
          <w:tcPr>
            <w:tcW w:w="6062" w:type="dxa"/>
          </w:tcPr>
          <w:p w:rsidR="00643FB4" w:rsidRPr="00DB1655" w:rsidRDefault="00643FB4" w:rsidP="00643FB4">
            <w:pPr>
              <w:spacing w:after="0" w:line="240" w:lineRule="auto"/>
              <w:jc w:val="both"/>
              <w:rPr>
                <w:rFonts w:ascii="Arial" w:eastAsiaTheme="minorEastAsia" w:hAnsi="Arial" w:cs="Arial"/>
                <w:sz w:val="24"/>
                <w:szCs w:val="24"/>
                <w:lang w:eastAsia="ru-RU"/>
              </w:rPr>
            </w:pPr>
            <w:r w:rsidRPr="00DB1655">
              <w:rPr>
                <w:rFonts w:ascii="Arial" w:eastAsiaTheme="minorEastAsia" w:hAnsi="Arial" w:cs="Arial"/>
                <w:sz w:val="24"/>
                <w:szCs w:val="24"/>
                <w:lang w:eastAsia="ru-RU"/>
              </w:rPr>
              <w:t>-для пожилых людей</w:t>
            </w:r>
          </w:p>
        </w:tc>
        <w:tc>
          <w:tcPr>
            <w:tcW w:w="1901" w:type="dxa"/>
          </w:tcPr>
          <w:p w:rsidR="00643FB4" w:rsidRPr="00DB1655" w:rsidRDefault="00643FB4" w:rsidP="00643FB4">
            <w:pPr>
              <w:spacing w:after="0" w:line="240" w:lineRule="auto"/>
              <w:jc w:val="center"/>
              <w:rPr>
                <w:rFonts w:ascii="Arial" w:eastAsiaTheme="minorEastAsia" w:hAnsi="Arial" w:cs="Arial"/>
                <w:sz w:val="24"/>
                <w:szCs w:val="24"/>
                <w:lang w:eastAsia="ru-RU"/>
              </w:rPr>
            </w:pPr>
            <w:r w:rsidRPr="00DB1655">
              <w:rPr>
                <w:rFonts w:ascii="Arial" w:eastAsiaTheme="minorEastAsia" w:hAnsi="Arial" w:cs="Arial"/>
                <w:sz w:val="24"/>
                <w:szCs w:val="24"/>
                <w:lang w:eastAsia="ru-RU"/>
              </w:rPr>
              <w:t>64</w:t>
            </w:r>
          </w:p>
        </w:tc>
        <w:tc>
          <w:tcPr>
            <w:tcW w:w="2090" w:type="dxa"/>
          </w:tcPr>
          <w:p w:rsidR="00643FB4" w:rsidRPr="00DB1655" w:rsidRDefault="00643FB4" w:rsidP="00643FB4">
            <w:pPr>
              <w:spacing w:after="0" w:line="240" w:lineRule="auto"/>
              <w:jc w:val="center"/>
              <w:rPr>
                <w:rFonts w:ascii="Arial" w:eastAsiaTheme="minorEastAsia" w:hAnsi="Arial" w:cs="Arial"/>
                <w:sz w:val="24"/>
                <w:szCs w:val="24"/>
                <w:lang w:eastAsia="ru-RU"/>
              </w:rPr>
            </w:pPr>
            <w:r w:rsidRPr="00DB1655">
              <w:rPr>
                <w:rFonts w:ascii="Arial" w:eastAsiaTheme="minorEastAsia" w:hAnsi="Arial" w:cs="Arial"/>
                <w:sz w:val="24"/>
                <w:szCs w:val="24"/>
                <w:lang w:eastAsia="ru-RU"/>
              </w:rPr>
              <w:t>0</w:t>
            </w:r>
          </w:p>
        </w:tc>
      </w:tr>
      <w:tr w:rsidR="00643FB4" w:rsidRPr="00DB1655" w:rsidTr="00643FB4">
        <w:trPr>
          <w:trHeight w:val="267"/>
        </w:trPr>
        <w:tc>
          <w:tcPr>
            <w:tcW w:w="6062" w:type="dxa"/>
          </w:tcPr>
          <w:p w:rsidR="00643FB4" w:rsidRPr="00DB1655" w:rsidRDefault="00643FB4" w:rsidP="00643FB4">
            <w:pPr>
              <w:spacing w:after="0" w:line="240" w:lineRule="auto"/>
              <w:jc w:val="both"/>
              <w:rPr>
                <w:rFonts w:ascii="Arial" w:eastAsiaTheme="minorEastAsia" w:hAnsi="Arial" w:cs="Arial"/>
                <w:sz w:val="24"/>
                <w:szCs w:val="24"/>
                <w:lang w:eastAsia="ru-RU"/>
              </w:rPr>
            </w:pPr>
            <w:r w:rsidRPr="00DB1655">
              <w:rPr>
                <w:rFonts w:ascii="Arial" w:eastAsiaTheme="minorEastAsia" w:hAnsi="Arial" w:cs="Arial"/>
                <w:sz w:val="24"/>
                <w:szCs w:val="24"/>
                <w:lang w:eastAsia="ru-RU"/>
              </w:rPr>
              <w:t>- для молодежи</w:t>
            </w:r>
          </w:p>
        </w:tc>
        <w:tc>
          <w:tcPr>
            <w:tcW w:w="1901" w:type="dxa"/>
          </w:tcPr>
          <w:p w:rsidR="00643FB4" w:rsidRPr="00DB1655" w:rsidRDefault="00643FB4" w:rsidP="00643FB4">
            <w:pPr>
              <w:spacing w:after="0" w:line="240" w:lineRule="auto"/>
              <w:jc w:val="center"/>
              <w:rPr>
                <w:rFonts w:ascii="Arial" w:eastAsiaTheme="minorEastAsia" w:hAnsi="Arial" w:cs="Arial"/>
                <w:sz w:val="24"/>
                <w:szCs w:val="24"/>
                <w:lang w:eastAsia="ru-RU"/>
              </w:rPr>
            </w:pPr>
            <w:r w:rsidRPr="00DB1655">
              <w:rPr>
                <w:rFonts w:ascii="Arial" w:eastAsiaTheme="minorEastAsia" w:hAnsi="Arial" w:cs="Arial"/>
                <w:sz w:val="24"/>
                <w:szCs w:val="24"/>
                <w:lang w:val="en-US" w:eastAsia="ru-RU"/>
              </w:rPr>
              <w:t>1</w:t>
            </w:r>
            <w:r w:rsidRPr="00DB1655">
              <w:rPr>
                <w:rFonts w:ascii="Arial" w:eastAsiaTheme="minorEastAsia" w:hAnsi="Arial" w:cs="Arial"/>
                <w:sz w:val="24"/>
                <w:szCs w:val="24"/>
                <w:lang w:eastAsia="ru-RU"/>
              </w:rPr>
              <w:t>13</w:t>
            </w:r>
          </w:p>
        </w:tc>
        <w:tc>
          <w:tcPr>
            <w:tcW w:w="2090" w:type="dxa"/>
          </w:tcPr>
          <w:p w:rsidR="00643FB4" w:rsidRPr="00DB1655" w:rsidRDefault="00643FB4" w:rsidP="00643FB4">
            <w:pPr>
              <w:spacing w:after="0" w:line="240" w:lineRule="auto"/>
              <w:jc w:val="center"/>
              <w:rPr>
                <w:rFonts w:ascii="Arial" w:eastAsiaTheme="minorEastAsia" w:hAnsi="Arial" w:cs="Arial"/>
                <w:sz w:val="24"/>
                <w:szCs w:val="24"/>
                <w:lang w:eastAsia="ru-RU"/>
              </w:rPr>
            </w:pPr>
            <w:r w:rsidRPr="00DB1655">
              <w:rPr>
                <w:rFonts w:ascii="Arial" w:eastAsiaTheme="minorEastAsia" w:hAnsi="Arial" w:cs="Arial"/>
                <w:sz w:val="24"/>
                <w:szCs w:val="24"/>
                <w:lang w:eastAsia="ru-RU"/>
              </w:rPr>
              <w:t>0</w:t>
            </w:r>
          </w:p>
        </w:tc>
      </w:tr>
      <w:tr w:rsidR="00643FB4" w:rsidRPr="00DB1655" w:rsidTr="00643FB4">
        <w:trPr>
          <w:trHeight w:val="267"/>
        </w:trPr>
        <w:tc>
          <w:tcPr>
            <w:tcW w:w="6062" w:type="dxa"/>
          </w:tcPr>
          <w:p w:rsidR="00643FB4" w:rsidRPr="00DB1655" w:rsidRDefault="00643FB4" w:rsidP="00643FB4">
            <w:pPr>
              <w:spacing w:after="0" w:line="240" w:lineRule="auto"/>
              <w:jc w:val="both"/>
              <w:rPr>
                <w:rFonts w:ascii="Arial" w:eastAsiaTheme="minorEastAsia" w:hAnsi="Arial" w:cs="Arial"/>
                <w:sz w:val="24"/>
                <w:szCs w:val="24"/>
                <w:lang w:eastAsia="ru-RU"/>
              </w:rPr>
            </w:pPr>
            <w:r w:rsidRPr="00DB1655">
              <w:rPr>
                <w:rFonts w:ascii="Arial" w:eastAsiaTheme="minorEastAsia" w:hAnsi="Arial" w:cs="Arial"/>
                <w:sz w:val="24"/>
                <w:szCs w:val="24"/>
                <w:lang w:eastAsia="ru-RU"/>
              </w:rPr>
              <w:t>- население среднего возраста</w:t>
            </w:r>
          </w:p>
        </w:tc>
        <w:tc>
          <w:tcPr>
            <w:tcW w:w="1901" w:type="dxa"/>
          </w:tcPr>
          <w:p w:rsidR="00643FB4" w:rsidRPr="00DB1655" w:rsidRDefault="00643FB4" w:rsidP="00643FB4">
            <w:pPr>
              <w:spacing w:after="0" w:line="240" w:lineRule="auto"/>
              <w:jc w:val="center"/>
              <w:rPr>
                <w:rFonts w:ascii="Arial" w:eastAsiaTheme="minorEastAsia" w:hAnsi="Arial" w:cs="Arial"/>
                <w:sz w:val="24"/>
                <w:szCs w:val="24"/>
                <w:lang w:eastAsia="ru-RU"/>
              </w:rPr>
            </w:pPr>
            <w:r w:rsidRPr="00DB1655">
              <w:rPr>
                <w:rFonts w:ascii="Arial" w:eastAsiaTheme="minorEastAsia" w:hAnsi="Arial" w:cs="Arial"/>
                <w:sz w:val="24"/>
                <w:szCs w:val="24"/>
                <w:lang w:eastAsia="ru-RU"/>
              </w:rPr>
              <w:t>70</w:t>
            </w:r>
          </w:p>
        </w:tc>
        <w:tc>
          <w:tcPr>
            <w:tcW w:w="2090" w:type="dxa"/>
          </w:tcPr>
          <w:p w:rsidR="00643FB4" w:rsidRPr="00DB1655" w:rsidRDefault="00643FB4" w:rsidP="00643FB4">
            <w:pPr>
              <w:spacing w:after="0" w:line="240" w:lineRule="auto"/>
              <w:jc w:val="center"/>
              <w:rPr>
                <w:rFonts w:ascii="Arial" w:eastAsiaTheme="minorEastAsia" w:hAnsi="Arial" w:cs="Arial"/>
                <w:sz w:val="24"/>
                <w:szCs w:val="24"/>
                <w:lang w:eastAsia="ru-RU"/>
              </w:rPr>
            </w:pPr>
            <w:r w:rsidRPr="00DB1655">
              <w:rPr>
                <w:rFonts w:ascii="Arial" w:eastAsiaTheme="minorEastAsia" w:hAnsi="Arial" w:cs="Arial"/>
                <w:sz w:val="24"/>
                <w:szCs w:val="24"/>
                <w:lang w:eastAsia="ru-RU"/>
              </w:rPr>
              <w:t>0</w:t>
            </w:r>
          </w:p>
        </w:tc>
      </w:tr>
    </w:tbl>
    <w:p w:rsidR="00643FB4" w:rsidRPr="00DB1655" w:rsidRDefault="00643FB4" w:rsidP="00CF7FE1">
      <w:pPr>
        <w:spacing w:after="0"/>
        <w:ind w:firstLine="708"/>
        <w:jc w:val="both"/>
        <w:rPr>
          <w:rFonts w:ascii="Arial" w:eastAsiaTheme="minorEastAsia" w:hAnsi="Arial" w:cs="Arial"/>
          <w:sz w:val="24"/>
          <w:szCs w:val="24"/>
          <w:lang w:val="tt-RU" w:eastAsia="ru-RU"/>
        </w:rPr>
      </w:pPr>
      <w:r w:rsidRPr="00DB1655">
        <w:rPr>
          <w:rFonts w:ascii="Arial" w:eastAsiaTheme="minorEastAsia" w:hAnsi="Arial" w:cs="Arial"/>
          <w:sz w:val="24"/>
          <w:szCs w:val="24"/>
          <w:lang w:eastAsia="ru-RU"/>
        </w:rPr>
        <w:t>Направление деятельности клубных формирований:</w:t>
      </w:r>
      <w:r w:rsidRPr="00DB1655">
        <w:rPr>
          <w:rFonts w:ascii="Arial" w:eastAsiaTheme="minorEastAsia" w:hAnsi="Arial" w:cs="Arial"/>
          <w:sz w:val="24"/>
          <w:szCs w:val="24"/>
          <w:lang w:val="tt-RU" w:eastAsia="ru-RU"/>
        </w:rPr>
        <w:t xml:space="preserve"> хореография,</w:t>
      </w:r>
      <w:r w:rsidRPr="00DB1655">
        <w:rPr>
          <w:rFonts w:ascii="Arial" w:eastAsiaTheme="minorEastAsia" w:hAnsi="Arial" w:cs="Arial"/>
          <w:sz w:val="24"/>
          <w:szCs w:val="24"/>
          <w:lang w:eastAsia="ru-RU"/>
        </w:rPr>
        <w:t xml:space="preserve"> хоровое пение, </w:t>
      </w:r>
      <w:r w:rsidRPr="00DB1655">
        <w:rPr>
          <w:rFonts w:ascii="Arial" w:eastAsiaTheme="minorEastAsia" w:hAnsi="Arial" w:cs="Arial"/>
          <w:sz w:val="24"/>
          <w:szCs w:val="24"/>
          <w:lang w:val="tt-RU" w:eastAsia="ru-RU"/>
        </w:rPr>
        <w:t>эстардный вокал, фольклор, театральное искусство, любительские объединения.</w:t>
      </w:r>
    </w:p>
    <w:p w:rsidR="00643FB4" w:rsidRPr="00DB1655" w:rsidRDefault="00643FB4" w:rsidP="00CF7FE1">
      <w:pPr>
        <w:spacing w:after="0"/>
        <w:ind w:firstLine="708"/>
        <w:jc w:val="both"/>
        <w:rPr>
          <w:rFonts w:ascii="Arial" w:eastAsiaTheme="minorEastAsia" w:hAnsi="Arial" w:cs="Arial"/>
          <w:sz w:val="24"/>
          <w:szCs w:val="24"/>
          <w:lang w:eastAsia="ru-RU"/>
        </w:rPr>
      </w:pPr>
      <w:r w:rsidRPr="00DB1655">
        <w:rPr>
          <w:rFonts w:ascii="Arial" w:eastAsiaTheme="minorEastAsia" w:hAnsi="Arial" w:cs="Arial"/>
          <w:sz w:val="24"/>
          <w:szCs w:val="24"/>
          <w:lang w:eastAsia="ru-RU"/>
        </w:rPr>
        <w:t>Все клубные формирования работают согласно утвержденному директором расписанию (информация на информационном стенде ДК и на официальном сайте МАУ ТМР «ЦКиД «Родонит»).</w:t>
      </w:r>
    </w:p>
    <w:p w:rsidR="00643FB4" w:rsidRPr="00DB1655" w:rsidRDefault="00643FB4" w:rsidP="00CF7FE1">
      <w:pPr>
        <w:spacing w:after="0"/>
        <w:ind w:firstLine="708"/>
        <w:jc w:val="both"/>
        <w:rPr>
          <w:rFonts w:ascii="Arial" w:eastAsiaTheme="minorEastAsia" w:hAnsi="Arial" w:cs="Arial"/>
          <w:sz w:val="24"/>
          <w:szCs w:val="24"/>
          <w:lang w:eastAsia="ru-RU"/>
        </w:rPr>
      </w:pPr>
      <w:r w:rsidRPr="00DB1655">
        <w:rPr>
          <w:rFonts w:ascii="Arial" w:eastAsiaTheme="minorEastAsia" w:hAnsi="Arial" w:cs="Arial"/>
          <w:sz w:val="24"/>
          <w:szCs w:val="24"/>
          <w:lang w:eastAsia="ru-RU"/>
        </w:rPr>
        <w:t xml:space="preserve">За период с января по сентябрь 2018 год в данном учреждении культуры были проведены 421 мероприятие культурно – массовой направленности, которые посетили 217557 человек. Из общего числа мероприятий 152 были проведены для детей и </w:t>
      </w:r>
      <w:r w:rsidRPr="00DB1655">
        <w:rPr>
          <w:rFonts w:ascii="Arial" w:eastAsiaTheme="minorEastAsia" w:hAnsi="Arial" w:cs="Arial"/>
          <w:sz w:val="24"/>
          <w:szCs w:val="24"/>
          <w:lang w:eastAsia="ru-RU"/>
        </w:rPr>
        <w:lastRenderedPageBreak/>
        <w:t>подростков, с посещением 20497  человека, для населения пожилого возраста – 26 мероприятие, с посещением 1801 человека.</w:t>
      </w:r>
    </w:p>
    <w:p w:rsidR="00643FB4" w:rsidRPr="00DB1655" w:rsidRDefault="00643FB4" w:rsidP="00CF7FE1">
      <w:pPr>
        <w:spacing w:after="0"/>
        <w:ind w:firstLine="708"/>
        <w:jc w:val="both"/>
        <w:rPr>
          <w:rFonts w:ascii="Arial" w:eastAsiaTheme="minorEastAsia" w:hAnsi="Arial" w:cs="Arial"/>
          <w:sz w:val="24"/>
          <w:szCs w:val="24"/>
          <w:lang w:eastAsia="ru-RU"/>
        </w:rPr>
      </w:pPr>
      <w:r w:rsidRPr="00DB1655">
        <w:rPr>
          <w:rFonts w:ascii="Arial" w:eastAsiaTheme="minorEastAsia" w:hAnsi="Arial" w:cs="Arial"/>
          <w:sz w:val="24"/>
          <w:szCs w:val="24"/>
          <w:lang w:eastAsia="ru-RU"/>
        </w:rPr>
        <w:t xml:space="preserve">    На 2018 год в учреждении запланированы мероприятия разной культурно – досуговой направленности – календарные, тематические, массовые праздники.</w:t>
      </w:r>
    </w:p>
    <w:p w:rsidR="00643FB4" w:rsidRPr="00DB1655" w:rsidRDefault="00643FB4" w:rsidP="00CF7FE1">
      <w:pPr>
        <w:spacing w:after="0"/>
        <w:ind w:firstLine="708"/>
        <w:jc w:val="both"/>
        <w:rPr>
          <w:rFonts w:ascii="Arial" w:eastAsiaTheme="minorEastAsia" w:hAnsi="Arial" w:cs="Arial"/>
          <w:b/>
          <w:sz w:val="24"/>
          <w:szCs w:val="24"/>
          <w:lang w:eastAsia="ru-RU"/>
        </w:rPr>
      </w:pPr>
      <w:r w:rsidRPr="00DB1655">
        <w:rPr>
          <w:rFonts w:ascii="Arial" w:eastAsiaTheme="minorEastAsia" w:hAnsi="Arial" w:cs="Arial"/>
          <w:b/>
          <w:sz w:val="24"/>
          <w:szCs w:val="24"/>
          <w:lang w:eastAsia="ru-RU"/>
        </w:rPr>
        <w:t>Основные мероприятия</w:t>
      </w:r>
    </w:p>
    <w:p w:rsidR="00643FB4" w:rsidRPr="00DB1655" w:rsidRDefault="00643FB4" w:rsidP="00CF7FE1">
      <w:pPr>
        <w:spacing w:after="0"/>
        <w:ind w:firstLine="708"/>
        <w:jc w:val="both"/>
        <w:rPr>
          <w:rFonts w:ascii="Arial" w:eastAsiaTheme="minorEastAsia" w:hAnsi="Arial" w:cs="Arial"/>
          <w:i/>
          <w:sz w:val="24"/>
          <w:szCs w:val="24"/>
          <w:lang w:eastAsia="ru-RU"/>
        </w:rPr>
      </w:pPr>
      <w:r w:rsidRPr="00DB1655">
        <w:rPr>
          <w:rFonts w:ascii="Arial" w:eastAsiaTheme="minorEastAsia" w:hAnsi="Arial" w:cs="Arial"/>
          <w:i/>
          <w:sz w:val="24"/>
          <w:szCs w:val="24"/>
          <w:lang w:eastAsia="ru-RU"/>
        </w:rPr>
        <w:t>Все мероприятия, проводимые в учреждении культуры проводились в рамках  95-летия  со дня образования Тюменского муниципального района.</w:t>
      </w:r>
    </w:p>
    <w:p w:rsidR="00643FB4" w:rsidRPr="00DB1655" w:rsidRDefault="00643FB4" w:rsidP="00CF7FE1">
      <w:pPr>
        <w:spacing w:after="0"/>
        <w:ind w:firstLine="708"/>
        <w:jc w:val="both"/>
        <w:rPr>
          <w:rFonts w:ascii="Arial" w:eastAsiaTheme="minorEastAsia" w:hAnsi="Arial" w:cs="Arial"/>
          <w:sz w:val="24"/>
          <w:szCs w:val="24"/>
          <w:lang w:eastAsia="ru-RU"/>
        </w:rPr>
      </w:pPr>
      <w:r w:rsidRPr="00DB1655">
        <w:rPr>
          <w:rFonts w:ascii="Arial" w:eastAsiaTheme="minorEastAsia" w:hAnsi="Arial" w:cs="Arial"/>
          <w:sz w:val="24"/>
          <w:szCs w:val="24"/>
          <w:lang w:eastAsia="ru-RU"/>
        </w:rPr>
        <w:t>- Рождество Христово;</w:t>
      </w:r>
    </w:p>
    <w:p w:rsidR="00643FB4" w:rsidRPr="00DB1655" w:rsidRDefault="00643FB4" w:rsidP="00CF7FE1">
      <w:pPr>
        <w:spacing w:after="0"/>
        <w:ind w:firstLine="708"/>
        <w:jc w:val="both"/>
        <w:rPr>
          <w:rFonts w:ascii="Arial" w:eastAsiaTheme="minorEastAsia" w:hAnsi="Arial" w:cs="Arial"/>
          <w:sz w:val="24"/>
          <w:szCs w:val="24"/>
          <w:lang w:eastAsia="ru-RU"/>
        </w:rPr>
      </w:pPr>
      <w:r w:rsidRPr="00DB1655">
        <w:rPr>
          <w:rFonts w:ascii="Arial" w:eastAsiaTheme="minorEastAsia" w:hAnsi="Arial" w:cs="Arial"/>
          <w:sz w:val="24"/>
          <w:szCs w:val="24"/>
          <w:lang w:eastAsia="ru-RU"/>
        </w:rPr>
        <w:t>- Международный женский день. Культурно-досуговые мероприятия;</w:t>
      </w:r>
    </w:p>
    <w:p w:rsidR="00643FB4" w:rsidRPr="00DB1655" w:rsidRDefault="00643FB4" w:rsidP="00CF7FE1">
      <w:pPr>
        <w:spacing w:after="0"/>
        <w:ind w:firstLine="708"/>
        <w:jc w:val="both"/>
        <w:rPr>
          <w:rFonts w:ascii="Arial" w:eastAsiaTheme="minorEastAsia" w:hAnsi="Arial" w:cs="Arial"/>
          <w:sz w:val="24"/>
          <w:szCs w:val="24"/>
          <w:lang w:eastAsia="ru-RU"/>
        </w:rPr>
      </w:pPr>
      <w:r w:rsidRPr="00DB1655">
        <w:rPr>
          <w:rFonts w:ascii="Arial" w:eastAsiaTheme="minorEastAsia" w:hAnsi="Arial" w:cs="Arial"/>
          <w:sz w:val="24"/>
          <w:szCs w:val="24"/>
          <w:lang w:eastAsia="ru-RU"/>
        </w:rPr>
        <w:t>- Календарная дата. День Российской космонавтики;</w:t>
      </w:r>
    </w:p>
    <w:p w:rsidR="00643FB4" w:rsidRPr="00DB1655" w:rsidRDefault="00643FB4" w:rsidP="00CF7FE1">
      <w:pPr>
        <w:spacing w:after="0"/>
        <w:ind w:firstLine="708"/>
        <w:jc w:val="both"/>
        <w:rPr>
          <w:rFonts w:ascii="Arial" w:eastAsiaTheme="minorEastAsia" w:hAnsi="Arial" w:cs="Arial"/>
          <w:sz w:val="24"/>
          <w:szCs w:val="24"/>
          <w:lang w:eastAsia="ru-RU"/>
        </w:rPr>
      </w:pPr>
      <w:r w:rsidRPr="00DB1655">
        <w:rPr>
          <w:rFonts w:ascii="Arial" w:eastAsiaTheme="minorEastAsia" w:hAnsi="Arial" w:cs="Arial"/>
          <w:sz w:val="24"/>
          <w:szCs w:val="24"/>
          <w:lang w:eastAsia="ru-RU"/>
        </w:rPr>
        <w:t>- Праздник. День весны и труда;</w:t>
      </w:r>
    </w:p>
    <w:p w:rsidR="00643FB4" w:rsidRPr="00DB1655" w:rsidRDefault="00643FB4" w:rsidP="00CF7FE1">
      <w:pPr>
        <w:spacing w:after="0"/>
        <w:ind w:firstLine="708"/>
        <w:jc w:val="both"/>
        <w:rPr>
          <w:rFonts w:ascii="Arial" w:eastAsiaTheme="minorEastAsia" w:hAnsi="Arial" w:cs="Arial"/>
          <w:sz w:val="24"/>
          <w:szCs w:val="24"/>
          <w:lang w:eastAsia="ru-RU"/>
        </w:rPr>
      </w:pPr>
      <w:r w:rsidRPr="00DB1655">
        <w:rPr>
          <w:rFonts w:ascii="Arial" w:eastAsiaTheme="minorEastAsia" w:hAnsi="Arial" w:cs="Arial"/>
          <w:sz w:val="24"/>
          <w:szCs w:val="24"/>
          <w:lang w:eastAsia="ru-RU"/>
        </w:rPr>
        <w:t>- Цикл мероприятий, посвященных годовщине Победы в Великой Отечественной войне;</w:t>
      </w:r>
    </w:p>
    <w:p w:rsidR="00643FB4" w:rsidRPr="00DB1655" w:rsidRDefault="00643FB4" w:rsidP="00CF7FE1">
      <w:pPr>
        <w:spacing w:after="0"/>
        <w:ind w:firstLine="708"/>
        <w:jc w:val="both"/>
        <w:rPr>
          <w:rFonts w:ascii="Arial" w:eastAsiaTheme="minorEastAsia" w:hAnsi="Arial" w:cs="Arial"/>
          <w:sz w:val="24"/>
          <w:szCs w:val="24"/>
          <w:lang w:eastAsia="ru-RU"/>
        </w:rPr>
      </w:pPr>
      <w:r w:rsidRPr="00DB1655">
        <w:rPr>
          <w:rFonts w:ascii="Arial" w:eastAsiaTheme="minorEastAsia" w:hAnsi="Arial" w:cs="Arial"/>
          <w:sz w:val="24"/>
          <w:szCs w:val="24"/>
          <w:lang w:eastAsia="ru-RU"/>
        </w:rPr>
        <w:t>-  День семьи. Культурно-досуговые мероприятия;</w:t>
      </w:r>
    </w:p>
    <w:p w:rsidR="00643FB4" w:rsidRPr="00DB1655" w:rsidRDefault="00643FB4" w:rsidP="00CF7FE1">
      <w:pPr>
        <w:spacing w:after="0"/>
        <w:ind w:firstLine="708"/>
        <w:jc w:val="both"/>
        <w:rPr>
          <w:rFonts w:ascii="Arial" w:eastAsiaTheme="minorEastAsia" w:hAnsi="Arial" w:cs="Arial"/>
          <w:sz w:val="24"/>
          <w:szCs w:val="24"/>
          <w:lang w:eastAsia="ru-RU"/>
        </w:rPr>
      </w:pPr>
      <w:r w:rsidRPr="00DB1655">
        <w:rPr>
          <w:rFonts w:ascii="Arial" w:eastAsiaTheme="minorEastAsia" w:hAnsi="Arial" w:cs="Arial"/>
          <w:sz w:val="24"/>
          <w:szCs w:val="24"/>
          <w:lang w:eastAsia="ru-RU"/>
        </w:rPr>
        <w:t>- Международный день защиты детей;</w:t>
      </w:r>
    </w:p>
    <w:p w:rsidR="00643FB4" w:rsidRPr="00DB1655" w:rsidRDefault="00643FB4" w:rsidP="00CF7FE1">
      <w:pPr>
        <w:spacing w:after="0"/>
        <w:ind w:firstLine="708"/>
        <w:jc w:val="both"/>
        <w:rPr>
          <w:rFonts w:ascii="Arial" w:eastAsiaTheme="minorEastAsia" w:hAnsi="Arial" w:cs="Arial"/>
          <w:sz w:val="24"/>
          <w:szCs w:val="24"/>
          <w:lang w:eastAsia="ru-RU"/>
        </w:rPr>
      </w:pPr>
      <w:r w:rsidRPr="00DB1655">
        <w:rPr>
          <w:rFonts w:ascii="Arial" w:eastAsiaTheme="minorEastAsia" w:hAnsi="Arial" w:cs="Arial"/>
          <w:sz w:val="24"/>
          <w:szCs w:val="24"/>
          <w:lang w:eastAsia="ru-RU"/>
        </w:rPr>
        <w:t>- Праздничное мероприятие посвященное  Дню поселка;</w:t>
      </w:r>
    </w:p>
    <w:p w:rsidR="00643FB4" w:rsidRPr="00DB1655" w:rsidRDefault="00643FB4" w:rsidP="00CF7FE1">
      <w:pPr>
        <w:spacing w:after="0"/>
        <w:ind w:firstLine="708"/>
        <w:jc w:val="both"/>
        <w:rPr>
          <w:rFonts w:ascii="Arial" w:eastAsiaTheme="minorEastAsia" w:hAnsi="Arial" w:cs="Arial"/>
          <w:sz w:val="24"/>
          <w:szCs w:val="24"/>
          <w:lang w:eastAsia="ru-RU"/>
        </w:rPr>
      </w:pPr>
      <w:r w:rsidRPr="00DB1655">
        <w:rPr>
          <w:rFonts w:ascii="Arial" w:eastAsiaTheme="minorEastAsia" w:hAnsi="Arial" w:cs="Arial"/>
          <w:sz w:val="24"/>
          <w:szCs w:val="24"/>
          <w:lang w:eastAsia="ru-RU"/>
        </w:rPr>
        <w:t xml:space="preserve">- День принятия Декларации о государственном суверенитете РФ – </w:t>
      </w:r>
    </w:p>
    <w:p w:rsidR="00643FB4" w:rsidRPr="00DB1655" w:rsidRDefault="00643FB4" w:rsidP="00CF7FE1">
      <w:pPr>
        <w:spacing w:after="0"/>
        <w:ind w:firstLine="708"/>
        <w:jc w:val="both"/>
        <w:rPr>
          <w:rFonts w:ascii="Arial" w:eastAsiaTheme="minorEastAsia" w:hAnsi="Arial" w:cs="Arial"/>
          <w:sz w:val="24"/>
          <w:szCs w:val="24"/>
          <w:lang w:eastAsia="ru-RU"/>
        </w:rPr>
      </w:pPr>
      <w:r w:rsidRPr="00DB1655">
        <w:rPr>
          <w:rFonts w:ascii="Arial" w:eastAsiaTheme="minorEastAsia" w:hAnsi="Arial" w:cs="Arial"/>
          <w:sz w:val="24"/>
          <w:szCs w:val="24"/>
          <w:lang w:eastAsia="ru-RU"/>
        </w:rPr>
        <w:t>День России;</w:t>
      </w:r>
    </w:p>
    <w:p w:rsidR="00643FB4" w:rsidRPr="00DB1655" w:rsidRDefault="00643FB4" w:rsidP="00CF7FE1">
      <w:pPr>
        <w:spacing w:after="0"/>
        <w:ind w:firstLine="708"/>
        <w:jc w:val="both"/>
        <w:rPr>
          <w:rFonts w:ascii="Arial" w:eastAsiaTheme="minorEastAsia" w:hAnsi="Arial" w:cs="Arial"/>
          <w:sz w:val="24"/>
          <w:szCs w:val="24"/>
          <w:lang w:eastAsia="ru-RU"/>
        </w:rPr>
      </w:pPr>
      <w:r w:rsidRPr="00DB1655">
        <w:rPr>
          <w:rFonts w:ascii="Arial" w:eastAsiaTheme="minorEastAsia" w:hAnsi="Arial" w:cs="Arial"/>
          <w:sz w:val="24"/>
          <w:szCs w:val="24"/>
          <w:lang w:eastAsia="ru-RU"/>
        </w:rPr>
        <w:t>- Организация летней детской игровой площадок по месту жительства;</w:t>
      </w:r>
    </w:p>
    <w:p w:rsidR="00643FB4" w:rsidRPr="00DB1655" w:rsidRDefault="00643FB4" w:rsidP="00CF7FE1">
      <w:pPr>
        <w:spacing w:after="0"/>
        <w:ind w:firstLine="708"/>
        <w:jc w:val="both"/>
        <w:rPr>
          <w:rFonts w:ascii="Arial" w:eastAsiaTheme="minorEastAsia" w:hAnsi="Arial" w:cs="Arial"/>
          <w:sz w:val="24"/>
          <w:szCs w:val="24"/>
          <w:lang w:eastAsia="ru-RU"/>
        </w:rPr>
      </w:pPr>
      <w:r w:rsidRPr="00DB1655">
        <w:rPr>
          <w:rFonts w:ascii="Arial" w:eastAsiaTheme="minorEastAsia" w:hAnsi="Arial" w:cs="Arial"/>
          <w:sz w:val="24"/>
          <w:szCs w:val="24"/>
          <w:lang w:eastAsia="ru-RU"/>
        </w:rPr>
        <w:t>- День Государственного флага Российской Федерации;</w:t>
      </w:r>
    </w:p>
    <w:p w:rsidR="00643FB4" w:rsidRPr="00DB1655" w:rsidRDefault="00643FB4" w:rsidP="00CF7FE1">
      <w:pPr>
        <w:spacing w:after="0"/>
        <w:ind w:firstLine="708"/>
        <w:jc w:val="both"/>
        <w:rPr>
          <w:rFonts w:ascii="Arial" w:eastAsiaTheme="minorEastAsia" w:hAnsi="Arial" w:cs="Arial"/>
          <w:sz w:val="24"/>
          <w:szCs w:val="24"/>
          <w:lang w:eastAsia="ru-RU"/>
        </w:rPr>
      </w:pPr>
      <w:r w:rsidRPr="00DB1655">
        <w:rPr>
          <w:rFonts w:ascii="Arial" w:eastAsiaTheme="minorEastAsia" w:hAnsi="Arial" w:cs="Arial"/>
          <w:sz w:val="24"/>
          <w:szCs w:val="24"/>
          <w:lang w:eastAsia="ru-RU"/>
        </w:rPr>
        <w:t>- День знаний. Культурно-досуговые мероприятия для школьников;</w:t>
      </w:r>
    </w:p>
    <w:p w:rsidR="00643FB4" w:rsidRPr="00DB1655" w:rsidRDefault="00643FB4" w:rsidP="00CF7FE1">
      <w:pPr>
        <w:spacing w:after="0"/>
        <w:ind w:firstLine="708"/>
        <w:jc w:val="both"/>
        <w:rPr>
          <w:rFonts w:ascii="Arial" w:eastAsiaTheme="minorEastAsia" w:hAnsi="Arial" w:cs="Arial"/>
          <w:sz w:val="24"/>
          <w:szCs w:val="24"/>
          <w:lang w:eastAsia="ru-RU"/>
        </w:rPr>
      </w:pPr>
      <w:r w:rsidRPr="00DB1655">
        <w:rPr>
          <w:rFonts w:ascii="Arial" w:eastAsiaTheme="minorEastAsia" w:hAnsi="Arial" w:cs="Arial"/>
          <w:sz w:val="24"/>
          <w:szCs w:val="24"/>
          <w:lang w:eastAsia="ru-RU"/>
        </w:rPr>
        <w:t>- День солидарности в борьбе с терроризмом. Тематические мероприятия;</w:t>
      </w:r>
    </w:p>
    <w:p w:rsidR="00643FB4" w:rsidRPr="00DB1655" w:rsidRDefault="00643FB4" w:rsidP="00CF7FE1">
      <w:pPr>
        <w:spacing w:after="0"/>
        <w:ind w:firstLine="708"/>
        <w:jc w:val="both"/>
        <w:rPr>
          <w:rFonts w:ascii="Arial" w:eastAsiaTheme="minorEastAsia" w:hAnsi="Arial" w:cs="Arial"/>
          <w:sz w:val="24"/>
          <w:szCs w:val="24"/>
          <w:lang w:eastAsia="ru-RU"/>
        </w:rPr>
      </w:pPr>
      <w:r w:rsidRPr="00DB1655">
        <w:rPr>
          <w:rFonts w:ascii="Arial" w:eastAsiaTheme="minorEastAsia" w:hAnsi="Arial" w:cs="Arial"/>
          <w:sz w:val="24"/>
          <w:szCs w:val="24"/>
          <w:lang w:eastAsia="ru-RU"/>
        </w:rPr>
        <w:t>- День пожилого человека. Цикл мероприятий «Пусть осень жизни будет золотой»;</w:t>
      </w:r>
    </w:p>
    <w:p w:rsidR="00643FB4" w:rsidRPr="00DB1655" w:rsidRDefault="00643FB4" w:rsidP="00CF7FE1">
      <w:pPr>
        <w:spacing w:after="0"/>
        <w:ind w:firstLine="708"/>
        <w:jc w:val="both"/>
        <w:rPr>
          <w:rFonts w:ascii="Arial" w:eastAsiaTheme="minorEastAsia" w:hAnsi="Arial" w:cs="Arial"/>
          <w:sz w:val="24"/>
          <w:szCs w:val="24"/>
          <w:u w:val="single"/>
          <w:lang w:eastAsia="ru-RU"/>
        </w:rPr>
      </w:pPr>
      <w:r w:rsidRPr="00DB1655">
        <w:rPr>
          <w:rFonts w:ascii="Arial" w:eastAsiaTheme="minorEastAsia" w:hAnsi="Arial" w:cs="Arial"/>
          <w:sz w:val="24"/>
          <w:szCs w:val="24"/>
          <w:lang w:eastAsia="ru-RU"/>
        </w:rPr>
        <w:tab/>
      </w:r>
      <w:r w:rsidRPr="00DB1655">
        <w:rPr>
          <w:rFonts w:ascii="Arial" w:eastAsiaTheme="minorEastAsia" w:hAnsi="Arial" w:cs="Arial"/>
          <w:sz w:val="24"/>
          <w:szCs w:val="24"/>
          <w:u w:val="single"/>
          <w:lang w:eastAsia="ru-RU"/>
        </w:rPr>
        <w:t>Мероприятия военно-патриотической направленности</w:t>
      </w:r>
    </w:p>
    <w:p w:rsidR="00643FB4" w:rsidRPr="00DB1655" w:rsidRDefault="00643FB4" w:rsidP="00CF7FE1">
      <w:pPr>
        <w:spacing w:after="0"/>
        <w:ind w:firstLine="708"/>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 День Защитника Отечества;</w:t>
      </w:r>
    </w:p>
    <w:p w:rsidR="00643FB4" w:rsidRPr="00DB1655" w:rsidRDefault="00643FB4" w:rsidP="00CF7FE1">
      <w:pPr>
        <w:spacing w:after="0"/>
        <w:ind w:firstLine="708"/>
        <w:jc w:val="both"/>
        <w:rPr>
          <w:rFonts w:ascii="Arial" w:eastAsiaTheme="minorEastAsia" w:hAnsi="Arial" w:cs="Arial"/>
          <w:sz w:val="24"/>
          <w:szCs w:val="24"/>
          <w:lang w:eastAsia="ru-RU"/>
        </w:rPr>
      </w:pPr>
      <w:r w:rsidRPr="00DB1655">
        <w:rPr>
          <w:rFonts w:ascii="Arial" w:eastAsiaTheme="minorEastAsia" w:hAnsi="Arial" w:cs="Arial"/>
          <w:sz w:val="24"/>
          <w:szCs w:val="24"/>
          <w:lang w:eastAsia="ru-RU"/>
        </w:rPr>
        <w:t>- Календарная дата. «День памяти и скорби».</w:t>
      </w:r>
    </w:p>
    <w:p w:rsidR="00B82F3F" w:rsidRPr="00DB1655" w:rsidRDefault="00B82F3F" w:rsidP="00B82F3F">
      <w:pPr>
        <w:spacing w:after="0" w:line="240" w:lineRule="auto"/>
        <w:jc w:val="both"/>
        <w:rPr>
          <w:rFonts w:ascii="Arial" w:eastAsiaTheme="minorEastAsia" w:hAnsi="Arial" w:cs="Arial"/>
          <w:b/>
          <w:sz w:val="24"/>
          <w:szCs w:val="24"/>
          <w:lang w:eastAsia="ru-RU"/>
        </w:rPr>
      </w:pPr>
    </w:p>
    <w:p w:rsidR="00643FB4" w:rsidRPr="00DB1655" w:rsidRDefault="00643FB4" w:rsidP="00B82F3F">
      <w:pPr>
        <w:spacing w:after="0" w:line="240" w:lineRule="auto"/>
        <w:jc w:val="center"/>
        <w:rPr>
          <w:rFonts w:ascii="Arial" w:eastAsiaTheme="minorEastAsia" w:hAnsi="Arial" w:cs="Arial"/>
          <w:b/>
          <w:sz w:val="24"/>
          <w:szCs w:val="24"/>
          <w:lang w:eastAsia="ru-RU"/>
        </w:rPr>
      </w:pPr>
      <w:r w:rsidRPr="00DB1655">
        <w:rPr>
          <w:rFonts w:ascii="Arial" w:eastAsiaTheme="minorEastAsia" w:hAnsi="Arial" w:cs="Arial"/>
          <w:b/>
          <w:sz w:val="24"/>
          <w:szCs w:val="24"/>
          <w:lang w:eastAsia="ru-RU"/>
        </w:rPr>
        <w:t>Участие коллективов  и отдельных исполнителей МАУ ТМР «ЦКиД «Родонит»  в областных, региональных Всероссийских фестивалях народного творчества  в 2018 году</w:t>
      </w:r>
    </w:p>
    <w:p w:rsidR="00643FB4" w:rsidRPr="00DB1655" w:rsidRDefault="00643FB4" w:rsidP="00B82F3F">
      <w:pPr>
        <w:spacing w:after="0" w:line="240" w:lineRule="auto"/>
        <w:jc w:val="both"/>
        <w:rPr>
          <w:rFonts w:ascii="Arial" w:eastAsiaTheme="minorEastAsia" w:hAnsi="Arial" w:cs="Arial"/>
          <w:b/>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2"/>
        <w:gridCol w:w="2994"/>
        <w:gridCol w:w="1351"/>
        <w:gridCol w:w="3152"/>
        <w:gridCol w:w="1876"/>
      </w:tblGrid>
      <w:tr w:rsidR="00643FB4" w:rsidRPr="00DB1655" w:rsidTr="00F05BBE">
        <w:trPr>
          <w:trHeight w:val="714"/>
        </w:trPr>
        <w:tc>
          <w:tcPr>
            <w:tcW w:w="692" w:type="dxa"/>
          </w:tcPr>
          <w:p w:rsidR="00643FB4" w:rsidRPr="00DB1655" w:rsidRDefault="00643FB4" w:rsidP="00643FB4">
            <w:pPr>
              <w:spacing w:after="0" w:line="240" w:lineRule="auto"/>
              <w:jc w:val="center"/>
              <w:rPr>
                <w:rFonts w:ascii="Arial" w:eastAsiaTheme="minorEastAsia" w:hAnsi="Arial" w:cs="Arial"/>
                <w:sz w:val="24"/>
                <w:szCs w:val="24"/>
                <w:lang w:eastAsia="ru-RU"/>
              </w:rPr>
            </w:pPr>
            <w:r w:rsidRPr="00DB1655">
              <w:rPr>
                <w:rFonts w:ascii="Arial" w:eastAsiaTheme="minorEastAsia" w:hAnsi="Arial" w:cs="Arial"/>
                <w:sz w:val="24"/>
                <w:szCs w:val="24"/>
                <w:lang w:eastAsia="ru-RU"/>
              </w:rPr>
              <w:t>№ п/п</w:t>
            </w:r>
          </w:p>
        </w:tc>
        <w:tc>
          <w:tcPr>
            <w:tcW w:w="2994" w:type="dxa"/>
          </w:tcPr>
          <w:p w:rsidR="00643FB4" w:rsidRPr="00DB1655" w:rsidRDefault="00643FB4" w:rsidP="00643FB4">
            <w:pPr>
              <w:spacing w:after="0" w:line="240" w:lineRule="auto"/>
              <w:jc w:val="center"/>
              <w:rPr>
                <w:rFonts w:ascii="Arial" w:eastAsiaTheme="minorEastAsia" w:hAnsi="Arial" w:cs="Arial"/>
                <w:sz w:val="24"/>
                <w:szCs w:val="24"/>
                <w:lang w:eastAsia="ru-RU"/>
              </w:rPr>
            </w:pPr>
            <w:r w:rsidRPr="00DB1655">
              <w:rPr>
                <w:rFonts w:ascii="Arial" w:eastAsiaTheme="minorEastAsia" w:hAnsi="Arial" w:cs="Arial"/>
                <w:sz w:val="24"/>
                <w:szCs w:val="24"/>
                <w:lang w:eastAsia="ru-RU"/>
              </w:rPr>
              <w:t>Название фестиваля</w:t>
            </w:r>
          </w:p>
        </w:tc>
        <w:tc>
          <w:tcPr>
            <w:tcW w:w="1351" w:type="dxa"/>
          </w:tcPr>
          <w:p w:rsidR="00643FB4" w:rsidRPr="00DB1655" w:rsidRDefault="00643FB4" w:rsidP="00643FB4">
            <w:pPr>
              <w:spacing w:after="0" w:line="240" w:lineRule="auto"/>
              <w:jc w:val="center"/>
              <w:rPr>
                <w:rFonts w:ascii="Arial" w:eastAsiaTheme="minorEastAsia" w:hAnsi="Arial" w:cs="Arial"/>
                <w:sz w:val="24"/>
                <w:szCs w:val="24"/>
                <w:lang w:eastAsia="ru-RU"/>
              </w:rPr>
            </w:pPr>
            <w:r w:rsidRPr="00DB1655">
              <w:rPr>
                <w:rFonts w:ascii="Arial" w:eastAsiaTheme="minorEastAsia" w:hAnsi="Arial" w:cs="Arial"/>
                <w:sz w:val="24"/>
                <w:szCs w:val="24"/>
                <w:lang w:eastAsia="ru-RU"/>
              </w:rPr>
              <w:t>Сроки проведения</w:t>
            </w:r>
          </w:p>
        </w:tc>
        <w:tc>
          <w:tcPr>
            <w:tcW w:w="3152" w:type="dxa"/>
          </w:tcPr>
          <w:p w:rsidR="00643FB4" w:rsidRPr="00DB1655" w:rsidRDefault="00643FB4" w:rsidP="00643FB4">
            <w:pPr>
              <w:spacing w:after="0" w:line="240" w:lineRule="auto"/>
              <w:jc w:val="center"/>
              <w:rPr>
                <w:rFonts w:ascii="Arial" w:eastAsiaTheme="minorEastAsia" w:hAnsi="Arial" w:cs="Arial"/>
                <w:sz w:val="24"/>
                <w:szCs w:val="24"/>
                <w:lang w:eastAsia="ru-RU"/>
              </w:rPr>
            </w:pPr>
            <w:r w:rsidRPr="00DB1655">
              <w:rPr>
                <w:rFonts w:ascii="Arial" w:eastAsiaTheme="minorEastAsia" w:hAnsi="Arial" w:cs="Arial"/>
                <w:sz w:val="24"/>
                <w:szCs w:val="24"/>
                <w:lang w:eastAsia="ru-RU"/>
              </w:rPr>
              <w:t>Участники,</w:t>
            </w:r>
          </w:p>
          <w:p w:rsidR="00643FB4" w:rsidRPr="00DB1655" w:rsidRDefault="00643FB4" w:rsidP="00643FB4">
            <w:pPr>
              <w:spacing w:after="0" w:line="240" w:lineRule="auto"/>
              <w:jc w:val="center"/>
              <w:rPr>
                <w:rFonts w:ascii="Arial" w:eastAsiaTheme="minorEastAsia" w:hAnsi="Arial" w:cs="Arial"/>
                <w:sz w:val="24"/>
                <w:szCs w:val="24"/>
                <w:lang w:eastAsia="ru-RU"/>
              </w:rPr>
            </w:pPr>
            <w:r w:rsidRPr="00DB1655">
              <w:rPr>
                <w:rFonts w:ascii="Arial" w:eastAsiaTheme="minorEastAsia" w:hAnsi="Arial" w:cs="Arial"/>
                <w:sz w:val="24"/>
                <w:szCs w:val="24"/>
                <w:lang w:eastAsia="ru-RU"/>
              </w:rPr>
              <w:t xml:space="preserve"> кол-во человек</w:t>
            </w:r>
          </w:p>
        </w:tc>
        <w:tc>
          <w:tcPr>
            <w:tcW w:w="1876" w:type="dxa"/>
          </w:tcPr>
          <w:p w:rsidR="00643FB4" w:rsidRPr="00DB1655" w:rsidRDefault="00643FB4" w:rsidP="00643FB4">
            <w:pPr>
              <w:spacing w:after="0" w:line="240" w:lineRule="auto"/>
              <w:jc w:val="center"/>
              <w:rPr>
                <w:rFonts w:ascii="Arial" w:eastAsiaTheme="minorEastAsia" w:hAnsi="Arial" w:cs="Arial"/>
                <w:sz w:val="24"/>
                <w:szCs w:val="24"/>
                <w:lang w:eastAsia="ru-RU"/>
              </w:rPr>
            </w:pPr>
            <w:r w:rsidRPr="00DB1655">
              <w:rPr>
                <w:rFonts w:ascii="Arial" w:eastAsiaTheme="minorEastAsia" w:hAnsi="Arial" w:cs="Arial"/>
                <w:sz w:val="24"/>
                <w:szCs w:val="24"/>
                <w:lang w:eastAsia="ru-RU"/>
              </w:rPr>
              <w:t>Итоги</w:t>
            </w:r>
          </w:p>
        </w:tc>
      </w:tr>
      <w:tr w:rsidR="00643FB4" w:rsidRPr="00DB1655" w:rsidTr="00652BBE">
        <w:trPr>
          <w:trHeight w:val="932"/>
        </w:trPr>
        <w:tc>
          <w:tcPr>
            <w:tcW w:w="692" w:type="dxa"/>
          </w:tcPr>
          <w:p w:rsidR="00643FB4" w:rsidRPr="00DB1655" w:rsidRDefault="00643FB4" w:rsidP="00643FB4">
            <w:pPr>
              <w:spacing w:after="0" w:line="240" w:lineRule="auto"/>
              <w:jc w:val="center"/>
              <w:rPr>
                <w:rFonts w:ascii="Arial" w:eastAsiaTheme="minorEastAsia" w:hAnsi="Arial" w:cs="Arial"/>
                <w:sz w:val="24"/>
                <w:szCs w:val="24"/>
                <w:lang w:eastAsia="ru-RU"/>
              </w:rPr>
            </w:pPr>
            <w:r w:rsidRPr="00DB1655">
              <w:rPr>
                <w:rFonts w:ascii="Arial" w:eastAsiaTheme="minorEastAsia" w:hAnsi="Arial" w:cs="Arial"/>
                <w:sz w:val="24"/>
                <w:szCs w:val="24"/>
                <w:lang w:eastAsia="ru-RU"/>
              </w:rPr>
              <w:t>1</w:t>
            </w:r>
          </w:p>
        </w:tc>
        <w:tc>
          <w:tcPr>
            <w:tcW w:w="2994" w:type="dxa"/>
          </w:tcPr>
          <w:p w:rsidR="00643FB4" w:rsidRPr="00DB1655" w:rsidRDefault="00643FB4" w:rsidP="00643FB4">
            <w:pPr>
              <w:spacing w:after="0" w:line="240" w:lineRule="auto"/>
              <w:jc w:val="both"/>
              <w:rPr>
                <w:rFonts w:ascii="Arial" w:eastAsiaTheme="minorEastAsia" w:hAnsi="Arial" w:cs="Arial"/>
                <w:sz w:val="24"/>
                <w:szCs w:val="24"/>
                <w:lang w:eastAsia="ru-RU"/>
              </w:rPr>
            </w:pPr>
            <w:r w:rsidRPr="00DB1655">
              <w:rPr>
                <w:rFonts w:ascii="Arial" w:eastAsiaTheme="minorEastAsia" w:hAnsi="Arial" w:cs="Arial"/>
                <w:sz w:val="24"/>
                <w:szCs w:val="24"/>
                <w:lang w:val="en-US" w:eastAsia="ru-RU"/>
              </w:rPr>
              <w:t>XLIII</w:t>
            </w:r>
            <w:r w:rsidRPr="00DB1655">
              <w:rPr>
                <w:rFonts w:ascii="Arial" w:eastAsiaTheme="minorEastAsia" w:hAnsi="Arial" w:cs="Arial"/>
                <w:sz w:val="24"/>
                <w:szCs w:val="24"/>
                <w:lang w:eastAsia="ru-RU"/>
              </w:rPr>
              <w:t xml:space="preserve">  Международный конкурс-фестиваль Начало начал»</w:t>
            </w:r>
          </w:p>
        </w:tc>
        <w:tc>
          <w:tcPr>
            <w:tcW w:w="1351" w:type="dxa"/>
          </w:tcPr>
          <w:p w:rsidR="00643FB4" w:rsidRPr="00DB1655" w:rsidRDefault="00643FB4" w:rsidP="00643FB4">
            <w:pPr>
              <w:spacing w:after="0" w:line="240" w:lineRule="auto"/>
              <w:jc w:val="center"/>
              <w:rPr>
                <w:rFonts w:ascii="Arial" w:eastAsiaTheme="minorEastAsia" w:hAnsi="Arial" w:cs="Arial"/>
                <w:sz w:val="24"/>
                <w:szCs w:val="24"/>
                <w:lang w:eastAsia="ru-RU"/>
              </w:rPr>
            </w:pPr>
            <w:r w:rsidRPr="00DB1655">
              <w:rPr>
                <w:rFonts w:ascii="Arial" w:eastAsiaTheme="minorEastAsia" w:hAnsi="Arial" w:cs="Arial"/>
                <w:sz w:val="24"/>
                <w:szCs w:val="24"/>
                <w:lang w:eastAsia="ru-RU"/>
              </w:rPr>
              <w:t xml:space="preserve">Февраль </w:t>
            </w:r>
          </w:p>
        </w:tc>
        <w:tc>
          <w:tcPr>
            <w:tcW w:w="3152" w:type="dxa"/>
          </w:tcPr>
          <w:p w:rsidR="00643FB4" w:rsidRPr="00DB1655" w:rsidRDefault="00643FB4" w:rsidP="00643FB4">
            <w:pPr>
              <w:spacing w:after="0" w:line="240" w:lineRule="auto"/>
              <w:jc w:val="center"/>
              <w:rPr>
                <w:rFonts w:ascii="Arial" w:eastAsiaTheme="minorEastAsia" w:hAnsi="Arial" w:cs="Arial"/>
                <w:sz w:val="24"/>
                <w:szCs w:val="24"/>
                <w:lang w:eastAsia="ru-RU"/>
              </w:rPr>
            </w:pPr>
            <w:r w:rsidRPr="00DB1655">
              <w:rPr>
                <w:rFonts w:ascii="Arial" w:eastAsiaTheme="minorEastAsia" w:hAnsi="Arial" w:cs="Arial"/>
                <w:sz w:val="24"/>
                <w:szCs w:val="24"/>
                <w:lang w:eastAsia="ru-RU"/>
              </w:rPr>
              <w:t>Студия эстрадного танца «Синяя птица», рук. В.Ю. Мельникова</w:t>
            </w:r>
          </w:p>
          <w:p w:rsidR="00643FB4" w:rsidRPr="00DB1655" w:rsidRDefault="00643FB4" w:rsidP="00643FB4">
            <w:pPr>
              <w:spacing w:after="0" w:line="240" w:lineRule="auto"/>
              <w:jc w:val="center"/>
              <w:rPr>
                <w:rFonts w:ascii="Arial" w:eastAsiaTheme="minorEastAsia" w:hAnsi="Arial" w:cs="Arial"/>
                <w:sz w:val="24"/>
                <w:szCs w:val="24"/>
                <w:lang w:eastAsia="ru-RU"/>
              </w:rPr>
            </w:pPr>
            <w:r w:rsidRPr="00DB1655">
              <w:rPr>
                <w:rFonts w:ascii="Arial" w:eastAsiaTheme="minorEastAsia" w:hAnsi="Arial" w:cs="Arial"/>
                <w:sz w:val="24"/>
                <w:szCs w:val="24"/>
                <w:lang w:eastAsia="ru-RU"/>
              </w:rPr>
              <w:t>(Боровский ДК)</w:t>
            </w:r>
          </w:p>
        </w:tc>
        <w:tc>
          <w:tcPr>
            <w:tcW w:w="1876" w:type="dxa"/>
          </w:tcPr>
          <w:p w:rsidR="00643FB4" w:rsidRPr="00DB1655" w:rsidRDefault="00643FB4" w:rsidP="00643FB4">
            <w:pPr>
              <w:spacing w:after="0" w:line="240" w:lineRule="auto"/>
              <w:jc w:val="center"/>
              <w:rPr>
                <w:rFonts w:ascii="Arial" w:eastAsiaTheme="minorEastAsia" w:hAnsi="Arial" w:cs="Arial"/>
                <w:sz w:val="24"/>
                <w:szCs w:val="24"/>
                <w:lang w:eastAsia="ru-RU"/>
              </w:rPr>
            </w:pPr>
            <w:r w:rsidRPr="00DB1655">
              <w:rPr>
                <w:rFonts w:ascii="Arial" w:eastAsiaTheme="minorEastAsia" w:hAnsi="Arial" w:cs="Arial"/>
                <w:sz w:val="24"/>
                <w:szCs w:val="24"/>
                <w:lang w:eastAsia="ru-RU"/>
              </w:rPr>
              <w:t xml:space="preserve">Диплом Лауреата </w:t>
            </w:r>
          </w:p>
          <w:p w:rsidR="00643FB4" w:rsidRPr="00DB1655" w:rsidRDefault="00643FB4" w:rsidP="00643FB4">
            <w:pPr>
              <w:spacing w:after="0" w:line="240" w:lineRule="auto"/>
              <w:jc w:val="center"/>
              <w:rPr>
                <w:rFonts w:ascii="Arial" w:eastAsiaTheme="minorEastAsia" w:hAnsi="Arial" w:cs="Arial"/>
                <w:sz w:val="24"/>
                <w:szCs w:val="24"/>
                <w:lang w:eastAsia="ru-RU"/>
              </w:rPr>
            </w:pPr>
            <w:r w:rsidRPr="00DB1655">
              <w:rPr>
                <w:rFonts w:ascii="Arial" w:eastAsiaTheme="minorEastAsia" w:hAnsi="Arial" w:cs="Arial"/>
                <w:sz w:val="24"/>
                <w:szCs w:val="24"/>
                <w:lang w:val="en-US" w:eastAsia="ru-RU"/>
              </w:rPr>
              <w:t>III</w:t>
            </w:r>
            <w:r w:rsidRPr="00DB1655">
              <w:rPr>
                <w:rFonts w:ascii="Arial" w:eastAsiaTheme="minorEastAsia" w:hAnsi="Arial" w:cs="Arial"/>
                <w:sz w:val="24"/>
                <w:szCs w:val="24"/>
                <w:lang w:eastAsia="ru-RU"/>
              </w:rPr>
              <w:t xml:space="preserve"> степени</w:t>
            </w:r>
          </w:p>
        </w:tc>
      </w:tr>
      <w:tr w:rsidR="00643FB4" w:rsidRPr="00DB1655" w:rsidTr="00652BBE">
        <w:trPr>
          <w:trHeight w:val="1125"/>
        </w:trPr>
        <w:tc>
          <w:tcPr>
            <w:tcW w:w="692" w:type="dxa"/>
          </w:tcPr>
          <w:p w:rsidR="00643FB4" w:rsidRPr="00DB1655" w:rsidRDefault="00643FB4" w:rsidP="00643FB4">
            <w:pPr>
              <w:spacing w:after="0" w:line="240" w:lineRule="auto"/>
              <w:jc w:val="center"/>
              <w:rPr>
                <w:rFonts w:ascii="Arial" w:eastAsiaTheme="minorEastAsia" w:hAnsi="Arial" w:cs="Arial"/>
                <w:sz w:val="24"/>
                <w:szCs w:val="24"/>
                <w:lang w:eastAsia="ru-RU"/>
              </w:rPr>
            </w:pPr>
            <w:r w:rsidRPr="00DB1655">
              <w:rPr>
                <w:rFonts w:ascii="Arial" w:eastAsiaTheme="minorEastAsia" w:hAnsi="Arial" w:cs="Arial"/>
                <w:sz w:val="24"/>
                <w:szCs w:val="24"/>
                <w:lang w:eastAsia="ru-RU"/>
              </w:rPr>
              <w:t>2</w:t>
            </w:r>
          </w:p>
        </w:tc>
        <w:tc>
          <w:tcPr>
            <w:tcW w:w="2994" w:type="dxa"/>
          </w:tcPr>
          <w:p w:rsidR="00643FB4" w:rsidRPr="00DB1655" w:rsidRDefault="00643FB4" w:rsidP="00643FB4">
            <w:pPr>
              <w:spacing w:after="0" w:line="240" w:lineRule="auto"/>
              <w:jc w:val="center"/>
              <w:rPr>
                <w:rFonts w:ascii="Arial" w:eastAsiaTheme="minorEastAsia" w:hAnsi="Arial" w:cs="Arial"/>
                <w:smallCaps/>
                <w:sz w:val="24"/>
                <w:szCs w:val="24"/>
                <w:lang w:eastAsia="ru-RU"/>
              </w:rPr>
            </w:pPr>
            <w:r w:rsidRPr="00DB1655">
              <w:rPr>
                <w:rFonts w:ascii="Arial" w:eastAsiaTheme="minorEastAsia" w:hAnsi="Arial" w:cs="Arial"/>
                <w:smallCaps/>
                <w:sz w:val="24"/>
                <w:szCs w:val="24"/>
                <w:lang w:val="en-US" w:eastAsia="ru-RU"/>
              </w:rPr>
              <w:t>V</w:t>
            </w:r>
            <w:r w:rsidRPr="00DB1655">
              <w:rPr>
                <w:rFonts w:ascii="Arial" w:eastAsiaTheme="minorEastAsia" w:hAnsi="Arial" w:cs="Arial"/>
                <w:smallCaps/>
                <w:sz w:val="24"/>
                <w:szCs w:val="24"/>
                <w:lang w:eastAsia="ru-RU"/>
              </w:rPr>
              <w:t>I</w:t>
            </w:r>
            <w:r w:rsidRPr="00DB1655">
              <w:rPr>
                <w:rFonts w:ascii="Arial" w:eastAsiaTheme="minorEastAsia" w:hAnsi="Arial" w:cs="Arial"/>
                <w:smallCaps/>
                <w:sz w:val="24"/>
                <w:szCs w:val="24"/>
                <w:lang w:val="en-US" w:eastAsia="ru-RU"/>
              </w:rPr>
              <w:t>II</w:t>
            </w:r>
            <w:r w:rsidRPr="00DB1655">
              <w:rPr>
                <w:rFonts w:ascii="Arial" w:eastAsiaTheme="minorEastAsia" w:hAnsi="Arial" w:cs="Arial"/>
                <w:smallCaps/>
                <w:sz w:val="24"/>
                <w:szCs w:val="24"/>
                <w:lang w:eastAsia="ru-RU"/>
              </w:rPr>
              <w:t xml:space="preserve"> ОБЛАСТНОЙ СМОТР-КОНКУРС  ХУДОЖЕСТВЕННОЙ САМОДЕЯТЕЛЬНОСТИ «ХАЛЫК СЭНГАТЕ»</w:t>
            </w:r>
          </w:p>
        </w:tc>
        <w:tc>
          <w:tcPr>
            <w:tcW w:w="1351" w:type="dxa"/>
          </w:tcPr>
          <w:p w:rsidR="00643FB4" w:rsidRPr="00DB1655" w:rsidRDefault="00643FB4" w:rsidP="00643FB4">
            <w:pPr>
              <w:spacing w:after="0" w:line="240" w:lineRule="auto"/>
              <w:jc w:val="center"/>
              <w:rPr>
                <w:rFonts w:ascii="Arial" w:eastAsiaTheme="minorEastAsia" w:hAnsi="Arial" w:cs="Arial"/>
                <w:sz w:val="24"/>
                <w:szCs w:val="24"/>
                <w:lang w:eastAsia="ru-RU"/>
              </w:rPr>
            </w:pPr>
            <w:r w:rsidRPr="00DB1655">
              <w:rPr>
                <w:rFonts w:ascii="Arial" w:eastAsiaTheme="minorEastAsia" w:hAnsi="Arial" w:cs="Arial"/>
                <w:sz w:val="24"/>
                <w:szCs w:val="24"/>
                <w:lang w:eastAsia="ru-RU"/>
              </w:rPr>
              <w:t>Февраль</w:t>
            </w:r>
          </w:p>
        </w:tc>
        <w:tc>
          <w:tcPr>
            <w:tcW w:w="3152" w:type="dxa"/>
          </w:tcPr>
          <w:p w:rsidR="00643FB4" w:rsidRPr="00DB1655" w:rsidRDefault="00643FB4" w:rsidP="00643FB4">
            <w:pPr>
              <w:spacing w:after="0" w:line="240" w:lineRule="auto"/>
              <w:jc w:val="center"/>
              <w:rPr>
                <w:rFonts w:ascii="Arial" w:eastAsiaTheme="minorEastAsia" w:hAnsi="Arial" w:cs="Arial"/>
                <w:sz w:val="24"/>
                <w:szCs w:val="24"/>
                <w:lang w:eastAsia="ru-RU"/>
              </w:rPr>
            </w:pPr>
            <w:r w:rsidRPr="00DB1655">
              <w:rPr>
                <w:rFonts w:ascii="Arial" w:eastAsiaTheme="minorEastAsia" w:hAnsi="Arial" w:cs="Arial"/>
                <w:sz w:val="24"/>
                <w:szCs w:val="24"/>
                <w:lang w:eastAsia="ru-RU"/>
              </w:rPr>
              <w:t xml:space="preserve">Файзуллин Кисматулла </w:t>
            </w:r>
            <w:r w:rsidRPr="00DB1655">
              <w:rPr>
                <w:rFonts w:ascii="Arial" w:eastAsiaTheme="minorEastAsia" w:hAnsi="Arial" w:cs="Arial"/>
                <w:i/>
                <w:sz w:val="24"/>
                <w:szCs w:val="24"/>
                <w:lang w:eastAsia="ru-RU"/>
              </w:rPr>
              <w:t>МАУ «ДК «Боровский, рук. Нигматуллина Гульзифа Нигматуловна</w:t>
            </w:r>
          </w:p>
        </w:tc>
        <w:tc>
          <w:tcPr>
            <w:tcW w:w="1876" w:type="dxa"/>
          </w:tcPr>
          <w:p w:rsidR="00643FB4" w:rsidRPr="00DB1655" w:rsidRDefault="00643FB4" w:rsidP="00643FB4">
            <w:pPr>
              <w:spacing w:after="0" w:line="240" w:lineRule="auto"/>
              <w:jc w:val="center"/>
              <w:rPr>
                <w:rFonts w:ascii="Arial" w:eastAsiaTheme="minorEastAsia" w:hAnsi="Arial" w:cs="Arial"/>
                <w:sz w:val="24"/>
                <w:szCs w:val="24"/>
                <w:lang w:eastAsia="ru-RU"/>
              </w:rPr>
            </w:pPr>
            <w:r w:rsidRPr="00DB1655">
              <w:rPr>
                <w:rFonts w:ascii="Arial" w:eastAsiaTheme="minorEastAsia" w:hAnsi="Arial" w:cs="Arial"/>
                <w:sz w:val="24"/>
                <w:szCs w:val="24"/>
                <w:lang w:eastAsia="ru-RU"/>
              </w:rPr>
              <w:t xml:space="preserve">Диплом </w:t>
            </w:r>
          </w:p>
          <w:p w:rsidR="00643FB4" w:rsidRPr="00DB1655" w:rsidRDefault="00643FB4" w:rsidP="00643FB4">
            <w:pPr>
              <w:spacing w:after="0" w:line="240" w:lineRule="auto"/>
              <w:jc w:val="center"/>
              <w:rPr>
                <w:rFonts w:ascii="Arial" w:eastAsiaTheme="minorEastAsia" w:hAnsi="Arial" w:cs="Arial"/>
                <w:sz w:val="24"/>
                <w:szCs w:val="24"/>
                <w:lang w:eastAsia="ru-RU"/>
              </w:rPr>
            </w:pPr>
          </w:p>
        </w:tc>
      </w:tr>
      <w:tr w:rsidR="00643FB4" w:rsidRPr="00DB1655" w:rsidTr="00F05BBE">
        <w:trPr>
          <w:trHeight w:val="1350"/>
        </w:trPr>
        <w:tc>
          <w:tcPr>
            <w:tcW w:w="692" w:type="dxa"/>
          </w:tcPr>
          <w:p w:rsidR="00643FB4" w:rsidRPr="00DB1655" w:rsidRDefault="00643FB4" w:rsidP="00643FB4">
            <w:pPr>
              <w:spacing w:after="0" w:line="240" w:lineRule="auto"/>
              <w:jc w:val="center"/>
              <w:rPr>
                <w:rFonts w:ascii="Arial" w:eastAsiaTheme="minorEastAsia" w:hAnsi="Arial" w:cs="Arial"/>
                <w:sz w:val="24"/>
                <w:szCs w:val="24"/>
                <w:lang w:eastAsia="ru-RU"/>
              </w:rPr>
            </w:pPr>
            <w:r w:rsidRPr="00DB1655">
              <w:rPr>
                <w:rFonts w:ascii="Arial" w:eastAsiaTheme="minorEastAsia" w:hAnsi="Arial" w:cs="Arial"/>
                <w:sz w:val="24"/>
                <w:szCs w:val="24"/>
                <w:lang w:eastAsia="ru-RU"/>
              </w:rPr>
              <w:lastRenderedPageBreak/>
              <w:t>3</w:t>
            </w:r>
          </w:p>
        </w:tc>
        <w:tc>
          <w:tcPr>
            <w:tcW w:w="2994" w:type="dxa"/>
          </w:tcPr>
          <w:p w:rsidR="00643FB4" w:rsidRPr="00DB1655" w:rsidRDefault="00643FB4" w:rsidP="00F05BBE">
            <w:pPr>
              <w:spacing w:after="0" w:line="240" w:lineRule="auto"/>
              <w:jc w:val="center"/>
              <w:rPr>
                <w:rFonts w:ascii="Arial" w:eastAsiaTheme="minorEastAsia" w:hAnsi="Arial" w:cs="Arial"/>
                <w:smallCaps/>
                <w:sz w:val="24"/>
                <w:szCs w:val="24"/>
                <w:lang w:eastAsia="ru-RU"/>
              </w:rPr>
            </w:pPr>
            <w:r w:rsidRPr="00DB1655">
              <w:rPr>
                <w:rFonts w:ascii="Arial" w:eastAsiaTheme="minorEastAsia" w:hAnsi="Arial" w:cs="Arial"/>
                <w:smallCaps/>
                <w:sz w:val="24"/>
                <w:szCs w:val="24"/>
                <w:lang w:val="en-US" w:eastAsia="ru-RU"/>
              </w:rPr>
              <w:t>V</w:t>
            </w:r>
            <w:r w:rsidRPr="00DB1655">
              <w:rPr>
                <w:rFonts w:ascii="Arial" w:eastAsiaTheme="minorEastAsia" w:hAnsi="Arial" w:cs="Arial"/>
                <w:smallCaps/>
                <w:sz w:val="24"/>
                <w:szCs w:val="24"/>
                <w:lang w:eastAsia="ru-RU"/>
              </w:rPr>
              <w:t>I</w:t>
            </w:r>
            <w:r w:rsidRPr="00DB1655">
              <w:rPr>
                <w:rFonts w:ascii="Arial" w:eastAsiaTheme="minorEastAsia" w:hAnsi="Arial" w:cs="Arial"/>
                <w:smallCaps/>
                <w:sz w:val="24"/>
                <w:szCs w:val="24"/>
                <w:lang w:val="en-US" w:eastAsia="ru-RU"/>
              </w:rPr>
              <w:t>II</w:t>
            </w:r>
            <w:r w:rsidRPr="00DB1655">
              <w:rPr>
                <w:rFonts w:ascii="Arial" w:eastAsiaTheme="minorEastAsia" w:hAnsi="Arial" w:cs="Arial"/>
                <w:smallCaps/>
                <w:sz w:val="24"/>
                <w:szCs w:val="24"/>
                <w:lang w:eastAsia="ru-RU"/>
              </w:rPr>
              <w:t xml:space="preserve"> ОБЛАСТНОЙ СМОТР-КОНКУРС  ХУДОЖЕСТВЕННОЙ САМОДЕЯТЕЛЬНОСТИ «ХАЛЫК СЭНГАТЕ»</w:t>
            </w:r>
          </w:p>
        </w:tc>
        <w:tc>
          <w:tcPr>
            <w:tcW w:w="1351" w:type="dxa"/>
          </w:tcPr>
          <w:p w:rsidR="00643FB4" w:rsidRPr="00DB1655" w:rsidRDefault="00643FB4" w:rsidP="00643FB4">
            <w:pPr>
              <w:spacing w:after="0" w:line="240" w:lineRule="auto"/>
              <w:jc w:val="center"/>
              <w:rPr>
                <w:rFonts w:ascii="Arial" w:eastAsiaTheme="minorEastAsia" w:hAnsi="Arial" w:cs="Arial"/>
                <w:sz w:val="24"/>
                <w:szCs w:val="24"/>
                <w:lang w:eastAsia="ru-RU"/>
              </w:rPr>
            </w:pPr>
            <w:r w:rsidRPr="00DB1655">
              <w:rPr>
                <w:rFonts w:ascii="Arial" w:eastAsiaTheme="minorEastAsia" w:hAnsi="Arial" w:cs="Arial"/>
                <w:sz w:val="24"/>
                <w:szCs w:val="24"/>
                <w:lang w:eastAsia="ru-RU"/>
              </w:rPr>
              <w:t>Февраль</w:t>
            </w:r>
          </w:p>
        </w:tc>
        <w:tc>
          <w:tcPr>
            <w:tcW w:w="3152" w:type="dxa"/>
          </w:tcPr>
          <w:p w:rsidR="00643FB4" w:rsidRPr="00DB1655" w:rsidRDefault="00643FB4" w:rsidP="00643FB4">
            <w:pPr>
              <w:spacing w:after="0" w:line="240" w:lineRule="auto"/>
              <w:jc w:val="center"/>
              <w:rPr>
                <w:rFonts w:ascii="Arial" w:eastAsiaTheme="minorEastAsia" w:hAnsi="Arial" w:cs="Arial"/>
                <w:sz w:val="24"/>
                <w:szCs w:val="24"/>
                <w:lang w:eastAsia="ru-RU"/>
              </w:rPr>
            </w:pPr>
            <w:r w:rsidRPr="00DB1655">
              <w:rPr>
                <w:rFonts w:ascii="Arial" w:eastAsiaTheme="minorEastAsia" w:hAnsi="Arial" w:cs="Arial"/>
                <w:sz w:val="24"/>
                <w:szCs w:val="24"/>
                <w:lang w:eastAsia="ru-RU"/>
              </w:rPr>
              <w:t>Айтмухаметов Халил Сагадатдинович</w:t>
            </w:r>
          </w:p>
          <w:p w:rsidR="00643FB4" w:rsidRPr="00DB1655" w:rsidRDefault="00643FB4" w:rsidP="00643FB4">
            <w:pPr>
              <w:spacing w:after="0" w:line="240" w:lineRule="auto"/>
              <w:jc w:val="center"/>
              <w:rPr>
                <w:rFonts w:ascii="Arial" w:eastAsiaTheme="minorEastAsia" w:hAnsi="Arial" w:cs="Arial"/>
                <w:sz w:val="24"/>
                <w:szCs w:val="24"/>
                <w:lang w:eastAsia="ru-RU"/>
              </w:rPr>
            </w:pPr>
            <w:r w:rsidRPr="00DB1655">
              <w:rPr>
                <w:rFonts w:ascii="Arial" w:eastAsiaTheme="minorEastAsia" w:hAnsi="Arial" w:cs="Arial"/>
                <w:i/>
                <w:sz w:val="24"/>
                <w:szCs w:val="24"/>
                <w:lang w:eastAsia="ru-RU"/>
              </w:rPr>
              <w:t>МАУ «ДК «Боровский, рук. Нигматуллина Гульзифа Нигматуловна</w:t>
            </w:r>
          </w:p>
        </w:tc>
        <w:tc>
          <w:tcPr>
            <w:tcW w:w="1876" w:type="dxa"/>
          </w:tcPr>
          <w:p w:rsidR="00643FB4" w:rsidRPr="00DB1655" w:rsidRDefault="00643FB4" w:rsidP="00643FB4">
            <w:pPr>
              <w:spacing w:after="0" w:line="240" w:lineRule="auto"/>
              <w:jc w:val="center"/>
              <w:rPr>
                <w:rFonts w:ascii="Arial" w:eastAsiaTheme="minorEastAsia" w:hAnsi="Arial" w:cs="Arial"/>
                <w:sz w:val="24"/>
                <w:szCs w:val="24"/>
                <w:lang w:val="en-US" w:eastAsia="ru-RU"/>
              </w:rPr>
            </w:pPr>
            <w:r w:rsidRPr="00DB1655">
              <w:rPr>
                <w:rFonts w:ascii="Arial" w:eastAsiaTheme="minorEastAsia" w:hAnsi="Arial" w:cs="Arial"/>
                <w:sz w:val="24"/>
                <w:szCs w:val="24"/>
                <w:lang w:eastAsia="ru-RU"/>
              </w:rPr>
              <w:t>Диплом лауреата</w:t>
            </w:r>
            <w:r w:rsidRPr="00DB1655">
              <w:rPr>
                <w:rFonts w:ascii="Arial" w:eastAsiaTheme="minorEastAsia" w:hAnsi="Arial" w:cs="Arial"/>
                <w:sz w:val="24"/>
                <w:szCs w:val="24"/>
                <w:lang w:val="en-US" w:eastAsia="ru-RU"/>
              </w:rPr>
              <w:t xml:space="preserve"> </w:t>
            </w:r>
          </w:p>
          <w:p w:rsidR="00643FB4" w:rsidRPr="00DB1655" w:rsidRDefault="00643FB4" w:rsidP="00643FB4">
            <w:pPr>
              <w:spacing w:after="0" w:line="240" w:lineRule="auto"/>
              <w:jc w:val="center"/>
              <w:rPr>
                <w:rFonts w:ascii="Arial" w:eastAsiaTheme="minorEastAsia" w:hAnsi="Arial" w:cs="Arial"/>
                <w:sz w:val="24"/>
                <w:szCs w:val="24"/>
                <w:lang w:eastAsia="ru-RU"/>
              </w:rPr>
            </w:pPr>
            <w:r w:rsidRPr="00DB1655">
              <w:rPr>
                <w:rFonts w:ascii="Arial" w:eastAsiaTheme="minorEastAsia" w:hAnsi="Arial" w:cs="Arial"/>
                <w:sz w:val="24"/>
                <w:szCs w:val="24"/>
                <w:lang w:val="en-US" w:eastAsia="ru-RU"/>
              </w:rPr>
              <w:t>III</w:t>
            </w:r>
            <w:r w:rsidRPr="00DB1655">
              <w:rPr>
                <w:rFonts w:ascii="Arial" w:eastAsiaTheme="minorEastAsia" w:hAnsi="Arial" w:cs="Arial"/>
                <w:sz w:val="24"/>
                <w:szCs w:val="24"/>
                <w:lang w:eastAsia="ru-RU"/>
              </w:rPr>
              <w:t xml:space="preserve"> степ.</w:t>
            </w:r>
          </w:p>
        </w:tc>
      </w:tr>
      <w:tr w:rsidR="00643FB4" w:rsidRPr="00DB1655" w:rsidTr="00652BBE">
        <w:trPr>
          <w:trHeight w:val="1124"/>
        </w:trPr>
        <w:tc>
          <w:tcPr>
            <w:tcW w:w="692" w:type="dxa"/>
          </w:tcPr>
          <w:p w:rsidR="00643FB4" w:rsidRPr="00DB1655" w:rsidRDefault="00643FB4" w:rsidP="00643FB4">
            <w:pPr>
              <w:spacing w:after="0" w:line="240" w:lineRule="auto"/>
              <w:jc w:val="center"/>
              <w:rPr>
                <w:rFonts w:ascii="Arial" w:eastAsiaTheme="minorEastAsia" w:hAnsi="Arial" w:cs="Arial"/>
                <w:sz w:val="24"/>
                <w:szCs w:val="24"/>
                <w:lang w:eastAsia="ru-RU"/>
              </w:rPr>
            </w:pPr>
            <w:r w:rsidRPr="00DB1655">
              <w:rPr>
                <w:rFonts w:ascii="Arial" w:eastAsiaTheme="minorEastAsia" w:hAnsi="Arial" w:cs="Arial"/>
                <w:sz w:val="24"/>
                <w:szCs w:val="24"/>
                <w:lang w:eastAsia="ru-RU"/>
              </w:rPr>
              <w:t>4</w:t>
            </w:r>
          </w:p>
        </w:tc>
        <w:tc>
          <w:tcPr>
            <w:tcW w:w="2994" w:type="dxa"/>
          </w:tcPr>
          <w:p w:rsidR="00643FB4" w:rsidRPr="00DB1655" w:rsidRDefault="00643FB4" w:rsidP="00643FB4">
            <w:pPr>
              <w:spacing w:after="0" w:line="240" w:lineRule="auto"/>
              <w:jc w:val="center"/>
              <w:rPr>
                <w:rFonts w:ascii="Arial" w:eastAsiaTheme="minorEastAsia" w:hAnsi="Arial" w:cs="Arial"/>
                <w:smallCaps/>
                <w:sz w:val="24"/>
                <w:szCs w:val="24"/>
                <w:lang w:eastAsia="ru-RU"/>
              </w:rPr>
            </w:pPr>
            <w:r w:rsidRPr="00DB1655">
              <w:rPr>
                <w:rFonts w:ascii="Arial" w:eastAsiaTheme="minorEastAsia" w:hAnsi="Arial" w:cs="Arial"/>
                <w:smallCaps/>
                <w:sz w:val="24"/>
                <w:szCs w:val="24"/>
                <w:lang w:val="en-US" w:eastAsia="ru-RU"/>
              </w:rPr>
              <w:t>V</w:t>
            </w:r>
            <w:r w:rsidRPr="00DB1655">
              <w:rPr>
                <w:rFonts w:ascii="Arial" w:eastAsiaTheme="minorEastAsia" w:hAnsi="Arial" w:cs="Arial"/>
                <w:smallCaps/>
                <w:sz w:val="24"/>
                <w:szCs w:val="24"/>
                <w:lang w:eastAsia="ru-RU"/>
              </w:rPr>
              <w:t>I</w:t>
            </w:r>
            <w:r w:rsidRPr="00DB1655">
              <w:rPr>
                <w:rFonts w:ascii="Arial" w:eastAsiaTheme="minorEastAsia" w:hAnsi="Arial" w:cs="Arial"/>
                <w:smallCaps/>
                <w:sz w:val="24"/>
                <w:szCs w:val="24"/>
                <w:lang w:val="en-US" w:eastAsia="ru-RU"/>
              </w:rPr>
              <w:t>II</w:t>
            </w:r>
            <w:r w:rsidRPr="00DB1655">
              <w:rPr>
                <w:rFonts w:ascii="Arial" w:eastAsiaTheme="minorEastAsia" w:hAnsi="Arial" w:cs="Arial"/>
                <w:smallCaps/>
                <w:sz w:val="24"/>
                <w:szCs w:val="24"/>
                <w:lang w:eastAsia="ru-RU"/>
              </w:rPr>
              <w:t xml:space="preserve"> ОБЛАСТНОЙ СМОТР-КОНКУРС  ХУДОЖЕСТВЕННОЙ САМОДЕЯТЕЛЬНОСТИ «ХАЛЫК СЭНГАТЕ»</w:t>
            </w:r>
          </w:p>
        </w:tc>
        <w:tc>
          <w:tcPr>
            <w:tcW w:w="1351" w:type="dxa"/>
          </w:tcPr>
          <w:p w:rsidR="00643FB4" w:rsidRPr="00DB1655" w:rsidRDefault="00643FB4" w:rsidP="00643FB4">
            <w:pPr>
              <w:spacing w:after="0" w:line="240" w:lineRule="auto"/>
              <w:jc w:val="center"/>
              <w:rPr>
                <w:rFonts w:ascii="Arial" w:eastAsiaTheme="minorEastAsia" w:hAnsi="Arial" w:cs="Arial"/>
                <w:sz w:val="24"/>
                <w:szCs w:val="24"/>
                <w:lang w:eastAsia="ru-RU"/>
              </w:rPr>
            </w:pPr>
            <w:r w:rsidRPr="00DB1655">
              <w:rPr>
                <w:rFonts w:ascii="Arial" w:eastAsiaTheme="minorEastAsia" w:hAnsi="Arial" w:cs="Arial"/>
                <w:sz w:val="24"/>
                <w:szCs w:val="24"/>
                <w:lang w:eastAsia="ru-RU"/>
              </w:rPr>
              <w:t>Февраль</w:t>
            </w:r>
          </w:p>
        </w:tc>
        <w:tc>
          <w:tcPr>
            <w:tcW w:w="3152" w:type="dxa"/>
          </w:tcPr>
          <w:p w:rsidR="00643FB4" w:rsidRPr="00DB1655" w:rsidRDefault="00643FB4" w:rsidP="00643FB4">
            <w:pPr>
              <w:spacing w:after="0" w:line="240" w:lineRule="auto"/>
              <w:jc w:val="center"/>
              <w:rPr>
                <w:rFonts w:ascii="Arial" w:eastAsiaTheme="minorEastAsia" w:hAnsi="Arial" w:cs="Arial"/>
                <w:sz w:val="24"/>
                <w:szCs w:val="24"/>
                <w:lang w:eastAsia="ru-RU"/>
              </w:rPr>
            </w:pPr>
            <w:r w:rsidRPr="00DB1655">
              <w:rPr>
                <w:rFonts w:ascii="Arial" w:eastAsiaTheme="minorEastAsia" w:hAnsi="Arial" w:cs="Arial"/>
                <w:sz w:val="24"/>
                <w:szCs w:val="24"/>
                <w:lang w:eastAsia="ru-RU"/>
              </w:rPr>
              <w:t xml:space="preserve">Фольклорнор-этнографическая группа «Субер», </w:t>
            </w:r>
          </w:p>
          <w:p w:rsidR="00643FB4" w:rsidRPr="00DB1655" w:rsidRDefault="00643FB4" w:rsidP="00643FB4">
            <w:pPr>
              <w:spacing w:after="0" w:line="240" w:lineRule="auto"/>
              <w:jc w:val="center"/>
              <w:rPr>
                <w:rFonts w:ascii="Arial" w:eastAsiaTheme="minorEastAsia" w:hAnsi="Arial" w:cs="Arial"/>
                <w:sz w:val="24"/>
                <w:szCs w:val="24"/>
                <w:lang w:eastAsia="ru-RU"/>
              </w:rPr>
            </w:pPr>
            <w:r w:rsidRPr="00DB1655">
              <w:rPr>
                <w:rFonts w:ascii="Arial" w:eastAsiaTheme="minorEastAsia" w:hAnsi="Arial" w:cs="Arial"/>
                <w:sz w:val="24"/>
                <w:szCs w:val="24"/>
                <w:lang w:eastAsia="ru-RU"/>
              </w:rPr>
              <w:t>рук Нигматуллина Г.Н.</w:t>
            </w:r>
          </w:p>
        </w:tc>
        <w:tc>
          <w:tcPr>
            <w:tcW w:w="1876" w:type="dxa"/>
          </w:tcPr>
          <w:p w:rsidR="00643FB4" w:rsidRPr="00DB1655" w:rsidRDefault="00643FB4" w:rsidP="00643FB4">
            <w:pPr>
              <w:spacing w:after="0" w:line="240" w:lineRule="auto"/>
              <w:jc w:val="center"/>
              <w:rPr>
                <w:rFonts w:ascii="Arial" w:eastAsiaTheme="minorEastAsia" w:hAnsi="Arial" w:cs="Arial"/>
                <w:sz w:val="24"/>
                <w:szCs w:val="24"/>
                <w:lang w:eastAsia="ru-RU"/>
              </w:rPr>
            </w:pPr>
            <w:r w:rsidRPr="00DB1655">
              <w:rPr>
                <w:rFonts w:ascii="Arial" w:eastAsiaTheme="minorEastAsia" w:hAnsi="Arial" w:cs="Arial"/>
                <w:sz w:val="24"/>
                <w:szCs w:val="24"/>
                <w:lang w:eastAsia="ru-RU"/>
              </w:rPr>
              <w:t xml:space="preserve">Диплом Лауреата </w:t>
            </w:r>
            <w:r w:rsidRPr="00DB1655">
              <w:rPr>
                <w:rFonts w:ascii="Arial" w:eastAsiaTheme="minorEastAsia" w:hAnsi="Arial" w:cs="Arial"/>
                <w:sz w:val="24"/>
                <w:szCs w:val="24"/>
                <w:lang w:val="en-US" w:eastAsia="ru-RU"/>
              </w:rPr>
              <w:t>III</w:t>
            </w:r>
            <w:r w:rsidRPr="00DB1655">
              <w:rPr>
                <w:rFonts w:ascii="Arial" w:eastAsiaTheme="minorEastAsia" w:hAnsi="Arial" w:cs="Arial"/>
                <w:sz w:val="24"/>
                <w:szCs w:val="24"/>
                <w:lang w:eastAsia="ru-RU"/>
              </w:rPr>
              <w:t xml:space="preserve"> ст</w:t>
            </w:r>
          </w:p>
        </w:tc>
      </w:tr>
      <w:tr w:rsidR="00643FB4" w:rsidRPr="00DB1655" w:rsidTr="00652BBE">
        <w:trPr>
          <w:trHeight w:val="1124"/>
        </w:trPr>
        <w:tc>
          <w:tcPr>
            <w:tcW w:w="692" w:type="dxa"/>
          </w:tcPr>
          <w:p w:rsidR="00643FB4" w:rsidRPr="00DB1655" w:rsidRDefault="00643FB4" w:rsidP="00643FB4">
            <w:pPr>
              <w:spacing w:after="0" w:line="240" w:lineRule="auto"/>
              <w:jc w:val="center"/>
              <w:rPr>
                <w:rFonts w:ascii="Arial" w:eastAsiaTheme="minorEastAsia" w:hAnsi="Arial" w:cs="Arial"/>
                <w:sz w:val="24"/>
                <w:szCs w:val="24"/>
                <w:lang w:eastAsia="ru-RU"/>
              </w:rPr>
            </w:pPr>
            <w:r w:rsidRPr="00DB1655">
              <w:rPr>
                <w:rFonts w:ascii="Arial" w:eastAsiaTheme="minorEastAsia" w:hAnsi="Arial" w:cs="Arial"/>
                <w:sz w:val="24"/>
                <w:szCs w:val="24"/>
                <w:lang w:eastAsia="ru-RU"/>
              </w:rPr>
              <w:t>5</w:t>
            </w:r>
          </w:p>
        </w:tc>
        <w:tc>
          <w:tcPr>
            <w:tcW w:w="2994" w:type="dxa"/>
          </w:tcPr>
          <w:p w:rsidR="00643FB4" w:rsidRPr="00DB1655" w:rsidRDefault="00643FB4" w:rsidP="00643FB4">
            <w:pPr>
              <w:spacing w:after="0" w:line="240" w:lineRule="auto"/>
              <w:jc w:val="center"/>
              <w:rPr>
                <w:rFonts w:ascii="Arial" w:eastAsiaTheme="minorEastAsia" w:hAnsi="Arial" w:cs="Arial"/>
                <w:smallCaps/>
                <w:sz w:val="24"/>
                <w:szCs w:val="24"/>
                <w:lang w:eastAsia="ru-RU"/>
              </w:rPr>
            </w:pPr>
            <w:r w:rsidRPr="00DB1655">
              <w:rPr>
                <w:rFonts w:ascii="Arial" w:eastAsiaTheme="minorEastAsia" w:hAnsi="Arial" w:cs="Arial"/>
                <w:smallCaps/>
                <w:sz w:val="24"/>
                <w:szCs w:val="24"/>
                <w:lang w:val="en-US" w:eastAsia="ru-RU"/>
              </w:rPr>
              <w:t>V</w:t>
            </w:r>
            <w:r w:rsidRPr="00DB1655">
              <w:rPr>
                <w:rFonts w:ascii="Arial" w:eastAsiaTheme="minorEastAsia" w:hAnsi="Arial" w:cs="Arial"/>
                <w:smallCaps/>
                <w:sz w:val="24"/>
                <w:szCs w:val="24"/>
                <w:lang w:eastAsia="ru-RU"/>
              </w:rPr>
              <w:t>I</w:t>
            </w:r>
            <w:r w:rsidRPr="00DB1655">
              <w:rPr>
                <w:rFonts w:ascii="Arial" w:eastAsiaTheme="minorEastAsia" w:hAnsi="Arial" w:cs="Arial"/>
                <w:smallCaps/>
                <w:sz w:val="24"/>
                <w:szCs w:val="24"/>
                <w:lang w:val="en-US" w:eastAsia="ru-RU"/>
              </w:rPr>
              <w:t>II</w:t>
            </w:r>
            <w:r w:rsidRPr="00DB1655">
              <w:rPr>
                <w:rFonts w:ascii="Arial" w:eastAsiaTheme="minorEastAsia" w:hAnsi="Arial" w:cs="Arial"/>
                <w:smallCaps/>
                <w:sz w:val="24"/>
                <w:szCs w:val="24"/>
                <w:lang w:eastAsia="ru-RU"/>
              </w:rPr>
              <w:t xml:space="preserve"> ОБЛАСТНОЙ СМОТР-КОНКУРС  ХУДОЖЕСТВЕННОЙ САМОДЕЯТЕЛЬНОСТИ «ХАЛЫК СЭНГАТЕ»</w:t>
            </w:r>
          </w:p>
        </w:tc>
        <w:tc>
          <w:tcPr>
            <w:tcW w:w="1351" w:type="dxa"/>
          </w:tcPr>
          <w:p w:rsidR="00643FB4" w:rsidRPr="00DB1655" w:rsidRDefault="00643FB4" w:rsidP="00643FB4">
            <w:pPr>
              <w:spacing w:after="0" w:line="240" w:lineRule="auto"/>
              <w:jc w:val="center"/>
              <w:rPr>
                <w:rFonts w:ascii="Arial" w:eastAsiaTheme="minorEastAsia" w:hAnsi="Arial" w:cs="Arial"/>
                <w:sz w:val="24"/>
                <w:szCs w:val="24"/>
                <w:lang w:eastAsia="ru-RU"/>
              </w:rPr>
            </w:pPr>
            <w:r w:rsidRPr="00DB1655">
              <w:rPr>
                <w:rFonts w:ascii="Arial" w:eastAsiaTheme="minorEastAsia" w:hAnsi="Arial" w:cs="Arial"/>
                <w:sz w:val="24"/>
                <w:szCs w:val="24"/>
                <w:lang w:eastAsia="ru-RU"/>
              </w:rPr>
              <w:t>Февраль</w:t>
            </w:r>
          </w:p>
        </w:tc>
        <w:tc>
          <w:tcPr>
            <w:tcW w:w="3152" w:type="dxa"/>
          </w:tcPr>
          <w:p w:rsidR="00643FB4" w:rsidRPr="00DB1655" w:rsidRDefault="00643FB4" w:rsidP="00643FB4">
            <w:pPr>
              <w:spacing w:after="0" w:line="240" w:lineRule="auto"/>
              <w:jc w:val="center"/>
              <w:rPr>
                <w:rFonts w:ascii="Arial" w:eastAsiaTheme="minorEastAsia" w:hAnsi="Arial" w:cs="Arial"/>
                <w:sz w:val="24"/>
                <w:szCs w:val="24"/>
                <w:lang w:eastAsia="ru-RU"/>
              </w:rPr>
            </w:pPr>
            <w:r w:rsidRPr="00DB1655">
              <w:rPr>
                <w:rFonts w:ascii="Arial" w:eastAsiaTheme="minorEastAsia" w:hAnsi="Arial" w:cs="Arial"/>
                <w:sz w:val="24"/>
                <w:szCs w:val="24"/>
                <w:lang w:eastAsia="ru-RU"/>
              </w:rPr>
              <w:t xml:space="preserve">Фольклорнор-этнографическая группа «Ихлас», </w:t>
            </w:r>
          </w:p>
          <w:p w:rsidR="00643FB4" w:rsidRPr="00DB1655" w:rsidRDefault="00643FB4" w:rsidP="00643FB4">
            <w:pPr>
              <w:spacing w:after="0" w:line="240" w:lineRule="auto"/>
              <w:jc w:val="center"/>
              <w:rPr>
                <w:rFonts w:ascii="Arial" w:eastAsiaTheme="minorEastAsia" w:hAnsi="Arial" w:cs="Arial"/>
                <w:sz w:val="24"/>
                <w:szCs w:val="24"/>
                <w:lang w:eastAsia="ru-RU"/>
              </w:rPr>
            </w:pPr>
            <w:r w:rsidRPr="00DB1655">
              <w:rPr>
                <w:rFonts w:ascii="Arial" w:eastAsiaTheme="minorEastAsia" w:hAnsi="Arial" w:cs="Arial"/>
                <w:sz w:val="24"/>
                <w:szCs w:val="24"/>
                <w:lang w:eastAsia="ru-RU"/>
              </w:rPr>
              <w:t xml:space="preserve">рук Нигматуллина Г.Н.Гульзифа </w:t>
            </w:r>
          </w:p>
        </w:tc>
        <w:tc>
          <w:tcPr>
            <w:tcW w:w="1876" w:type="dxa"/>
          </w:tcPr>
          <w:p w:rsidR="00643FB4" w:rsidRPr="00DB1655" w:rsidRDefault="00643FB4" w:rsidP="00643FB4">
            <w:pPr>
              <w:spacing w:after="0" w:line="240" w:lineRule="auto"/>
              <w:jc w:val="center"/>
              <w:rPr>
                <w:rFonts w:ascii="Arial" w:eastAsiaTheme="minorEastAsia" w:hAnsi="Arial" w:cs="Arial"/>
                <w:sz w:val="24"/>
                <w:szCs w:val="24"/>
                <w:lang w:eastAsia="ru-RU"/>
              </w:rPr>
            </w:pPr>
            <w:r w:rsidRPr="00DB1655">
              <w:rPr>
                <w:rFonts w:ascii="Arial" w:eastAsiaTheme="minorEastAsia" w:hAnsi="Arial" w:cs="Arial"/>
                <w:sz w:val="24"/>
                <w:szCs w:val="24"/>
                <w:lang w:eastAsia="ru-RU"/>
              </w:rPr>
              <w:t xml:space="preserve">Диплом Лауреата </w:t>
            </w:r>
            <w:r w:rsidRPr="00DB1655">
              <w:rPr>
                <w:rFonts w:ascii="Arial" w:eastAsiaTheme="minorEastAsia" w:hAnsi="Arial" w:cs="Arial"/>
                <w:sz w:val="24"/>
                <w:szCs w:val="24"/>
                <w:lang w:val="en-US" w:eastAsia="ru-RU"/>
              </w:rPr>
              <w:t>III</w:t>
            </w:r>
            <w:r w:rsidRPr="00DB1655">
              <w:rPr>
                <w:rFonts w:ascii="Arial" w:eastAsiaTheme="minorEastAsia" w:hAnsi="Arial" w:cs="Arial"/>
                <w:sz w:val="24"/>
                <w:szCs w:val="24"/>
                <w:lang w:eastAsia="ru-RU"/>
              </w:rPr>
              <w:t xml:space="preserve"> ст</w:t>
            </w:r>
          </w:p>
        </w:tc>
      </w:tr>
      <w:tr w:rsidR="00643FB4" w:rsidRPr="00DB1655" w:rsidTr="00652BBE">
        <w:trPr>
          <w:trHeight w:val="720"/>
        </w:trPr>
        <w:tc>
          <w:tcPr>
            <w:tcW w:w="692" w:type="dxa"/>
          </w:tcPr>
          <w:p w:rsidR="00643FB4" w:rsidRPr="00DB1655" w:rsidRDefault="00643FB4" w:rsidP="00643FB4">
            <w:pPr>
              <w:spacing w:after="0" w:line="240" w:lineRule="auto"/>
              <w:jc w:val="center"/>
              <w:rPr>
                <w:rFonts w:ascii="Arial" w:eastAsiaTheme="minorEastAsia" w:hAnsi="Arial" w:cs="Arial"/>
                <w:sz w:val="24"/>
                <w:szCs w:val="24"/>
                <w:lang w:eastAsia="ru-RU"/>
              </w:rPr>
            </w:pPr>
            <w:r w:rsidRPr="00DB1655">
              <w:rPr>
                <w:rFonts w:ascii="Arial" w:eastAsiaTheme="minorEastAsia" w:hAnsi="Arial" w:cs="Arial"/>
                <w:sz w:val="24"/>
                <w:szCs w:val="24"/>
                <w:lang w:eastAsia="ru-RU"/>
              </w:rPr>
              <w:t>6</w:t>
            </w:r>
          </w:p>
        </w:tc>
        <w:tc>
          <w:tcPr>
            <w:tcW w:w="2994" w:type="dxa"/>
          </w:tcPr>
          <w:p w:rsidR="00643FB4" w:rsidRPr="00DB1655" w:rsidRDefault="00643FB4" w:rsidP="00643FB4">
            <w:pPr>
              <w:spacing w:after="0" w:line="240" w:lineRule="auto"/>
              <w:jc w:val="center"/>
              <w:rPr>
                <w:rFonts w:ascii="Arial" w:eastAsiaTheme="minorEastAsia" w:hAnsi="Arial" w:cs="Arial"/>
                <w:sz w:val="24"/>
                <w:szCs w:val="24"/>
                <w:lang w:eastAsia="ru-RU"/>
              </w:rPr>
            </w:pPr>
            <w:r w:rsidRPr="00DB1655">
              <w:rPr>
                <w:rFonts w:ascii="Arial" w:eastAsiaTheme="minorEastAsia" w:hAnsi="Arial" w:cs="Arial"/>
                <w:sz w:val="24"/>
                <w:szCs w:val="24"/>
                <w:lang w:val="en-US" w:eastAsia="ru-RU"/>
              </w:rPr>
              <w:t>IV</w:t>
            </w:r>
            <w:r w:rsidRPr="00DB1655">
              <w:rPr>
                <w:rFonts w:ascii="Arial" w:eastAsiaTheme="minorEastAsia" w:hAnsi="Arial" w:cs="Arial"/>
                <w:sz w:val="24"/>
                <w:szCs w:val="24"/>
                <w:lang w:eastAsia="ru-RU"/>
              </w:rPr>
              <w:t xml:space="preserve"> Международный телевизионный проект-конкурс</w:t>
            </w:r>
          </w:p>
        </w:tc>
        <w:tc>
          <w:tcPr>
            <w:tcW w:w="1351" w:type="dxa"/>
          </w:tcPr>
          <w:p w:rsidR="00643FB4" w:rsidRPr="00DB1655" w:rsidRDefault="00643FB4" w:rsidP="00643FB4">
            <w:pPr>
              <w:spacing w:after="0" w:line="240" w:lineRule="auto"/>
              <w:jc w:val="center"/>
              <w:rPr>
                <w:rFonts w:ascii="Arial" w:eastAsiaTheme="minorEastAsia" w:hAnsi="Arial" w:cs="Arial"/>
                <w:sz w:val="24"/>
                <w:szCs w:val="24"/>
                <w:lang w:eastAsia="ru-RU"/>
              </w:rPr>
            </w:pPr>
            <w:r w:rsidRPr="00DB1655">
              <w:rPr>
                <w:rFonts w:ascii="Arial" w:eastAsiaTheme="minorEastAsia" w:hAnsi="Arial" w:cs="Arial"/>
                <w:sz w:val="24"/>
                <w:szCs w:val="24"/>
                <w:lang w:eastAsia="ru-RU"/>
              </w:rPr>
              <w:t>17 февраля</w:t>
            </w:r>
          </w:p>
        </w:tc>
        <w:tc>
          <w:tcPr>
            <w:tcW w:w="3152" w:type="dxa"/>
          </w:tcPr>
          <w:p w:rsidR="00643FB4" w:rsidRPr="00DB1655" w:rsidRDefault="00643FB4" w:rsidP="00643FB4">
            <w:pPr>
              <w:spacing w:after="0" w:line="240" w:lineRule="auto"/>
              <w:jc w:val="center"/>
              <w:rPr>
                <w:rFonts w:ascii="Arial" w:eastAsiaTheme="minorEastAsia" w:hAnsi="Arial" w:cs="Arial"/>
                <w:sz w:val="24"/>
                <w:szCs w:val="24"/>
                <w:lang w:eastAsia="ru-RU"/>
              </w:rPr>
            </w:pPr>
            <w:r w:rsidRPr="00DB1655">
              <w:rPr>
                <w:rFonts w:ascii="Arial" w:eastAsiaTheme="minorEastAsia" w:hAnsi="Arial" w:cs="Arial"/>
                <w:sz w:val="24"/>
                <w:szCs w:val="24"/>
                <w:lang w:eastAsia="ru-RU"/>
              </w:rPr>
              <w:t>Студия оригинального жанра «Огненная планета»</w:t>
            </w:r>
          </w:p>
          <w:p w:rsidR="00643FB4" w:rsidRPr="00DB1655" w:rsidRDefault="00643FB4" w:rsidP="00643FB4">
            <w:pPr>
              <w:spacing w:after="0" w:line="240" w:lineRule="auto"/>
              <w:jc w:val="center"/>
              <w:rPr>
                <w:rFonts w:ascii="Arial" w:eastAsiaTheme="minorEastAsia" w:hAnsi="Arial" w:cs="Arial"/>
                <w:sz w:val="24"/>
                <w:szCs w:val="24"/>
                <w:lang w:eastAsia="ru-RU"/>
              </w:rPr>
            </w:pPr>
          </w:p>
        </w:tc>
        <w:tc>
          <w:tcPr>
            <w:tcW w:w="1876" w:type="dxa"/>
          </w:tcPr>
          <w:p w:rsidR="00643FB4" w:rsidRPr="00DB1655" w:rsidRDefault="00643FB4" w:rsidP="00643FB4">
            <w:pPr>
              <w:spacing w:after="0" w:line="240" w:lineRule="auto"/>
              <w:jc w:val="center"/>
              <w:rPr>
                <w:rFonts w:ascii="Arial" w:eastAsiaTheme="minorEastAsia" w:hAnsi="Arial" w:cs="Arial"/>
                <w:sz w:val="24"/>
                <w:szCs w:val="24"/>
                <w:lang w:val="en-US" w:eastAsia="ru-RU"/>
              </w:rPr>
            </w:pPr>
            <w:r w:rsidRPr="00DB1655">
              <w:rPr>
                <w:rFonts w:ascii="Arial" w:eastAsiaTheme="minorEastAsia" w:hAnsi="Arial" w:cs="Arial"/>
                <w:sz w:val="24"/>
                <w:szCs w:val="24"/>
                <w:lang w:eastAsia="ru-RU"/>
              </w:rPr>
              <w:t xml:space="preserve">Диплом </w:t>
            </w:r>
            <w:r w:rsidRPr="00DB1655">
              <w:rPr>
                <w:rFonts w:ascii="Arial" w:eastAsiaTheme="minorEastAsia" w:hAnsi="Arial" w:cs="Arial"/>
                <w:sz w:val="24"/>
                <w:szCs w:val="24"/>
                <w:lang w:val="en-US" w:eastAsia="ru-RU"/>
              </w:rPr>
              <w:t>III</w:t>
            </w:r>
            <w:r w:rsidRPr="00DB1655">
              <w:rPr>
                <w:rFonts w:ascii="Arial" w:eastAsiaTheme="minorEastAsia" w:hAnsi="Arial" w:cs="Arial"/>
                <w:sz w:val="24"/>
                <w:szCs w:val="24"/>
                <w:lang w:eastAsia="ru-RU"/>
              </w:rPr>
              <w:t xml:space="preserve"> с</w:t>
            </w:r>
            <w:r w:rsidRPr="00DB1655">
              <w:rPr>
                <w:rFonts w:ascii="Arial" w:eastAsiaTheme="minorEastAsia" w:hAnsi="Arial" w:cs="Arial"/>
                <w:sz w:val="24"/>
                <w:szCs w:val="24"/>
                <w:lang w:val="en-US" w:eastAsia="ru-RU"/>
              </w:rPr>
              <w:t>n</w:t>
            </w:r>
          </w:p>
        </w:tc>
      </w:tr>
      <w:tr w:rsidR="00643FB4" w:rsidRPr="00DB1655" w:rsidTr="00652BBE">
        <w:trPr>
          <w:trHeight w:val="847"/>
        </w:trPr>
        <w:tc>
          <w:tcPr>
            <w:tcW w:w="692" w:type="dxa"/>
          </w:tcPr>
          <w:p w:rsidR="00643FB4" w:rsidRPr="00DB1655" w:rsidRDefault="00643FB4" w:rsidP="00643FB4">
            <w:pPr>
              <w:spacing w:after="0" w:line="240" w:lineRule="auto"/>
              <w:jc w:val="center"/>
              <w:rPr>
                <w:rFonts w:ascii="Arial" w:eastAsiaTheme="minorEastAsia" w:hAnsi="Arial" w:cs="Arial"/>
                <w:sz w:val="24"/>
                <w:szCs w:val="24"/>
                <w:lang w:eastAsia="ru-RU"/>
              </w:rPr>
            </w:pPr>
            <w:r w:rsidRPr="00DB1655">
              <w:rPr>
                <w:rFonts w:ascii="Arial" w:eastAsiaTheme="minorEastAsia" w:hAnsi="Arial" w:cs="Arial"/>
                <w:sz w:val="24"/>
                <w:szCs w:val="24"/>
                <w:lang w:eastAsia="ru-RU"/>
              </w:rPr>
              <w:t>7</w:t>
            </w:r>
          </w:p>
        </w:tc>
        <w:tc>
          <w:tcPr>
            <w:tcW w:w="2994" w:type="dxa"/>
          </w:tcPr>
          <w:p w:rsidR="00643FB4" w:rsidRPr="00DB1655" w:rsidRDefault="00643FB4" w:rsidP="00643FB4">
            <w:pPr>
              <w:spacing w:after="0" w:line="240" w:lineRule="auto"/>
              <w:jc w:val="center"/>
              <w:rPr>
                <w:rFonts w:ascii="Arial" w:eastAsiaTheme="minorEastAsia" w:hAnsi="Arial" w:cs="Arial"/>
                <w:sz w:val="24"/>
                <w:szCs w:val="24"/>
                <w:lang w:eastAsia="ru-RU"/>
              </w:rPr>
            </w:pPr>
            <w:r w:rsidRPr="00DB1655">
              <w:rPr>
                <w:rFonts w:ascii="Arial" w:eastAsiaTheme="minorEastAsia" w:hAnsi="Arial" w:cs="Arial"/>
                <w:sz w:val="24"/>
                <w:szCs w:val="24"/>
                <w:lang w:val="en-US" w:eastAsia="ru-RU"/>
              </w:rPr>
              <w:t>IV</w:t>
            </w:r>
            <w:r w:rsidRPr="00DB1655">
              <w:rPr>
                <w:rFonts w:ascii="Arial" w:eastAsiaTheme="minorEastAsia" w:hAnsi="Arial" w:cs="Arial"/>
                <w:sz w:val="24"/>
                <w:szCs w:val="24"/>
                <w:lang w:eastAsia="ru-RU"/>
              </w:rPr>
              <w:t xml:space="preserve"> Международный телевизионный проект-конкурс</w:t>
            </w:r>
          </w:p>
        </w:tc>
        <w:tc>
          <w:tcPr>
            <w:tcW w:w="1351" w:type="dxa"/>
          </w:tcPr>
          <w:p w:rsidR="00643FB4" w:rsidRPr="00DB1655" w:rsidRDefault="00643FB4" w:rsidP="00643FB4">
            <w:pPr>
              <w:spacing w:after="0" w:line="240" w:lineRule="auto"/>
              <w:jc w:val="center"/>
              <w:rPr>
                <w:rFonts w:ascii="Arial" w:eastAsiaTheme="minorEastAsia" w:hAnsi="Arial" w:cs="Arial"/>
                <w:sz w:val="24"/>
                <w:szCs w:val="24"/>
                <w:lang w:eastAsia="ru-RU"/>
              </w:rPr>
            </w:pPr>
            <w:r w:rsidRPr="00DB1655">
              <w:rPr>
                <w:rFonts w:ascii="Arial" w:eastAsiaTheme="minorEastAsia" w:hAnsi="Arial" w:cs="Arial"/>
                <w:sz w:val="24"/>
                <w:szCs w:val="24"/>
                <w:lang w:eastAsia="ru-RU"/>
              </w:rPr>
              <w:t>17 февраля</w:t>
            </w:r>
          </w:p>
        </w:tc>
        <w:tc>
          <w:tcPr>
            <w:tcW w:w="3152" w:type="dxa"/>
          </w:tcPr>
          <w:p w:rsidR="00643FB4" w:rsidRPr="00DB1655" w:rsidRDefault="00643FB4" w:rsidP="00643FB4">
            <w:pPr>
              <w:spacing w:after="0" w:line="240" w:lineRule="auto"/>
              <w:jc w:val="center"/>
              <w:rPr>
                <w:rFonts w:ascii="Arial" w:eastAsiaTheme="minorEastAsia" w:hAnsi="Arial" w:cs="Arial"/>
                <w:sz w:val="24"/>
                <w:szCs w:val="24"/>
                <w:lang w:eastAsia="ru-RU"/>
              </w:rPr>
            </w:pPr>
            <w:r w:rsidRPr="00DB1655">
              <w:rPr>
                <w:rFonts w:ascii="Arial" w:eastAsiaTheme="minorEastAsia" w:hAnsi="Arial" w:cs="Arial"/>
                <w:sz w:val="24"/>
                <w:szCs w:val="24"/>
                <w:lang w:eastAsia="ru-RU"/>
              </w:rPr>
              <w:t>Студия эстрадного танца «Синяя птица»</w:t>
            </w:r>
          </w:p>
        </w:tc>
        <w:tc>
          <w:tcPr>
            <w:tcW w:w="1876" w:type="dxa"/>
          </w:tcPr>
          <w:p w:rsidR="00643FB4" w:rsidRPr="00DB1655" w:rsidRDefault="00643FB4" w:rsidP="00643FB4">
            <w:pPr>
              <w:spacing w:after="0" w:line="240" w:lineRule="auto"/>
              <w:jc w:val="center"/>
              <w:rPr>
                <w:rFonts w:ascii="Arial" w:eastAsiaTheme="minorEastAsia" w:hAnsi="Arial" w:cs="Arial"/>
                <w:sz w:val="24"/>
                <w:szCs w:val="24"/>
                <w:lang w:eastAsia="ru-RU"/>
              </w:rPr>
            </w:pPr>
            <w:r w:rsidRPr="00DB1655">
              <w:rPr>
                <w:rFonts w:ascii="Arial" w:eastAsiaTheme="minorEastAsia" w:hAnsi="Arial" w:cs="Arial"/>
                <w:sz w:val="24"/>
                <w:szCs w:val="24"/>
                <w:lang w:eastAsia="ru-RU"/>
              </w:rPr>
              <w:t xml:space="preserve">Диплом </w:t>
            </w:r>
            <w:r w:rsidRPr="00DB1655">
              <w:rPr>
                <w:rFonts w:ascii="Arial" w:eastAsiaTheme="minorEastAsia" w:hAnsi="Arial" w:cs="Arial"/>
                <w:sz w:val="24"/>
                <w:szCs w:val="24"/>
                <w:lang w:val="en-US" w:eastAsia="ru-RU"/>
              </w:rPr>
              <w:t>I</w:t>
            </w:r>
            <w:r w:rsidRPr="00DB1655">
              <w:rPr>
                <w:rFonts w:ascii="Arial" w:eastAsiaTheme="minorEastAsia" w:hAnsi="Arial" w:cs="Arial"/>
                <w:sz w:val="24"/>
                <w:szCs w:val="24"/>
                <w:lang w:eastAsia="ru-RU"/>
              </w:rPr>
              <w:t xml:space="preserve"> с</w:t>
            </w:r>
          </w:p>
        </w:tc>
      </w:tr>
      <w:tr w:rsidR="00643FB4" w:rsidRPr="00DB1655" w:rsidTr="00652BBE">
        <w:trPr>
          <w:trHeight w:val="847"/>
        </w:trPr>
        <w:tc>
          <w:tcPr>
            <w:tcW w:w="692" w:type="dxa"/>
          </w:tcPr>
          <w:p w:rsidR="00643FB4" w:rsidRPr="00DB1655" w:rsidRDefault="00643FB4" w:rsidP="00643FB4">
            <w:pPr>
              <w:spacing w:after="0" w:line="240" w:lineRule="auto"/>
              <w:jc w:val="center"/>
              <w:rPr>
                <w:rFonts w:ascii="Arial" w:eastAsiaTheme="minorEastAsia" w:hAnsi="Arial" w:cs="Arial"/>
                <w:sz w:val="24"/>
                <w:szCs w:val="24"/>
                <w:lang w:eastAsia="ru-RU"/>
              </w:rPr>
            </w:pPr>
            <w:r w:rsidRPr="00DB1655">
              <w:rPr>
                <w:rFonts w:ascii="Arial" w:eastAsiaTheme="minorEastAsia" w:hAnsi="Arial" w:cs="Arial"/>
                <w:sz w:val="24"/>
                <w:szCs w:val="24"/>
                <w:lang w:eastAsia="ru-RU"/>
              </w:rPr>
              <w:t>8</w:t>
            </w:r>
          </w:p>
        </w:tc>
        <w:tc>
          <w:tcPr>
            <w:tcW w:w="2994" w:type="dxa"/>
          </w:tcPr>
          <w:p w:rsidR="00643FB4" w:rsidRPr="00DB1655" w:rsidRDefault="00643FB4" w:rsidP="00643FB4">
            <w:pPr>
              <w:spacing w:after="0" w:line="240" w:lineRule="auto"/>
              <w:jc w:val="center"/>
              <w:rPr>
                <w:rFonts w:ascii="Arial" w:eastAsiaTheme="minorEastAsia" w:hAnsi="Arial" w:cs="Arial"/>
                <w:sz w:val="24"/>
                <w:szCs w:val="24"/>
                <w:lang w:eastAsia="ru-RU"/>
              </w:rPr>
            </w:pPr>
            <w:r w:rsidRPr="00DB1655">
              <w:rPr>
                <w:rFonts w:ascii="Arial" w:eastAsiaTheme="minorEastAsia" w:hAnsi="Arial" w:cs="Arial"/>
                <w:sz w:val="24"/>
                <w:szCs w:val="24"/>
                <w:lang w:val="en-US" w:eastAsia="ru-RU"/>
              </w:rPr>
              <w:t>IV</w:t>
            </w:r>
            <w:r w:rsidRPr="00DB1655">
              <w:rPr>
                <w:rFonts w:ascii="Arial" w:eastAsiaTheme="minorEastAsia" w:hAnsi="Arial" w:cs="Arial"/>
                <w:sz w:val="24"/>
                <w:szCs w:val="24"/>
                <w:lang w:eastAsia="ru-RU"/>
              </w:rPr>
              <w:t xml:space="preserve"> Международный телевизионный проект-конкурс</w:t>
            </w:r>
          </w:p>
        </w:tc>
        <w:tc>
          <w:tcPr>
            <w:tcW w:w="1351" w:type="dxa"/>
          </w:tcPr>
          <w:p w:rsidR="00643FB4" w:rsidRPr="00DB1655" w:rsidRDefault="00643FB4" w:rsidP="00643FB4">
            <w:pPr>
              <w:spacing w:after="0" w:line="240" w:lineRule="auto"/>
              <w:jc w:val="center"/>
              <w:rPr>
                <w:rFonts w:ascii="Arial" w:eastAsiaTheme="minorEastAsia" w:hAnsi="Arial" w:cs="Arial"/>
                <w:sz w:val="24"/>
                <w:szCs w:val="24"/>
                <w:lang w:eastAsia="ru-RU"/>
              </w:rPr>
            </w:pPr>
            <w:r w:rsidRPr="00DB1655">
              <w:rPr>
                <w:rFonts w:ascii="Arial" w:eastAsiaTheme="minorEastAsia" w:hAnsi="Arial" w:cs="Arial"/>
                <w:sz w:val="24"/>
                <w:szCs w:val="24"/>
                <w:lang w:eastAsia="ru-RU"/>
              </w:rPr>
              <w:t>17 февраля</w:t>
            </w:r>
          </w:p>
        </w:tc>
        <w:tc>
          <w:tcPr>
            <w:tcW w:w="3152" w:type="dxa"/>
          </w:tcPr>
          <w:p w:rsidR="00643FB4" w:rsidRPr="00DB1655" w:rsidRDefault="00643FB4" w:rsidP="00643FB4">
            <w:pPr>
              <w:spacing w:after="0" w:line="240" w:lineRule="auto"/>
              <w:rPr>
                <w:rFonts w:ascii="Arial" w:eastAsiaTheme="minorEastAsia" w:hAnsi="Arial" w:cs="Arial"/>
                <w:sz w:val="24"/>
                <w:szCs w:val="24"/>
                <w:lang w:eastAsia="ru-RU"/>
              </w:rPr>
            </w:pPr>
            <w:r w:rsidRPr="00DB1655">
              <w:rPr>
                <w:rFonts w:ascii="Arial" w:eastAsiaTheme="minorEastAsia" w:hAnsi="Arial" w:cs="Arial"/>
                <w:sz w:val="24"/>
                <w:szCs w:val="24"/>
                <w:lang w:eastAsia="ru-RU"/>
              </w:rPr>
              <w:t>Театральная группа «Фаворит»</w:t>
            </w:r>
          </w:p>
        </w:tc>
        <w:tc>
          <w:tcPr>
            <w:tcW w:w="1876" w:type="dxa"/>
          </w:tcPr>
          <w:p w:rsidR="00643FB4" w:rsidRPr="00DB1655" w:rsidRDefault="00643FB4" w:rsidP="00643FB4">
            <w:pPr>
              <w:spacing w:after="0" w:line="240" w:lineRule="auto"/>
              <w:jc w:val="center"/>
              <w:rPr>
                <w:rFonts w:ascii="Arial" w:eastAsiaTheme="minorEastAsia" w:hAnsi="Arial" w:cs="Arial"/>
                <w:sz w:val="24"/>
                <w:szCs w:val="24"/>
                <w:lang w:eastAsia="ru-RU"/>
              </w:rPr>
            </w:pPr>
            <w:r w:rsidRPr="00DB1655">
              <w:rPr>
                <w:rFonts w:ascii="Arial" w:eastAsiaTheme="minorEastAsia" w:hAnsi="Arial" w:cs="Arial"/>
                <w:sz w:val="24"/>
                <w:szCs w:val="24"/>
                <w:lang w:eastAsia="ru-RU"/>
              </w:rPr>
              <w:t xml:space="preserve">Диплом </w:t>
            </w:r>
            <w:r w:rsidRPr="00DB1655">
              <w:rPr>
                <w:rFonts w:ascii="Arial" w:eastAsiaTheme="minorEastAsia" w:hAnsi="Arial" w:cs="Arial"/>
                <w:sz w:val="24"/>
                <w:szCs w:val="24"/>
                <w:lang w:val="en-US" w:eastAsia="ru-RU"/>
              </w:rPr>
              <w:t>I</w:t>
            </w:r>
            <w:r w:rsidRPr="00DB1655">
              <w:rPr>
                <w:rFonts w:ascii="Arial" w:eastAsiaTheme="minorEastAsia" w:hAnsi="Arial" w:cs="Arial"/>
                <w:sz w:val="24"/>
                <w:szCs w:val="24"/>
                <w:lang w:eastAsia="ru-RU"/>
              </w:rPr>
              <w:t xml:space="preserve"> с</w:t>
            </w:r>
          </w:p>
        </w:tc>
      </w:tr>
      <w:tr w:rsidR="00643FB4" w:rsidRPr="00DB1655" w:rsidTr="00652BBE">
        <w:trPr>
          <w:trHeight w:val="704"/>
        </w:trPr>
        <w:tc>
          <w:tcPr>
            <w:tcW w:w="692" w:type="dxa"/>
          </w:tcPr>
          <w:p w:rsidR="00643FB4" w:rsidRPr="00DB1655" w:rsidRDefault="00643FB4" w:rsidP="00643FB4">
            <w:pPr>
              <w:spacing w:after="0" w:line="240" w:lineRule="auto"/>
              <w:jc w:val="center"/>
              <w:rPr>
                <w:rFonts w:ascii="Arial" w:eastAsiaTheme="minorEastAsia" w:hAnsi="Arial" w:cs="Arial"/>
                <w:sz w:val="24"/>
                <w:szCs w:val="24"/>
                <w:lang w:eastAsia="ru-RU"/>
              </w:rPr>
            </w:pPr>
            <w:r w:rsidRPr="00DB1655">
              <w:rPr>
                <w:rFonts w:ascii="Arial" w:eastAsiaTheme="minorEastAsia" w:hAnsi="Arial" w:cs="Arial"/>
                <w:sz w:val="24"/>
                <w:szCs w:val="24"/>
                <w:lang w:eastAsia="ru-RU"/>
              </w:rPr>
              <w:t>9</w:t>
            </w:r>
          </w:p>
        </w:tc>
        <w:tc>
          <w:tcPr>
            <w:tcW w:w="2994" w:type="dxa"/>
          </w:tcPr>
          <w:p w:rsidR="00643FB4" w:rsidRPr="00DB1655" w:rsidRDefault="00643FB4" w:rsidP="00643FB4">
            <w:pPr>
              <w:spacing w:after="0" w:line="240" w:lineRule="auto"/>
              <w:jc w:val="center"/>
              <w:rPr>
                <w:rFonts w:ascii="Arial" w:eastAsiaTheme="minorEastAsia" w:hAnsi="Arial" w:cs="Arial"/>
                <w:sz w:val="24"/>
                <w:szCs w:val="24"/>
                <w:lang w:eastAsia="ru-RU"/>
              </w:rPr>
            </w:pPr>
            <w:r w:rsidRPr="00DB1655">
              <w:rPr>
                <w:rFonts w:ascii="Arial" w:eastAsiaTheme="minorEastAsia" w:hAnsi="Arial" w:cs="Arial"/>
                <w:sz w:val="24"/>
                <w:szCs w:val="24"/>
                <w:lang w:eastAsia="ru-RU"/>
              </w:rPr>
              <w:t>Международный конкурс талантов «</w:t>
            </w:r>
            <w:r w:rsidRPr="00DB1655">
              <w:rPr>
                <w:rFonts w:ascii="Arial" w:eastAsiaTheme="minorEastAsia" w:hAnsi="Arial" w:cs="Arial"/>
                <w:sz w:val="24"/>
                <w:szCs w:val="24"/>
                <w:lang w:val="en-US" w:eastAsia="ru-RU"/>
              </w:rPr>
              <w:t>Alegria</w:t>
            </w:r>
            <w:r w:rsidRPr="00DB1655">
              <w:rPr>
                <w:rFonts w:ascii="Arial" w:eastAsiaTheme="minorEastAsia" w:hAnsi="Arial" w:cs="Arial"/>
                <w:sz w:val="24"/>
                <w:szCs w:val="24"/>
                <w:lang w:eastAsia="ru-RU"/>
              </w:rPr>
              <w:t xml:space="preserve"> </w:t>
            </w:r>
            <w:r w:rsidRPr="00DB1655">
              <w:rPr>
                <w:rFonts w:ascii="Arial" w:eastAsiaTheme="minorEastAsia" w:hAnsi="Arial" w:cs="Arial"/>
                <w:sz w:val="24"/>
                <w:szCs w:val="24"/>
                <w:lang w:val="en-US" w:eastAsia="ru-RU"/>
              </w:rPr>
              <w:t>De</w:t>
            </w:r>
            <w:r w:rsidRPr="00DB1655">
              <w:rPr>
                <w:rFonts w:ascii="Arial" w:eastAsiaTheme="minorEastAsia" w:hAnsi="Arial" w:cs="Arial"/>
                <w:sz w:val="24"/>
                <w:szCs w:val="24"/>
                <w:lang w:eastAsia="ru-RU"/>
              </w:rPr>
              <w:t xml:space="preserve"> </w:t>
            </w:r>
            <w:r w:rsidRPr="00DB1655">
              <w:rPr>
                <w:rFonts w:ascii="Arial" w:eastAsiaTheme="minorEastAsia" w:hAnsi="Arial" w:cs="Arial"/>
                <w:sz w:val="24"/>
                <w:szCs w:val="24"/>
                <w:lang w:val="en-US" w:eastAsia="ru-RU"/>
              </w:rPr>
              <w:t>La</w:t>
            </w:r>
            <w:r w:rsidRPr="00DB1655">
              <w:rPr>
                <w:rFonts w:ascii="Arial" w:eastAsiaTheme="minorEastAsia" w:hAnsi="Arial" w:cs="Arial"/>
                <w:sz w:val="24"/>
                <w:szCs w:val="24"/>
                <w:lang w:eastAsia="ru-RU"/>
              </w:rPr>
              <w:t xml:space="preserve"> </w:t>
            </w:r>
            <w:r w:rsidRPr="00DB1655">
              <w:rPr>
                <w:rFonts w:ascii="Arial" w:eastAsiaTheme="minorEastAsia" w:hAnsi="Arial" w:cs="Arial"/>
                <w:sz w:val="24"/>
                <w:szCs w:val="24"/>
                <w:lang w:val="en-US" w:eastAsia="ru-RU"/>
              </w:rPr>
              <w:t>Musica</w:t>
            </w:r>
            <w:r w:rsidRPr="00DB1655">
              <w:rPr>
                <w:rFonts w:ascii="Arial" w:eastAsiaTheme="minorEastAsia" w:hAnsi="Arial" w:cs="Arial"/>
                <w:sz w:val="24"/>
                <w:szCs w:val="24"/>
                <w:lang w:eastAsia="ru-RU"/>
              </w:rPr>
              <w:t>»</w:t>
            </w:r>
          </w:p>
        </w:tc>
        <w:tc>
          <w:tcPr>
            <w:tcW w:w="1351" w:type="dxa"/>
          </w:tcPr>
          <w:p w:rsidR="00643FB4" w:rsidRPr="00DB1655" w:rsidRDefault="00643FB4" w:rsidP="00643FB4">
            <w:pPr>
              <w:spacing w:after="0" w:line="240" w:lineRule="auto"/>
              <w:jc w:val="center"/>
              <w:rPr>
                <w:rFonts w:ascii="Arial" w:eastAsiaTheme="minorEastAsia" w:hAnsi="Arial" w:cs="Arial"/>
                <w:sz w:val="24"/>
                <w:szCs w:val="24"/>
                <w:lang w:eastAsia="ru-RU"/>
              </w:rPr>
            </w:pPr>
            <w:r w:rsidRPr="00DB1655">
              <w:rPr>
                <w:rFonts w:ascii="Arial" w:eastAsiaTheme="minorEastAsia" w:hAnsi="Arial" w:cs="Arial"/>
                <w:sz w:val="24"/>
                <w:szCs w:val="24"/>
                <w:lang w:eastAsia="ru-RU"/>
              </w:rPr>
              <w:t>3 марта</w:t>
            </w:r>
          </w:p>
        </w:tc>
        <w:tc>
          <w:tcPr>
            <w:tcW w:w="3152" w:type="dxa"/>
          </w:tcPr>
          <w:p w:rsidR="00643FB4" w:rsidRPr="00DB1655" w:rsidRDefault="00643FB4" w:rsidP="00643FB4">
            <w:pPr>
              <w:spacing w:after="0" w:line="240" w:lineRule="auto"/>
              <w:jc w:val="center"/>
              <w:rPr>
                <w:rFonts w:ascii="Arial" w:eastAsiaTheme="minorEastAsia" w:hAnsi="Arial" w:cs="Arial"/>
                <w:sz w:val="24"/>
                <w:szCs w:val="24"/>
                <w:lang w:eastAsia="ru-RU"/>
              </w:rPr>
            </w:pPr>
            <w:r w:rsidRPr="00DB1655">
              <w:rPr>
                <w:rFonts w:ascii="Arial" w:eastAsiaTheme="minorEastAsia" w:hAnsi="Arial" w:cs="Arial"/>
                <w:sz w:val="24"/>
                <w:szCs w:val="24"/>
                <w:lang w:eastAsia="ru-RU"/>
              </w:rPr>
              <w:t>Быкова Жанна</w:t>
            </w:r>
          </w:p>
          <w:p w:rsidR="00643FB4" w:rsidRPr="00DB1655" w:rsidRDefault="00643FB4" w:rsidP="00643FB4">
            <w:pPr>
              <w:spacing w:after="0" w:line="240" w:lineRule="auto"/>
              <w:jc w:val="center"/>
              <w:rPr>
                <w:rFonts w:ascii="Arial" w:eastAsiaTheme="minorEastAsia" w:hAnsi="Arial" w:cs="Arial"/>
                <w:sz w:val="24"/>
                <w:szCs w:val="24"/>
                <w:lang w:eastAsia="ru-RU"/>
              </w:rPr>
            </w:pPr>
          </w:p>
        </w:tc>
        <w:tc>
          <w:tcPr>
            <w:tcW w:w="1876" w:type="dxa"/>
          </w:tcPr>
          <w:p w:rsidR="00643FB4" w:rsidRPr="00DB1655" w:rsidRDefault="00643FB4" w:rsidP="00643FB4">
            <w:pPr>
              <w:spacing w:after="0" w:line="240" w:lineRule="auto"/>
              <w:jc w:val="center"/>
              <w:rPr>
                <w:rFonts w:ascii="Arial" w:eastAsiaTheme="minorEastAsia" w:hAnsi="Arial" w:cs="Arial"/>
                <w:sz w:val="24"/>
                <w:szCs w:val="24"/>
                <w:lang w:eastAsia="ru-RU"/>
              </w:rPr>
            </w:pPr>
            <w:r w:rsidRPr="00DB1655">
              <w:rPr>
                <w:rFonts w:ascii="Arial" w:eastAsiaTheme="minorEastAsia" w:hAnsi="Arial" w:cs="Arial"/>
                <w:sz w:val="24"/>
                <w:szCs w:val="24"/>
                <w:lang w:eastAsia="ru-RU"/>
              </w:rPr>
              <w:t xml:space="preserve">Диплом Лауреата </w:t>
            </w:r>
            <w:r w:rsidRPr="00DB1655">
              <w:rPr>
                <w:rFonts w:ascii="Arial" w:eastAsiaTheme="minorEastAsia" w:hAnsi="Arial" w:cs="Arial"/>
                <w:sz w:val="24"/>
                <w:szCs w:val="24"/>
                <w:lang w:val="en-US" w:eastAsia="ru-RU"/>
              </w:rPr>
              <w:t>I</w:t>
            </w:r>
            <w:r w:rsidRPr="00DB1655">
              <w:rPr>
                <w:rFonts w:ascii="Arial" w:eastAsiaTheme="minorEastAsia" w:hAnsi="Arial" w:cs="Arial"/>
                <w:sz w:val="24"/>
                <w:szCs w:val="24"/>
                <w:lang w:eastAsia="ru-RU"/>
              </w:rPr>
              <w:t xml:space="preserve"> ст</w:t>
            </w:r>
          </w:p>
        </w:tc>
      </w:tr>
      <w:tr w:rsidR="00643FB4" w:rsidRPr="00DB1655" w:rsidTr="00652BBE">
        <w:trPr>
          <w:trHeight w:val="846"/>
        </w:trPr>
        <w:tc>
          <w:tcPr>
            <w:tcW w:w="692" w:type="dxa"/>
          </w:tcPr>
          <w:p w:rsidR="00643FB4" w:rsidRPr="00DB1655" w:rsidRDefault="00643FB4" w:rsidP="00643FB4">
            <w:pPr>
              <w:spacing w:after="0" w:line="240" w:lineRule="auto"/>
              <w:jc w:val="center"/>
              <w:rPr>
                <w:rFonts w:ascii="Arial" w:eastAsiaTheme="minorEastAsia" w:hAnsi="Arial" w:cs="Arial"/>
                <w:sz w:val="24"/>
                <w:szCs w:val="24"/>
                <w:lang w:eastAsia="ru-RU"/>
              </w:rPr>
            </w:pPr>
            <w:r w:rsidRPr="00DB1655">
              <w:rPr>
                <w:rFonts w:ascii="Arial" w:eastAsiaTheme="minorEastAsia" w:hAnsi="Arial" w:cs="Arial"/>
                <w:sz w:val="24"/>
                <w:szCs w:val="24"/>
                <w:lang w:eastAsia="ru-RU"/>
              </w:rPr>
              <w:t>10</w:t>
            </w:r>
          </w:p>
        </w:tc>
        <w:tc>
          <w:tcPr>
            <w:tcW w:w="2994" w:type="dxa"/>
          </w:tcPr>
          <w:p w:rsidR="00643FB4" w:rsidRPr="00DB1655" w:rsidRDefault="00643FB4" w:rsidP="00643FB4">
            <w:pPr>
              <w:spacing w:after="0" w:line="240" w:lineRule="auto"/>
              <w:jc w:val="center"/>
              <w:rPr>
                <w:rFonts w:ascii="Arial" w:eastAsiaTheme="minorEastAsia" w:hAnsi="Arial" w:cs="Arial"/>
                <w:sz w:val="24"/>
                <w:szCs w:val="24"/>
                <w:lang w:eastAsia="ru-RU"/>
              </w:rPr>
            </w:pPr>
            <w:r w:rsidRPr="00DB1655">
              <w:rPr>
                <w:rFonts w:ascii="Arial" w:eastAsiaTheme="minorEastAsia" w:hAnsi="Arial" w:cs="Arial"/>
                <w:sz w:val="24"/>
                <w:szCs w:val="24"/>
                <w:lang w:eastAsia="ru-RU"/>
              </w:rPr>
              <w:t>Международный конкурс талантов «</w:t>
            </w:r>
            <w:r w:rsidRPr="00DB1655">
              <w:rPr>
                <w:rFonts w:ascii="Arial" w:eastAsiaTheme="minorEastAsia" w:hAnsi="Arial" w:cs="Arial"/>
                <w:sz w:val="24"/>
                <w:szCs w:val="24"/>
                <w:lang w:val="en-US" w:eastAsia="ru-RU"/>
              </w:rPr>
              <w:t>Alegria</w:t>
            </w:r>
            <w:r w:rsidRPr="00DB1655">
              <w:rPr>
                <w:rFonts w:ascii="Arial" w:eastAsiaTheme="minorEastAsia" w:hAnsi="Arial" w:cs="Arial"/>
                <w:sz w:val="24"/>
                <w:szCs w:val="24"/>
                <w:lang w:eastAsia="ru-RU"/>
              </w:rPr>
              <w:t xml:space="preserve"> </w:t>
            </w:r>
            <w:r w:rsidRPr="00DB1655">
              <w:rPr>
                <w:rFonts w:ascii="Arial" w:eastAsiaTheme="minorEastAsia" w:hAnsi="Arial" w:cs="Arial"/>
                <w:sz w:val="24"/>
                <w:szCs w:val="24"/>
                <w:lang w:val="en-US" w:eastAsia="ru-RU"/>
              </w:rPr>
              <w:t>De</w:t>
            </w:r>
            <w:r w:rsidRPr="00DB1655">
              <w:rPr>
                <w:rFonts w:ascii="Arial" w:eastAsiaTheme="minorEastAsia" w:hAnsi="Arial" w:cs="Arial"/>
                <w:sz w:val="24"/>
                <w:szCs w:val="24"/>
                <w:lang w:eastAsia="ru-RU"/>
              </w:rPr>
              <w:t xml:space="preserve"> </w:t>
            </w:r>
            <w:r w:rsidRPr="00DB1655">
              <w:rPr>
                <w:rFonts w:ascii="Arial" w:eastAsiaTheme="minorEastAsia" w:hAnsi="Arial" w:cs="Arial"/>
                <w:sz w:val="24"/>
                <w:szCs w:val="24"/>
                <w:lang w:val="en-US" w:eastAsia="ru-RU"/>
              </w:rPr>
              <w:t>La</w:t>
            </w:r>
            <w:r w:rsidRPr="00DB1655">
              <w:rPr>
                <w:rFonts w:ascii="Arial" w:eastAsiaTheme="minorEastAsia" w:hAnsi="Arial" w:cs="Arial"/>
                <w:sz w:val="24"/>
                <w:szCs w:val="24"/>
                <w:lang w:eastAsia="ru-RU"/>
              </w:rPr>
              <w:t xml:space="preserve"> </w:t>
            </w:r>
            <w:r w:rsidRPr="00DB1655">
              <w:rPr>
                <w:rFonts w:ascii="Arial" w:eastAsiaTheme="minorEastAsia" w:hAnsi="Arial" w:cs="Arial"/>
                <w:sz w:val="24"/>
                <w:szCs w:val="24"/>
                <w:lang w:val="en-US" w:eastAsia="ru-RU"/>
              </w:rPr>
              <w:t>Musica</w:t>
            </w:r>
            <w:r w:rsidRPr="00DB1655">
              <w:rPr>
                <w:rFonts w:ascii="Arial" w:eastAsiaTheme="minorEastAsia" w:hAnsi="Arial" w:cs="Arial"/>
                <w:sz w:val="24"/>
                <w:szCs w:val="24"/>
                <w:lang w:eastAsia="ru-RU"/>
              </w:rPr>
              <w:t>»</w:t>
            </w:r>
          </w:p>
        </w:tc>
        <w:tc>
          <w:tcPr>
            <w:tcW w:w="1351" w:type="dxa"/>
          </w:tcPr>
          <w:p w:rsidR="00643FB4" w:rsidRPr="00DB1655" w:rsidRDefault="00643FB4" w:rsidP="00643FB4">
            <w:pPr>
              <w:spacing w:after="0" w:line="240" w:lineRule="auto"/>
              <w:jc w:val="center"/>
              <w:rPr>
                <w:rFonts w:ascii="Arial" w:eastAsiaTheme="minorEastAsia" w:hAnsi="Arial" w:cs="Arial"/>
                <w:sz w:val="24"/>
                <w:szCs w:val="24"/>
                <w:lang w:eastAsia="ru-RU"/>
              </w:rPr>
            </w:pPr>
            <w:r w:rsidRPr="00DB1655">
              <w:rPr>
                <w:rFonts w:ascii="Arial" w:eastAsiaTheme="minorEastAsia" w:hAnsi="Arial" w:cs="Arial"/>
                <w:sz w:val="24"/>
                <w:szCs w:val="24"/>
                <w:lang w:eastAsia="ru-RU"/>
              </w:rPr>
              <w:t>3 марта</w:t>
            </w:r>
          </w:p>
        </w:tc>
        <w:tc>
          <w:tcPr>
            <w:tcW w:w="3152" w:type="dxa"/>
          </w:tcPr>
          <w:p w:rsidR="00643FB4" w:rsidRPr="00DB1655" w:rsidRDefault="00643FB4" w:rsidP="00643FB4">
            <w:pPr>
              <w:spacing w:after="0" w:line="240" w:lineRule="auto"/>
              <w:jc w:val="center"/>
              <w:rPr>
                <w:rFonts w:ascii="Arial" w:eastAsiaTheme="minorEastAsia" w:hAnsi="Arial" w:cs="Arial"/>
                <w:sz w:val="24"/>
                <w:szCs w:val="24"/>
                <w:lang w:eastAsia="ru-RU"/>
              </w:rPr>
            </w:pPr>
            <w:r w:rsidRPr="00DB1655">
              <w:rPr>
                <w:rFonts w:ascii="Arial" w:eastAsiaTheme="minorEastAsia" w:hAnsi="Arial" w:cs="Arial"/>
                <w:sz w:val="24"/>
                <w:szCs w:val="24"/>
                <w:lang w:eastAsia="ru-RU"/>
              </w:rPr>
              <w:t>Быкова Владислава Даниловна</w:t>
            </w:r>
          </w:p>
        </w:tc>
        <w:tc>
          <w:tcPr>
            <w:tcW w:w="1876" w:type="dxa"/>
          </w:tcPr>
          <w:p w:rsidR="00643FB4" w:rsidRPr="00DB1655" w:rsidRDefault="00643FB4" w:rsidP="00643FB4">
            <w:pPr>
              <w:spacing w:after="0" w:line="240" w:lineRule="auto"/>
              <w:jc w:val="center"/>
              <w:rPr>
                <w:rFonts w:ascii="Arial" w:eastAsiaTheme="minorEastAsia" w:hAnsi="Arial" w:cs="Arial"/>
                <w:sz w:val="24"/>
                <w:szCs w:val="24"/>
                <w:lang w:eastAsia="ru-RU"/>
              </w:rPr>
            </w:pPr>
            <w:r w:rsidRPr="00DB1655">
              <w:rPr>
                <w:rFonts w:ascii="Arial" w:eastAsiaTheme="minorEastAsia" w:hAnsi="Arial" w:cs="Arial"/>
                <w:sz w:val="24"/>
                <w:szCs w:val="24"/>
                <w:lang w:eastAsia="ru-RU"/>
              </w:rPr>
              <w:t xml:space="preserve">Диплом Лауреата </w:t>
            </w:r>
            <w:r w:rsidRPr="00DB1655">
              <w:rPr>
                <w:rFonts w:ascii="Arial" w:eastAsiaTheme="minorEastAsia" w:hAnsi="Arial" w:cs="Arial"/>
                <w:sz w:val="24"/>
                <w:szCs w:val="24"/>
                <w:lang w:val="en-US" w:eastAsia="ru-RU"/>
              </w:rPr>
              <w:t>I</w:t>
            </w:r>
            <w:r w:rsidRPr="00DB1655">
              <w:rPr>
                <w:rFonts w:ascii="Arial" w:eastAsiaTheme="minorEastAsia" w:hAnsi="Arial" w:cs="Arial"/>
                <w:sz w:val="24"/>
                <w:szCs w:val="24"/>
                <w:lang w:eastAsia="ru-RU"/>
              </w:rPr>
              <w:t xml:space="preserve"> ст</w:t>
            </w:r>
          </w:p>
        </w:tc>
      </w:tr>
      <w:tr w:rsidR="00643FB4" w:rsidRPr="00DB1655" w:rsidTr="00652BBE">
        <w:trPr>
          <w:trHeight w:val="701"/>
        </w:trPr>
        <w:tc>
          <w:tcPr>
            <w:tcW w:w="692" w:type="dxa"/>
          </w:tcPr>
          <w:p w:rsidR="00643FB4" w:rsidRPr="00DB1655" w:rsidRDefault="00643FB4" w:rsidP="00643FB4">
            <w:pPr>
              <w:spacing w:after="0" w:line="240" w:lineRule="auto"/>
              <w:jc w:val="center"/>
              <w:rPr>
                <w:rFonts w:ascii="Arial" w:eastAsiaTheme="minorEastAsia" w:hAnsi="Arial" w:cs="Arial"/>
                <w:sz w:val="24"/>
                <w:szCs w:val="24"/>
                <w:lang w:eastAsia="ru-RU"/>
              </w:rPr>
            </w:pPr>
            <w:r w:rsidRPr="00DB1655">
              <w:rPr>
                <w:rFonts w:ascii="Arial" w:eastAsiaTheme="minorEastAsia" w:hAnsi="Arial" w:cs="Arial"/>
                <w:sz w:val="24"/>
                <w:szCs w:val="24"/>
                <w:lang w:eastAsia="ru-RU"/>
              </w:rPr>
              <w:t>11</w:t>
            </w:r>
          </w:p>
        </w:tc>
        <w:tc>
          <w:tcPr>
            <w:tcW w:w="2994" w:type="dxa"/>
          </w:tcPr>
          <w:p w:rsidR="00643FB4" w:rsidRPr="00DB1655" w:rsidRDefault="00643FB4" w:rsidP="00643FB4">
            <w:pPr>
              <w:spacing w:after="0" w:line="240" w:lineRule="auto"/>
              <w:jc w:val="center"/>
              <w:rPr>
                <w:rFonts w:ascii="Arial" w:eastAsiaTheme="minorEastAsia" w:hAnsi="Arial" w:cs="Arial"/>
                <w:sz w:val="24"/>
                <w:szCs w:val="24"/>
                <w:lang w:eastAsia="ru-RU"/>
              </w:rPr>
            </w:pPr>
            <w:r w:rsidRPr="00DB1655">
              <w:rPr>
                <w:rFonts w:ascii="Arial" w:eastAsiaTheme="minorEastAsia" w:hAnsi="Arial" w:cs="Arial"/>
                <w:sz w:val="24"/>
                <w:szCs w:val="24"/>
                <w:lang w:eastAsia="ru-RU"/>
              </w:rPr>
              <w:t>Международный конкурс талантов «</w:t>
            </w:r>
            <w:r w:rsidRPr="00DB1655">
              <w:rPr>
                <w:rFonts w:ascii="Arial" w:eastAsiaTheme="minorEastAsia" w:hAnsi="Arial" w:cs="Arial"/>
                <w:sz w:val="24"/>
                <w:szCs w:val="24"/>
                <w:lang w:val="en-US" w:eastAsia="ru-RU"/>
              </w:rPr>
              <w:t>Alegria</w:t>
            </w:r>
            <w:r w:rsidRPr="00DB1655">
              <w:rPr>
                <w:rFonts w:ascii="Arial" w:eastAsiaTheme="minorEastAsia" w:hAnsi="Arial" w:cs="Arial"/>
                <w:sz w:val="24"/>
                <w:szCs w:val="24"/>
                <w:lang w:eastAsia="ru-RU"/>
              </w:rPr>
              <w:t xml:space="preserve"> </w:t>
            </w:r>
            <w:r w:rsidRPr="00DB1655">
              <w:rPr>
                <w:rFonts w:ascii="Arial" w:eastAsiaTheme="minorEastAsia" w:hAnsi="Arial" w:cs="Arial"/>
                <w:sz w:val="24"/>
                <w:szCs w:val="24"/>
                <w:lang w:val="en-US" w:eastAsia="ru-RU"/>
              </w:rPr>
              <w:t>De</w:t>
            </w:r>
            <w:r w:rsidRPr="00DB1655">
              <w:rPr>
                <w:rFonts w:ascii="Arial" w:eastAsiaTheme="minorEastAsia" w:hAnsi="Arial" w:cs="Arial"/>
                <w:sz w:val="24"/>
                <w:szCs w:val="24"/>
                <w:lang w:eastAsia="ru-RU"/>
              </w:rPr>
              <w:t xml:space="preserve"> </w:t>
            </w:r>
            <w:r w:rsidRPr="00DB1655">
              <w:rPr>
                <w:rFonts w:ascii="Arial" w:eastAsiaTheme="minorEastAsia" w:hAnsi="Arial" w:cs="Arial"/>
                <w:sz w:val="24"/>
                <w:szCs w:val="24"/>
                <w:lang w:val="en-US" w:eastAsia="ru-RU"/>
              </w:rPr>
              <w:t>La</w:t>
            </w:r>
            <w:r w:rsidRPr="00DB1655">
              <w:rPr>
                <w:rFonts w:ascii="Arial" w:eastAsiaTheme="minorEastAsia" w:hAnsi="Arial" w:cs="Arial"/>
                <w:sz w:val="24"/>
                <w:szCs w:val="24"/>
                <w:lang w:eastAsia="ru-RU"/>
              </w:rPr>
              <w:t xml:space="preserve"> </w:t>
            </w:r>
            <w:r w:rsidRPr="00DB1655">
              <w:rPr>
                <w:rFonts w:ascii="Arial" w:eastAsiaTheme="minorEastAsia" w:hAnsi="Arial" w:cs="Arial"/>
                <w:sz w:val="24"/>
                <w:szCs w:val="24"/>
                <w:lang w:val="en-US" w:eastAsia="ru-RU"/>
              </w:rPr>
              <w:t>Musica</w:t>
            </w:r>
            <w:r w:rsidRPr="00DB1655">
              <w:rPr>
                <w:rFonts w:ascii="Arial" w:eastAsiaTheme="minorEastAsia" w:hAnsi="Arial" w:cs="Arial"/>
                <w:sz w:val="24"/>
                <w:szCs w:val="24"/>
                <w:lang w:eastAsia="ru-RU"/>
              </w:rPr>
              <w:t>»</w:t>
            </w:r>
          </w:p>
        </w:tc>
        <w:tc>
          <w:tcPr>
            <w:tcW w:w="1351" w:type="dxa"/>
          </w:tcPr>
          <w:p w:rsidR="00643FB4" w:rsidRPr="00DB1655" w:rsidRDefault="00643FB4" w:rsidP="00643FB4">
            <w:pPr>
              <w:spacing w:after="0" w:line="240" w:lineRule="auto"/>
              <w:jc w:val="center"/>
              <w:rPr>
                <w:rFonts w:ascii="Arial" w:eastAsiaTheme="minorEastAsia" w:hAnsi="Arial" w:cs="Arial"/>
                <w:sz w:val="24"/>
                <w:szCs w:val="24"/>
                <w:lang w:eastAsia="ru-RU"/>
              </w:rPr>
            </w:pPr>
            <w:r w:rsidRPr="00DB1655">
              <w:rPr>
                <w:rFonts w:ascii="Arial" w:eastAsiaTheme="minorEastAsia" w:hAnsi="Arial" w:cs="Arial"/>
                <w:sz w:val="24"/>
                <w:szCs w:val="24"/>
                <w:lang w:eastAsia="ru-RU"/>
              </w:rPr>
              <w:t>3 марта</w:t>
            </w:r>
          </w:p>
        </w:tc>
        <w:tc>
          <w:tcPr>
            <w:tcW w:w="3152" w:type="dxa"/>
          </w:tcPr>
          <w:p w:rsidR="00643FB4" w:rsidRPr="00DB1655" w:rsidRDefault="00643FB4" w:rsidP="00643FB4">
            <w:pPr>
              <w:spacing w:after="0" w:line="240" w:lineRule="auto"/>
              <w:jc w:val="center"/>
              <w:rPr>
                <w:rFonts w:ascii="Arial" w:eastAsiaTheme="minorEastAsia" w:hAnsi="Arial" w:cs="Arial"/>
                <w:sz w:val="24"/>
                <w:szCs w:val="24"/>
                <w:lang w:eastAsia="ru-RU"/>
              </w:rPr>
            </w:pPr>
            <w:r w:rsidRPr="00DB1655">
              <w:rPr>
                <w:rFonts w:ascii="Arial" w:eastAsiaTheme="minorEastAsia" w:hAnsi="Arial" w:cs="Arial"/>
                <w:sz w:val="24"/>
                <w:szCs w:val="24"/>
                <w:lang w:eastAsia="ru-RU"/>
              </w:rPr>
              <w:t>Тарасова Елизавета Евгеньевна</w:t>
            </w:r>
          </w:p>
          <w:p w:rsidR="00643FB4" w:rsidRPr="00DB1655" w:rsidRDefault="00643FB4" w:rsidP="00643FB4">
            <w:pPr>
              <w:spacing w:after="0" w:line="240" w:lineRule="auto"/>
              <w:jc w:val="center"/>
              <w:rPr>
                <w:rFonts w:ascii="Arial" w:eastAsiaTheme="minorEastAsia" w:hAnsi="Arial" w:cs="Arial"/>
                <w:sz w:val="24"/>
                <w:szCs w:val="24"/>
                <w:lang w:eastAsia="ru-RU"/>
              </w:rPr>
            </w:pPr>
          </w:p>
        </w:tc>
        <w:tc>
          <w:tcPr>
            <w:tcW w:w="1876" w:type="dxa"/>
          </w:tcPr>
          <w:p w:rsidR="00643FB4" w:rsidRPr="00DB1655" w:rsidRDefault="00643FB4" w:rsidP="00643FB4">
            <w:pPr>
              <w:spacing w:after="0" w:line="240" w:lineRule="auto"/>
              <w:jc w:val="center"/>
              <w:rPr>
                <w:rFonts w:ascii="Arial" w:eastAsiaTheme="minorEastAsia" w:hAnsi="Arial" w:cs="Arial"/>
                <w:sz w:val="24"/>
                <w:szCs w:val="24"/>
                <w:lang w:eastAsia="ru-RU"/>
              </w:rPr>
            </w:pPr>
            <w:r w:rsidRPr="00DB1655">
              <w:rPr>
                <w:rFonts w:ascii="Arial" w:eastAsiaTheme="minorEastAsia" w:hAnsi="Arial" w:cs="Arial"/>
                <w:sz w:val="24"/>
                <w:szCs w:val="24"/>
                <w:lang w:eastAsia="ru-RU"/>
              </w:rPr>
              <w:t xml:space="preserve">Диплом Лауреата </w:t>
            </w:r>
            <w:r w:rsidRPr="00DB1655">
              <w:rPr>
                <w:rFonts w:ascii="Arial" w:eastAsiaTheme="minorEastAsia" w:hAnsi="Arial" w:cs="Arial"/>
                <w:sz w:val="24"/>
                <w:szCs w:val="24"/>
                <w:lang w:val="en-US" w:eastAsia="ru-RU"/>
              </w:rPr>
              <w:t>I</w:t>
            </w:r>
            <w:r w:rsidRPr="00DB1655">
              <w:rPr>
                <w:rFonts w:ascii="Arial" w:eastAsiaTheme="minorEastAsia" w:hAnsi="Arial" w:cs="Arial"/>
                <w:sz w:val="24"/>
                <w:szCs w:val="24"/>
                <w:lang w:eastAsia="ru-RU"/>
              </w:rPr>
              <w:t xml:space="preserve"> ст</w:t>
            </w:r>
          </w:p>
        </w:tc>
      </w:tr>
      <w:tr w:rsidR="00643FB4" w:rsidRPr="00DB1655" w:rsidTr="00652BBE">
        <w:trPr>
          <w:trHeight w:val="426"/>
        </w:trPr>
        <w:tc>
          <w:tcPr>
            <w:tcW w:w="692" w:type="dxa"/>
          </w:tcPr>
          <w:p w:rsidR="00643FB4" w:rsidRPr="00DB1655" w:rsidRDefault="00643FB4" w:rsidP="00643FB4">
            <w:pPr>
              <w:spacing w:after="0" w:line="240" w:lineRule="auto"/>
              <w:jc w:val="center"/>
              <w:rPr>
                <w:rFonts w:ascii="Arial" w:eastAsiaTheme="minorEastAsia" w:hAnsi="Arial" w:cs="Arial"/>
                <w:sz w:val="24"/>
                <w:szCs w:val="24"/>
                <w:lang w:eastAsia="ru-RU"/>
              </w:rPr>
            </w:pPr>
            <w:r w:rsidRPr="00DB1655">
              <w:rPr>
                <w:rFonts w:ascii="Arial" w:eastAsiaTheme="minorEastAsia" w:hAnsi="Arial" w:cs="Arial"/>
                <w:sz w:val="24"/>
                <w:szCs w:val="24"/>
                <w:lang w:eastAsia="ru-RU"/>
              </w:rPr>
              <w:t>12</w:t>
            </w:r>
          </w:p>
        </w:tc>
        <w:tc>
          <w:tcPr>
            <w:tcW w:w="2994" w:type="dxa"/>
          </w:tcPr>
          <w:p w:rsidR="00643FB4" w:rsidRPr="00DB1655" w:rsidRDefault="00643FB4" w:rsidP="00643FB4">
            <w:pPr>
              <w:spacing w:after="0" w:line="240" w:lineRule="auto"/>
              <w:jc w:val="center"/>
              <w:rPr>
                <w:rFonts w:ascii="Arial" w:eastAsiaTheme="minorEastAsia" w:hAnsi="Arial" w:cs="Arial"/>
                <w:sz w:val="24"/>
                <w:szCs w:val="24"/>
                <w:lang w:eastAsia="ru-RU"/>
              </w:rPr>
            </w:pPr>
            <w:r w:rsidRPr="00DB1655">
              <w:rPr>
                <w:rFonts w:ascii="Arial" w:eastAsiaTheme="minorEastAsia" w:hAnsi="Arial" w:cs="Arial"/>
                <w:sz w:val="24"/>
                <w:szCs w:val="24"/>
                <w:lang w:eastAsia="ru-RU"/>
              </w:rPr>
              <w:t>Международный конкурс талантов «</w:t>
            </w:r>
            <w:r w:rsidRPr="00DB1655">
              <w:rPr>
                <w:rFonts w:ascii="Arial" w:eastAsiaTheme="minorEastAsia" w:hAnsi="Arial" w:cs="Arial"/>
                <w:sz w:val="24"/>
                <w:szCs w:val="24"/>
                <w:lang w:val="en-US" w:eastAsia="ru-RU"/>
              </w:rPr>
              <w:t>Alegria</w:t>
            </w:r>
            <w:r w:rsidRPr="00DB1655">
              <w:rPr>
                <w:rFonts w:ascii="Arial" w:eastAsiaTheme="minorEastAsia" w:hAnsi="Arial" w:cs="Arial"/>
                <w:sz w:val="24"/>
                <w:szCs w:val="24"/>
                <w:lang w:eastAsia="ru-RU"/>
              </w:rPr>
              <w:t xml:space="preserve"> </w:t>
            </w:r>
            <w:r w:rsidRPr="00DB1655">
              <w:rPr>
                <w:rFonts w:ascii="Arial" w:eastAsiaTheme="minorEastAsia" w:hAnsi="Arial" w:cs="Arial"/>
                <w:sz w:val="24"/>
                <w:szCs w:val="24"/>
                <w:lang w:val="en-US" w:eastAsia="ru-RU"/>
              </w:rPr>
              <w:t>De</w:t>
            </w:r>
            <w:r w:rsidRPr="00DB1655">
              <w:rPr>
                <w:rFonts w:ascii="Arial" w:eastAsiaTheme="minorEastAsia" w:hAnsi="Arial" w:cs="Arial"/>
                <w:sz w:val="24"/>
                <w:szCs w:val="24"/>
                <w:lang w:eastAsia="ru-RU"/>
              </w:rPr>
              <w:t xml:space="preserve"> </w:t>
            </w:r>
            <w:r w:rsidRPr="00DB1655">
              <w:rPr>
                <w:rFonts w:ascii="Arial" w:eastAsiaTheme="minorEastAsia" w:hAnsi="Arial" w:cs="Arial"/>
                <w:sz w:val="24"/>
                <w:szCs w:val="24"/>
                <w:lang w:val="en-US" w:eastAsia="ru-RU"/>
              </w:rPr>
              <w:t>La</w:t>
            </w:r>
            <w:r w:rsidRPr="00DB1655">
              <w:rPr>
                <w:rFonts w:ascii="Arial" w:eastAsiaTheme="minorEastAsia" w:hAnsi="Arial" w:cs="Arial"/>
                <w:sz w:val="24"/>
                <w:szCs w:val="24"/>
                <w:lang w:eastAsia="ru-RU"/>
              </w:rPr>
              <w:t xml:space="preserve"> </w:t>
            </w:r>
            <w:r w:rsidRPr="00DB1655">
              <w:rPr>
                <w:rFonts w:ascii="Arial" w:eastAsiaTheme="minorEastAsia" w:hAnsi="Arial" w:cs="Arial"/>
                <w:sz w:val="24"/>
                <w:szCs w:val="24"/>
                <w:lang w:val="en-US" w:eastAsia="ru-RU"/>
              </w:rPr>
              <w:t>Musica</w:t>
            </w:r>
            <w:r w:rsidRPr="00DB1655">
              <w:rPr>
                <w:rFonts w:ascii="Arial" w:eastAsiaTheme="minorEastAsia" w:hAnsi="Arial" w:cs="Arial"/>
                <w:sz w:val="24"/>
                <w:szCs w:val="24"/>
                <w:lang w:eastAsia="ru-RU"/>
              </w:rPr>
              <w:t>»</w:t>
            </w:r>
          </w:p>
        </w:tc>
        <w:tc>
          <w:tcPr>
            <w:tcW w:w="1351" w:type="dxa"/>
          </w:tcPr>
          <w:p w:rsidR="00643FB4" w:rsidRPr="00DB1655" w:rsidRDefault="00643FB4" w:rsidP="00643FB4">
            <w:pPr>
              <w:spacing w:after="0" w:line="240" w:lineRule="auto"/>
              <w:jc w:val="center"/>
              <w:rPr>
                <w:rFonts w:ascii="Arial" w:eastAsiaTheme="minorEastAsia" w:hAnsi="Arial" w:cs="Arial"/>
                <w:sz w:val="24"/>
                <w:szCs w:val="24"/>
                <w:lang w:eastAsia="ru-RU"/>
              </w:rPr>
            </w:pPr>
            <w:r w:rsidRPr="00DB1655">
              <w:rPr>
                <w:rFonts w:ascii="Arial" w:eastAsiaTheme="minorEastAsia" w:hAnsi="Arial" w:cs="Arial"/>
                <w:sz w:val="24"/>
                <w:szCs w:val="24"/>
                <w:lang w:eastAsia="ru-RU"/>
              </w:rPr>
              <w:t>3 марта</w:t>
            </w:r>
          </w:p>
        </w:tc>
        <w:tc>
          <w:tcPr>
            <w:tcW w:w="3152" w:type="dxa"/>
          </w:tcPr>
          <w:p w:rsidR="00643FB4" w:rsidRPr="00DB1655" w:rsidRDefault="00643FB4" w:rsidP="00643FB4">
            <w:pPr>
              <w:spacing w:after="0" w:line="240" w:lineRule="auto"/>
              <w:jc w:val="center"/>
              <w:rPr>
                <w:rFonts w:ascii="Arial" w:eastAsiaTheme="minorEastAsia" w:hAnsi="Arial" w:cs="Arial"/>
                <w:sz w:val="24"/>
                <w:szCs w:val="24"/>
                <w:lang w:eastAsia="ru-RU"/>
              </w:rPr>
            </w:pPr>
            <w:r w:rsidRPr="00DB1655">
              <w:rPr>
                <w:rFonts w:ascii="Arial" w:eastAsiaTheme="minorEastAsia" w:hAnsi="Arial" w:cs="Arial"/>
                <w:sz w:val="24"/>
                <w:szCs w:val="24"/>
                <w:lang w:eastAsia="ru-RU"/>
              </w:rPr>
              <w:t>Петрова Полина Станиславовна</w:t>
            </w:r>
          </w:p>
          <w:p w:rsidR="00643FB4" w:rsidRPr="00DB1655" w:rsidRDefault="00643FB4" w:rsidP="00643FB4">
            <w:pPr>
              <w:spacing w:after="0" w:line="240" w:lineRule="auto"/>
              <w:jc w:val="center"/>
              <w:rPr>
                <w:rFonts w:ascii="Arial" w:eastAsiaTheme="minorEastAsia" w:hAnsi="Arial" w:cs="Arial"/>
                <w:sz w:val="24"/>
                <w:szCs w:val="24"/>
                <w:lang w:eastAsia="ru-RU"/>
              </w:rPr>
            </w:pPr>
          </w:p>
        </w:tc>
        <w:tc>
          <w:tcPr>
            <w:tcW w:w="1876" w:type="dxa"/>
          </w:tcPr>
          <w:p w:rsidR="00643FB4" w:rsidRPr="00DB1655" w:rsidRDefault="00643FB4" w:rsidP="00643FB4">
            <w:pPr>
              <w:spacing w:after="0" w:line="240" w:lineRule="auto"/>
              <w:jc w:val="center"/>
              <w:rPr>
                <w:rFonts w:ascii="Arial" w:eastAsiaTheme="minorEastAsia" w:hAnsi="Arial" w:cs="Arial"/>
                <w:sz w:val="24"/>
                <w:szCs w:val="24"/>
                <w:lang w:eastAsia="ru-RU"/>
              </w:rPr>
            </w:pPr>
            <w:r w:rsidRPr="00DB1655">
              <w:rPr>
                <w:rFonts w:ascii="Arial" w:eastAsiaTheme="minorEastAsia" w:hAnsi="Arial" w:cs="Arial"/>
                <w:sz w:val="24"/>
                <w:szCs w:val="24"/>
                <w:lang w:eastAsia="ru-RU"/>
              </w:rPr>
              <w:t xml:space="preserve">Диплом Лауреата </w:t>
            </w:r>
            <w:r w:rsidRPr="00DB1655">
              <w:rPr>
                <w:rFonts w:ascii="Arial" w:eastAsiaTheme="minorEastAsia" w:hAnsi="Arial" w:cs="Arial"/>
                <w:sz w:val="24"/>
                <w:szCs w:val="24"/>
                <w:lang w:val="en-US" w:eastAsia="ru-RU"/>
              </w:rPr>
              <w:t>I</w:t>
            </w:r>
            <w:r w:rsidRPr="00DB1655">
              <w:rPr>
                <w:rFonts w:ascii="Arial" w:eastAsiaTheme="minorEastAsia" w:hAnsi="Arial" w:cs="Arial"/>
                <w:sz w:val="24"/>
                <w:szCs w:val="24"/>
                <w:lang w:eastAsia="ru-RU"/>
              </w:rPr>
              <w:t xml:space="preserve"> ст</w:t>
            </w:r>
          </w:p>
        </w:tc>
      </w:tr>
      <w:tr w:rsidR="00643FB4" w:rsidRPr="00DB1655" w:rsidTr="00652BBE">
        <w:trPr>
          <w:trHeight w:val="555"/>
        </w:trPr>
        <w:tc>
          <w:tcPr>
            <w:tcW w:w="692" w:type="dxa"/>
          </w:tcPr>
          <w:p w:rsidR="00643FB4" w:rsidRPr="00DB1655" w:rsidRDefault="00643FB4" w:rsidP="00643FB4">
            <w:pPr>
              <w:spacing w:after="0" w:line="240" w:lineRule="auto"/>
              <w:jc w:val="center"/>
              <w:rPr>
                <w:rFonts w:ascii="Arial" w:eastAsiaTheme="minorEastAsia" w:hAnsi="Arial" w:cs="Arial"/>
                <w:sz w:val="24"/>
                <w:szCs w:val="24"/>
                <w:lang w:eastAsia="ru-RU"/>
              </w:rPr>
            </w:pPr>
            <w:r w:rsidRPr="00DB1655">
              <w:rPr>
                <w:rFonts w:ascii="Arial" w:eastAsiaTheme="minorEastAsia" w:hAnsi="Arial" w:cs="Arial"/>
                <w:sz w:val="24"/>
                <w:szCs w:val="24"/>
                <w:lang w:eastAsia="ru-RU"/>
              </w:rPr>
              <w:t>13</w:t>
            </w:r>
          </w:p>
        </w:tc>
        <w:tc>
          <w:tcPr>
            <w:tcW w:w="2994" w:type="dxa"/>
          </w:tcPr>
          <w:p w:rsidR="00643FB4" w:rsidRPr="00DB1655" w:rsidRDefault="00643FB4" w:rsidP="00643FB4">
            <w:pPr>
              <w:spacing w:after="0" w:line="240" w:lineRule="auto"/>
              <w:jc w:val="center"/>
              <w:rPr>
                <w:rFonts w:ascii="Arial" w:eastAsiaTheme="minorEastAsia" w:hAnsi="Arial" w:cs="Arial"/>
                <w:sz w:val="24"/>
                <w:szCs w:val="24"/>
                <w:lang w:eastAsia="ru-RU"/>
              </w:rPr>
            </w:pPr>
            <w:r w:rsidRPr="00DB1655">
              <w:rPr>
                <w:rFonts w:ascii="Arial" w:eastAsiaTheme="minorEastAsia" w:hAnsi="Arial" w:cs="Arial"/>
                <w:sz w:val="24"/>
                <w:szCs w:val="24"/>
                <w:lang w:eastAsia="ru-RU"/>
              </w:rPr>
              <w:t>Всероссийский хоровой фестиваль</w:t>
            </w:r>
          </w:p>
        </w:tc>
        <w:tc>
          <w:tcPr>
            <w:tcW w:w="1351" w:type="dxa"/>
          </w:tcPr>
          <w:p w:rsidR="00643FB4" w:rsidRPr="00DB1655" w:rsidRDefault="00643FB4" w:rsidP="00643FB4">
            <w:pPr>
              <w:spacing w:after="0" w:line="240" w:lineRule="auto"/>
              <w:jc w:val="center"/>
              <w:rPr>
                <w:rFonts w:ascii="Arial" w:eastAsiaTheme="minorEastAsia" w:hAnsi="Arial" w:cs="Arial"/>
                <w:sz w:val="24"/>
                <w:szCs w:val="24"/>
                <w:lang w:eastAsia="ru-RU"/>
              </w:rPr>
            </w:pPr>
            <w:r w:rsidRPr="00DB1655">
              <w:rPr>
                <w:rFonts w:ascii="Arial" w:eastAsiaTheme="minorEastAsia" w:hAnsi="Arial" w:cs="Arial"/>
                <w:sz w:val="24"/>
                <w:szCs w:val="24"/>
                <w:lang w:eastAsia="ru-RU"/>
              </w:rPr>
              <w:t>24 марта</w:t>
            </w:r>
          </w:p>
        </w:tc>
        <w:tc>
          <w:tcPr>
            <w:tcW w:w="3152" w:type="dxa"/>
          </w:tcPr>
          <w:p w:rsidR="00643FB4" w:rsidRPr="00DB1655" w:rsidRDefault="00643FB4" w:rsidP="00643FB4">
            <w:pPr>
              <w:spacing w:after="0" w:line="240" w:lineRule="auto"/>
              <w:jc w:val="center"/>
              <w:rPr>
                <w:rFonts w:ascii="Arial" w:eastAsiaTheme="minorEastAsia" w:hAnsi="Arial" w:cs="Arial"/>
                <w:sz w:val="24"/>
                <w:szCs w:val="24"/>
                <w:lang w:eastAsia="ru-RU"/>
              </w:rPr>
            </w:pPr>
            <w:r w:rsidRPr="00DB1655">
              <w:rPr>
                <w:rFonts w:ascii="Arial" w:eastAsiaTheme="minorEastAsia" w:hAnsi="Arial" w:cs="Arial"/>
                <w:sz w:val="24"/>
                <w:szCs w:val="24"/>
                <w:lang w:eastAsia="ru-RU"/>
              </w:rPr>
              <w:t>Хор русской песни</w:t>
            </w:r>
          </w:p>
          <w:p w:rsidR="00643FB4" w:rsidRPr="00DB1655" w:rsidRDefault="00643FB4" w:rsidP="00643FB4">
            <w:pPr>
              <w:spacing w:after="0" w:line="240" w:lineRule="auto"/>
              <w:jc w:val="center"/>
              <w:rPr>
                <w:rFonts w:ascii="Arial" w:eastAsiaTheme="minorEastAsia" w:hAnsi="Arial" w:cs="Arial"/>
                <w:sz w:val="24"/>
                <w:szCs w:val="24"/>
                <w:lang w:eastAsia="ru-RU"/>
              </w:rPr>
            </w:pPr>
          </w:p>
        </w:tc>
        <w:tc>
          <w:tcPr>
            <w:tcW w:w="1876" w:type="dxa"/>
          </w:tcPr>
          <w:p w:rsidR="00643FB4" w:rsidRPr="00DB1655" w:rsidRDefault="00643FB4" w:rsidP="00643FB4">
            <w:pPr>
              <w:spacing w:after="0" w:line="240" w:lineRule="auto"/>
              <w:jc w:val="center"/>
              <w:rPr>
                <w:rFonts w:ascii="Arial" w:eastAsiaTheme="minorEastAsia" w:hAnsi="Arial" w:cs="Arial"/>
                <w:sz w:val="24"/>
                <w:szCs w:val="24"/>
                <w:lang w:eastAsia="ru-RU"/>
              </w:rPr>
            </w:pPr>
            <w:r w:rsidRPr="00DB1655">
              <w:rPr>
                <w:rFonts w:ascii="Arial" w:eastAsiaTheme="minorEastAsia" w:hAnsi="Arial" w:cs="Arial"/>
                <w:sz w:val="24"/>
                <w:szCs w:val="24"/>
                <w:lang w:eastAsia="ru-RU"/>
              </w:rPr>
              <w:t xml:space="preserve">Диплом Лауреата </w:t>
            </w:r>
            <w:r w:rsidRPr="00DB1655">
              <w:rPr>
                <w:rFonts w:ascii="Arial" w:eastAsiaTheme="minorEastAsia" w:hAnsi="Arial" w:cs="Arial"/>
                <w:sz w:val="24"/>
                <w:szCs w:val="24"/>
                <w:lang w:val="en-US" w:eastAsia="ru-RU"/>
              </w:rPr>
              <w:t>I</w:t>
            </w:r>
            <w:r w:rsidRPr="00DB1655">
              <w:rPr>
                <w:rFonts w:ascii="Arial" w:eastAsiaTheme="minorEastAsia" w:hAnsi="Arial" w:cs="Arial"/>
                <w:sz w:val="24"/>
                <w:szCs w:val="24"/>
                <w:lang w:eastAsia="ru-RU"/>
              </w:rPr>
              <w:t xml:space="preserve"> с</w:t>
            </w:r>
          </w:p>
        </w:tc>
      </w:tr>
      <w:tr w:rsidR="00643FB4" w:rsidRPr="00DB1655" w:rsidTr="003E0DB7">
        <w:trPr>
          <w:trHeight w:val="326"/>
        </w:trPr>
        <w:tc>
          <w:tcPr>
            <w:tcW w:w="692" w:type="dxa"/>
          </w:tcPr>
          <w:p w:rsidR="00643FB4" w:rsidRPr="00DB1655" w:rsidRDefault="00643FB4" w:rsidP="00643FB4">
            <w:pPr>
              <w:spacing w:after="0" w:line="240" w:lineRule="auto"/>
              <w:jc w:val="center"/>
              <w:rPr>
                <w:rFonts w:ascii="Arial" w:eastAsiaTheme="minorEastAsia" w:hAnsi="Arial" w:cs="Arial"/>
                <w:sz w:val="24"/>
                <w:szCs w:val="24"/>
                <w:lang w:eastAsia="ru-RU"/>
              </w:rPr>
            </w:pPr>
            <w:r w:rsidRPr="00DB1655">
              <w:rPr>
                <w:rFonts w:ascii="Arial" w:eastAsiaTheme="minorEastAsia" w:hAnsi="Arial" w:cs="Arial"/>
                <w:sz w:val="24"/>
                <w:szCs w:val="24"/>
                <w:lang w:eastAsia="ru-RU"/>
              </w:rPr>
              <w:t>14</w:t>
            </w:r>
          </w:p>
        </w:tc>
        <w:tc>
          <w:tcPr>
            <w:tcW w:w="2994" w:type="dxa"/>
          </w:tcPr>
          <w:p w:rsidR="00643FB4" w:rsidRPr="00DB1655" w:rsidRDefault="00643FB4" w:rsidP="00643FB4">
            <w:pPr>
              <w:spacing w:after="0" w:line="240" w:lineRule="auto"/>
              <w:jc w:val="center"/>
              <w:rPr>
                <w:rFonts w:ascii="Arial" w:eastAsiaTheme="minorEastAsia" w:hAnsi="Arial" w:cs="Arial"/>
                <w:sz w:val="24"/>
                <w:szCs w:val="24"/>
                <w:lang w:eastAsia="ru-RU"/>
              </w:rPr>
            </w:pPr>
            <w:r w:rsidRPr="00DB1655">
              <w:rPr>
                <w:rFonts w:ascii="Arial" w:eastAsiaTheme="minorEastAsia" w:hAnsi="Arial" w:cs="Arial"/>
                <w:sz w:val="24"/>
                <w:szCs w:val="24"/>
                <w:lang w:val="en-US" w:eastAsia="ru-RU"/>
              </w:rPr>
              <w:t>XVII</w:t>
            </w:r>
            <w:r w:rsidRPr="00DB1655">
              <w:rPr>
                <w:rFonts w:ascii="Arial" w:eastAsiaTheme="minorEastAsia" w:hAnsi="Arial" w:cs="Arial"/>
                <w:sz w:val="24"/>
                <w:szCs w:val="24"/>
                <w:lang w:eastAsia="ru-RU"/>
              </w:rPr>
              <w:t xml:space="preserve"> областной национальный фестиваль-конкурс детского художественного творчества «Радуга»</w:t>
            </w:r>
          </w:p>
        </w:tc>
        <w:tc>
          <w:tcPr>
            <w:tcW w:w="1351" w:type="dxa"/>
          </w:tcPr>
          <w:p w:rsidR="00643FB4" w:rsidRPr="00DB1655" w:rsidRDefault="00643FB4" w:rsidP="00643FB4">
            <w:pPr>
              <w:spacing w:after="0" w:line="240" w:lineRule="auto"/>
              <w:jc w:val="center"/>
              <w:rPr>
                <w:rFonts w:ascii="Arial" w:eastAsiaTheme="minorEastAsia" w:hAnsi="Arial" w:cs="Arial"/>
                <w:sz w:val="24"/>
                <w:szCs w:val="24"/>
                <w:lang w:eastAsia="ru-RU"/>
              </w:rPr>
            </w:pPr>
            <w:r w:rsidRPr="00DB1655">
              <w:rPr>
                <w:rFonts w:ascii="Arial" w:eastAsiaTheme="minorEastAsia" w:hAnsi="Arial" w:cs="Arial"/>
                <w:sz w:val="24"/>
                <w:szCs w:val="24"/>
                <w:lang w:eastAsia="ru-RU"/>
              </w:rPr>
              <w:t>24 марта</w:t>
            </w:r>
          </w:p>
        </w:tc>
        <w:tc>
          <w:tcPr>
            <w:tcW w:w="3152" w:type="dxa"/>
          </w:tcPr>
          <w:p w:rsidR="00643FB4" w:rsidRPr="00DB1655" w:rsidRDefault="00643FB4" w:rsidP="00643FB4">
            <w:pPr>
              <w:spacing w:after="0" w:line="240" w:lineRule="auto"/>
              <w:jc w:val="center"/>
              <w:rPr>
                <w:rFonts w:ascii="Arial" w:eastAsiaTheme="minorEastAsia" w:hAnsi="Arial" w:cs="Arial"/>
                <w:sz w:val="24"/>
                <w:szCs w:val="24"/>
                <w:lang w:eastAsia="ru-RU"/>
              </w:rPr>
            </w:pPr>
            <w:r w:rsidRPr="00DB1655">
              <w:rPr>
                <w:rFonts w:ascii="Arial" w:eastAsiaTheme="minorEastAsia" w:hAnsi="Arial" w:cs="Arial"/>
                <w:sz w:val="24"/>
                <w:szCs w:val="24"/>
                <w:lang w:eastAsia="ru-RU"/>
              </w:rPr>
              <w:t>Ансамбль народной песни «Зорюшка»,</w:t>
            </w:r>
          </w:p>
          <w:p w:rsidR="00643FB4" w:rsidRPr="00DB1655" w:rsidRDefault="00643FB4" w:rsidP="00643FB4">
            <w:pPr>
              <w:spacing w:after="0" w:line="240" w:lineRule="auto"/>
              <w:jc w:val="center"/>
              <w:rPr>
                <w:rFonts w:ascii="Arial" w:eastAsiaTheme="minorEastAsia" w:hAnsi="Arial" w:cs="Arial"/>
                <w:sz w:val="24"/>
                <w:szCs w:val="24"/>
                <w:lang w:eastAsia="ru-RU"/>
              </w:rPr>
            </w:pPr>
            <w:r w:rsidRPr="00DB1655">
              <w:rPr>
                <w:rFonts w:ascii="Arial" w:eastAsiaTheme="minorEastAsia" w:hAnsi="Arial" w:cs="Arial"/>
                <w:sz w:val="24"/>
                <w:szCs w:val="24"/>
                <w:lang w:eastAsia="ru-RU"/>
              </w:rPr>
              <w:t>рук. Л. Желонкина</w:t>
            </w:r>
          </w:p>
          <w:p w:rsidR="00643FB4" w:rsidRPr="00DB1655" w:rsidRDefault="00643FB4" w:rsidP="00643FB4">
            <w:pPr>
              <w:spacing w:after="0" w:line="240" w:lineRule="auto"/>
              <w:jc w:val="center"/>
              <w:rPr>
                <w:rFonts w:ascii="Arial" w:eastAsiaTheme="minorEastAsia" w:hAnsi="Arial" w:cs="Arial"/>
                <w:sz w:val="24"/>
                <w:szCs w:val="24"/>
                <w:lang w:eastAsia="ru-RU"/>
              </w:rPr>
            </w:pPr>
          </w:p>
        </w:tc>
        <w:tc>
          <w:tcPr>
            <w:tcW w:w="1876" w:type="dxa"/>
          </w:tcPr>
          <w:p w:rsidR="00643FB4" w:rsidRPr="00DB1655" w:rsidRDefault="00643FB4" w:rsidP="00643FB4">
            <w:pPr>
              <w:spacing w:after="0" w:line="240" w:lineRule="auto"/>
              <w:jc w:val="center"/>
              <w:rPr>
                <w:rFonts w:ascii="Arial" w:eastAsiaTheme="minorEastAsia" w:hAnsi="Arial" w:cs="Arial"/>
                <w:sz w:val="24"/>
                <w:szCs w:val="24"/>
                <w:lang w:eastAsia="ru-RU"/>
              </w:rPr>
            </w:pPr>
            <w:r w:rsidRPr="00DB1655">
              <w:rPr>
                <w:rFonts w:ascii="Arial" w:eastAsiaTheme="minorEastAsia" w:hAnsi="Arial" w:cs="Arial"/>
                <w:sz w:val="24"/>
                <w:szCs w:val="24"/>
                <w:lang w:eastAsia="ru-RU"/>
              </w:rPr>
              <w:t>Диплом участника</w:t>
            </w:r>
          </w:p>
        </w:tc>
      </w:tr>
      <w:tr w:rsidR="00643FB4" w:rsidRPr="00DB1655" w:rsidTr="00652BBE">
        <w:trPr>
          <w:trHeight w:val="331"/>
        </w:trPr>
        <w:tc>
          <w:tcPr>
            <w:tcW w:w="692" w:type="dxa"/>
          </w:tcPr>
          <w:p w:rsidR="00643FB4" w:rsidRPr="00DB1655" w:rsidRDefault="00643FB4" w:rsidP="00643FB4">
            <w:pPr>
              <w:spacing w:after="0" w:line="240" w:lineRule="auto"/>
              <w:jc w:val="center"/>
              <w:rPr>
                <w:rFonts w:ascii="Arial" w:eastAsiaTheme="minorEastAsia" w:hAnsi="Arial" w:cs="Arial"/>
                <w:sz w:val="24"/>
                <w:szCs w:val="24"/>
                <w:lang w:eastAsia="ru-RU"/>
              </w:rPr>
            </w:pPr>
            <w:r w:rsidRPr="00DB1655">
              <w:rPr>
                <w:rFonts w:ascii="Arial" w:eastAsiaTheme="minorEastAsia" w:hAnsi="Arial" w:cs="Arial"/>
                <w:sz w:val="24"/>
                <w:szCs w:val="24"/>
                <w:lang w:eastAsia="ru-RU"/>
              </w:rPr>
              <w:t>15</w:t>
            </w:r>
          </w:p>
        </w:tc>
        <w:tc>
          <w:tcPr>
            <w:tcW w:w="2994" w:type="dxa"/>
          </w:tcPr>
          <w:p w:rsidR="00643FB4" w:rsidRPr="00DB1655" w:rsidRDefault="00643FB4" w:rsidP="00643FB4">
            <w:pPr>
              <w:spacing w:after="0" w:line="240" w:lineRule="auto"/>
              <w:jc w:val="center"/>
              <w:rPr>
                <w:rFonts w:ascii="Arial" w:eastAsiaTheme="minorEastAsia" w:hAnsi="Arial" w:cs="Arial"/>
                <w:sz w:val="24"/>
                <w:szCs w:val="24"/>
                <w:lang w:eastAsia="ru-RU"/>
              </w:rPr>
            </w:pPr>
            <w:r w:rsidRPr="00DB1655">
              <w:rPr>
                <w:rFonts w:ascii="Arial" w:eastAsiaTheme="minorEastAsia" w:hAnsi="Arial" w:cs="Arial"/>
                <w:sz w:val="24"/>
                <w:szCs w:val="24"/>
                <w:lang w:val="en-US" w:eastAsia="ru-RU"/>
              </w:rPr>
              <w:t>VIII</w:t>
            </w:r>
            <w:r w:rsidRPr="00DB1655">
              <w:rPr>
                <w:rFonts w:ascii="Arial" w:eastAsiaTheme="minorEastAsia" w:hAnsi="Arial" w:cs="Arial"/>
                <w:sz w:val="24"/>
                <w:szCs w:val="24"/>
                <w:lang w:eastAsia="ru-RU"/>
              </w:rPr>
              <w:t xml:space="preserve"> областной татарский фольклорный фестиваль – 2018 </w:t>
            </w:r>
            <w:r w:rsidRPr="00DB1655">
              <w:rPr>
                <w:rFonts w:ascii="Arial" w:eastAsiaTheme="minorEastAsia" w:hAnsi="Arial" w:cs="Arial"/>
                <w:sz w:val="24"/>
                <w:szCs w:val="24"/>
                <w:lang w:eastAsia="ru-RU"/>
              </w:rPr>
              <w:lastRenderedPageBreak/>
              <w:t>(«МАУК ОДОНК Строитель»)</w:t>
            </w:r>
          </w:p>
        </w:tc>
        <w:tc>
          <w:tcPr>
            <w:tcW w:w="1351" w:type="dxa"/>
          </w:tcPr>
          <w:p w:rsidR="00643FB4" w:rsidRPr="00DB1655" w:rsidRDefault="00643FB4" w:rsidP="00643FB4">
            <w:pPr>
              <w:spacing w:after="0" w:line="240" w:lineRule="auto"/>
              <w:jc w:val="center"/>
              <w:rPr>
                <w:rFonts w:ascii="Arial" w:eastAsiaTheme="minorEastAsia" w:hAnsi="Arial" w:cs="Arial"/>
                <w:sz w:val="24"/>
                <w:szCs w:val="24"/>
                <w:lang w:eastAsia="ru-RU"/>
              </w:rPr>
            </w:pPr>
            <w:r w:rsidRPr="00DB1655">
              <w:rPr>
                <w:rFonts w:ascii="Arial" w:eastAsiaTheme="minorEastAsia" w:hAnsi="Arial" w:cs="Arial"/>
                <w:sz w:val="24"/>
                <w:szCs w:val="24"/>
                <w:lang w:eastAsia="ru-RU"/>
              </w:rPr>
              <w:lastRenderedPageBreak/>
              <w:t>7.04.18</w:t>
            </w:r>
          </w:p>
          <w:p w:rsidR="00643FB4" w:rsidRPr="00DB1655" w:rsidRDefault="00643FB4" w:rsidP="00643FB4">
            <w:pPr>
              <w:spacing w:after="0" w:line="240" w:lineRule="auto"/>
              <w:jc w:val="center"/>
              <w:rPr>
                <w:rFonts w:ascii="Arial" w:eastAsiaTheme="minorEastAsia" w:hAnsi="Arial" w:cs="Arial"/>
                <w:sz w:val="24"/>
                <w:szCs w:val="24"/>
                <w:lang w:eastAsia="ru-RU"/>
              </w:rPr>
            </w:pPr>
          </w:p>
        </w:tc>
        <w:tc>
          <w:tcPr>
            <w:tcW w:w="3152" w:type="dxa"/>
          </w:tcPr>
          <w:p w:rsidR="00643FB4" w:rsidRPr="00DB1655" w:rsidRDefault="00643FB4" w:rsidP="00643FB4">
            <w:pPr>
              <w:spacing w:after="0" w:line="240" w:lineRule="auto"/>
              <w:jc w:val="center"/>
              <w:rPr>
                <w:rFonts w:ascii="Arial" w:eastAsiaTheme="minorEastAsia" w:hAnsi="Arial" w:cs="Arial"/>
                <w:sz w:val="24"/>
                <w:szCs w:val="24"/>
                <w:lang w:eastAsia="ru-RU"/>
              </w:rPr>
            </w:pPr>
            <w:r w:rsidRPr="00DB1655">
              <w:rPr>
                <w:rFonts w:ascii="Arial" w:eastAsiaTheme="minorEastAsia" w:hAnsi="Arial" w:cs="Arial"/>
                <w:sz w:val="24"/>
                <w:szCs w:val="24"/>
                <w:lang w:eastAsia="ru-RU"/>
              </w:rPr>
              <w:t>Кисматулла Файзуллин</w:t>
            </w:r>
          </w:p>
          <w:p w:rsidR="00643FB4" w:rsidRPr="00DB1655" w:rsidRDefault="00643FB4" w:rsidP="00643FB4">
            <w:pPr>
              <w:spacing w:after="0" w:line="240" w:lineRule="auto"/>
              <w:jc w:val="center"/>
              <w:rPr>
                <w:rFonts w:ascii="Arial" w:eastAsiaTheme="minorEastAsia" w:hAnsi="Arial" w:cs="Arial"/>
                <w:i/>
                <w:sz w:val="24"/>
                <w:szCs w:val="24"/>
                <w:lang w:eastAsia="ru-RU"/>
              </w:rPr>
            </w:pPr>
            <w:r w:rsidRPr="00DB1655">
              <w:rPr>
                <w:rFonts w:ascii="Arial" w:eastAsiaTheme="minorEastAsia" w:hAnsi="Arial" w:cs="Arial"/>
                <w:i/>
                <w:sz w:val="24"/>
                <w:szCs w:val="24"/>
                <w:lang w:eastAsia="ru-RU"/>
              </w:rPr>
              <w:t>Боровский ДК,</w:t>
            </w:r>
          </w:p>
          <w:p w:rsidR="00643FB4" w:rsidRPr="00DB1655" w:rsidRDefault="00643FB4" w:rsidP="00643FB4">
            <w:pPr>
              <w:spacing w:after="0" w:line="240" w:lineRule="auto"/>
              <w:jc w:val="center"/>
              <w:rPr>
                <w:rFonts w:ascii="Arial" w:eastAsiaTheme="minorEastAsia" w:hAnsi="Arial" w:cs="Arial"/>
                <w:sz w:val="24"/>
                <w:szCs w:val="24"/>
                <w:lang w:eastAsia="ru-RU"/>
              </w:rPr>
            </w:pPr>
            <w:r w:rsidRPr="00DB1655">
              <w:rPr>
                <w:rFonts w:ascii="Arial" w:eastAsiaTheme="minorEastAsia" w:hAnsi="Arial" w:cs="Arial"/>
                <w:i/>
                <w:sz w:val="24"/>
                <w:szCs w:val="24"/>
                <w:lang w:eastAsia="ru-RU"/>
              </w:rPr>
              <w:t>рук. Нигматуллина Г.Н.</w:t>
            </w:r>
          </w:p>
        </w:tc>
        <w:tc>
          <w:tcPr>
            <w:tcW w:w="1876" w:type="dxa"/>
          </w:tcPr>
          <w:p w:rsidR="00643FB4" w:rsidRPr="00DB1655" w:rsidRDefault="00643FB4" w:rsidP="00643FB4">
            <w:pPr>
              <w:spacing w:after="0" w:line="240" w:lineRule="auto"/>
              <w:jc w:val="center"/>
              <w:rPr>
                <w:rFonts w:ascii="Arial" w:eastAsiaTheme="minorEastAsia" w:hAnsi="Arial" w:cs="Arial"/>
                <w:sz w:val="24"/>
                <w:szCs w:val="24"/>
                <w:lang w:eastAsia="ru-RU"/>
              </w:rPr>
            </w:pPr>
            <w:r w:rsidRPr="00DB1655">
              <w:rPr>
                <w:rFonts w:ascii="Arial" w:eastAsiaTheme="minorEastAsia" w:hAnsi="Arial" w:cs="Arial"/>
                <w:sz w:val="24"/>
                <w:szCs w:val="24"/>
                <w:lang w:eastAsia="ru-RU"/>
              </w:rPr>
              <w:t xml:space="preserve">Диплом Лауреата </w:t>
            </w:r>
            <w:r w:rsidRPr="00DB1655">
              <w:rPr>
                <w:rFonts w:ascii="Arial" w:eastAsiaTheme="minorEastAsia" w:hAnsi="Arial" w:cs="Arial"/>
                <w:sz w:val="24"/>
                <w:szCs w:val="24"/>
                <w:lang w:val="en-US" w:eastAsia="ru-RU"/>
              </w:rPr>
              <w:t>III</w:t>
            </w:r>
          </w:p>
          <w:p w:rsidR="00643FB4" w:rsidRPr="00DB1655" w:rsidRDefault="00643FB4" w:rsidP="00643FB4">
            <w:pPr>
              <w:spacing w:after="0" w:line="240" w:lineRule="auto"/>
              <w:jc w:val="center"/>
              <w:rPr>
                <w:rFonts w:ascii="Arial" w:eastAsiaTheme="minorEastAsia" w:hAnsi="Arial" w:cs="Arial"/>
                <w:sz w:val="24"/>
                <w:szCs w:val="24"/>
                <w:lang w:eastAsia="ru-RU"/>
              </w:rPr>
            </w:pPr>
            <w:r w:rsidRPr="00DB1655">
              <w:rPr>
                <w:rFonts w:ascii="Arial" w:eastAsiaTheme="minorEastAsia" w:hAnsi="Arial" w:cs="Arial"/>
                <w:sz w:val="24"/>
                <w:szCs w:val="24"/>
                <w:lang w:eastAsia="ru-RU"/>
              </w:rPr>
              <w:t>степени</w:t>
            </w:r>
          </w:p>
        </w:tc>
      </w:tr>
      <w:tr w:rsidR="00643FB4" w:rsidRPr="00DB1655" w:rsidTr="00C236AA">
        <w:trPr>
          <w:trHeight w:val="855"/>
        </w:trPr>
        <w:tc>
          <w:tcPr>
            <w:tcW w:w="692" w:type="dxa"/>
          </w:tcPr>
          <w:p w:rsidR="00643FB4" w:rsidRPr="00DB1655" w:rsidRDefault="00643FB4" w:rsidP="00643FB4">
            <w:pPr>
              <w:spacing w:after="0" w:line="240" w:lineRule="auto"/>
              <w:jc w:val="center"/>
              <w:rPr>
                <w:rFonts w:ascii="Arial" w:eastAsiaTheme="minorEastAsia" w:hAnsi="Arial" w:cs="Arial"/>
                <w:sz w:val="24"/>
                <w:szCs w:val="24"/>
                <w:lang w:eastAsia="ru-RU"/>
              </w:rPr>
            </w:pPr>
            <w:r w:rsidRPr="00DB1655">
              <w:rPr>
                <w:rFonts w:ascii="Arial" w:eastAsiaTheme="minorEastAsia" w:hAnsi="Arial" w:cs="Arial"/>
                <w:sz w:val="24"/>
                <w:szCs w:val="24"/>
                <w:lang w:eastAsia="ru-RU"/>
              </w:rPr>
              <w:lastRenderedPageBreak/>
              <w:t>16</w:t>
            </w:r>
          </w:p>
        </w:tc>
        <w:tc>
          <w:tcPr>
            <w:tcW w:w="2994" w:type="dxa"/>
          </w:tcPr>
          <w:p w:rsidR="00643FB4" w:rsidRPr="00DB1655" w:rsidRDefault="00643FB4" w:rsidP="00643FB4">
            <w:pPr>
              <w:spacing w:after="0" w:line="240" w:lineRule="auto"/>
              <w:jc w:val="center"/>
              <w:rPr>
                <w:rFonts w:ascii="Arial" w:eastAsiaTheme="minorEastAsia" w:hAnsi="Arial" w:cs="Arial"/>
                <w:sz w:val="24"/>
                <w:szCs w:val="24"/>
                <w:lang w:eastAsia="ru-RU"/>
              </w:rPr>
            </w:pPr>
            <w:r w:rsidRPr="00DB1655">
              <w:rPr>
                <w:rFonts w:ascii="Arial" w:eastAsiaTheme="minorEastAsia" w:hAnsi="Arial" w:cs="Arial"/>
                <w:sz w:val="24"/>
                <w:szCs w:val="24"/>
                <w:lang w:val="en-US" w:eastAsia="ru-RU"/>
              </w:rPr>
              <w:t>II</w:t>
            </w:r>
            <w:r w:rsidRPr="00DB1655">
              <w:rPr>
                <w:rFonts w:ascii="Arial" w:eastAsiaTheme="minorEastAsia" w:hAnsi="Arial" w:cs="Arial"/>
                <w:sz w:val="24"/>
                <w:szCs w:val="24"/>
                <w:lang w:eastAsia="ru-RU"/>
              </w:rPr>
              <w:t xml:space="preserve"> областной вокальный фестиваль конкурс «Волшебная нота»</w:t>
            </w:r>
          </w:p>
        </w:tc>
        <w:tc>
          <w:tcPr>
            <w:tcW w:w="1351" w:type="dxa"/>
          </w:tcPr>
          <w:p w:rsidR="00643FB4" w:rsidRPr="00DB1655" w:rsidRDefault="00643FB4" w:rsidP="00643FB4">
            <w:pPr>
              <w:spacing w:after="0" w:line="240" w:lineRule="auto"/>
              <w:jc w:val="center"/>
              <w:rPr>
                <w:rFonts w:ascii="Arial" w:eastAsiaTheme="minorEastAsia" w:hAnsi="Arial" w:cs="Arial"/>
                <w:sz w:val="24"/>
                <w:szCs w:val="24"/>
                <w:lang w:eastAsia="ru-RU"/>
              </w:rPr>
            </w:pPr>
            <w:r w:rsidRPr="00DB1655">
              <w:rPr>
                <w:rFonts w:ascii="Arial" w:eastAsiaTheme="minorEastAsia" w:hAnsi="Arial" w:cs="Arial"/>
                <w:sz w:val="24"/>
                <w:szCs w:val="24"/>
                <w:lang w:eastAsia="ru-RU"/>
              </w:rPr>
              <w:t>8 апреля</w:t>
            </w:r>
          </w:p>
        </w:tc>
        <w:tc>
          <w:tcPr>
            <w:tcW w:w="3152" w:type="dxa"/>
          </w:tcPr>
          <w:p w:rsidR="00643FB4" w:rsidRPr="00DB1655" w:rsidRDefault="00643FB4" w:rsidP="00643FB4">
            <w:pPr>
              <w:spacing w:after="0" w:line="240" w:lineRule="auto"/>
              <w:jc w:val="center"/>
              <w:rPr>
                <w:rFonts w:ascii="Arial" w:eastAsiaTheme="minorEastAsia" w:hAnsi="Arial" w:cs="Arial"/>
                <w:sz w:val="24"/>
                <w:szCs w:val="24"/>
                <w:lang w:eastAsia="ru-RU"/>
              </w:rPr>
            </w:pPr>
            <w:r w:rsidRPr="00DB1655">
              <w:rPr>
                <w:rFonts w:ascii="Arial" w:eastAsiaTheme="minorEastAsia" w:hAnsi="Arial" w:cs="Arial"/>
                <w:sz w:val="24"/>
                <w:szCs w:val="24"/>
                <w:lang w:eastAsia="ru-RU"/>
              </w:rPr>
              <w:t>Тагиева Камилла</w:t>
            </w:r>
          </w:p>
          <w:p w:rsidR="00643FB4" w:rsidRPr="00DB1655" w:rsidRDefault="00643FB4" w:rsidP="00643FB4">
            <w:pPr>
              <w:spacing w:after="0" w:line="240" w:lineRule="auto"/>
              <w:jc w:val="center"/>
              <w:rPr>
                <w:rFonts w:ascii="Arial" w:eastAsiaTheme="minorEastAsia" w:hAnsi="Arial" w:cs="Arial"/>
                <w:i/>
                <w:sz w:val="24"/>
                <w:szCs w:val="24"/>
                <w:lang w:eastAsia="ru-RU"/>
              </w:rPr>
            </w:pPr>
            <w:r w:rsidRPr="00DB1655">
              <w:rPr>
                <w:rFonts w:ascii="Arial" w:eastAsiaTheme="minorEastAsia" w:hAnsi="Arial" w:cs="Arial"/>
                <w:i/>
                <w:sz w:val="24"/>
                <w:szCs w:val="24"/>
                <w:lang w:eastAsia="ru-RU"/>
              </w:rPr>
              <w:t>Боровский ДК,</w:t>
            </w:r>
          </w:p>
          <w:p w:rsidR="00643FB4" w:rsidRPr="00DB1655" w:rsidRDefault="00643FB4" w:rsidP="00643FB4">
            <w:pPr>
              <w:spacing w:after="0" w:line="240" w:lineRule="auto"/>
              <w:jc w:val="center"/>
              <w:rPr>
                <w:rFonts w:ascii="Arial" w:eastAsiaTheme="minorEastAsia" w:hAnsi="Arial" w:cs="Arial"/>
                <w:sz w:val="24"/>
                <w:szCs w:val="24"/>
                <w:lang w:eastAsia="ru-RU"/>
              </w:rPr>
            </w:pPr>
            <w:r w:rsidRPr="00DB1655">
              <w:rPr>
                <w:rFonts w:ascii="Arial" w:eastAsiaTheme="minorEastAsia" w:hAnsi="Arial" w:cs="Arial"/>
                <w:i/>
                <w:sz w:val="24"/>
                <w:szCs w:val="24"/>
                <w:lang w:eastAsia="ru-RU"/>
              </w:rPr>
              <w:t>рук. Нигматуллина Г.Н.</w:t>
            </w:r>
            <w:r w:rsidRPr="00DB1655">
              <w:rPr>
                <w:rFonts w:ascii="Arial" w:eastAsiaTheme="minorEastAsia" w:hAnsi="Arial" w:cs="Arial"/>
                <w:sz w:val="24"/>
                <w:szCs w:val="24"/>
                <w:lang w:eastAsia="ru-RU"/>
              </w:rPr>
              <w:t>Н.</w:t>
            </w:r>
          </w:p>
        </w:tc>
        <w:tc>
          <w:tcPr>
            <w:tcW w:w="1876" w:type="dxa"/>
          </w:tcPr>
          <w:p w:rsidR="00643FB4" w:rsidRPr="00DB1655" w:rsidRDefault="00643FB4" w:rsidP="00643FB4">
            <w:pPr>
              <w:spacing w:after="0" w:line="240" w:lineRule="auto"/>
              <w:jc w:val="center"/>
              <w:rPr>
                <w:rFonts w:ascii="Arial" w:eastAsiaTheme="minorEastAsia" w:hAnsi="Arial" w:cs="Arial"/>
                <w:sz w:val="24"/>
                <w:szCs w:val="24"/>
                <w:lang w:eastAsia="ru-RU"/>
              </w:rPr>
            </w:pPr>
            <w:r w:rsidRPr="00DB1655">
              <w:rPr>
                <w:rFonts w:ascii="Arial" w:eastAsiaTheme="minorEastAsia" w:hAnsi="Arial" w:cs="Arial"/>
                <w:sz w:val="24"/>
                <w:szCs w:val="24"/>
                <w:lang w:eastAsia="ru-RU"/>
              </w:rPr>
              <w:t xml:space="preserve">Диплом </w:t>
            </w:r>
            <w:r w:rsidRPr="00DB1655">
              <w:rPr>
                <w:rFonts w:ascii="Arial" w:eastAsiaTheme="minorEastAsia" w:hAnsi="Arial" w:cs="Arial"/>
                <w:sz w:val="24"/>
                <w:szCs w:val="24"/>
                <w:lang w:val="en-US" w:eastAsia="ru-RU"/>
              </w:rPr>
              <w:t>I</w:t>
            </w:r>
            <w:r w:rsidRPr="00DB1655">
              <w:rPr>
                <w:rFonts w:ascii="Arial" w:eastAsiaTheme="minorEastAsia" w:hAnsi="Arial" w:cs="Arial"/>
                <w:sz w:val="24"/>
                <w:szCs w:val="24"/>
                <w:lang w:eastAsia="ru-RU"/>
              </w:rPr>
              <w:t xml:space="preserve"> ст.</w:t>
            </w:r>
          </w:p>
        </w:tc>
      </w:tr>
      <w:tr w:rsidR="00643FB4" w:rsidRPr="00DB1655" w:rsidTr="00C236AA">
        <w:trPr>
          <w:trHeight w:val="857"/>
        </w:trPr>
        <w:tc>
          <w:tcPr>
            <w:tcW w:w="692" w:type="dxa"/>
          </w:tcPr>
          <w:p w:rsidR="00643FB4" w:rsidRPr="00DB1655" w:rsidRDefault="00643FB4" w:rsidP="00643FB4">
            <w:pPr>
              <w:spacing w:after="0" w:line="240" w:lineRule="auto"/>
              <w:jc w:val="center"/>
              <w:rPr>
                <w:rFonts w:ascii="Arial" w:eastAsiaTheme="minorEastAsia" w:hAnsi="Arial" w:cs="Arial"/>
                <w:sz w:val="24"/>
                <w:szCs w:val="24"/>
                <w:lang w:eastAsia="ru-RU"/>
              </w:rPr>
            </w:pPr>
            <w:r w:rsidRPr="00DB1655">
              <w:rPr>
                <w:rFonts w:ascii="Arial" w:eastAsiaTheme="minorEastAsia" w:hAnsi="Arial" w:cs="Arial"/>
                <w:sz w:val="24"/>
                <w:szCs w:val="24"/>
                <w:lang w:eastAsia="ru-RU"/>
              </w:rPr>
              <w:t>17</w:t>
            </w:r>
          </w:p>
        </w:tc>
        <w:tc>
          <w:tcPr>
            <w:tcW w:w="2994" w:type="dxa"/>
          </w:tcPr>
          <w:p w:rsidR="00643FB4" w:rsidRPr="00DB1655" w:rsidRDefault="00643FB4" w:rsidP="00643FB4">
            <w:pPr>
              <w:spacing w:after="0" w:line="240" w:lineRule="auto"/>
              <w:jc w:val="center"/>
              <w:rPr>
                <w:rFonts w:ascii="Arial" w:eastAsiaTheme="minorEastAsia" w:hAnsi="Arial" w:cs="Arial"/>
                <w:sz w:val="24"/>
                <w:szCs w:val="24"/>
                <w:lang w:eastAsia="ru-RU"/>
              </w:rPr>
            </w:pPr>
            <w:r w:rsidRPr="00DB1655">
              <w:rPr>
                <w:rFonts w:ascii="Arial" w:eastAsiaTheme="minorEastAsia" w:hAnsi="Arial" w:cs="Arial"/>
                <w:sz w:val="24"/>
                <w:szCs w:val="24"/>
                <w:lang w:val="en-US" w:eastAsia="ru-RU"/>
              </w:rPr>
              <w:t>II</w:t>
            </w:r>
            <w:r w:rsidRPr="00DB1655">
              <w:rPr>
                <w:rFonts w:ascii="Arial" w:eastAsiaTheme="minorEastAsia" w:hAnsi="Arial" w:cs="Arial"/>
                <w:sz w:val="24"/>
                <w:szCs w:val="24"/>
                <w:lang w:eastAsia="ru-RU"/>
              </w:rPr>
              <w:t xml:space="preserve"> областной вокальный фестиваль конкурс «Волшебная нота»</w:t>
            </w:r>
          </w:p>
        </w:tc>
        <w:tc>
          <w:tcPr>
            <w:tcW w:w="1351" w:type="dxa"/>
          </w:tcPr>
          <w:p w:rsidR="00643FB4" w:rsidRPr="00DB1655" w:rsidRDefault="00643FB4" w:rsidP="00643FB4">
            <w:pPr>
              <w:spacing w:after="0" w:line="240" w:lineRule="auto"/>
              <w:jc w:val="center"/>
              <w:rPr>
                <w:rFonts w:ascii="Arial" w:eastAsiaTheme="minorEastAsia" w:hAnsi="Arial" w:cs="Arial"/>
                <w:sz w:val="24"/>
                <w:szCs w:val="24"/>
                <w:lang w:eastAsia="ru-RU"/>
              </w:rPr>
            </w:pPr>
            <w:r w:rsidRPr="00DB1655">
              <w:rPr>
                <w:rFonts w:ascii="Arial" w:eastAsiaTheme="minorEastAsia" w:hAnsi="Arial" w:cs="Arial"/>
                <w:sz w:val="24"/>
                <w:szCs w:val="24"/>
                <w:lang w:eastAsia="ru-RU"/>
              </w:rPr>
              <w:t>8 апреля</w:t>
            </w:r>
          </w:p>
        </w:tc>
        <w:tc>
          <w:tcPr>
            <w:tcW w:w="3152" w:type="dxa"/>
          </w:tcPr>
          <w:p w:rsidR="00643FB4" w:rsidRPr="00DB1655" w:rsidRDefault="00643FB4" w:rsidP="00643FB4">
            <w:pPr>
              <w:spacing w:after="0" w:line="240" w:lineRule="auto"/>
              <w:jc w:val="center"/>
              <w:rPr>
                <w:rFonts w:ascii="Arial" w:eastAsiaTheme="minorEastAsia" w:hAnsi="Arial" w:cs="Arial"/>
                <w:sz w:val="24"/>
                <w:szCs w:val="24"/>
                <w:lang w:eastAsia="ru-RU"/>
              </w:rPr>
            </w:pPr>
            <w:r w:rsidRPr="00DB1655">
              <w:rPr>
                <w:rFonts w:ascii="Arial" w:eastAsiaTheme="minorEastAsia" w:hAnsi="Arial" w:cs="Arial"/>
                <w:sz w:val="24"/>
                <w:szCs w:val="24"/>
                <w:lang w:eastAsia="ru-RU"/>
              </w:rPr>
              <w:t>Сафиллина Мадина</w:t>
            </w:r>
          </w:p>
          <w:p w:rsidR="00643FB4" w:rsidRPr="00DB1655" w:rsidRDefault="00643FB4" w:rsidP="00643FB4">
            <w:pPr>
              <w:spacing w:after="0" w:line="240" w:lineRule="auto"/>
              <w:jc w:val="center"/>
              <w:rPr>
                <w:rFonts w:ascii="Arial" w:eastAsiaTheme="minorEastAsia" w:hAnsi="Arial" w:cs="Arial"/>
                <w:i/>
                <w:sz w:val="24"/>
                <w:szCs w:val="24"/>
                <w:lang w:eastAsia="ru-RU"/>
              </w:rPr>
            </w:pPr>
            <w:r w:rsidRPr="00DB1655">
              <w:rPr>
                <w:rFonts w:ascii="Arial" w:eastAsiaTheme="minorEastAsia" w:hAnsi="Arial" w:cs="Arial"/>
                <w:i/>
                <w:sz w:val="24"/>
                <w:szCs w:val="24"/>
                <w:lang w:eastAsia="ru-RU"/>
              </w:rPr>
              <w:t>Боровский ДК,</w:t>
            </w:r>
          </w:p>
          <w:p w:rsidR="00643FB4" w:rsidRPr="00DB1655" w:rsidRDefault="00643FB4" w:rsidP="00643FB4">
            <w:pPr>
              <w:spacing w:after="0" w:line="240" w:lineRule="auto"/>
              <w:jc w:val="center"/>
              <w:rPr>
                <w:rFonts w:ascii="Arial" w:eastAsiaTheme="minorEastAsia" w:hAnsi="Arial" w:cs="Arial"/>
                <w:sz w:val="24"/>
                <w:szCs w:val="24"/>
                <w:lang w:eastAsia="ru-RU"/>
              </w:rPr>
            </w:pPr>
            <w:r w:rsidRPr="00DB1655">
              <w:rPr>
                <w:rFonts w:ascii="Arial" w:eastAsiaTheme="minorEastAsia" w:hAnsi="Arial" w:cs="Arial"/>
                <w:i/>
                <w:sz w:val="24"/>
                <w:szCs w:val="24"/>
                <w:lang w:eastAsia="ru-RU"/>
              </w:rPr>
              <w:t>рук. Нигматуллина Г.Н.</w:t>
            </w:r>
            <w:r w:rsidRPr="00DB1655">
              <w:rPr>
                <w:rFonts w:ascii="Arial" w:eastAsiaTheme="minorEastAsia" w:hAnsi="Arial" w:cs="Arial"/>
                <w:sz w:val="24"/>
                <w:szCs w:val="24"/>
                <w:lang w:eastAsia="ru-RU"/>
              </w:rPr>
              <w:t>.</w:t>
            </w:r>
          </w:p>
        </w:tc>
        <w:tc>
          <w:tcPr>
            <w:tcW w:w="1876" w:type="dxa"/>
          </w:tcPr>
          <w:p w:rsidR="00643FB4" w:rsidRPr="00DB1655" w:rsidRDefault="00643FB4" w:rsidP="00643FB4">
            <w:pPr>
              <w:spacing w:after="0" w:line="240" w:lineRule="auto"/>
              <w:jc w:val="center"/>
              <w:rPr>
                <w:rFonts w:ascii="Arial" w:eastAsiaTheme="minorEastAsia" w:hAnsi="Arial" w:cs="Arial"/>
                <w:sz w:val="24"/>
                <w:szCs w:val="24"/>
                <w:lang w:eastAsia="ru-RU"/>
              </w:rPr>
            </w:pPr>
            <w:r w:rsidRPr="00DB1655">
              <w:rPr>
                <w:rFonts w:ascii="Arial" w:eastAsiaTheme="minorEastAsia" w:hAnsi="Arial" w:cs="Arial"/>
                <w:sz w:val="24"/>
                <w:szCs w:val="24"/>
                <w:lang w:eastAsia="ru-RU"/>
              </w:rPr>
              <w:t xml:space="preserve">Диплом </w:t>
            </w:r>
            <w:r w:rsidRPr="00DB1655">
              <w:rPr>
                <w:rFonts w:ascii="Arial" w:eastAsiaTheme="minorEastAsia" w:hAnsi="Arial" w:cs="Arial"/>
                <w:sz w:val="24"/>
                <w:szCs w:val="24"/>
                <w:lang w:val="en-US" w:eastAsia="ru-RU"/>
              </w:rPr>
              <w:t>I</w:t>
            </w:r>
            <w:r w:rsidRPr="00DB1655">
              <w:rPr>
                <w:rFonts w:ascii="Arial" w:eastAsiaTheme="minorEastAsia" w:hAnsi="Arial" w:cs="Arial"/>
                <w:sz w:val="24"/>
                <w:szCs w:val="24"/>
                <w:lang w:eastAsia="ru-RU"/>
              </w:rPr>
              <w:t xml:space="preserve"> ст.</w:t>
            </w:r>
          </w:p>
        </w:tc>
      </w:tr>
      <w:tr w:rsidR="00643FB4" w:rsidRPr="00DB1655" w:rsidTr="00C236AA">
        <w:trPr>
          <w:trHeight w:val="823"/>
        </w:trPr>
        <w:tc>
          <w:tcPr>
            <w:tcW w:w="692" w:type="dxa"/>
          </w:tcPr>
          <w:p w:rsidR="00643FB4" w:rsidRPr="00DB1655" w:rsidRDefault="00643FB4" w:rsidP="00643FB4">
            <w:pPr>
              <w:spacing w:after="0" w:line="240" w:lineRule="auto"/>
              <w:jc w:val="center"/>
              <w:rPr>
                <w:rFonts w:ascii="Arial" w:eastAsiaTheme="minorEastAsia" w:hAnsi="Arial" w:cs="Arial"/>
                <w:sz w:val="24"/>
                <w:szCs w:val="24"/>
                <w:lang w:eastAsia="ru-RU"/>
              </w:rPr>
            </w:pPr>
            <w:r w:rsidRPr="00DB1655">
              <w:rPr>
                <w:rFonts w:ascii="Arial" w:eastAsiaTheme="minorEastAsia" w:hAnsi="Arial" w:cs="Arial"/>
                <w:sz w:val="24"/>
                <w:szCs w:val="24"/>
                <w:lang w:eastAsia="ru-RU"/>
              </w:rPr>
              <w:t>18</w:t>
            </w:r>
          </w:p>
        </w:tc>
        <w:tc>
          <w:tcPr>
            <w:tcW w:w="2994" w:type="dxa"/>
          </w:tcPr>
          <w:p w:rsidR="00643FB4" w:rsidRPr="00DB1655" w:rsidRDefault="00643FB4" w:rsidP="00643FB4">
            <w:pPr>
              <w:spacing w:after="0" w:line="240" w:lineRule="auto"/>
              <w:jc w:val="center"/>
              <w:rPr>
                <w:rFonts w:ascii="Arial" w:eastAsiaTheme="minorEastAsia" w:hAnsi="Arial" w:cs="Arial"/>
                <w:sz w:val="24"/>
                <w:szCs w:val="24"/>
                <w:lang w:eastAsia="ru-RU"/>
              </w:rPr>
            </w:pPr>
            <w:r w:rsidRPr="00DB1655">
              <w:rPr>
                <w:rFonts w:ascii="Arial" w:eastAsiaTheme="minorEastAsia" w:hAnsi="Arial" w:cs="Arial"/>
                <w:sz w:val="24"/>
                <w:szCs w:val="24"/>
                <w:lang w:val="en-US" w:eastAsia="ru-RU"/>
              </w:rPr>
              <w:t>II</w:t>
            </w:r>
            <w:r w:rsidRPr="00DB1655">
              <w:rPr>
                <w:rFonts w:ascii="Arial" w:eastAsiaTheme="minorEastAsia" w:hAnsi="Arial" w:cs="Arial"/>
                <w:sz w:val="24"/>
                <w:szCs w:val="24"/>
                <w:lang w:eastAsia="ru-RU"/>
              </w:rPr>
              <w:t xml:space="preserve"> областной вокальный фестиваль конкурс «Волшебная нота»</w:t>
            </w:r>
          </w:p>
        </w:tc>
        <w:tc>
          <w:tcPr>
            <w:tcW w:w="1351" w:type="dxa"/>
          </w:tcPr>
          <w:p w:rsidR="00643FB4" w:rsidRPr="00DB1655" w:rsidRDefault="00643FB4" w:rsidP="00643FB4">
            <w:pPr>
              <w:spacing w:after="0" w:line="240" w:lineRule="auto"/>
              <w:jc w:val="center"/>
              <w:rPr>
                <w:rFonts w:ascii="Arial" w:eastAsiaTheme="minorEastAsia" w:hAnsi="Arial" w:cs="Arial"/>
                <w:sz w:val="24"/>
                <w:szCs w:val="24"/>
                <w:lang w:eastAsia="ru-RU"/>
              </w:rPr>
            </w:pPr>
            <w:r w:rsidRPr="00DB1655">
              <w:rPr>
                <w:rFonts w:ascii="Arial" w:eastAsiaTheme="minorEastAsia" w:hAnsi="Arial" w:cs="Arial"/>
                <w:sz w:val="24"/>
                <w:szCs w:val="24"/>
                <w:lang w:eastAsia="ru-RU"/>
              </w:rPr>
              <w:t>8 апреля</w:t>
            </w:r>
          </w:p>
        </w:tc>
        <w:tc>
          <w:tcPr>
            <w:tcW w:w="3152" w:type="dxa"/>
          </w:tcPr>
          <w:p w:rsidR="00643FB4" w:rsidRPr="00DB1655" w:rsidRDefault="00643FB4" w:rsidP="00643FB4">
            <w:pPr>
              <w:spacing w:after="0" w:line="240" w:lineRule="auto"/>
              <w:jc w:val="center"/>
              <w:rPr>
                <w:rFonts w:ascii="Arial" w:eastAsiaTheme="minorEastAsia" w:hAnsi="Arial" w:cs="Arial"/>
                <w:sz w:val="24"/>
                <w:szCs w:val="24"/>
                <w:lang w:eastAsia="ru-RU"/>
              </w:rPr>
            </w:pPr>
            <w:r w:rsidRPr="00DB1655">
              <w:rPr>
                <w:rFonts w:ascii="Arial" w:eastAsiaTheme="minorEastAsia" w:hAnsi="Arial" w:cs="Arial"/>
                <w:sz w:val="24"/>
                <w:szCs w:val="24"/>
                <w:lang w:eastAsia="ru-RU"/>
              </w:rPr>
              <w:t>Тагиева Сабина</w:t>
            </w:r>
          </w:p>
          <w:p w:rsidR="00643FB4" w:rsidRPr="00DB1655" w:rsidRDefault="00643FB4" w:rsidP="00643FB4">
            <w:pPr>
              <w:spacing w:after="0" w:line="240" w:lineRule="auto"/>
              <w:jc w:val="center"/>
              <w:rPr>
                <w:rFonts w:ascii="Arial" w:eastAsiaTheme="minorEastAsia" w:hAnsi="Arial" w:cs="Arial"/>
                <w:i/>
                <w:sz w:val="24"/>
                <w:szCs w:val="24"/>
                <w:lang w:eastAsia="ru-RU"/>
              </w:rPr>
            </w:pPr>
            <w:r w:rsidRPr="00DB1655">
              <w:rPr>
                <w:rFonts w:ascii="Arial" w:eastAsiaTheme="minorEastAsia" w:hAnsi="Arial" w:cs="Arial"/>
                <w:i/>
                <w:sz w:val="24"/>
                <w:szCs w:val="24"/>
                <w:lang w:eastAsia="ru-RU"/>
              </w:rPr>
              <w:t>Боровский ДК,</w:t>
            </w:r>
          </w:p>
          <w:p w:rsidR="00643FB4" w:rsidRPr="00DB1655" w:rsidRDefault="00643FB4" w:rsidP="00643FB4">
            <w:pPr>
              <w:spacing w:after="0" w:line="240" w:lineRule="auto"/>
              <w:jc w:val="center"/>
              <w:rPr>
                <w:rFonts w:ascii="Arial" w:eastAsiaTheme="minorEastAsia" w:hAnsi="Arial" w:cs="Arial"/>
                <w:sz w:val="24"/>
                <w:szCs w:val="24"/>
                <w:lang w:eastAsia="ru-RU"/>
              </w:rPr>
            </w:pPr>
            <w:r w:rsidRPr="00DB1655">
              <w:rPr>
                <w:rFonts w:ascii="Arial" w:eastAsiaTheme="minorEastAsia" w:hAnsi="Arial" w:cs="Arial"/>
                <w:i/>
                <w:sz w:val="24"/>
                <w:szCs w:val="24"/>
                <w:lang w:eastAsia="ru-RU"/>
              </w:rPr>
              <w:t>рук. Нигматуллина Г.Н.</w:t>
            </w:r>
          </w:p>
        </w:tc>
        <w:tc>
          <w:tcPr>
            <w:tcW w:w="1876" w:type="dxa"/>
          </w:tcPr>
          <w:p w:rsidR="00643FB4" w:rsidRPr="00DB1655" w:rsidRDefault="00643FB4" w:rsidP="00643FB4">
            <w:pPr>
              <w:spacing w:after="0" w:line="240" w:lineRule="auto"/>
              <w:jc w:val="center"/>
              <w:rPr>
                <w:rFonts w:ascii="Arial" w:eastAsiaTheme="minorEastAsia" w:hAnsi="Arial" w:cs="Arial"/>
                <w:sz w:val="24"/>
                <w:szCs w:val="24"/>
                <w:lang w:eastAsia="ru-RU"/>
              </w:rPr>
            </w:pPr>
            <w:r w:rsidRPr="00DB1655">
              <w:rPr>
                <w:rFonts w:ascii="Arial" w:eastAsiaTheme="minorEastAsia" w:hAnsi="Arial" w:cs="Arial"/>
                <w:sz w:val="24"/>
                <w:szCs w:val="24"/>
                <w:lang w:eastAsia="ru-RU"/>
              </w:rPr>
              <w:t xml:space="preserve">Диплом </w:t>
            </w:r>
            <w:r w:rsidRPr="00DB1655">
              <w:rPr>
                <w:rFonts w:ascii="Arial" w:eastAsiaTheme="minorEastAsia" w:hAnsi="Arial" w:cs="Arial"/>
                <w:sz w:val="24"/>
                <w:szCs w:val="24"/>
                <w:lang w:val="en-US" w:eastAsia="ru-RU"/>
              </w:rPr>
              <w:t>I</w:t>
            </w:r>
            <w:r w:rsidRPr="00DB1655">
              <w:rPr>
                <w:rFonts w:ascii="Arial" w:eastAsiaTheme="minorEastAsia" w:hAnsi="Arial" w:cs="Arial"/>
                <w:sz w:val="24"/>
                <w:szCs w:val="24"/>
                <w:lang w:eastAsia="ru-RU"/>
              </w:rPr>
              <w:t xml:space="preserve"> ст.</w:t>
            </w:r>
          </w:p>
        </w:tc>
      </w:tr>
      <w:tr w:rsidR="00643FB4" w:rsidRPr="00DB1655" w:rsidTr="00C236AA">
        <w:trPr>
          <w:trHeight w:val="835"/>
        </w:trPr>
        <w:tc>
          <w:tcPr>
            <w:tcW w:w="692" w:type="dxa"/>
          </w:tcPr>
          <w:p w:rsidR="00643FB4" w:rsidRPr="00DB1655" w:rsidRDefault="00643FB4" w:rsidP="00643FB4">
            <w:pPr>
              <w:spacing w:after="0" w:line="240" w:lineRule="auto"/>
              <w:jc w:val="center"/>
              <w:rPr>
                <w:rFonts w:ascii="Arial" w:eastAsiaTheme="minorEastAsia" w:hAnsi="Arial" w:cs="Arial"/>
                <w:sz w:val="24"/>
                <w:szCs w:val="24"/>
                <w:lang w:eastAsia="ru-RU"/>
              </w:rPr>
            </w:pPr>
            <w:r w:rsidRPr="00DB1655">
              <w:rPr>
                <w:rFonts w:ascii="Arial" w:eastAsiaTheme="minorEastAsia" w:hAnsi="Arial" w:cs="Arial"/>
                <w:sz w:val="24"/>
                <w:szCs w:val="24"/>
                <w:lang w:eastAsia="ru-RU"/>
              </w:rPr>
              <w:t>19</w:t>
            </w:r>
          </w:p>
        </w:tc>
        <w:tc>
          <w:tcPr>
            <w:tcW w:w="2994" w:type="dxa"/>
          </w:tcPr>
          <w:p w:rsidR="00643FB4" w:rsidRPr="00DB1655" w:rsidRDefault="00643FB4" w:rsidP="00643FB4">
            <w:pPr>
              <w:spacing w:after="0" w:line="240" w:lineRule="auto"/>
              <w:jc w:val="center"/>
              <w:rPr>
                <w:rFonts w:ascii="Arial" w:eastAsiaTheme="minorEastAsia" w:hAnsi="Arial" w:cs="Arial"/>
                <w:sz w:val="24"/>
                <w:szCs w:val="24"/>
                <w:lang w:eastAsia="ru-RU"/>
              </w:rPr>
            </w:pPr>
            <w:r w:rsidRPr="00DB1655">
              <w:rPr>
                <w:rFonts w:ascii="Arial" w:eastAsiaTheme="minorEastAsia" w:hAnsi="Arial" w:cs="Arial"/>
                <w:sz w:val="24"/>
                <w:szCs w:val="24"/>
                <w:lang w:val="en-US" w:eastAsia="ru-RU"/>
              </w:rPr>
              <w:t>II</w:t>
            </w:r>
            <w:r w:rsidRPr="00DB1655">
              <w:rPr>
                <w:rFonts w:ascii="Arial" w:eastAsiaTheme="minorEastAsia" w:hAnsi="Arial" w:cs="Arial"/>
                <w:sz w:val="24"/>
                <w:szCs w:val="24"/>
                <w:lang w:eastAsia="ru-RU"/>
              </w:rPr>
              <w:t xml:space="preserve"> областной вокальный фестиваль конкурс «Волшебная нота»</w:t>
            </w:r>
          </w:p>
        </w:tc>
        <w:tc>
          <w:tcPr>
            <w:tcW w:w="1351" w:type="dxa"/>
          </w:tcPr>
          <w:p w:rsidR="00643FB4" w:rsidRPr="00DB1655" w:rsidRDefault="00643FB4" w:rsidP="00643FB4">
            <w:pPr>
              <w:spacing w:after="0" w:line="240" w:lineRule="auto"/>
              <w:jc w:val="center"/>
              <w:rPr>
                <w:rFonts w:ascii="Arial" w:eastAsiaTheme="minorEastAsia" w:hAnsi="Arial" w:cs="Arial"/>
                <w:sz w:val="24"/>
                <w:szCs w:val="24"/>
                <w:lang w:eastAsia="ru-RU"/>
              </w:rPr>
            </w:pPr>
            <w:r w:rsidRPr="00DB1655">
              <w:rPr>
                <w:rFonts w:ascii="Arial" w:eastAsiaTheme="minorEastAsia" w:hAnsi="Arial" w:cs="Arial"/>
                <w:sz w:val="24"/>
                <w:szCs w:val="24"/>
                <w:lang w:eastAsia="ru-RU"/>
              </w:rPr>
              <w:t>8 апреля</w:t>
            </w:r>
          </w:p>
        </w:tc>
        <w:tc>
          <w:tcPr>
            <w:tcW w:w="3152" w:type="dxa"/>
          </w:tcPr>
          <w:p w:rsidR="00643FB4" w:rsidRPr="00DB1655" w:rsidRDefault="00643FB4" w:rsidP="00643FB4">
            <w:pPr>
              <w:spacing w:after="0" w:line="240" w:lineRule="auto"/>
              <w:jc w:val="center"/>
              <w:rPr>
                <w:rFonts w:ascii="Arial" w:eastAsiaTheme="minorEastAsia" w:hAnsi="Arial" w:cs="Arial"/>
                <w:sz w:val="24"/>
                <w:szCs w:val="24"/>
                <w:lang w:eastAsia="ru-RU"/>
              </w:rPr>
            </w:pPr>
            <w:r w:rsidRPr="00DB1655">
              <w:rPr>
                <w:rFonts w:ascii="Arial" w:eastAsiaTheme="minorEastAsia" w:hAnsi="Arial" w:cs="Arial"/>
                <w:sz w:val="24"/>
                <w:szCs w:val="24"/>
                <w:lang w:eastAsia="ru-RU"/>
              </w:rPr>
              <w:t>Алиева Азалия</w:t>
            </w:r>
          </w:p>
          <w:p w:rsidR="00643FB4" w:rsidRPr="00DB1655" w:rsidRDefault="00643FB4" w:rsidP="00643FB4">
            <w:pPr>
              <w:spacing w:after="0" w:line="240" w:lineRule="auto"/>
              <w:jc w:val="center"/>
              <w:rPr>
                <w:rFonts w:ascii="Arial" w:eastAsiaTheme="minorEastAsia" w:hAnsi="Arial" w:cs="Arial"/>
                <w:i/>
                <w:sz w:val="24"/>
                <w:szCs w:val="24"/>
                <w:lang w:eastAsia="ru-RU"/>
              </w:rPr>
            </w:pPr>
            <w:r w:rsidRPr="00DB1655">
              <w:rPr>
                <w:rFonts w:ascii="Arial" w:eastAsiaTheme="minorEastAsia" w:hAnsi="Arial" w:cs="Arial"/>
                <w:i/>
                <w:sz w:val="24"/>
                <w:szCs w:val="24"/>
                <w:lang w:eastAsia="ru-RU"/>
              </w:rPr>
              <w:t>Боровский ДК,</w:t>
            </w:r>
          </w:p>
          <w:p w:rsidR="00643FB4" w:rsidRPr="00DB1655" w:rsidRDefault="00643FB4" w:rsidP="00643FB4">
            <w:pPr>
              <w:spacing w:after="0" w:line="240" w:lineRule="auto"/>
              <w:jc w:val="center"/>
              <w:rPr>
                <w:rFonts w:ascii="Arial" w:eastAsiaTheme="minorEastAsia" w:hAnsi="Arial" w:cs="Arial"/>
                <w:sz w:val="24"/>
                <w:szCs w:val="24"/>
                <w:lang w:eastAsia="ru-RU"/>
              </w:rPr>
            </w:pPr>
            <w:r w:rsidRPr="00DB1655">
              <w:rPr>
                <w:rFonts w:ascii="Arial" w:eastAsiaTheme="minorEastAsia" w:hAnsi="Arial" w:cs="Arial"/>
                <w:i/>
                <w:sz w:val="24"/>
                <w:szCs w:val="24"/>
                <w:lang w:eastAsia="ru-RU"/>
              </w:rPr>
              <w:t>рук. Нигматуллина Г.Н.</w:t>
            </w:r>
          </w:p>
        </w:tc>
        <w:tc>
          <w:tcPr>
            <w:tcW w:w="1876" w:type="dxa"/>
          </w:tcPr>
          <w:p w:rsidR="00643FB4" w:rsidRPr="00DB1655" w:rsidRDefault="00643FB4" w:rsidP="00643FB4">
            <w:pPr>
              <w:spacing w:after="0" w:line="240" w:lineRule="auto"/>
              <w:jc w:val="center"/>
              <w:rPr>
                <w:rFonts w:ascii="Arial" w:eastAsiaTheme="minorEastAsia" w:hAnsi="Arial" w:cs="Arial"/>
                <w:sz w:val="24"/>
                <w:szCs w:val="24"/>
                <w:lang w:eastAsia="ru-RU"/>
              </w:rPr>
            </w:pPr>
            <w:r w:rsidRPr="00DB1655">
              <w:rPr>
                <w:rFonts w:ascii="Arial" w:eastAsiaTheme="minorEastAsia" w:hAnsi="Arial" w:cs="Arial"/>
                <w:sz w:val="24"/>
                <w:szCs w:val="24"/>
                <w:lang w:eastAsia="ru-RU"/>
              </w:rPr>
              <w:t xml:space="preserve">Диплом </w:t>
            </w:r>
            <w:r w:rsidRPr="00DB1655">
              <w:rPr>
                <w:rFonts w:ascii="Arial" w:eastAsiaTheme="minorEastAsia" w:hAnsi="Arial" w:cs="Arial"/>
                <w:sz w:val="24"/>
                <w:szCs w:val="24"/>
                <w:lang w:val="en-US" w:eastAsia="ru-RU"/>
              </w:rPr>
              <w:t>I</w:t>
            </w:r>
            <w:r w:rsidRPr="00DB1655">
              <w:rPr>
                <w:rFonts w:ascii="Arial" w:eastAsiaTheme="minorEastAsia" w:hAnsi="Arial" w:cs="Arial"/>
                <w:sz w:val="24"/>
                <w:szCs w:val="24"/>
                <w:lang w:eastAsia="ru-RU"/>
              </w:rPr>
              <w:t xml:space="preserve"> ст.</w:t>
            </w:r>
          </w:p>
        </w:tc>
      </w:tr>
      <w:tr w:rsidR="00643FB4" w:rsidRPr="00DB1655" w:rsidTr="003E0DB7">
        <w:trPr>
          <w:trHeight w:val="863"/>
        </w:trPr>
        <w:tc>
          <w:tcPr>
            <w:tcW w:w="692" w:type="dxa"/>
          </w:tcPr>
          <w:p w:rsidR="00643FB4" w:rsidRPr="00DB1655" w:rsidRDefault="00643FB4" w:rsidP="00643FB4">
            <w:pPr>
              <w:spacing w:after="0" w:line="240" w:lineRule="auto"/>
              <w:jc w:val="center"/>
              <w:rPr>
                <w:rFonts w:ascii="Arial" w:eastAsiaTheme="minorEastAsia" w:hAnsi="Arial" w:cs="Arial"/>
                <w:sz w:val="24"/>
                <w:szCs w:val="24"/>
                <w:lang w:eastAsia="ru-RU"/>
              </w:rPr>
            </w:pPr>
            <w:r w:rsidRPr="00DB1655">
              <w:rPr>
                <w:rFonts w:ascii="Arial" w:eastAsiaTheme="minorEastAsia" w:hAnsi="Arial" w:cs="Arial"/>
                <w:sz w:val="24"/>
                <w:szCs w:val="24"/>
                <w:lang w:eastAsia="ru-RU"/>
              </w:rPr>
              <w:t>20</w:t>
            </w:r>
          </w:p>
        </w:tc>
        <w:tc>
          <w:tcPr>
            <w:tcW w:w="2994" w:type="dxa"/>
          </w:tcPr>
          <w:p w:rsidR="00643FB4" w:rsidRPr="00DB1655" w:rsidRDefault="00643FB4" w:rsidP="00643FB4">
            <w:pPr>
              <w:spacing w:after="0" w:line="240" w:lineRule="auto"/>
              <w:jc w:val="center"/>
              <w:rPr>
                <w:rFonts w:ascii="Arial" w:eastAsiaTheme="minorEastAsia" w:hAnsi="Arial" w:cs="Arial"/>
                <w:sz w:val="24"/>
                <w:szCs w:val="24"/>
                <w:lang w:eastAsia="ru-RU"/>
              </w:rPr>
            </w:pPr>
            <w:r w:rsidRPr="00DB1655">
              <w:rPr>
                <w:rFonts w:ascii="Arial" w:eastAsiaTheme="minorEastAsia" w:hAnsi="Arial" w:cs="Arial"/>
                <w:sz w:val="24"/>
                <w:szCs w:val="24"/>
                <w:lang w:val="en-US" w:eastAsia="ru-RU"/>
              </w:rPr>
              <w:t>II</w:t>
            </w:r>
            <w:r w:rsidRPr="00DB1655">
              <w:rPr>
                <w:rFonts w:ascii="Arial" w:eastAsiaTheme="minorEastAsia" w:hAnsi="Arial" w:cs="Arial"/>
                <w:sz w:val="24"/>
                <w:szCs w:val="24"/>
                <w:lang w:eastAsia="ru-RU"/>
              </w:rPr>
              <w:t xml:space="preserve"> областной вокальный фестиваль конкурс «Волшебная нота»</w:t>
            </w:r>
          </w:p>
        </w:tc>
        <w:tc>
          <w:tcPr>
            <w:tcW w:w="1351" w:type="dxa"/>
          </w:tcPr>
          <w:p w:rsidR="00643FB4" w:rsidRPr="00DB1655" w:rsidRDefault="00643FB4" w:rsidP="00643FB4">
            <w:pPr>
              <w:spacing w:after="0" w:line="240" w:lineRule="auto"/>
              <w:jc w:val="center"/>
              <w:rPr>
                <w:rFonts w:ascii="Arial" w:eastAsiaTheme="minorEastAsia" w:hAnsi="Arial" w:cs="Arial"/>
                <w:sz w:val="24"/>
                <w:szCs w:val="24"/>
                <w:lang w:eastAsia="ru-RU"/>
              </w:rPr>
            </w:pPr>
            <w:r w:rsidRPr="00DB1655">
              <w:rPr>
                <w:rFonts w:ascii="Arial" w:eastAsiaTheme="minorEastAsia" w:hAnsi="Arial" w:cs="Arial"/>
                <w:sz w:val="24"/>
                <w:szCs w:val="24"/>
                <w:lang w:eastAsia="ru-RU"/>
              </w:rPr>
              <w:t>8 апреля</w:t>
            </w:r>
          </w:p>
        </w:tc>
        <w:tc>
          <w:tcPr>
            <w:tcW w:w="3152" w:type="dxa"/>
          </w:tcPr>
          <w:p w:rsidR="00643FB4" w:rsidRPr="00DB1655" w:rsidRDefault="00643FB4" w:rsidP="00643FB4">
            <w:pPr>
              <w:spacing w:after="0" w:line="240" w:lineRule="auto"/>
              <w:jc w:val="center"/>
              <w:rPr>
                <w:rFonts w:ascii="Arial" w:eastAsiaTheme="minorEastAsia" w:hAnsi="Arial" w:cs="Arial"/>
                <w:i/>
                <w:sz w:val="24"/>
                <w:szCs w:val="24"/>
                <w:lang w:eastAsia="ru-RU"/>
              </w:rPr>
            </w:pPr>
            <w:r w:rsidRPr="00DB1655">
              <w:rPr>
                <w:rFonts w:ascii="Arial" w:eastAsiaTheme="minorEastAsia" w:hAnsi="Arial" w:cs="Arial"/>
                <w:sz w:val="24"/>
                <w:szCs w:val="24"/>
                <w:lang w:eastAsia="ru-RU"/>
              </w:rPr>
              <w:t>Юркевич Вик</w:t>
            </w:r>
            <w:r w:rsidRPr="00DB1655">
              <w:rPr>
                <w:rFonts w:ascii="Arial" w:eastAsiaTheme="minorEastAsia" w:hAnsi="Arial" w:cs="Arial"/>
                <w:i/>
                <w:sz w:val="24"/>
                <w:szCs w:val="24"/>
                <w:lang w:eastAsia="ru-RU"/>
              </w:rPr>
              <w:t>а</w:t>
            </w:r>
          </w:p>
          <w:p w:rsidR="00643FB4" w:rsidRPr="00DB1655" w:rsidRDefault="00643FB4" w:rsidP="00643FB4">
            <w:pPr>
              <w:spacing w:after="0" w:line="240" w:lineRule="auto"/>
              <w:jc w:val="center"/>
              <w:rPr>
                <w:rFonts w:ascii="Arial" w:eastAsiaTheme="minorEastAsia" w:hAnsi="Arial" w:cs="Arial"/>
                <w:i/>
                <w:sz w:val="24"/>
                <w:szCs w:val="24"/>
                <w:lang w:eastAsia="ru-RU"/>
              </w:rPr>
            </w:pPr>
            <w:r w:rsidRPr="00DB1655">
              <w:rPr>
                <w:rFonts w:ascii="Arial" w:eastAsiaTheme="minorEastAsia" w:hAnsi="Arial" w:cs="Arial"/>
                <w:i/>
                <w:sz w:val="24"/>
                <w:szCs w:val="24"/>
                <w:lang w:eastAsia="ru-RU"/>
              </w:rPr>
              <w:t>Боровский ДК,</w:t>
            </w:r>
          </w:p>
          <w:p w:rsidR="00643FB4" w:rsidRPr="00DB1655" w:rsidRDefault="00643FB4" w:rsidP="00643FB4">
            <w:pPr>
              <w:spacing w:after="0" w:line="240" w:lineRule="auto"/>
              <w:jc w:val="center"/>
              <w:rPr>
                <w:rFonts w:ascii="Arial" w:eastAsiaTheme="minorEastAsia" w:hAnsi="Arial" w:cs="Arial"/>
                <w:i/>
                <w:sz w:val="24"/>
                <w:szCs w:val="24"/>
                <w:lang w:eastAsia="ru-RU"/>
              </w:rPr>
            </w:pPr>
            <w:r w:rsidRPr="00DB1655">
              <w:rPr>
                <w:rFonts w:ascii="Arial" w:eastAsiaTheme="minorEastAsia" w:hAnsi="Arial" w:cs="Arial"/>
                <w:i/>
                <w:sz w:val="24"/>
                <w:szCs w:val="24"/>
                <w:lang w:eastAsia="ru-RU"/>
              </w:rPr>
              <w:t>рук. Нигматуллина Г.Н.</w:t>
            </w:r>
          </w:p>
        </w:tc>
        <w:tc>
          <w:tcPr>
            <w:tcW w:w="1876" w:type="dxa"/>
          </w:tcPr>
          <w:p w:rsidR="00643FB4" w:rsidRPr="00DB1655" w:rsidRDefault="00643FB4" w:rsidP="00643FB4">
            <w:pPr>
              <w:spacing w:after="0" w:line="240" w:lineRule="auto"/>
              <w:jc w:val="center"/>
              <w:rPr>
                <w:rFonts w:ascii="Arial" w:eastAsiaTheme="minorEastAsia" w:hAnsi="Arial" w:cs="Arial"/>
                <w:sz w:val="24"/>
                <w:szCs w:val="24"/>
                <w:lang w:eastAsia="ru-RU"/>
              </w:rPr>
            </w:pPr>
            <w:r w:rsidRPr="00DB1655">
              <w:rPr>
                <w:rFonts w:ascii="Arial" w:eastAsiaTheme="minorEastAsia" w:hAnsi="Arial" w:cs="Arial"/>
                <w:sz w:val="24"/>
                <w:szCs w:val="24"/>
                <w:lang w:eastAsia="ru-RU"/>
              </w:rPr>
              <w:t xml:space="preserve">Диплом </w:t>
            </w:r>
            <w:r w:rsidRPr="00DB1655">
              <w:rPr>
                <w:rFonts w:ascii="Arial" w:eastAsiaTheme="minorEastAsia" w:hAnsi="Arial" w:cs="Arial"/>
                <w:sz w:val="24"/>
                <w:szCs w:val="24"/>
                <w:lang w:val="en-US" w:eastAsia="ru-RU"/>
              </w:rPr>
              <w:t>I</w:t>
            </w:r>
            <w:r w:rsidRPr="00DB1655">
              <w:rPr>
                <w:rFonts w:ascii="Arial" w:eastAsiaTheme="minorEastAsia" w:hAnsi="Arial" w:cs="Arial"/>
                <w:sz w:val="24"/>
                <w:szCs w:val="24"/>
                <w:lang w:eastAsia="ru-RU"/>
              </w:rPr>
              <w:t xml:space="preserve"> ст.</w:t>
            </w:r>
          </w:p>
        </w:tc>
      </w:tr>
      <w:tr w:rsidR="00643FB4" w:rsidRPr="00DB1655" w:rsidTr="003E0DB7">
        <w:trPr>
          <w:trHeight w:val="723"/>
        </w:trPr>
        <w:tc>
          <w:tcPr>
            <w:tcW w:w="692" w:type="dxa"/>
          </w:tcPr>
          <w:p w:rsidR="00643FB4" w:rsidRPr="00DB1655" w:rsidRDefault="00643FB4" w:rsidP="00643FB4">
            <w:pPr>
              <w:spacing w:after="0" w:line="240" w:lineRule="auto"/>
              <w:jc w:val="center"/>
              <w:rPr>
                <w:rFonts w:ascii="Arial" w:eastAsiaTheme="minorEastAsia" w:hAnsi="Arial" w:cs="Arial"/>
                <w:sz w:val="24"/>
                <w:szCs w:val="24"/>
                <w:lang w:eastAsia="ru-RU"/>
              </w:rPr>
            </w:pPr>
            <w:r w:rsidRPr="00DB1655">
              <w:rPr>
                <w:rFonts w:ascii="Arial" w:eastAsiaTheme="minorEastAsia" w:hAnsi="Arial" w:cs="Arial"/>
                <w:sz w:val="24"/>
                <w:szCs w:val="24"/>
                <w:lang w:eastAsia="ru-RU"/>
              </w:rPr>
              <w:t>21</w:t>
            </w:r>
          </w:p>
        </w:tc>
        <w:tc>
          <w:tcPr>
            <w:tcW w:w="2994" w:type="dxa"/>
          </w:tcPr>
          <w:p w:rsidR="00643FB4" w:rsidRPr="00DB1655" w:rsidRDefault="00643FB4" w:rsidP="00643FB4">
            <w:pPr>
              <w:spacing w:after="0" w:line="240" w:lineRule="auto"/>
              <w:jc w:val="center"/>
              <w:rPr>
                <w:rFonts w:ascii="Arial" w:eastAsiaTheme="minorEastAsia" w:hAnsi="Arial" w:cs="Arial"/>
                <w:sz w:val="24"/>
                <w:szCs w:val="24"/>
                <w:lang w:eastAsia="ru-RU"/>
              </w:rPr>
            </w:pPr>
            <w:r w:rsidRPr="00DB1655">
              <w:rPr>
                <w:rFonts w:ascii="Arial" w:eastAsiaTheme="minorEastAsia" w:hAnsi="Arial" w:cs="Arial"/>
                <w:sz w:val="24"/>
                <w:szCs w:val="24"/>
                <w:lang w:val="en-US" w:eastAsia="ru-RU"/>
              </w:rPr>
              <w:t>II</w:t>
            </w:r>
            <w:r w:rsidRPr="00DB1655">
              <w:rPr>
                <w:rFonts w:ascii="Arial" w:eastAsiaTheme="minorEastAsia" w:hAnsi="Arial" w:cs="Arial"/>
                <w:sz w:val="24"/>
                <w:szCs w:val="24"/>
                <w:lang w:eastAsia="ru-RU"/>
              </w:rPr>
              <w:t xml:space="preserve"> областной вокальный фестиваль конкурс «Волшебная нота»</w:t>
            </w:r>
          </w:p>
        </w:tc>
        <w:tc>
          <w:tcPr>
            <w:tcW w:w="1351" w:type="dxa"/>
          </w:tcPr>
          <w:p w:rsidR="00643FB4" w:rsidRPr="00DB1655" w:rsidRDefault="00643FB4" w:rsidP="00643FB4">
            <w:pPr>
              <w:spacing w:after="0" w:line="240" w:lineRule="auto"/>
              <w:jc w:val="center"/>
              <w:rPr>
                <w:rFonts w:ascii="Arial" w:eastAsiaTheme="minorEastAsia" w:hAnsi="Arial" w:cs="Arial"/>
                <w:sz w:val="24"/>
                <w:szCs w:val="24"/>
                <w:lang w:eastAsia="ru-RU"/>
              </w:rPr>
            </w:pPr>
            <w:r w:rsidRPr="00DB1655">
              <w:rPr>
                <w:rFonts w:ascii="Arial" w:eastAsiaTheme="minorEastAsia" w:hAnsi="Arial" w:cs="Arial"/>
                <w:sz w:val="24"/>
                <w:szCs w:val="24"/>
                <w:lang w:eastAsia="ru-RU"/>
              </w:rPr>
              <w:t>8 апреля</w:t>
            </w:r>
          </w:p>
        </w:tc>
        <w:tc>
          <w:tcPr>
            <w:tcW w:w="3152" w:type="dxa"/>
          </w:tcPr>
          <w:p w:rsidR="00643FB4" w:rsidRPr="00DB1655" w:rsidRDefault="00643FB4" w:rsidP="00643FB4">
            <w:pPr>
              <w:spacing w:after="0" w:line="240" w:lineRule="auto"/>
              <w:jc w:val="center"/>
              <w:rPr>
                <w:rFonts w:ascii="Arial" w:eastAsiaTheme="minorEastAsia" w:hAnsi="Arial" w:cs="Arial"/>
                <w:i/>
                <w:sz w:val="24"/>
                <w:szCs w:val="24"/>
                <w:lang w:eastAsia="ru-RU"/>
              </w:rPr>
            </w:pPr>
            <w:r w:rsidRPr="00DB1655">
              <w:rPr>
                <w:rFonts w:ascii="Arial" w:eastAsiaTheme="minorEastAsia" w:hAnsi="Arial" w:cs="Arial"/>
                <w:sz w:val="24"/>
                <w:szCs w:val="24"/>
                <w:lang w:eastAsia="ru-RU"/>
              </w:rPr>
              <w:t>Сильбухарова Эвелина</w:t>
            </w:r>
          </w:p>
          <w:p w:rsidR="00643FB4" w:rsidRPr="00DB1655" w:rsidRDefault="00643FB4" w:rsidP="00643FB4">
            <w:pPr>
              <w:spacing w:after="0" w:line="240" w:lineRule="auto"/>
              <w:jc w:val="center"/>
              <w:rPr>
                <w:rFonts w:ascii="Arial" w:eastAsiaTheme="minorEastAsia" w:hAnsi="Arial" w:cs="Arial"/>
                <w:i/>
                <w:sz w:val="24"/>
                <w:szCs w:val="24"/>
                <w:lang w:eastAsia="ru-RU"/>
              </w:rPr>
            </w:pPr>
            <w:r w:rsidRPr="00DB1655">
              <w:rPr>
                <w:rFonts w:ascii="Arial" w:eastAsiaTheme="minorEastAsia" w:hAnsi="Arial" w:cs="Arial"/>
                <w:i/>
                <w:sz w:val="24"/>
                <w:szCs w:val="24"/>
                <w:lang w:eastAsia="ru-RU"/>
              </w:rPr>
              <w:t>Боровский ДК,</w:t>
            </w:r>
          </w:p>
          <w:p w:rsidR="00643FB4" w:rsidRPr="00DB1655" w:rsidRDefault="00643FB4" w:rsidP="00643FB4">
            <w:pPr>
              <w:spacing w:after="0" w:line="240" w:lineRule="auto"/>
              <w:jc w:val="center"/>
              <w:rPr>
                <w:rFonts w:ascii="Arial" w:eastAsiaTheme="minorEastAsia" w:hAnsi="Arial" w:cs="Arial"/>
                <w:sz w:val="24"/>
                <w:szCs w:val="24"/>
                <w:lang w:eastAsia="ru-RU"/>
              </w:rPr>
            </w:pPr>
            <w:r w:rsidRPr="00DB1655">
              <w:rPr>
                <w:rFonts w:ascii="Arial" w:eastAsiaTheme="minorEastAsia" w:hAnsi="Arial" w:cs="Arial"/>
                <w:i/>
                <w:sz w:val="24"/>
                <w:szCs w:val="24"/>
                <w:lang w:eastAsia="ru-RU"/>
              </w:rPr>
              <w:t>рук. Нигматуллина Г.Н.</w:t>
            </w:r>
          </w:p>
        </w:tc>
        <w:tc>
          <w:tcPr>
            <w:tcW w:w="1876" w:type="dxa"/>
          </w:tcPr>
          <w:p w:rsidR="00643FB4" w:rsidRPr="00DB1655" w:rsidRDefault="00643FB4" w:rsidP="00643FB4">
            <w:pPr>
              <w:spacing w:after="0" w:line="240" w:lineRule="auto"/>
              <w:jc w:val="center"/>
              <w:rPr>
                <w:rFonts w:ascii="Arial" w:eastAsiaTheme="minorEastAsia" w:hAnsi="Arial" w:cs="Arial"/>
                <w:sz w:val="24"/>
                <w:szCs w:val="24"/>
                <w:lang w:eastAsia="ru-RU"/>
              </w:rPr>
            </w:pPr>
            <w:r w:rsidRPr="00DB1655">
              <w:rPr>
                <w:rFonts w:ascii="Arial" w:eastAsiaTheme="minorEastAsia" w:hAnsi="Arial" w:cs="Arial"/>
                <w:sz w:val="24"/>
                <w:szCs w:val="24"/>
                <w:lang w:eastAsia="ru-RU"/>
              </w:rPr>
              <w:t>Диплом участника</w:t>
            </w:r>
          </w:p>
        </w:tc>
      </w:tr>
      <w:tr w:rsidR="00643FB4" w:rsidRPr="00DB1655" w:rsidTr="003E0DB7">
        <w:trPr>
          <w:trHeight w:val="853"/>
        </w:trPr>
        <w:tc>
          <w:tcPr>
            <w:tcW w:w="692" w:type="dxa"/>
          </w:tcPr>
          <w:p w:rsidR="00643FB4" w:rsidRPr="00DB1655" w:rsidRDefault="00643FB4" w:rsidP="00643FB4">
            <w:pPr>
              <w:spacing w:after="0" w:line="240" w:lineRule="auto"/>
              <w:jc w:val="center"/>
              <w:rPr>
                <w:rFonts w:ascii="Arial" w:eastAsiaTheme="minorEastAsia" w:hAnsi="Arial" w:cs="Arial"/>
                <w:sz w:val="24"/>
                <w:szCs w:val="24"/>
                <w:lang w:eastAsia="ru-RU"/>
              </w:rPr>
            </w:pPr>
            <w:r w:rsidRPr="00DB1655">
              <w:rPr>
                <w:rFonts w:ascii="Arial" w:eastAsiaTheme="minorEastAsia" w:hAnsi="Arial" w:cs="Arial"/>
                <w:sz w:val="24"/>
                <w:szCs w:val="24"/>
                <w:lang w:eastAsia="ru-RU"/>
              </w:rPr>
              <w:t>22</w:t>
            </w:r>
          </w:p>
        </w:tc>
        <w:tc>
          <w:tcPr>
            <w:tcW w:w="2994" w:type="dxa"/>
          </w:tcPr>
          <w:p w:rsidR="00643FB4" w:rsidRPr="00DB1655" w:rsidRDefault="00643FB4" w:rsidP="00643FB4">
            <w:pPr>
              <w:spacing w:after="0" w:line="240" w:lineRule="auto"/>
              <w:jc w:val="center"/>
              <w:rPr>
                <w:rFonts w:ascii="Arial" w:eastAsiaTheme="minorEastAsia" w:hAnsi="Arial" w:cs="Arial"/>
                <w:sz w:val="24"/>
                <w:szCs w:val="24"/>
                <w:lang w:eastAsia="ru-RU"/>
              </w:rPr>
            </w:pPr>
            <w:r w:rsidRPr="00DB1655">
              <w:rPr>
                <w:rFonts w:ascii="Arial" w:eastAsiaTheme="minorEastAsia" w:hAnsi="Arial" w:cs="Arial"/>
                <w:sz w:val="24"/>
                <w:szCs w:val="24"/>
                <w:lang w:val="en-US" w:eastAsia="ru-RU"/>
              </w:rPr>
              <w:t>II</w:t>
            </w:r>
            <w:r w:rsidRPr="00DB1655">
              <w:rPr>
                <w:rFonts w:ascii="Arial" w:eastAsiaTheme="minorEastAsia" w:hAnsi="Arial" w:cs="Arial"/>
                <w:sz w:val="24"/>
                <w:szCs w:val="24"/>
                <w:lang w:eastAsia="ru-RU"/>
              </w:rPr>
              <w:t xml:space="preserve"> областной вокальный фестиваль конкурс «Волшебная нота»</w:t>
            </w:r>
          </w:p>
        </w:tc>
        <w:tc>
          <w:tcPr>
            <w:tcW w:w="1351" w:type="dxa"/>
          </w:tcPr>
          <w:p w:rsidR="00643FB4" w:rsidRPr="00DB1655" w:rsidRDefault="00643FB4" w:rsidP="00643FB4">
            <w:pPr>
              <w:spacing w:after="0" w:line="240" w:lineRule="auto"/>
              <w:jc w:val="center"/>
              <w:rPr>
                <w:rFonts w:ascii="Arial" w:eastAsiaTheme="minorEastAsia" w:hAnsi="Arial" w:cs="Arial"/>
                <w:sz w:val="24"/>
                <w:szCs w:val="24"/>
                <w:lang w:eastAsia="ru-RU"/>
              </w:rPr>
            </w:pPr>
            <w:r w:rsidRPr="00DB1655">
              <w:rPr>
                <w:rFonts w:ascii="Arial" w:eastAsiaTheme="minorEastAsia" w:hAnsi="Arial" w:cs="Arial"/>
                <w:sz w:val="24"/>
                <w:szCs w:val="24"/>
                <w:lang w:eastAsia="ru-RU"/>
              </w:rPr>
              <w:t>8 апреля</w:t>
            </w:r>
          </w:p>
        </w:tc>
        <w:tc>
          <w:tcPr>
            <w:tcW w:w="3152" w:type="dxa"/>
          </w:tcPr>
          <w:p w:rsidR="00643FB4" w:rsidRPr="00DB1655" w:rsidRDefault="00643FB4" w:rsidP="00643FB4">
            <w:pPr>
              <w:spacing w:after="0" w:line="240" w:lineRule="auto"/>
              <w:jc w:val="center"/>
              <w:rPr>
                <w:rFonts w:ascii="Arial" w:eastAsiaTheme="minorEastAsia" w:hAnsi="Arial" w:cs="Arial"/>
                <w:i/>
                <w:sz w:val="24"/>
                <w:szCs w:val="24"/>
                <w:lang w:eastAsia="ru-RU"/>
              </w:rPr>
            </w:pPr>
            <w:r w:rsidRPr="00DB1655">
              <w:rPr>
                <w:rFonts w:ascii="Arial" w:eastAsiaTheme="minorEastAsia" w:hAnsi="Arial" w:cs="Arial"/>
                <w:sz w:val="24"/>
                <w:szCs w:val="24"/>
                <w:lang w:eastAsia="ru-RU"/>
              </w:rPr>
              <w:t>Гатауллина Камилла</w:t>
            </w:r>
          </w:p>
          <w:p w:rsidR="00643FB4" w:rsidRPr="00DB1655" w:rsidRDefault="00643FB4" w:rsidP="00643FB4">
            <w:pPr>
              <w:spacing w:after="0" w:line="240" w:lineRule="auto"/>
              <w:jc w:val="center"/>
              <w:rPr>
                <w:rFonts w:ascii="Arial" w:eastAsiaTheme="minorEastAsia" w:hAnsi="Arial" w:cs="Arial"/>
                <w:i/>
                <w:sz w:val="24"/>
                <w:szCs w:val="24"/>
                <w:lang w:eastAsia="ru-RU"/>
              </w:rPr>
            </w:pPr>
            <w:r w:rsidRPr="00DB1655">
              <w:rPr>
                <w:rFonts w:ascii="Arial" w:eastAsiaTheme="minorEastAsia" w:hAnsi="Arial" w:cs="Arial"/>
                <w:i/>
                <w:sz w:val="24"/>
                <w:szCs w:val="24"/>
                <w:lang w:eastAsia="ru-RU"/>
              </w:rPr>
              <w:t>Боровский ДК,</w:t>
            </w:r>
          </w:p>
          <w:p w:rsidR="00643FB4" w:rsidRPr="00DB1655" w:rsidRDefault="00643FB4" w:rsidP="00643FB4">
            <w:pPr>
              <w:spacing w:after="0" w:line="240" w:lineRule="auto"/>
              <w:jc w:val="center"/>
              <w:rPr>
                <w:rFonts w:ascii="Arial" w:eastAsiaTheme="minorEastAsia" w:hAnsi="Arial" w:cs="Arial"/>
                <w:sz w:val="24"/>
                <w:szCs w:val="24"/>
                <w:lang w:eastAsia="ru-RU"/>
              </w:rPr>
            </w:pPr>
            <w:r w:rsidRPr="00DB1655">
              <w:rPr>
                <w:rFonts w:ascii="Arial" w:eastAsiaTheme="minorEastAsia" w:hAnsi="Arial" w:cs="Arial"/>
                <w:i/>
                <w:sz w:val="24"/>
                <w:szCs w:val="24"/>
                <w:lang w:eastAsia="ru-RU"/>
              </w:rPr>
              <w:t>рук. Нигматуллина Г.Н.</w:t>
            </w:r>
          </w:p>
        </w:tc>
        <w:tc>
          <w:tcPr>
            <w:tcW w:w="1876" w:type="dxa"/>
          </w:tcPr>
          <w:p w:rsidR="00643FB4" w:rsidRPr="00DB1655" w:rsidRDefault="00643FB4" w:rsidP="00643FB4">
            <w:pPr>
              <w:spacing w:after="0" w:line="240" w:lineRule="auto"/>
              <w:jc w:val="center"/>
              <w:rPr>
                <w:rFonts w:ascii="Arial" w:eastAsiaTheme="minorEastAsia" w:hAnsi="Arial" w:cs="Arial"/>
                <w:sz w:val="24"/>
                <w:szCs w:val="24"/>
                <w:lang w:eastAsia="ru-RU"/>
              </w:rPr>
            </w:pPr>
            <w:r w:rsidRPr="00DB1655">
              <w:rPr>
                <w:rFonts w:ascii="Arial" w:eastAsiaTheme="minorEastAsia" w:hAnsi="Arial" w:cs="Arial"/>
                <w:sz w:val="24"/>
                <w:szCs w:val="24"/>
                <w:lang w:eastAsia="ru-RU"/>
              </w:rPr>
              <w:t>Диплом</w:t>
            </w:r>
          </w:p>
          <w:p w:rsidR="00643FB4" w:rsidRPr="00DB1655" w:rsidRDefault="00643FB4" w:rsidP="00643FB4">
            <w:pPr>
              <w:spacing w:after="0" w:line="240" w:lineRule="auto"/>
              <w:jc w:val="center"/>
              <w:rPr>
                <w:rFonts w:ascii="Arial" w:eastAsiaTheme="minorEastAsia" w:hAnsi="Arial" w:cs="Arial"/>
                <w:sz w:val="24"/>
                <w:szCs w:val="24"/>
                <w:lang w:eastAsia="ru-RU"/>
              </w:rPr>
            </w:pPr>
            <w:r w:rsidRPr="00DB1655">
              <w:rPr>
                <w:rFonts w:ascii="Arial" w:eastAsiaTheme="minorEastAsia" w:hAnsi="Arial" w:cs="Arial"/>
                <w:sz w:val="24"/>
                <w:szCs w:val="24"/>
                <w:lang w:eastAsia="ru-RU"/>
              </w:rPr>
              <w:t xml:space="preserve"> </w:t>
            </w:r>
            <w:r w:rsidRPr="00DB1655">
              <w:rPr>
                <w:rFonts w:ascii="Arial" w:eastAsiaTheme="minorEastAsia" w:hAnsi="Arial" w:cs="Arial"/>
                <w:sz w:val="24"/>
                <w:szCs w:val="24"/>
                <w:lang w:val="en-US" w:eastAsia="ru-RU"/>
              </w:rPr>
              <w:t>III</w:t>
            </w:r>
            <w:r w:rsidRPr="00DB1655">
              <w:rPr>
                <w:rFonts w:ascii="Arial" w:eastAsiaTheme="minorEastAsia" w:hAnsi="Arial" w:cs="Arial"/>
                <w:sz w:val="24"/>
                <w:szCs w:val="24"/>
                <w:lang w:eastAsia="ru-RU"/>
              </w:rPr>
              <w:t xml:space="preserve"> степени</w:t>
            </w:r>
          </w:p>
        </w:tc>
      </w:tr>
      <w:tr w:rsidR="00643FB4" w:rsidRPr="00DB1655" w:rsidTr="003E0DB7">
        <w:trPr>
          <w:trHeight w:val="855"/>
        </w:trPr>
        <w:tc>
          <w:tcPr>
            <w:tcW w:w="692" w:type="dxa"/>
          </w:tcPr>
          <w:p w:rsidR="00643FB4" w:rsidRPr="00DB1655" w:rsidRDefault="00643FB4" w:rsidP="00643FB4">
            <w:pPr>
              <w:spacing w:after="0" w:line="240" w:lineRule="auto"/>
              <w:jc w:val="center"/>
              <w:rPr>
                <w:rFonts w:ascii="Arial" w:eastAsiaTheme="minorEastAsia" w:hAnsi="Arial" w:cs="Arial"/>
                <w:sz w:val="24"/>
                <w:szCs w:val="24"/>
                <w:lang w:eastAsia="ru-RU"/>
              </w:rPr>
            </w:pPr>
            <w:r w:rsidRPr="00DB1655">
              <w:rPr>
                <w:rFonts w:ascii="Arial" w:eastAsiaTheme="minorEastAsia" w:hAnsi="Arial" w:cs="Arial"/>
                <w:sz w:val="24"/>
                <w:szCs w:val="24"/>
                <w:lang w:eastAsia="ru-RU"/>
              </w:rPr>
              <w:t>23</w:t>
            </w:r>
          </w:p>
        </w:tc>
        <w:tc>
          <w:tcPr>
            <w:tcW w:w="2994" w:type="dxa"/>
          </w:tcPr>
          <w:p w:rsidR="00643FB4" w:rsidRPr="00DB1655" w:rsidRDefault="00643FB4" w:rsidP="00643FB4">
            <w:pPr>
              <w:spacing w:after="0" w:line="240" w:lineRule="auto"/>
              <w:jc w:val="center"/>
              <w:rPr>
                <w:rFonts w:ascii="Arial" w:eastAsiaTheme="minorEastAsia" w:hAnsi="Arial" w:cs="Arial"/>
                <w:sz w:val="24"/>
                <w:szCs w:val="24"/>
                <w:lang w:eastAsia="ru-RU"/>
              </w:rPr>
            </w:pPr>
            <w:r w:rsidRPr="00DB1655">
              <w:rPr>
                <w:rFonts w:ascii="Arial" w:eastAsiaTheme="minorEastAsia" w:hAnsi="Arial" w:cs="Arial"/>
                <w:sz w:val="24"/>
                <w:szCs w:val="24"/>
                <w:lang w:val="en-US" w:eastAsia="ru-RU"/>
              </w:rPr>
              <w:t>II</w:t>
            </w:r>
            <w:r w:rsidRPr="00DB1655">
              <w:rPr>
                <w:rFonts w:ascii="Arial" w:eastAsiaTheme="minorEastAsia" w:hAnsi="Arial" w:cs="Arial"/>
                <w:sz w:val="24"/>
                <w:szCs w:val="24"/>
                <w:lang w:eastAsia="ru-RU"/>
              </w:rPr>
              <w:t xml:space="preserve"> областной вокальный фестиваль конкурс «Волшебная нота»</w:t>
            </w:r>
          </w:p>
        </w:tc>
        <w:tc>
          <w:tcPr>
            <w:tcW w:w="1351" w:type="dxa"/>
          </w:tcPr>
          <w:p w:rsidR="00643FB4" w:rsidRPr="00DB1655" w:rsidRDefault="00643FB4" w:rsidP="00643FB4">
            <w:pPr>
              <w:spacing w:after="0" w:line="240" w:lineRule="auto"/>
              <w:jc w:val="center"/>
              <w:rPr>
                <w:rFonts w:ascii="Arial" w:eastAsiaTheme="minorEastAsia" w:hAnsi="Arial" w:cs="Arial"/>
                <w:sz w:val="24"/>
                <w:szCs w:val="24"/>
                <w:lang w:eastAsia="ru-RU"/>
              </w:rPr>
            </w:pPr>
            <w:r w:rsidRPr="00DB1655">
              <w:rPr>
                <w:rFonts w:ascii="Arial" w:eastAsiaTheme="minorEastAsia" w:hAnsi="Arial" w:cs="Arial"/>
                <w:sz w:val="24"/>
                <w:szCs w:val="24"/>
                <w:lang w:eastAsia="ru-RU"/>
              </w:rPr>
              <w:t>8 апреля</w:t>
            </w:r>
          </w:p>
        </w:tc>
        <w:tc>
          <w:tcPr>
            <w:tcW w:w="3152" w:type="dxa"/>
          </w:tcPr>
          <w:p w:rsidR="00643FB4" w:rsidRPr="00DB1655" w:rsidRDefault="00643FB4" w:rsidP="00643FB4">
            <w:pPr>
              <w:spacing w:after="0" w:line="240" w:lineRule="auto"/>
              <w:jc w:val="center"/>
              <w:rPr>
                <w:rFonts w:ascii="Arial" w:eastAsiaTheme="minorEastAsia" w:hAnsi="Arial" w:cs="Arial"/>
                <w:sz w:val="24"/>
                <w:szCs w:val="24"/>
                <w:lang w:eastAsia="ru-RU"/>
              </w:rPr>
            </w:pPr>
            <w:r w:rsidRPr="00DB1655">
              <w:rPr>
                <w:rFonts w:ascii="Arial" w:eastAsiaTheme="minorEastAsia" w:hAnsi="Arial" w:cs="Arial"/>
                <w:sz w:val="24"/>
                <w:szCs w:val="24"/>
                <w:lang w:eastAsia="ru-RU"/>
              </w:rPr>
              <w:t>Реймер Олег</w:t>
            </w:r>
          </w:p>
          <w:p w:rsidR="00643FB4" w:rsidRPr="00DB1655" w:rsidRDefault="00643FB4" w:rsidP="00643FB4">
            <w:pPr>
              <w:spacing w:after="0" w:line="240" w:lineRule="auto"/>
              <w:jc w:val="center"/>
              <w:rPr>
                <w:rFonts w:ascii="Arial" w:eastAsiaTheme="minorEastAsia" w:hAnsi="Arial" w:cs="Arial"/>
                <w:i/>
                <w:sz w:val="24"/>
                <w:szCs w:val="24"/>
                <w:lang w:eastAsia="ru-RU"/>
              </w:rPr>
            </w:pPr>
            <w:r w:rsidRPr="00DB1655">
              <w:rPr>
                <w:rFonts w:ascii="Arial" w:eastAsiaTheme="minorEastAsia" w:hAnsi="Arial" w:cs="Arial"/>
                <w:i/>
                <w:sz w:val="24"/>
                <w:szCs w:val="24"/>
                <w:lang w:eastAsia="ru-RU"/>
              </w:rPr>
              <w:t>Боровский ДК</w:t>
            </w:r>
          </w:p>
          <w:p w:rsidR="00643FB4" w:rsidRPr="00DB1655" w:rsidRDefault="00643FB4" w:rsidP="00643FB4">
            <w:pPr>
              <w:spacing w:after="0" w:line="240" w:lineRule="auto"/>
              <w:jc w:val="center"/>
              <w:rPr>
                <w:rFonts w:ascii="Arial" w:eastAsiaTheme="minorEastAsia" w:hAnsi="Arial" w:cs="Arial"/>
                <w:sz w:val="24"/>
                <w:szCs w:val="24"/>
                <w:lang w:eastAsia="ru-RU"/>
              </w:rPr>
            </w:pPr>
            <w:r w:rsidRPr="00DB1655">
              <w:rPr>
                <w:rFonts w:ascii="Arial" w:eastAsiaTheme="minorEastAsia" w:hAnsi="Arial" w:cs="Arial"/>
                <w:i/>
                <w:sz w:val="24"/>
                <w:szCs w:val="24"/>
                <w:lang w:eastAsia="ru-RU"/>
              </w:rPr>
              <w:t>рук. Васенев В.Н.</w:t>
            </w:r>
          </w:p>
        </w:tc>
        <w:tc>
          <w:tcPr>
            <w:tcW w:w="1876" w:type="dxa"/>
          </w:tcPr>
          <w:p w:rsidR="00643FB4" w:rsidRPr="00DB1655" w:rsidRDefault="00643FB4" w:rsidP="00643FB4">
            <w:pPr>
              <w:spacing w:after="0" w:line="240" w:lineRule="auto"/>
              <w:jc w:val="center"/>
              <w:rPr>
                <w:rFonts w:ascii="Arial" w:eastAsiaTheme="minorEastAsia" w:hAnsi="Arial" w:cs="Arial"/>
                <w:sz w:val="24"/>
                <w:szCs w:val="24"/>
                <w:lang w:eastAsia="ru-RU"/>
              </w:rPr>
            </w:pPr>
            <w:r w:rsidRPr="00DB1655">
              <w:rPr>
                <w:rFonts w:ascii="Arial" w:eastAsiaTheme="minorEastAsia" w:hAnsi="Arial" w:cs="Arial"/>
                <w:sz w:val="24"/>
                <w:szCs w:val="24"/>
                <w:lang w:eastAsia="ru-RU"/>
              </w:rPr>
              <w:t xml:space="preserve">Диплом </w:t>
            </w:r>
            <w:r w:rsidRPr="00DB1655">
              <w:rPr>
                <w:rFonts w:ascii="Arial" w:eastAsiaTheme="minorEastAsia" w:hAnsi="Arial" w:cs="Arial"/>
                <w:sz w:val="24"/>
                <w:szCs w:val="24"/>
                <w:lang w:val="en-US" w:eastAsia="ru-RU"/>
              </w:rPr>
              <w:t>I</w:t>
            </w:r>
            <w:r w:rsidRPr="00DB1655">
              <w:rPr>
                <w:rFonts w:ascii="Arial" w:eastAsiaTheme="minorEastAsia" w:hAnsi="Arial" w:cs="Arial"/>
                <w:sz w:val="24"/>
                <w:szCs w:val="24"/>
                <w:lang w:eastAsia="ru-RU"/>
              </w:rPr>
              <w:t xml:space="preserve"> степени</w:t>
            </w:r>
          </w:p>
        </w:tc>
      </w:tr>
      <w:tr w:rsidR="00643FB4" w:rsidRPr="00DB1655" w:rsidTr="00652BBE">
        <w:trPr>
          <w:trHeight w:val="888"/>
        </w:trPr>
        <w:tc>
          <w:tcPr>
            <w:tcW w:w="692" w:type="dxa"/>
          </w:tcPr>
          <w:p w:rsidR="00643FB4" w:rsidRPr="00DB1655" w:rsidRDefault="00643FB4" w:rsidP="00643FB4">
            <w:pPr>
              <w:spacing w:after="0" w:line="240" w:lineRule="auto"/>
              <w:jc w:val="center"/>
              <w:rPr>
                <w:rFonts w:ascii="Arial" w:eastAsiaTheme="minorEastAsia" w:hAnsi="Arial" w:cs="Arial"/>
                <w:sz w:val="24"/>
                <w:szCs w:val="24"/>
                <w:lang w:eastAsia="ru-RU"/>
              </w:rPr>
            </w:pPr>
            <w:r w:rsidRPr="00DB1655">
              <w:rPr>
                <w:rFonts w:ascii="Arial" w:eastAsiaTheme="minorEastAsia" w:hAnsi="Arial" w:cs="Arial"/>
                <w:sz w:val="24"/>
                <w:szCs w:val="24"/>
                <w:lang w:eastAsia="ru-RU"/>
              </w:rPr>
              <w:t>24</w:t>
            </w:r>
          </w:p>
        </w:tc>
        <w:tc>
          <w:tcPr>
            <w:tcW w:w="2994" w:type="dxa"/>
          </w:tcPr>
          <w:p w:rsidR="00643FB4" w:rsidRPr="00DB1655" w:rsidRDefault="00643FB4" w:rsidP="00643FB4">
            <w:pPr>
              <w:spacing w:after="0" w:line="240" w:lineRule="auto"/>
              <w:jc w:val="center"/>
              <w:rPr>
                <w:rFonts w:ascii="Arial" w:eastAsiaTheme="minorEastAsia" w:hAnsi="Arial" w:cs="Arial"/>
                <w:sz w:val="24"/>
                <w:szCs w:val="24"/>
                <w:lang w:eastAsia="ru-RU"/>
              </w:rPr>
            </w:pPr>
            <w:r w:rsidRPr="00DB1655">
              <w:rPr>
                <w:rFonts w:ascii="Arial" w:eastAsiaTheme="minorEastAsia" w:hAnsi="Arial" w:cs="Arial"/>
                <w:sz w:val="24"/>
                <w:szCs w:val="24"/>
                <w:lang w:val="en-US" w:eastAsia="ru-RU"/>
              </w:rPr>
              <w:t>II</w:t>
            </w:r>
            <w:r w:rsidRPr="00DB1655">
              <w:rPr>
                <w:rFonts w:ascii="Arial" w:eastAsiaTheme="minorEastAsia" w:hAnsi="Arial" w:cs="Arial"/>
                <w:sz w:val="24"/>
                <w:szCs w:val="24"/>
                <w:lang w:eastAsia="ru-RU"/>
              </w:rPr>
              <w:t xml:space="preserve"> областной вокальный фестиваль конкурс «Волшебная нота»</w:t>
            </w:r>
          </w:p>
        </w:tc>
        <w:tc>
          <w:tcPr>
            <w:tcW w:w="1351" w:type="dxa"/>
          </w:tcPr>
          <w:p w:rsidR="00643FB4" w:rsidRPr="00DB1655" w:rsidRDefault="00643FB4" w:rsidP="00643FB4">
            <w:pPr>
              <w:spacing w:after="0" w:line="240" w:lineRule="auto"/>
              <w:jc w:val="center"/>
              <w:rPr>
                <w:rFonts w:ascii="Arial" w:eastAsiaTheme="minorEastAsia" w:hAnsi="Arial" w:cs="Arial"/>
                <w:sz w:val="24"/>
                <w:szCs w:val="24"/>
                <w:lang w:eastAsia="ru-RU"/>
              </w:rPr>
            </w:pPr>
            <w:r w:rsidRPr="00DB1655">
              <w:rPr>
                <w:rFonts w:ascii="Arial" w:eastAsiaTheme="minorEastAsia" w:hAnsi="Arial" w:cs="Arial"/>
                <w:sz w:val="24"/>
                <w:szCs w:val="24"/>
                <w:lang w:eastAsia="ru-RU"/>
              </w:rPr>
              <w:t>8 апреля</w:t>
            </w:r>
          </w:p>
        </w:tc>
        <w:tc>
          <w:tcPr>
            <w:tcW w:w="3152" w:type="dxa"/>
          </w:tcPr>
          <w:p w:rsidR="00643FB4" w:rsidRPr="00DB1655" w:rsidRDefault="00643FB4" w:rsidP="00643FB4">
            <w:pPr>
              <w:spacing w:after="0" w:line="240" w:lineRule="auto"/>
              <w:jc w:val="center"/>
              <w:rPr>
                <w:rFonts w:ascii="Arial" w:eastAsiaTheme="minorEastAsia" w:hAnsi="Arial" w:cs="Arial"/>
                <w:sz w:val="24"/>
                <w:szCs w:val="24"/>
                <w:lang w:eastAsia="ru-RU"/>
              </w:rPr>
            </w:pPr>
            <w:r w:rsidRPr="00DB1655">
              <w:rPr>
                <w:rFonts w:ascii="Arial" w:eastAsiaTheme="minorEastAsia" w:hAnsi="Arial" w:cs="Arial"/>
                <w:sz w:val="24"/>
                <w:szCs w:val="24"/>
                <w:lang w:eastAsia="ru-RU"/>
              </w:rPr>
              <w:t>Быкова Владислава</w:t>
            </w:r>
          </w:p>
          <w:p w:rsidR="00643FB4" w:rsidRPr="00DB1655" w:rsidRDefault="00643FB4" w:rsidP="00643FB4">
            <w:pPr>
              <w:spacing w:after="0" w:line="240" w:lineRule="auto"/>
              <w:jc w:val="center"/>
              <w:rPr>
                <w:rFonts w:ascii="Arial" w:eastAsiaTheme="minorEastAsia" w:hAnsi="Arial" w:cs="Arial"/>
                <w:i/>
                <w:sz w:val="24"/>
                <w:szCs w:val="24"/>
                <w:lang w:eastAsia="ru-RU"/>
              </w:rPr>
            </w:pPr>
            <w:r w:rsidRPr="00DB1655">
              <w:rPr>
                <w:rFonts w:ascii="Arial" w:eastAsiaTheme="minorEastAsia" w:hAnsi="Arial" w:cs="Arial"/>
                <w:i/>
                <w:sz w:val="24"/>
                <w:szCs w:val="24"/>
                <w:lang w:eastAsia="ru-RU"/>
              </w:rPr>
              <w:t>Боровский ДК</w:t>
            </w:r>
          </w:p>
          <w:p w:rsidR="00643FB4" w:rsidRPr="00DB1655" w:rsidRDefault="00643FB4" w:rsidP="00643FB4">
            <w:pPr>
              <w:spacing w:after="0" w:line="240" w:lineRule="auto"/>
              <w:jc w:val="center"/>
              <w:rPr>
                <w:rFonts w:ascii="Arial" w:eastAsiaTheme="minorEastAsia" w:hAnsi="Arial" w:cs="Arial"/>
                <w:sz w:val="24"/>
                <w:szCs w:val="24"/>
                <w:lang w:eastAsia="ru-RU"/>
              </w:rPr>
            </w:pPr>
            <w:r w:rsidRPr="00DB1655">
              <w:rPr>
                <w:rFonts w:ascii="Arial" w:eastAsiaTheme="minorEastAsia" w:hAnsi="Arial" w:cs="Arial"/>
                <w:i/>
                <w:sz w:val="24"/>
                <w:szCs w:val="24"/>
                <w:lang w:eastAsia="ru-RU"/>
              </w:rPr>
              <w:t>рук. Васенев В.Н.</w:t>
            </w:r>
          </w:p>
        </w:tc>
        <w:tc>
          <w:tcPr>
            <w:tcW w:w="1876" w:type="dxa"/>
          </w:tcPr>
          <w:p w:rsidR="00643FB4" w:rsidRPr="00DB1655" w:rsidRDefault="00643FB4" w:rsidP="00643FB4">
            <w:pPr>
              <w:spacing w:after="0" w:line="240" w:lineRule="auto"/>
              <w:jc w:val="center"/>
              <w:rPr>
                <w:rFonts w:ascii="Arial" w:eastAsiaTheme="minorEastAsia" w:hAnsi="Arial" w:cs="Arial"/>
                <w:sz w:val="24"/>
                <w:szCs w:val="24"/>
                <w:lang w:eastAsia="ru-RU"/>
              </w:rPr>
            </w:pPr>
            <w:r w:rsidRPr="00DB1655">
              <w:rPr>
                <w:rFonts w:ascii="Arial" w:eastAsiaTheme="minorEastAsia" w:hAnsi="Arial" w:cs="Arial"/>
                <w:sz w:val="24"/>
                <w:szCs w:val="24"/>
                <w:lang w:eastAsia="ru-RU"/>
              </w:rPr>
              <w:t xml:space="preserve">Диплом лауреата </w:t>
            </w:r>
          </w:p>
          <w:p w:rsidR="00643FB4" w:rsidRPr="00DB1655" w:rsidRDefault="00643FB4" w:rsidP="00643FB4">
            <w:pPr>
              <w:spacing w:after="0" w:line="240" w:lineRule="auto"/>
              <w:jc w:val="center"/>
              <w:rPr>
                <w:rFonts w:ascii="Arial" w:eastAsiaTheme="minorEastAsia" w:hAnsi="Arial" w:cs="Arial"/>
                <w:sz w:val="24"/>
                <w:szCs w:val="24"/>
                <w:lang w:eastAsia="ru-RU"/>
              </w:rPr>
            </w:pPr>
            <w:r w:rsidRPr="00DB1655">
              <w:rPr>
                <w:rFonts w:ascii="Arial" w:eastAsiaTheme="minorEastAsia" w:hAnsi="Arial" w:cs="Arial"/>
                <w:sz w:val="24"/>
                <w:szCs w:val="24"/>
                <w:lang w:val="en-US" w:eastAsia="ru-RU"/>
              </w:rPr>
              <w:t>I</w:t>
            </w:r>
            <w:r w:rsidRPr="00DB1655">
              <w:rPr>
                <w:rFonts w:ascii="Arial" w:eastAsiaTheme="minorEastAsia" w:hAnsi="Arial" w:cs="Arial"/>
                <w:sz w:val="24"/>
                <w:szCs w:val="24"/>
                <w:lang w:eastAsia="ru-RU"/>
              </w:rPr>
              <w:t xml:space="preserve"> степени</w:t>
            </w:r>
          </w:p>
        </w:tc>
      </w:tr>
      <w:tr w:rsidR="00643FB4" w:rsidRPr="00DB1655" w:rsidTr="00652BBE">
        <w:trPr>
          <w:trHeight w:val="831"/>
        </w:trPr>
        <w:tc>
          <w:tcPr>
            <w:tcW w:w="692" w:type="dxa"/>
          </w:tcPr>
          <w:p w:rsidR="00643FB4" w:rsidRPr="00DB1655" w:rsidRDefault="00643FB4" w:rsidP="00643FB4">
            <w:pPr>
              <w:spacing w:after="0" w:line="240" w:lineRule="auto"/>
              <w:jc w:val="center"/>
              <w:rPr>
                <w:rFonts w:ascii="Arial" w:eastAsiaTheme="minorEastAsia" w:hAnsi="Arial" w:cs="Arial"/>
                <w:sz w:val="24"/>
                <w:szCs w:val="24"/>
                <w:lang w:eastAsia="ru-RU"/>
              </w:rPr>
            </w:pPr>
            <w:r w:rsidRPr="00DB1655">
              <w:rPr>
                <w:rFonts w:ascii="Arial" w:eastAsiaTheme="minorEastAsia" w:hAnsi="Arial" w:cs="Arial"/>
                <w:sz w:val="24"/>
                <w:szCs w:val="24"/>
                <w:lang w:eastAsia="ru-RU"/>
              </w:rPr>
              <w:t>25</w:t>
            </w:r>
          </w:p>
        </w:tc>
        <w:tc>
          <w:tcPr>
            <w:tcW w:w="2994" w:type="dxa"/>
          </w:tcPr>
          <w:p w:rsidR="00643FB4" w:rsidRPr="00DB1655" w:rsidRDefault="00643FB4" w:rsidP="00643FB4">
            <w:pPr>
              <w:spacing w:after="0" w:line="240" w:lineRule="auto"/>
              <w:jc w:val="center"/>
              <w:rPr>
                <w:rFonts w:ascii="Arial" w:eastAsiaTheme="minorEastAsia" w:hAnsi="Arial" w:cs="Arial"/>
                <w:sz w:val="24"/>
                <w:szCs w:val="24"/>
                <w:lang w:eastAsia="ru-RU"/>
              </w:rPr>
            </w:pPr>
            <w:r w:rsidRPr="00DB1655">
              <w:rPr>
                <w:rFonts w:ascii="Arial" w:eastAsiaTheme="minorEastAsia" w:hAnsi="Arial" w:cs="Arial"/>
                <w:sz w:val="24"/>
                <w:szCs w:val="24"/>
                <w:lang w:val="en-US" w:eastAsia="ru-RU"/>
              </w:rPr>
              <w:t>II</w:t>
            </w:r>
            <w:r w:rsidRPr="00DB1655">
              <w:rPr>
                <w:rFonts w:ascii="Arial" w:eastAsiaTheme="minorEastAsia" w:hAnsi="Arial" w:cs="Arial"/>
                <w:sz w:val="24"/>
                <w:szCs w:val="24"/>
                <w:lang w:eastAsia="ru-RU"/>
              </w:rPr>
              <w:t xml:space="preserve"> областной вокальный фестиваль конкурс «Волшебная нота»</w:t>
            </w:r>
          </w:p>
        </w:tc>
        <w:tc>
          <w:tcPr>
            <w:tcW w:w="1351" w:type="dxa"/>
          </w:tcPr>
          <w:p w:rsidR="00643FB4" w:rsidRPr="00DB1655" w:rsidRDefault="00643FB4" w:rsidP="00643FB4">
            <w:pPr>
              <w:spacing w:after="0" w:line="240" w:lineRule="auto"/>
              <w:jc w:val="center"/>
              <w:rPr>
                <w:rFonts w:ascii="Arial" w:eastAsiaTheme="minorEastAsia" w:hAnsi="Arial" w:cs="Arial"/>
                <w:sz w:val="24"/>
                <w:szCs w:val="24"/>
                <w:lang w:eastAsia="ru-RU"/>
              </w:rPr>
            </w:pPr>
            <w:r w:rsidRPr="00DB1655">
              <w:rPr>
                <w:rFonts w:ascii="Arial" w:eastAsiaTheme="minorEastAsia" w:hAnsi="Arial" w:cs="Arial"/>
                <w:sz w:val="24"/>
                <w:szCs w:val="24"/>
                <w:lang w:eastAsia="ru-RU"/>
              </w:rPr>
              <w:t>8 апреля</w:t>
            </w:r>
          </w:p>
        </w:tc>
        <w:tc>
          <w:tcPr>
            <w:tcW w:w="3152" w:type="dxa"/>
          </w:tcPr>
          <w:p w:rsidR="00643FB4" w:rsidRPr="00DB1655" w:rsidRDefault="00643FB4" w:rsidP="00643FB4">
            <w:pPr>
              <w:spacing w:after="0" w:line="240" w:lineRule="auto"/>
              <w:jc w:val="center"/>
              <w:rPr>
                <w:rFonts w:ascii="Arial" w:eastAsiaTheme="minorEastAsia" w:hAnsi="Arial" w:cs="Arial"/>
                <w:sz w:val="24"/>
                <w:szCs w:val="24"/>
                <w:lang w:eastAsia="ru-RU"/>
              </w:rPr>
            </w:pPr>
            <w:r w:rsidRPr="00DB1655">
              <w:rPr>
                <w:rFonts w:ascii="Arial" w:eastAsiaTheme="minorEastAsia" w:hAnsi="Arial" w:cs="Arial"/>
                <w:sz w:val="24"/>
                <w:szCs w:val="24"/>
                <w:lang w:eastAsia="ru-RU"/>
              </w:rPr>
              <w:t>Петрова Полина</w:t>
            </w:r>
          </w:p>
          <w:p w:rsidR="00643FB4" w:rsidRPr="00DB1655" w:rsidRDefault="00643FB4" w:rsidP="00643FB4">
            <w:pPr>
              <w:spacing w:after="0" w:line="240" w:lineRule="auto"/>
              <w:jc w:val="center"/>
              <w:rPr>
                <w:rFonts w:ascii="Arial" w:eastAsiaTheme="minorEastAsia" w:hAnsi="Arial" w:cs="Arial"/>
                <w:i/>
                <w:sz w:val="24"/>
                <w:szCs w:val="24"/>
                <w:lang w:eastAsia="ru-RU"/>
              </w:rPr>
            </w:pPr>
            <w:r w:rsidRPr="00DB1655">
              <w:rPr>
                <w:rFonts w:ascii="Arial" w:eastAsiaTheme="minorEastAsia" w:hAnsi="Arial" w:cs="Arial"/>
                <w:i/>
                <w:sz w:val="24"/>
                <w:szCs w:val="24"/>
                <w:lang w:eastAsia="ru-RU"/>
              </w:rPr>
              <w:t>Боровский ДК</w:t>
            </w:r>
          </w:p>
          <w:p w:rsidR="00643FB4" w:rsidRPr="00DB1655" w:rsidRDefault="00643FB4" w:rsidP="00643FB4">
            <w:pPr>
              <w:spacing w:after="0" w:line="240" w:lineRule="auto"/>
              <w:jc w:val="center"/>
              <w:rPr>
                <w:rFonts w:ascii="Arial" w:eastAsiaTheme="minorEastAsia" w:hAnsi="Arial" w:cs="Arial"/>
                <w:sz w:val="24"/>
                <w:szCs w:val="24"/>
                <w:lang w:eastAsia="ru-RU"/>
              </w:rPr>
            </w:pPr>
            <w:r w:rsidRPr="00DB1655">
              <w:rPr>
                <w:rFonts w:ascii="Arial" w:eastAsiaTheme="minorEastAsia" w:hAnsi="Arial" w:cs="Arial"/>
                <w:i/>
                <w:sz w:val="24"/>
                <w:szCs w:val="24"/>
                <w:lang w:eastAsia="ru-RU"/>
              </w:rPr>
              <w:t>рук. Васенев В.Н.</w:t>
            </w:r>
          </w:p>
        </w:tc>
        <w:tc>
          <w:tcPr>
            <w:tcW w:w="1876" w:type="dxa"/>
          </w:tcPr>
          <w:p w:rsidR="00643FB4" w:rsidRPr="00DB1655" w:rsidRDefault="00643FB4" w:rsidP="00643FB4">
            <w:pPr>
              <w:spacing w:after="0" w:line="240" w:lineRule="auto"/>
              <w:jc w:val="center"/>
              <w:rPr>
                <w:rFonts w:ascii="Arial" w:eastAsiaTheme="minorEastAsia" w:hAnsi="Arial" w:cs="Arial"/>
                <w:sz w:val="24"/>
                <w:szCs w:val="24"/>
                <w:lang w:eastAsia="ru-RU"/>
              </w:rPr>
            </w:pPr>
            <w:r w:rsidRPr="00DB1655">
              <w:rPr>
                <w:rFonts w:ascii="Arial" w:eastAsiaTheme="minorEastAsia" w:hAnsi="Arial" w:cs="Arial"/>
                <w:sz w:val="24"/>
                <w:szCs w:val="24"/>
                <w:lang w:eastAsia="ru-RU"/>
              </w:rPr>
              <w:t xml:space="preserve">Диплом лауреата </w:t>
            </w:r>
          </w:p>
          <w:p w:rsidR="00643FB4" w:rsidRPr="00DB1655" w:rsidRDefault="00643FB4" w:rsidP="00643FB4">
            <w:pPr>
              <w:spacing w:after="0" w:line="240" w:lineRule="auto"/>
              <w:jc w:val="center"/>
              <w:rPr>
                <w:rFonts w:ascii="Arial" w:eastAsiaTheme="minorEastAsia" w:hAnsi="Arial" w:cs="Arial"/>
                <w:sz w:val="24"/>
                <w:szCs w:val="24"/>
                <w:lang w:eastAsia="ru-RU"/>
              </w:rPr>
            </w:pPr>
            <w:r w:rsidRPr="00DB1655">
              <w:rPr>
                <w:rFonts w:ascii="Arial" w:eastAsiaTheme="minorEastAsia" w:hAnsi="Arial" w:cs="Arial"/>
                <w:sz w:val="24"/>
                <w:szCs w:val="24"/>
                <w:lang w:val="en-US" w:eastAsia="ru-RU"/>
              </w:rPr>
              <w:t>I</w:t>
            </w:r>
            <w:r w:rsidRPr="00DB1655">
              <w:rPr>
                <w:rFonts w:ascii="Arial" w:eastAsiaTheme="minorEastAsia" w:hAnsi="Arial" w:cs="Arial"/>
                <w:sz w:val="24"/>
                <w:szCs w:val="24"/>
                <w:lang w:eastAsia="ru-RU"/>
              </w:rPr>
              <w:t xml:space="preserve"> степени</w:t>
            </w:r>
          </w:p>
        </w:tc>
      </w:tr>
      <w:tr w:rsidR="00643FB4" w:rsidRPr="00DB1655" w:rsidTr="00652BBE">
        <w:trPr>
          <w:trHeight w:val="847"/>
        </w:trPr>
        <w:tc>
          <w:tcPr>
            <w:tcW w:w="692" w:type="dxa"/>
          </w:tcPr>
          <w:p w:rsidR="00643FB4" w:rsidRPr="00DB1655" w:rsidRDefault="00643FB4" w:rsidP="00643FB4">
            <w:pPr>
              <w:spacing w:after="0" w:line="240" w:lineRule="auto"/>
              <w:jc w:val="center"/>
              <w:rPr>
                <w:rFonts w:ascii="Arial" w:eastAsiaTheme="minorEastAsia" w:hAnsi="Arial" w:cs="Arial"/>
                <w:sz w:val="24"/>
                <w:szCs w:val="24"/>
                <w:lang w:eastAsia="ru-RU"/>
              </w:rPr>
            </w:pPr>
            <w:r w:rsidRPr="00DB1655">
              <w:rPr>
                <w:rFonts w:ascii="Arial" w:eastAsiaTheme="minorEastAsia" w:hAnsi="Arial" w:cs="Arial"/>
                <w:sz w:val="24"/>
                <w:szCs w:val="24"/>
                <w:lang w:eastAsia="ru-RU"/>
              </w:rPr>
              <w:t>26</w:t>
            </w:r>
          </w:p>
        </w:tc>
        <w:tc>
          <w:tcPr>
            <w:tcW w:w="2994" w:type="dxa"/>
          </w:tcPr>
          <w:p w:rsidR="00643FB4" w:rsidRPr="00DB1655" w:rsidRDefault="00643FB4" w:rsidP="00643FB4">
            <w:pPr>
              <w:spacing w:after="0" w:line="240" w:lineRule="auto"/>
              <w:jc w:val="center"/>
              <w:rPr>
                <w:rFonts w:ascii="Arial" w:eastAsiaTheme="minorEastAsia" w:hAnsi="Arial" w:cs="Arial"/>
                <w:sz w:val="24"/>
                <w:szCs w:val="24"/>
                <w:lang w:eastAsia="ru-RU"/>
              </w:rPr>
            </w:pPr>
            <w:r w:rsidRPr="00DB1655">
              <w:rPr>
                <w:rFonts w:ascii="Arial" w:eastAsiaTheme="minorEastAsia" w:hAnsi="Arial" w:cs="Arial"/>
                <w:sz w:val="24"/>
                <w:szCs w:val="24"/>
                <w:lang w:val="en-US" w:eastAsia="ru-RU"/>
              </w:rPr>
              <w:t>II</w:t>
            </w:r>
            <w:r w:rsidRPr="00DB1655">
              <w:rPr>
                <w:rFonts w:ascii="Arial" w:eastAsiaTheme="minorEastAsia" w:hAnsi="Arial" w:cs="Arial"/>
                <w:sz w:val="24"/>
                <w:szCs w:val="24"/>
                <w:lang w:eastAsia="ru-RU"/>
              </w:rPr>
              <w:t xml:space="preserve"> областной вокальный фестиваль конкурс «Волшебная нота»</w:t>
            </w:r>
          </w:p>
        </w:tc>
        <w:tc>
          <w:tcPr>
            <w:tcW w:w="1351" w:type="dxa"/>
          </w:tcPr>
          <w:p w:rsidR="00643FB4" w:rsidRPr="00DB1655" w:rsidRDefault="00643FB4" w:rsidP="00643FB4">
            <w:pPr>
              <w:spacing w:after="0" w:line="240" w:lineRule="auto"/>
              <w:jc w:val="center"/>
              <w:rPr>
                <w:rFonts w:ascii="Arial" w:eastAsiaTheme="minorEastAsia" w:hAnsi="Arial" w:cs="Arial"/>
                <w:sz w:val="24"/>
                <w:szCs w:val="24"/>
                <w:lang w:eastAsia="ru-RU"/>
              </w:rPr>
            </w:pPr>
            <w:r w:rsidRPr="00DB1655">
              <w:rPr>
                <w:rFonts w:ascii="Arial" w:eastAsiaTheme="minorEastAsia" w:hAnsi="Arial" w:cs="Arial"/>
                <w:sz w:val="24"/>
                <w:szCs w:val="24"/>
                <w:lang w:eastAsia="ru-RU"/>
              </w:rPr>
              <w:t>8 апреля</w:t>
            </w:r>
          </w:p>
        </w:tc>
        <w:tc>
          <w:tcPr>
            <w:tcW w:w="3152" w:type="dxa"/>
          </w:tcPr>
          <w:p w:rsidR="00643FB4" w:rsidRPr="00DB1655" w:rsidRDefault="00643FB4" w:rsidP="00643FB4">
            <w:pPr>
              <w:spacing w:after="0" w:line="240" w:lineRule="auto"/>
              <w:jc w:val="center"/>
              <w:rPr>
                <w:rFonts w:ascii="Arial" w:eastAsiaTheme="minorEastAsia" w:hAnsi="Arial" w:cs="Arial"/>
                <w:sz w:val="24"/>
                <w:szCs w:val="24"/>
                <w:lang w:eastAsia="ru-RU"/>
              </w:rPr>
            </w:pPr>
            <w:r w:rsidRPr="00DB1655">
              <w:rPr>
                <w:rFonts w:ascii="Arial" w:eastAsiaTheme="minorEastAsia" w:hAnsi="Arial" w:cs="Arial"/>
                <w:sz w:val="24"/>
                <w:szCs w:val="24"/>
                <w:lang w:eastAsia="ru-RU"/>
              </w:rPr>
              <w:t>Хайруллин Эльдар</w:t>
            </w:r>
          </w:p>
          <w:p w:rsidR="00643FB4" w:rsidRPr="00DB1655" w:rsidRDefault="00643FB4" w:rsidP="00643FB4">
            <w:pPr>
              <w:spacing w:after="0" w:line="240" w:lineRule="auto"/>
              <w:jc w:val="center"/>
              <w:rPr>
                <w:rFonts w:ascii="Arial" w:eastAsiaTheme="minorEastAsia" w:hAnsi="Arial" w:cs="Arial"/>
                <w:i/>
                <w:sz w:val="24"/>
                <w:szCs w:val="24"/>
                <w:lang w:eastAsia="ru-RU"/>
              </w:rPr>
            </w:pPr>
            <w:r w:rsidRPr="00DB1655">
              <w:rPr>
                <w:rFonts w:ascii="Arial" w:eastAsiaTheme="minorEastAsia" w:hAnsi="Arial" w:cs="Arial"/>
                <w:i/>
                <w:sz w:val="24"/>
                <w:szCs w:val="24"/>
                <w:lang w:eastAsia="ru-RU"/>
              </w:rPr>
              <w:t>Боровский ДК</w:t>
            </w:r>
          </w:p>
          <w:p w:rsidR="00643FB4" w:rsidRPr="00DB1655" w:rsidRDefault="00643FB4" w:rsidP="00643FB4">
            <w:pPr>
              <w:spacing w:after="0" w:line="240" w:lineRule="auto"/>
              <w:jc w:val="center"/>
              <w:rPr>
                <w:rFonts w:ascii="Arial" w:eastAsiaTheme="minorEastAsia" w:hAnsi="Arial" w:cs="Arial"/>
                <w:sz w:val="24"/>
                <w:szCs w:val="24"/>
                <w:lang w:eastAsia="ru-RU"/>
              </w:rPr>
            </w:pPr>
            <w:r w:rsidRPr="00DB1655">
              <w:rPr>
                <w:rFonts w:ascii="Arial" w:eastAsiaTheme="minorEastAsia" w:hAnsi="Arial" w:cs="Arial"/>
                <w:i/>
                <w:sz w:val="24"/>
                <w:szCs w:val="24"/>
                <w:lang w:eastAsia="ru-RU"/>
              </w:rPr>
              <w:t>рук. Васенев В.Н.</w:t>
            </w:r>
          </w:p>
        </w:tc>
        <w:tc>
          <w:tcPr>
            <w:tcW w:w="1876" w:type="dxa"/>
          </w:tcPr>
          <w:p w:rsidR="00643FB4" w:rsidRPr="00DB1655" w:rsidRDefault="00643FB4" w:rsidP="00643FB4">
            <w:pPr>
              <w:spacing w:after="0" w:line="240" w:lineRule="auto"/>
              <w:jc w:val="center"/>
              <w:rPr>
                <w:rFonts w:ascii="Arial" w:eastAsiaTheme="minorEastAsia" w:hAnsi="Arial" w:cs="Arial"/>
                <w:sz w:val="24"/>
                <w:szCs w:val="24"/>
                <w:lang w:eastAsia="ru-RU"/>
              </w:rPr>
            </w:pPr>
            <w:r w:rsidRPr="00DB1655">
              <w:rPr>
                <w:rFonts w:ascii="Arial" w:eastAsiaTheme="minorEastAsia" w:hAnsi="Arial" w:cs="Arial"/>
                <w:sz w:val="24"/>
                <w:szCs w:val="24"/>
                <w:lang w:eastAsia="ru-RU"/>
              </w:rPr>
              <w:t xml:space="preserve">Диплом лауреата </w:t>
            </w:r>
          </w:p>
          <w:p w:rsidR="00643FB4" w:rsidRPr="00DB1655" w:rsidRDefault="00643FB4" w:rsidP="00643FB4">
            <w:pPr>
              <w:spacing w:after="0" w:line="240" w:lineRule="auto"/>
              <w:jc w:val="center"/>
              <w:rPr>
                <w:rFonts w:ascii="Arial" w:eastAsiaTheme="minorEastAsia" w:hAnsi="Arial" w:cs="Arial"/>
                <w:sz w:val="24"/>
                <w:szCs w:val="24"/>
                <w:lang w:eastAsia="ru-RU"/>
              </w:rPr>
            </w:pPr>
            <w:r w:rsidRPr="00DB1655">
              <w:rPr>
                <w:rFonts w:ascii="Arial" w:eastAsiaTheme="minorEastAsia" w:hAnsi="Arial" w:cs="Arial"/>
                <w:sz w:val="24"/>
                <w:szCs w:val="24"/>
                <w:lang w:val="en-US" w:eastAsia="ru-RU"/>
              </w:rPr>
              <w:t>I</w:t>
            </w:r>
            <w:r w:rsidRPr="00DB1655">
              <w:rPr>
                <w:rFonts w:ascii="Arial" w:eastAsiaTheme="minorEastAsia" w:hAnsi="Arial" w:cs="Arial"/>
                <w:sz w:val="24"/>
                <w:szCs w:val="24"/>
                <w:lang w:eastAsia="ru-RU"/>
              </w:rPr>
              <w:t xml:space="preserve"> степени</w:t>
            </w:r>
          </w:p>
        </w:tc>
      </w:tr>
      <w:tr w:rsidR="00643FB4" w:rsidRPr="00DB1655" w:rsidTr="00652BBE">
        <w:trPr>
          <w:trHeight w:val="847"/>
        </w:trPr>
        <w:tc>
          <w:tcPr>
            <w:tcW w:w="692" w:type="dxa"/>
          </w:tcPr>
          <w:p w:rsidR="00643FB4" w:rsidRPr="00DB1655" w:rsidRDefault="00643FB4" w:rsidP="00643FB4">
            <w:pPr>
              <w:spacing w:after="0" w:line="240" w:lineRule="auto"/>
              <w:jc w:val="center"/>
              <w:rPr>
                <w:rFonts w:ascii="Arial" w:eastAsiaTheme="minorEastAsia" w:hAnsi="Arial" w:cs="Arial"/>
                <w:sz w:val="24"/>
                <w:szCs w:val="24"/>
                <w:lang w:eastAsia="ru-RU"/>
              </w:rPr>
            </w:pPr>
            <w:r w:rsidRPr="00DB1655">
              <w:rPr>
                <w:rFonts w:ascii="Arial" w:eastAsiaTheme="minorEastAsia" w:hAnsi="Arial" w:cs="Arial"/>
                <w:sz w:val="24"/>
                <w:szCs w:val="24"/>
                <w:lang w:eastAsia="ru-RU"/>
              </w:rPr>
              <w:t>27</w:t>
            </w:r>
          </w:p>
        </w:tc>
        <w:tc>
          <w:tcPr>
            <w:tcW w:w="2994" w:type="dxa"/>
          </w:tcPr>
          <w:p w:rsidR="00643FB4" w:rsidRPr="00DB1655" w:rsidRDefault="00643FB4" w:rsidP="00643FB4">
            <w:pPr>
              <w:spacing w:after="0" w:line="240" w:lineRule="auto"/>
              <w:jc w:val="center"/>
              <w:rPr>
                <w:rFonts w:ascii="Arial" w:eastAsiaTheme="minorEastAsia" w:hAnsi="Arial" w:cs="Arial"/>
                <w:sz w:val="24"/>
                <w:szCs w:val="24"/>
                <w:lang w:eastAsia="ru-RU"/>
              </w:rPr>
            </w:pPr>
            <w:r w:rsidRPr="00DB1655">
              <w:rPr>
                <w:rFonts w:ascii="Arial" w:eastAsiaTheme="minorEastAsia" w:hAnsi="Arial" w:cs="Arial"/>
                <w:sz w:val="24"/>
                <w:szCs w:val="24"/>
                <w:lang w:val="en-US" w:eastAsia="ru-RU"/>
              </w:rPr>
              <w:t>II</w:t>
            </w:r>
            <w:r w:rsidRPr="00DB1655">
              <w:rPr>
                <w:rFonts w:ascii="Arial" w:eastAsiaTheme="minorEastAsia" w:hAnsi="Arial" w:cs="Arial"/>
                <w:sz w:val="24"/>
                <w:szCs w:val="24"/>
                <w:lang w:eastAsia="ru-RU"/>
              </w:rPr>
              <w:t xml:space="preserve"> областной вокальный фестиваль конкурс «Волшебная нота»</w:t>
            </w:r>
          </w:p>
        </w:tc>
        <w:tc>
          <w:tcPr>
            <w:tcW w:w="1351" w:type="dxa"/>
          </w:tcPr>
          <w:p w:rsidR="00643FB4" w:rsidRPr="00DB1655" w:rsidRDefault="00643FB4" w:rsidP="00643FB4">
            <w:pPr>
              <w:spacing w:after="0" w:line="240" w:lineRule="auto"/>
              <w:jc w:val="center"/>
              <w:rPr>
                <w:rFonts w:ascii="Arial" w:eastAsiaTheme="minorEastAsia" w:hAnsi="Arial" w:cs="Arial"/>
                <w:sz w:val="24"/>
                <w:szCs w:val="24"/>
                <w:lang w:eastAsia="ru-RU"/>
              </w:rPr>
            </w:pPr>
            <w:r w:rsidRPr="00DB1655">
              <w:rPr>
                <w:rFonts w:ascii="Arial" w:eastAsiaTheme="minorEastAsia" w:hAnsi="Arial" w:cs="Arial"/>
                <w:sz w:val="24"/>
                <w:szCs w:val="24"/>
                <w:lang w:eastAsia="ru-RU"/>
              </w:rPr>
              <w:t>8 апреля</w:t>
            </w:r>
          </w:p>
        </w:tc>
        <w:tc>
          <w:tcPr>
            <w:tcW w:w="3152" w:type="dxa"/>
          </w:tcPr>
          <w:p w:rsidR="00643FB4" w:rsidRPr="00DB1655" w:rsidRDefault="00643FB4" w:rsidP="00643FB4">
            <w:pPr>
              <w:spacing w:after="0" w:line="240" w:lineRule="auto"/>
              <w:jc w:val="center"/>
              <w:rPr>
                <w:rFonts w:ascii="Arial" w:eastAsiaTheme="minorEastAsia" w:hAnsi="Arial" w:cs="Arial"/>
                <w:sz w:val="24"/>
                <w:szCs w:val="24"/>
                <w:lang w:eastAsia="ru-RU"/>
              </w:rPr>
            </w:pPr>
            <w:r w:rsidRPr="00DB1655">
              <w:rPr>
                <w:rFonts w:ascii="Arial" w:eastAsiaTheme="minorEastAsia" w:hAnsi="Arial" w:cs="Arial"/>
                <w:sz w:val="24"/>
                <w:szCs w:val="24"/>
                <w:lang w:eastAsia="ru-RU"/>
              </w:rPr>
              <w:t>Тарасова Елизавета</w:t>
            </w:r>
          </w:p>
          <w:p w:rsidR="00643FB4" w:rsidRPr="00DB1655" w:rsidRDefault="00643FB4" w:rsidP="00643FB4">
            <w:pPr>
              <w:spacing w:after="0" w:line="240" w:lineRule="auto"/>
              <w:jc w:val="center"/>
              <w:rPr>
                <w:rFonts w:ascii="Arial" w:eastAsiaTheme="minorEastAsia" w:hAnsi="Arial" w:cs="Arial"/>
                <w:i/>
                <w:sz w:val="24"/>
                <w:szCs w:val="24"/>
                <w:lang w:eastAsia="ru-RU"/>
              </w:rPr>
            </w:pPr>
            <w:r w:rsidRPr="00DB1655">
              <w:rPr>
                <w:rFonts w:ascii="Arial" w:eastAsiaTheme="minorEastAsia" w:hAnsi="Arial" w:cs="Arial"/>
                <w:i/>
                <w:sz w:val="24"/>
                <w:szCs w:val="24"/>
                <w:lang w:eastAsia="ru-RU"/>
              </w:rPr>
              <w:t>Боровский ДК</w:t>
            </w:r>
          </w:p>
          <w:p w:rsidR="00643FB4" w:rsidRPr="00DB1655" w:rsidRDefault="00643FB4" w:rsidP="00643FB4">
            <w:pPr>
              <w:spacing w:after="0" w:line="240" w:lineRule="auto"/>
              <w:jc w:val="center"/>
              <w:rPr>
                <w:rFonts w:ascii="Arial" w:eastAsiaTheme="minorEastAsia" w:hAnsi="Arial" w:cs="Arial"/>
                <w:sz w:val="24"/>
                <w:szCs w:val="24"/>
                <w:lang w:eastAsia="ru-RU"/>
              </w:rPr>
            </w:pPr>
            <w:r w:rsidRPr="00DB1655">
              <w:rPr>
                <w:rFonts w:ascii="Arial" w:eastAsiaTheme="minorEastAsia" w:hAnsi="Arial" w:cs="Arial"/>
                <w:i/>
                <w:sz w:val="24"/>
                <w:szCs w:val="24"/>
                <w:lang w:eastAsia="ru-RU"/>
              </w:rPr>
              <w:t>рук. Васенев В.Н.</w:t>
            </w:r>
          </w:p>
        </w:tc>
        <w:tc>
          <w:tcPr>
            <w:tcW w:w="1876" w:type="dxa"/>
          </w:tcPr>
          <w:p w:rsidR="00643FB4" w:rsidRPr="00DB1655" w:rsidRDefault="00643FB4" w:rsidP="00643FB4">
            <w:pPr>
              <w:spacing w:after="0" w:line="240" w:lineRule="auto"/>
              <w:jc w:val="center"/>
              <w:rPr>
                <w:rFonts w:ascii="Arial" w:eastAsiaTheme="minorEastAsia" w:hAnsi="Arial" w:cs="Arial"/>
                <w:sz w:val="24"/>
                <w:szCs w:val="24"/>
                <w:lang w:eastAsia="ru-RU"/>
              </w:rPr>
            </w:pPr>
            <w:r w:rsidRPr="00DB1655">
              <w:rPr>
                <w:rFonts w:ascii="Arial" w:eastAsiaTheme="minorEastAsia" w:hAnsi="Arial" w:cs="Arial"/>
                <w:sz w:val="24"/>
                <w:szCs w:val="24"/>
                <w:lang w:eastAsia="ru-RU"/>
              </w:rPr>
              <w:t>Диплом</w:t>
            </w:r>
            <w:r w:rsidRPr="00DB1655">
              <w:rPr>
                <w:rFonts w:ascii="Arial" w:eastAsiaTheme="minorEastAsia" w:hAnsi="Arial" w:cs="Arial"/>
                <w:sz w:val="24"/>
                <w:szCs w:val="24"/>
                <w:lang w:val="en-US" w:eastAsia="ru-RU"/>
              </w:rPr>
              <w:t xml:space="preserve"> </w:t>
            </w:r>
            <w:r w:rsidRPr="00DB1655">
              <w:rPr>
                <w:rFonts w:ascii="Arial" w:eastAsiaTheme="minorEastAsia" w:hAnsi="Arial" w:cs="Arial"/>
                <w:sz w:val="24"/>
                <w:szCs w:val="24"/>
                <w:lang w:eastAsia="ru-RU"/>
              </w:rPr>
              <w:t>лауреата</w:t>
            </w:r>
          </w:p>
          <w:p w:rsidR="00643FB4" w:rsidRPr="00DB1655" w:rsidRDefault="00643FB4" w:rsidP="00643FB4">
            <w:pPr>
              <w:spacing w:after="0" w:line="240" w:lineRule="auto"/>
              <w:jc w:val="center"/>
              <w:rPr>
                <w:rFonts w:ascii="Arial" w:eastAsiaTheme="minorEastAsia" w:hAnsi="Arial" w:cs="Arial"/>
                <w:sz w:val="24"/>
                <w:szCs w:val="24"/>
                <w:lang w:eastAsia="ru-RU"/>
              </w:rPr>
            </w:pPr>
            <w:r w:rsidRPr="00DB1655">
              <w:rPr>
                <w:rFonts w:ascii="Arial" w:eastAsiaTheme="minorEastAsia" w:hAnsi="Arial" w:cs="Arial"/>
                <w:sz w:val="24"/>
                <w:szCs w:val="24"/>
                <w:lang w:eastAsia="ru-RU"/>
              </w:rPr>
              <w:t xml:space="preserve"> </w:t>
            </w:r>
            <w:r w:rsidRPr="00DB1655">
              <w:rPr>
                <w:rFonts w:ascii="Arial" w:eastAsiaTheme="minorEastAsia" w:hAnsi="Arial" w:cs="Arial"/>
                <w:sz w:val="24"/>
                <w:szCs w:val="24"/>
                <w:lang w:val="en-US" w:eastAsia="ru-RU"/>
              </w:rPr>
              <w:t>III</w:t>
            </w:r>
            <w:r w:rsidRPr="00DB1655">
              <w:rPr>
                <w:rFonts w:ascii="Arial" w:eastAsiaTheme="minorEastAsia" w:hAnsi="Arial" w:cs="Arial"/>
                <w:sz w:val="24"/>
                <w:szCs w:val="24"/>
                <w:lang w:eastAsia="ru-RU"/>
              </w:rPr>
              <w:t xml:space="preserve"> степени</w:t>
            </w:r>
          </w:p>
        </w:tc>
      </w:tr>
      <w:tr w:rsidR="00643FB4" w:rsidRPr="00DB1655" w:rsidTr="00652BBE">
        <w:trPr>
          <w:trHeight w:val="847"/>
        </w:trPr>
        <w:tc>
          <w:tcPr>
            <w:tcW w:w="692" w:type="dxa"/>
          </w:tcPr>
          <w:p w:rsidR="00643FB4" w:rsidRPr="00DB1655" w:rsidRDefault="00643FB4" w:rsidP="00643FB4">
            <w:pPr>
              <w:spacing w:after="0" w:line="240" w:lineRule="auto"/>
              <w:jc w:val="center"/>
              <w:rPr>
                <w:rFonts w:ascii="Arial" w:eastAsiaTheme="minorEastAsia" w:hAnsi="Arial" w:cs="Arial"/>
                <w:sz w:val="24"/>
                <w:szCs w:val="24"/>
                <w:lang w:eastAsia="ru-RU"/>
              </w:rPr>
            </w:pPr>
            <w:r w:rsidRPr="00DB1655">
              <w:rPr>
                <w:rFonts w:ascii="Arial" w:eastAsiaTheme="minorEastAsia" w:hAnsi="Arial" w:cs="Arial"/>
                <w:sz w:val="24"/>
                <w:szCs w:val="24"/>
                <w:lang w:eastAsia="ru-RU"/>
              </w:rPr>
              <w:t>28</w:t>
            </w:r>
          </w:p>
        </w:tc>
        <w:tc>
          <w:tcPr>
            <w:tcW w:w="2994" w:type="dxa"/>
          </w:tcPr>
          <w:p w:rsidR="00643FB4" w:rsidRPr="00DB1655" w:rsidRDefault="00643FB4" w:rsidP="00643FB4">
            <w:pPr>
              <w:spacing w:after="0" w:line="240" w:lineRule="auto"/>
              <w:jc w:val="center"/>
              <w:rPr>
                <w:rFonts w:ascii="Arial" w:eastAsiaTheme="minorEastAsia" w:hAnsi="Arial" w:cs="Arial"/>
                <w:sz w:val="24"/>
                <w:szCs w:val="24"/>
                <w:lang w:eastAsia="ru-RU"/>
              </w:rPr>
            </w:pPr>
            <w:r w:rsidRPr="00DB1655">
              <w:rPr>
                <w:rFonts w:ascii="Arial" w:eastAsiaTheme="minorEastAsia" w:hAnsi="Arial" w:cs="Arial"/>
                <w:sz w:val="24"/>
                <w:szCs w:val="24"/>
                <w:lang w:val="en-US" w:eastAsia="ru-RU"/>
              </w:rPr>
              <w:t>II</w:t>
            </w:r>
            <w:r w:rsidRPr="00DB1655">
              <w:rPr>
                <w:rFonts w:ascii="Arial" w:eastAsiaTheme="minorEastAsia" w:hAnsi="Arial" w:cs="Arial"/>
                <w:sz w:val="24"/>
                <w:szCs w:val="24"/>
                <w:lang w:eastAsia="ru-RU"/>
              </w:rPr>
              <w:t xml:space="preserve"> областной вокальный фестиваль конкурс «Волшебная нота»</w:t>
            </w:r>
          </w:p>
        </w:tc>
        <w:tc>
          <w:tcPr>
            <w:tcW w:w="1351" w:type="dxa"/>
          </w:tcPr>
          <w:p w:rsidR="00643FB4" w:rsidRPr="00DB1655" w:rsidRDefault="00643FB4" w:rsidP="00643FB4">
            <w:pPr>
              <w:spacing w:after="0" w:line="240" w:lineRule="auto"/>
              <w:jc w:val="center"/>
              <w:rPr>
                <w:rFonts w:ascii="Arial" w:eastAsiaTheme="minorEastAsia" w:hAnsi="Arial" w:cs="Arial"/>
                <w:sz w:val="24"/>
                <w:szCs w:val="24"/>
                <w:lang w:eastAsia="ru-RU"/>
              </w:rPr>
            </w:pPr>
            <w:r w:rsidRPr="00DB1655">
              <w:rPr>
                <w:rFonts w:ascii="Arial" w:eastAsiaTheme="minorEastAsia" w:hAnsi="Arial" w:cs="Arial"/>
                <w:sz w:val="24"/>
                <w:szCs w:val="24"/>
                <w:lang w:eastAsia="ru-RU"/>
              </w:rPr>
              <w:t>8 апреля</w:t>
            </w:r>
          </w:p>
        </w:tc>
        <w:tc>
          <w:tcPr>
            <w:tcW w:w="3152" w:type="dxa"/>
          </w:tcPr>
          <w:p w:rsidR="00643FB4" w:rsidRPr="00DB1655" w:rsidRDefault="00643FB4" w:rsidP="00643FB4">
            <w:pPr>
              <w:spacing w:after="0" w:line="240" w:lineRule="auto"/>
              <w:jc w:val="center"/>
              <w:rPr>
                <w:rFonts w:ascii="Arial" w:eastAsiaTheme="minorEastAsia" w:hAnsi="Arial" w:cs="Arial"/>
                <w:sz w:val="24"/>
                <w:szCs w:val="24"/>
                <w:lang w:eastAsia="ru-RU"/>
              </w:rPr>
            </w:pPr>
            <w:r w:rsidRPr="00DB1655">
              <w:rPr>
                <w:rFonts w:ascii="Arial" w:eastAsiaTheme="minorEastAsia" w:hAnsi="Arial" w:cs="Arial"/>
                <w:sz w:val="24"/>
                <w:szCs w:val="24"/>
                <w:lang w:eastAsia="ru-RU"/>
              </w:rPr>
              <w:t>Хайруллин Эльдар</w:t>
            </w:r>
          </w:p>
          <w:p w:rsidR="00643FB4" w:rsidRPr="00DB1655" w:rsidRDefault="00643FB4" w:rsidP="00643FB4">
            <w:pPr>
              <w:spacing w:after="0" w:line="240" w:lineRule="auto"/>
              <w:jc w:val="center"/>
              <w:rPr>
                <w:rFonts w:ascii="Arial" w:eastAsiaTheme="minorEastAsia" w:hAnsi="Arial" w:cs="Arial"/>
                <w:i/>
                <w:sz w:val="24"/>
                <w:szCs w:val="24"/>
                <w:lang w:eastAsia="ru-RU"/>
              </w:rPr>
            </w:pPr>
            <w:r w:rsidRPr="00DB1655">
              <w:rPr>
                <w:rFonts w:ascii="Arial" w:eastAsiaTheme="minorEastAsia" w:hAnsi="Arial" w:cs="Arial"/>
                <w:i/>
                <w:sz w:val="24"/>
                <w:szCs w:val="24"/>
                <w:lang w:eastAsia="ru-RU"/>
              </w:rPr>
              <w:t>Боровский ДК</w:t>
            </w:r>
          </w:p>
          <w:p w:rsidR="00643FB4" w:rsidRPr="00DB1655" w:rsidRDefault="00643FB4" w:rsidP="00643FB4">
            <w:pPr>
              <w:spacing w:after="0" w:line="240" w:lineRule="auto"/>
              <w:jc w:val="center"/>
              <w:rPr>
                <w:rFonts w:ascii="Arial" w:eastAsiaTheme="minorEastAsia" w:hAnsi="Arial" w:cs="Arial"/>
                <w:sz w:val="24"/>
                <w:szCs w:val="24"/>
                <w:lang w:eastAsia="ru-RU"/>
              </w:rPr>
            </w:pPr>
            <w:r w:rsidRPr="00DB1655">
              <w:rPr>
                <w:rFonts w:ascii="Arial" w:eastAsiaTheme="minorEastAsia" w:hAnsi="Arial" w:cs="Arial"/>
                <w:i/>
                <w:sz w:val="24"/>
                <w:szCs w:val="24"/>
                <w:lang w:eastAsia="ru-RU"/>
              </w:rPr>
              <w:t>рук. Васенев В.Н.</w:t>
            </w:r>
          </w:p>
        </w:tc>
        <w:tc>
          <w:tcPr>
            <w:tcW w:w="1876" w:type="dxa"/>
          </w:tcPr>
          <w:p w:rsidR="00643FB4" w:rsidRPr="00DB1655" w:rsidRDefault="00643FB4" w:rsidP="00643FB4">
            <w:pPr>
              <w:spacing w:after="0" w:line="240" w:lineRule="auto"/>
              <w:jc w:val="center"/>
              <w:rPr>
                <w:rFonts w:ascii="Arial" w:eastAsiaTheme="minorEastAsia" w:hAnsi="Arial" w:cs="Arial"/>
                <w:sz w:val="24"/>
                <w:szCs w:val="24"/>
                <w:lang w:eastAsia="ru-RU"/>
              </w:rPr>
            </w:pPr>
            <w:r w:rsidRPr="00DB1655">
              <w:rPr>
                <w:rFonts w:ascii="Arial" w:eastAsiaTheme="minorEastAsia" w:hAnsi="Arial" w:cs="Arial"/>
                <w:sz w:val="24"/>
                <w:szCs w:val="24"/>
                <w:lang w:eastAsia="ru-RU"/>
              </w:rPr>
              <w:t>Диплом</w:t>
            </w:r>
          </w:p>
          <w:p w:rsidR="00643FB4" w:rsidRPr="00DB1655" w:rsidRDefault="00643FB4" w:rsidP="00643FB4">
            <w:pPr>
              <w:spacing w:after="0" w:line="240" w:lineRule="auto"/>
              <w:jc w:val="center"/>
              <w:rPr>
                <w:rFonts w:ascii="Arial" w:eastAsiaTheme="minorEastAsia" w:hAnsi="Arial" w:cs="Arial"/>
                <w:sz w:val="24"/>
                <w:szCs w:val="24"/>
                <w:lang w:eastAsia="ru-RU"/>
              </w:rPr>
            </w:pPr>
            <w:r w:rsidRPr="00DB1655">
              <w:rPr>
                <w:rFonts w:ascii="Arial" w:eastAsiaTheme="minorEastAsia" w:hAnsi="Arial" w:cs="Arial"/>
                <w:sz w:val="24"/>
                <w:szCs w:val="24"/>
                <w:lang w:eastAsia="ru-RU"/>
              </w:rPr>
              <w:t>лауреата</w:t>
            </w:r>
          </w:p>
          <w:p w:rsidR="00643FB4" w:rsidRPr="00DB1655" w:rsidRDefault="00643FB4" w:rsidP="00643FB4">
            <w:pPr>
              <w:spacing w:after="0" w:line="240" w:lineRule="auto"/>
              <w:jc w:val="center"/>
              <w:rPr>
                <w:rFonts w:ascii="Arial" w:eastAsiaTheme="minorEastAsia" w:hAnsi="Arial" w:cs="Arial"/>
                <w:sz w:val="24"/>
                <w:szCs w:val="24"/>
                <w:lang w:eastAsia="ru-RU"/>
              </w:rPr>
            </w:pPr>
            <w:r w:rsidRPr="00DB1655">
              <w:rPr>
                <w:rFonts w:ascii="Arial" w:eastAsiaTheme="minorEastAsia" w:hAnsi="Arial" w:cs="Arial"/>
                <w:sz w:val="24"/>
                <w:szCs w:val="24"/>
                <w:lang w:eastAsia="ru-RU"/>
              </w:rPr>
              <w:t xml:space="preserve"> </w:t>
            </w:r>
            <w:r w:rsidRPr="00DB1655">
              <w:rPr>
                <w:rFonts w:ascii="Arial" w:eastAsiaTheme="minorEastAsia" w:hAnsi="Arial" w:cs="Arial"/>
                <w:sz w:val="24"/>
                <w:szCs w:val="24"/>
                <w:lang w:val="en-US" w:eastAsia="ru-RU"/>
              </w:rPr>
              <w:t>I</w:t>
            </w:r>
            <w:r w:rsidRPr="00DB1655">
              <w:rPr>
                <w:rFonts w:ascii="Arial" w:eastAsiaTheme="minorEastAsia" w:hAnsi="Arial" w:cs="Arial"/>
                <w:sz w:val="24"/>
                <w:szCs w:val="24"/>
                <w:lang w:eastAsia="ru-RU"/>
              </w:rPr>
              <w:t xml:space="preserve"> степени</w:t>
            </w:r>
          </w:p>
        </w:tc>
      </w:tr>
      <w:tr w:rsidR="00643FB4" w:rsidRPr="00DB1655" w:rsidTr="00652BBE">
        <w:trPr>
          <w:trHeight w:val="847"/>
        </w:trPr>
        <w:tc>
          <w:tcPr>
            <w:tcW w:w="692" w:type="dxa"/>
          </w:tcPr>
          <w:p w:rsidR="00643FB4" w:rsidRPr="00DB1655" w:rsidRDefault="00643FB4" w:rsidP="00643FB4">
            <w:pPr>
              <w:spacing w:after="0" w:line="240" w:lineRule="auto"/>
              <w:jc w:val="center"/>
              <w:rPr>
                <w:rFonts w:ascii="Arial" w:eastAsiaTheme="minorEastAsia" w:hAnsi="Arial" w:cs="Arial"/>
                <w:sz w:val="24"/>
                <w:szCs w:val="24"/>
                <w:lang w:eastAsia="ru-RU"/>
              </w:rPr>
            </w:pPr>
            <w:r w:rsidRPr="00DB1655">
              <w:rPr>
                <w:rFonts w:ascii="Arial" w:eastAsiaTheme="minorEastAsia" w:hAnsi="Arial" w:cs="Arial"/>
                <w:sz w:val="24"/>
                <w:szCs w:val="24"/>
                <w:lang w:eastAsia="ru-RU"/>
              </w:rPr>
              <w:t>29</w:t>
            </w:r>
          </w:p>
        </w:tc>
        <w:tc>
          <w:tcPr>
            <w:tcW w:w="2994" w:type="dxa"/>
          </w:tcPr>
          <w:p w:rsidR="00643FB4" w:rsidRPr="00DB1655" w:rsidRDefault="00643FB4" w:rsidP="00643FB4">
            <w:pPr>
              <w:spacing w:after="0" w:line="240" w:lineRule="auto"/>
              <w:jc w:val="center"/>
              <w:rPr>
                <w:rFonts w:ascii="Arial" w:eastAsiaTheme="minorEastAsia" w:hAnsi="Arial" w:cs="Arial"/>
                <w:sz w:val="24"/>
                <w:szCs w:val="24"/>
                <w:lang w:eastAsia="ru-RU"/>
              </w:rPr>
            </w:pPr>
            <w:r w:rsidRPr="00DB1655">
              <w:rPr>
                <w:rFonts w:ascii="Arial" w:eastAsiaTheme="minorEastAsia" w:hAnsi="Arial" w:cs="Arial"/>
                <w:sz w:val="24"/>
                <w:szCs w:val="24"/>
                <w:lang w:val="en-US" w:eastAsia="ru-RU"/>
              </w:rPr>
              <w:t>II</w:t>
            </w:r>
            <w:r w:rsidRPr="00DB1655">
              <w:rPr>
                <w:rFonts w:ascii="Arial" w:eastAsiaTheme="minorEastAsia" w:hAnsi="Arial" w:cs="Arial"/>
                <w:sz w:val="24"/>
                <w:szCs w:val="24"/>
                <w:lang w:eastAsia="ru-RU"/>
              </w:rPr>
              <w:t xml:space="preserve"> областной вокальный фестиваль-конкурс</w:t>
            </w:r>
          </w:p>
        </w:tc>
        <w:tc>
          <w:tcPr>
            <w:tcW w:w="1351" w:type="dxa"/>
          </w:tcPr>
          <w:p w:rsidR="00643FB4" w:rsidRPr="00DB1655" w:rsidRDefault="00643FB4" w:rsidP="00643FB4">
            <w:pPr>
              <w:spacing w:after="0" w:line="240" w:lineRule="auto"/>
              <w:jc w:val="center"/>
              <w:rPr>
                <w:rFonts w:ascii="Arial" w:eastAsiaTheme="minorEastAsia" w:hAnsi="Arial" w:cs="Arial"/>
                <w:sz w:val="24"/>
                <w:szCs w:val="24"/>
                <w:lang w:eastAsia="ru-RU"/>
              </w:rPr>
            </w:pPr>
            <w:r w:rsidRPr="00DB1655">
              <w:rPr>
                <w:rFonts w:ascii="Arial" w:eastAsiaTheme="minorEastAsia" w:hAnsi="Arial" w:cs="Arial"/>
                <w:sz w:val="24"/>
                <w:szCs w:val="24"/>
                <w:lang w:eastAsia="ru-RU"/>
              </w:rPr>
              <w:t>8 апреля</w:t>
            </w:r>
          </w:p>
        </w:tc>
        <w:tc>
          <w:tcPr>
            <w:tcW w:w="3152" w:type="dxa"/>
          </w:tcPr>
          <w:p w:rsidR="00643FB4" w:rsidRPr="00DB1655" w:rsidRDefault="00643FB4" w:rsidP="00643FB4">
            <w:pPr>
              <w:spacing w:after="0" w:line="240" w:lineRule="auto"/>
              <w:jc w:val="center"/>
              <w:rPr>
                <w:rFonts w:ascii="Arial" w:eastAsiaTheme="minorEastAsia" w:hAnsi="Arial" w:cs="Arial"/>
                <w:sz w:val="24"/>
                <w:szCs w:val="24"/>
                <w:lang w:eastAsia="ru-RU"/>
              </w:rPr>
            </w:pPr>
            <w:r w:rsidRPr="00DB1655">
              <w:rPr>
                <w:rFonts w:ascii="Arial" w:eastAsiaTheme="minorEastAsia" w:hAnsi="Arial" w:cs="Arial"/>
                <w:sz w:val="24"/>
                <w:szCs w:val="24"/>
                <w:lang w:eastAsia="ru-RU"/>
              </w:rPr>
              <w:t>Камерный хор «Элегия»</w:t>
            </w:r>
          </w:p>
          <w:p w:rsidR="00643FB4" w:rsidRPr="00DB1655" w:rsidRDefault="00643FB4" w:rsidP="00643FB4">
            <w:pPr>
              <w:spacing w:after="0" w:line="240" w:lineRule="auto"/>
              <w:jc w:val="center"/>
              <w:rPr>
                <w:rFonts w:ascii="Arial" w:eastAsiaTheme="minorEastAsia" w:hAnsi="Arial" w:cs="Arial"/>
                <w:i/>
                <w:sz w:val="24"/>
                <w:szCs w:val="24"/>
                <w:lang w:eastAsia="ru-RU"/>
              </w:rPr>
            </w:pPr>
            <w:r w:rsidRPr="00DB1655">
              <w:rPr>
                <w:rFonts w:ascii="Arial" w:eastAsiaTheme="minorEastAsia" w:hAnsi="Arial" w:cs="Arial"/>
                <w:i/>
                <w:sz w:val="24"/>
                <w:szCs w:val="24"/>
                <w:lang w:eastAsia="ru-RU"/>
              </w:rPr>
              <w:t>Боровский ДК</w:t>
            </w:r>
          </w:p>
          <w:p w:rsidR="00643FB4" w:rsidRPr="00DB1655" w:rsidRDefault="00643FB4" w:rsidP="00643FB4">
            <w:pPr>
              <w:spacing w:after="0" w:line="240" w:lineRule="auto"/>
              <w:jc w:val="center"/>
              <w:rPr>
                <w:rFonts w:ascii="Arial" w:eastAsiaTheme="minorEastAsia" w:hAnsi="Arial" w:cs="Arial"/>
                <w:i/>
                <w:sz w:val="24"/>
                <w:szCs w:val="24"/>
                <w:lang w:eastAsia="ru-RU"/>
              </w:rPr>
            </w:pPr>
            <w:r w:rsidRPr="00DB1655">
              <w:rPr>
                <w:rFonts w:ascii="Arial" w:eastAsiaTheme="minorEastAsia" w:hAnsi="Arial" w:cs="Arial"/>
                <w:i/>
                <w:sz w:val="24"/>
                <w:szCs w:val="24"/>
                <w:lang w:eastAsia="ru-RU"/>
              </w:rPr>
              <w:t>рук. Кобелева А.П.</w:t>
            </w:r>
          </w:p>
        </w:tc>
        <w:tc>
          <w:tcPr>
            <w:tcW w:w="1876" w:type="dxa"/>
          </w:tcPr>
          <w:p w:rsidR="00643FB4" w:rsidRPr="00DB1655" w:rsidRDefault="00643FB4" w:rsidP="00643FB4">
            <w:pPr>
              <w:spacing w:after="0" w:line="240" w:lineRule="auto"/>
              <w:jc w:val="center"/>
              <w:rPr>
                <w:rFonts w:ascii="Arial" w:eastAsiaTheme="minorEastAsia" w:hAnsi="Arial" w:cs="Arial"/>
                <w:sz w:val="24"/>
                <w:szCs w:val="24"/>
                <w:lang w:eastAsia="ru-RU"/>
              </w:rPr>
            </w:pPr>
            <w:r w:rsidRPr="00DB1655">
              <w:rPr>
                <w:rFonts w:ascii="Arial" w:eastAsiaTheme="minorEastAsia" w:hAnsi="Arial" w:cs="Arial"/>
                <w:sz w:val="24"/>
                <w:szCs w:val="24"/>
                <w:lang w:eastAsia="ru-RU"/>
              </w:rPr>
              <w:t xml:space="preserve">Диплом </w:t>
            </w:r>
          </w:p>
          <w:p w:rsidR="00643FB4" w:rsidRPr="00DB1655" w:rsidRDefault="00643FB4" w:rsidP="00643FB4">
            <w:pPr>
              <w:spacing w:after="0" w:line="240" w:lineRule="auto"/>
              <w:jc w:val="center"/>
              <w:rPr>
                <w:rFonts w:ascii="Arial" w:eastAsiaTheme="minorEastAsia" w:hAnsi="Arial" w:cs="Arial"/>
                <w:sz w:val="24"/>
                <w:szCs w:val="24"/>
                <w:lang w:eastAsia="ru-RU"/>
              </w:rPr>
            </w:pPr>
            <w:r w:rsidRPr="00DB1655">
              <w:rPr>
                <w:rFonts w:ascii="Arial" w:eastAsiaTheme="minorEastAsia" w:hAnsi="Arial" w:cs="Arial"/>
                <w:sz w:val="24"/>
                <w:szCs w:val="24"/>
                <w:lang w:eastAsia="ru-RU"/>
              </w:rPr>
              <w:t>лауреата</w:t>
            </w:r>
          </w:p>
          <w:p w:rsidR="00643FB4" w:rsidRPr="00DB1655" w:rsidRDefault="00643FB4" w:rsidP="00643FB4">
            <w:pPr>
              <w:spacing w:after="0" w:line="240" w:lineRule="auto"/>
              <w:jc w:val="center"/>
              <w:rPr>
                <w:rFonts w:ascii="Arial" w:eastAsiaTheme="minorEastAsia" w:hAnsi="Arial" w:cs="Arial"/>
                <w:sz w:val="24"/>
                <w:szCs w:val="24"/>
                <w:lang w:eastAsia="ru-RU"/>
              </w:rPr>
            </w:pPr>
            <w:r w:rsidRPr="00DB1655">
              <w:rPr>
                <w:rFonts w:ascii="Arial" w:eastAsiaTheme="minorEastAsia" w:hAnsi="Arial" w:cs="Arial"/>
                <w:sz w:val="24"/>
                <w:szCs w:val="24"/>
                <w:lang w:val="en-US" w:eastAsia="ru-RU"/>
              </w:rPr>
              <w:t>II</w:t>
            </w:r>
            <w:r w:rsidRPr="00DB1655">
              <w:rPr>
                <w:rFonts w:ascii="Arial" w:eastAsiaTheme="minorEastAsia" w:hAnsi="Arial" w:cs="Arial"/>
                <w:sz w:val="24"/>
                <w:szCs w:val="24"/>
                <w:lang w:eastAsia="ru-RU"/>
              </w:rPr>
              <w:t xml:space="preserve"> степени</w:t>
            </w:r>
          </w:p>
        </w:tc>
      </w:tr>
      <w:tr w:rsidR="00643FB4" w:rsidRPr="00DB1655" w:rsidTr="00652BBE">
        <w:trPr>
          <w:trHeight w:val="847"/>
        </w:trPr>
        <w:tc>
          <w:tcPr>
            <w:tcW w:w="692" w:type="dxa"/>
          </w:tcPr>
          <w:p w:rsidR="00643FB4" w:rsidRPr="00DB1655" w:rsidRDefault="00643FB4" w:rsidP="00643FB4">
            <w:pPr>
              <w:spacing w:after="0" w:line="240" w:lineRule="auto"/>
              <w:jc w:val="center"/>
              <w:rPr>
                <w:rFonts w:ascii="Arial" w:eastAsiaTheme="minorEastAsia" w:hAnsi="Arial" w:cs="Arial"/>
                <w:sz w:val="24"/>
                <w:szCs w:val="24"/>
                <w:lang w:eastAsia="ru-RU"/>
              </w:rPr>
            </w:pPr>
            <w:r w:rsidRPr="00DB1655">
              <w:rPr>
                <w:rFonts w:ascii="Arial" w:eastAsiaTheme="minorEastAsia" w:hAnsi="Arial" w:cs="Arial"/>
                <w:sz w:val="24"/>
                <w:szCs w:val="24"/>
                <w:lang w:eastAsia="ru-RU"/>
              </w:rPr>
              <w:lastRenderedPageBreak/>
              <w:t>30</w:t>
            </w:r>
          </w:p>
        </w:tc>
        <w:tc>
          <w:tcPr>
            <w:tcW w:w="2994" w:type="dxa"/>
          </w:tcPr>
          <w:p w:rsidR="00643FB4" w:rsidRPr="00DB1655" w:rsidRDefault="00643FB4" w:rsidP="00643FB4">
            <w:pPr>
              <w:spacing w:after="0" w:line="240" w:lineRule="auto"/>
              <w:jc w:val="center"/>
              <w:rPr>
                <w:rFonts w:ascii="Arial" w:eastAsiaTheme="minorEastAsia" w:hAnsi="Arial" w:cs="Arial"/>
                <w:sz w:val="24"/>
                <w:szCs w:val="24"/>
                <w:lang w:eastAsia="ru-RU"/>
              </w:rPr>
            </w:pPr>
            <w:r w:rsidRPr="00DB1655">
              <w:rPr>
                <w:rFonts w:ascii="Arial" w:eastAsiaTheme="minorEastAsia" w:hAnsi="Arial" w:cs="Arial"/>
                <w:sz w:val="24"/>
                <w:szCs w:val="24"/>
                <w:lang w:val="en-US" w:eastAsia="ru-RU"/>
              </w:rPr>
              <w:t>II</w:t>
            </w:r>
            <w:r w:rsidRPr="00DB1655">
              <w:rPr>
                <w:rFonts w:ascii="Arial" w:eastAsiaTheme="minorEastAsia" w:hAnsi="Arial" w:cs="Arial"/>
                <w:sz w:val="24"/>
                <w:szCs w:val="24"/>
                <w:lang w:eastAsia="ru-RU"/>
              </w:rPr>
              <w:t xml:space="preserve"> областной вокальный фестиваль-конкурс</w:t>
            </w:r>
          </w:p>
        </w:tc>
        <w:tc>
          <w:tcPr>
            <w:tcW w:w="1351" w:type="dxa"/>
          </w:tcPr>
          <w:p w:rsidR="00643FB4" w:rsidRPr="00DB1655" w:rsidRDefault="00643FB4" w:rsidP="00643FB4">
            <w:pPr>
              <w:spacing w:after="0" w:line="240" w:lineRule="auto"/>
              <w:jc w:val="center"/>
              <w:rPr>
                <w:rFonts w:ascii="Arial" w:eastAsiaTheme="minorEastAsia" w:hAnsi="Arial" w:cs="Arial"/>
                <w:sz w:val="24"/>
                <w:szCs w:val="24"/>
                <w:lang w:eastAsia="ru-RU"/>
              </w:rPr>
            </w:pPr>
            <w:r w:rsidRPr="00DB1655">
              <w:rPr>
                <w:rFonts w:ascii="Arial" w:eastAsiaTheme="minorEastAsia" w:hAnsi="Arial" w:cs="Arial"/>
                <w:sz w:val="24"/>
                <w:szCs w:val="24"/>
                <w:lang w:eastAsia="ru-RU"/>
              </w:rPr>
              <w:t>8 апреля</w:t>
            </w:r>
          </w:p>
        </w:tc>
        <w:tc>
          <w:tcPr>
            <w:tcW w:w="3152" w:type="dxa"/>
          </w:tcPr>
          <w:p w:rsidR="00643FB4" w:rsidRPr="00DB1655" w:rsidRDefault="00643FB4" w:rsidP="00643FB4">
            <w:pPr>
              <w:spacing w:after="0" w:line="240" w:lineRule="auto"/>
              <w:jc w:val="center"/>
              <w:rPr>
                <w:rFonts w:ascii="Arial" w:eastAsiaTheme="minorEastAsia" w:hAnsi="Arial" w:cs="Arial"/>
                <w:sz w:val="24"/>
                <w:szCs w:val="24"/>
                <w:lang w:eastAsia="ru-RU"/>
              </w:rPr>
            </w:pPr>
            <w:r w:rsidRPr="00DB1655">
              <w:rPr>
                <w:rFonts w:ascii="Arial" w:eastAsiaTheme="minorEastAsia" w:hAnsi="Arial" w:cs="Arial"/>
                <w:sz w:val="24"/>
                <w:szCs w:val="24"/>
                <w:lang w:eastAsia="ru-RU"/>
              </w:rPr>
              <w:t>Вокальный ансамбль «Элегия»</w:t>
            </w:r>
          </w:p>
          <w:p w:rsidR="00643FB4" w:rsidRPr="00DB1655" w:rsidRDefault="00643FB4" w:rsidP="00643FB4">
            <w:pPr>
              <w:spacing w:after="0" w:line="240" w:lineRule="auto"/>
              <w:jc w:val="center"/>
              <w:rPr>
                <w:rFonts w:ascii="Arial" w:eastAsiaTheme="minorEastAsia" w:hAnsi="Arial" w:cs="Arial"/>
                <w:i/>
                <w:sz w:val="24"/>
                <w:szCs w:val="24"/>
                <w:lang w:eastAsia="ru-RU"/>
              </w:rPr>
            </w:pPr>
            <w:r w:rsidRPr="00DB1655">
              <w:rPr>
                <w:rFonts w:ascii="Arial" w:eastAsiaTheme="minorEastAsia" w:hAnsi="Arial" w:cs="Arial"/>
                <w:i/>
                <w:sz w:val="24"/>
                <w:szCs w:val="24"/>
                <w:lang w:eastAsia="ru-RU"/>
              </w:rPr>
              <w:t>Боровский ДК</w:t>
            </w:r>
          </w:p>
          <w:p w:rsidR="00643FB4" w:rsidRPr="00DB1655" w:rsidRDefault="00643FB4" w:rsidP="00643FB4">
            <w:pPr>
              <w:spacing w:after="0" w:line="240" w:lineRule="auto"/>
              <w:jc w:val="center"/>
              <w:rPr>
                <w:rFonts w:ascii="Arial" w:eastAsiaTheme="minorEastAsia" w:hAnsi="Arial" w:cs="Arial"/>
                <w:i/>
                <w:sz w:val="24"/>
                <w:szCs w:val="24"/>
                <w:lang w:eastAsia="ru-RU"/>
              </w:rPr>
            </w:pPr>
            <w:r w:rsidRPr="00DB1655">
              <w:rPr>
                <w:rFonts w:ascii="Arial" w:eastAsiaTheme="minorEastAsia" w:hAnsi="Arial" w:cs="Arial"/>
                <w:i/>
                <w:sz w:val="24"/>
                <w:szCs w:val="24"/>
                <w:lang w:eastAsia="ru-RU"/>
              </w:rPr>
              <w:t>рук. Кобелева А.П.</w:t>
            </w:r>
          </w:p>
        </w:tc>
        <w:tc>
          <w:tcPr>
            <w:tcW w:w="1876" w:type="dxa"/>
          </w:tcPr>
          <w:p w:rsidR="00643FB4" w:rsidRPr="00DB1655" w:rsidRDefault="00643FB4" w:rsidP="00643FB4">
            <w:pPr>
              <w:spacing w:after="0" w:line="240" w:lineRule="auto"/>
              <w:jc w:val="center"/>
              <w:rPr>
                <w:rFonts w:ascii="Arial" w:eastAsiaTheme="minorEastAsia" w:hAnsi="Arial" w:cs="Arial"/>
                <w:sz w:val="24"/>
                <w:szCs w:val="24"/>
                <w:lang w:eastAsia="ru-RU"/>
              </w:rPr>
            </w:pPr>
            <w:r w:rsidRPr="00DB1655">
              <w:rPr>
                <w:rFonts w:ascii="Arial" w:eastAsiaTheme="minorEastAsia" w:hAnsi="Arial" w:cs="Arial"/>
                <w:sz w:val="24"/>
                <w:szCs w:val="24"/>
                <w:lang w:eastAsia="ru-RU"/>
              </w:rPr>
              <w:t xml:space="preserve">Диплом </w:t>
            </w:r>
          </w:p>
          <w:p w:rsidR="00643FB4" w:rsidRPr="00DB1655" w:rsidRDefault="00643FB4" w:rsidP="00643FB4">
            <w:pPr>
              <w:spacing w:after="0" w:line="240" w:lineRule="auto"/>
              <w:jc w:val="center"/>
              <w:rPr>
                <w:rFonts w:ascii="Arial" w:eastAsiaTheme="minorEastAsia" w:hAnsi="Arial" w:cs="Arial"/>
                <w:sz w:val="24"/>
                <w:szCs w:val="24"/>
                <w:lang w:eastAsia="ru-RU"/>
              </w:rPr>
            </w:pPr>
            <w:r w:rsidRPr="00DB1655">
              <w:rPr>
                <w:rFonts w:ascii="Arial" w:eastAsiaTheme="minorEastAsia" w:hAnsi="Arial" w:cs="Arial"/>
                <w:sz w:val="24"/>
                <w:szCs w:val="24"/>
                <w:lang w:eastAsia="ru-RU"/>
              </w:rPr>
              <w:t>лауреата</w:t>
            </w:r>
          </w:p>
          <w:p w:rsidR="00643FB4" w:rsidRPr="00DB1655" w:rsidRDefault="00643FB4" w:rsidP="00643FB4">
            <w:pPr>
              <w:spacing w:after="0" w:line="240" w:lineRule="auto"/>
              <w:jc w:val="center"/>
              <w:rPr>
                <w:rFonts w:ascii="Arial" w:eastAsiaTheme="minorEastAsia" w:hAnsi="Arial" w:cs="Arial"/>
                <w:sz w:val="24"/>
                <w:szCs w:val="24"/>
                <w:lang w:eastAsia="ru-RU"/>
              </w:rPr>
            </w:pPr>
            <w:r w:rsidRPr="00DB1655">
              <w:rPr>
                <w:rFonts w:ascii="Arial" w:eastAsiaTheme="minorEastAsia" w:hAnsi="Arial" w:cs="Arial"/>
                <w:sz w:val="24"/>
                <w:szCs w:val="24"/>
                <w:lang w:val="en-US" w:eastAsia="ru-RU"/>
              </w:rPr>
              <w:t>II</w:t>
            </w:r>
            <w:r w:rsidRPr="00DB1655">
              <w:rPr>
                <w:rFonts w:ascii="Arial" w:eastAsiaTheme="minorEastAsia" w:hAnsi="Arial" w:cs="Arial"/>
                <w:sz w:val="24"/>
                <w:szCs w:val="24"/>
                <w:lang w:eastAsia="ru-RU"/>
              </w:rPr>
              <w:t xml:space="preserve"> степени</w:t>
            </w:r>
          </w:p>
        </w:tc>
      </w:tr>
      <w:tr w:rsidR="00643FB4" w:rsidRPr="00DB1655" w:rsidTr="00652BBE">
        <w:trPr>
          <w:trHeight w:val="847"/>
        </w:trPr>
        <w:tc>
          <w:tcPr>
            <w:tcW w:w="692" w:type="dxa"/>
          </w:tcPr>
          <w:p w:rsidR="00643FB4" w:rsidRPr="00DB1655" w:rsidRDefault="00643FB4" w:rsidP="00643FB4">
            <w:pPr>
              <w:spacing w:after="0" w:line="240" w:lineRule="auto"/>
              <w:jc w:val="center"/>
              <w:rPr>
                <w:rFonts w:ascii="Arial" w:eastAsiaTheme="minorEastAsia" w:hAnsi="Arial" w:cs="Arial"/>
                <w:sz w:val="24"/>
                <w:szCs w:val="24"/>
                <w:lang w:eastAsia="ru-RU"/>
              </w:rPr>
            </w:pPr>
            <w:r w:rsidRPr="00DB1655">
              <w:rPr>
                <w:rFonts w:ascii="Arial" w:eastAsiaTheme="minorEastAsia" w:hAnsi="Arial" w:cs="Arial"/>
                <w:sz w:val="24"/>
                <w:szCs w:val="24"/>
                <w:lang w:eastAsia="ru-RU"/>
              </w:rPr>
              <w:t>31</w:t>
            </w:r>
          </w:p>
        </w:tc>
        <w:tc>
          <w:tcPr>
            <w:tcW w:w="2994" w:type="dxa"/>
          </w:tcPr>
          <w:p w:rsidR="00643FB4" w:rsidRPr="00DB1655" w:rsidRDefault="00643FB4" w:rsidP="00643FB4">
            <w:pPr>
              <w:spacing w:after="0" w:line="240" w:lineRule="auto"/>
              <w:jc w:val="center"/>
              <w:rPr>
                <w:rFonts w:ascii="Arial" w:eastAsiaTheme="minorEastAsia" w:hAnsi="Arial" w:cs="Arial"/>
                <w:sz w:val="24"/>
                <w:szCs w:val="24"/>
                <w:lang w:eastAsia="ru-RU"/>
              </w:rPr>
            </w:pPr>
            <w:r w:rsidRPr="00DB1655">
              <w:rPr>
                <w:rFonts w:ascii="Arial" w:eastAsiaTheme="minorEastAsia" w:hAnsi="Arial" w:cs="Arial"/>
                <w:sz w:val="24"/>
                <w:szCs w:val="24"/>
                <w:lang w:eastAsia="ru-RU"/>
              </w:rPr>
              <w:t>Открытый фестиваль-конкурс «Арт-Республика» в рамках международного проекта «</w:t>
            </w:r>
            <w:r w:rsidRPr="00DB1655">
              <w:rPr>
                <w:rFonts w:ascii="Arial" w:eastAsiaTheme="minorEastAsia" w:hAnsi="Arial" w:cs="Arial"/>
                <w:sz w:val="24"/>
                <w:szCs w:val="24"/>
                <w:lang w:val="en-US" w:eastAsia="ru-RU"/>
              </w:rPr>
              <w:t>Art</w:t>
            </w:r>
            <w:r w:rsidRPr="00DB1655">
              <w:rPr>
                <w:rFonts w:ascii="Arial" w:eastAsiaTheme="minorEastAsia" w:hAnsi="Arial" w:cs="Arial"/>
                <w:sz w:val="24"/>
                <w:szCs w:val="24"/>
                <w:lang w:eastAsia="ru-RU"/>
              </w:rPr>
              <w:t>-</w:t>
            </w:r>
            <w:r w:rsidRPr="00DB1655">
              <w:rPr>
                <w:rFonts w:ascii="Arial" w:eastAsiaTheme="minorEastAsia" w:hAnsi="Arial" w:cs="Arial"/>
                <w:sz w:val="24"/>
                <w:szCs w:val="24"/>
                <w:lang w:val="en-US" w:eastAsia="ru-RU"/>
              </w:rPr>
              <w:t>Repablik</w:t>
            </w:r>
            <w:r w:rsidRPr="00DB1655">
              <w:rPr>
                <w:rFonts w:ascii="Arial" w:eastAsiaTheme="minorEastAsia" w:hAnsi="Arial" w:cs="Arial"/>
                <w:sz w:val="24"/>
                <w:szCs w:val="24"/>
                <w:lang w:eastAsia="ru-RU"/>
              </w:rPr>
              <w:t>»</w:t>
            </w:r>
          </w:p>
        </w:tc>
        <w:tc>
          <w:tcPr>
            <w:tcW w:w="1351" w:type="dxa"/>
          </w:tcPr>
          <w:p w:rsidR="00643FB4" w:rsidRPr="00DB1655" w:rsidRDefault="00643FB4" w:rsidP="00643FB4">
            <w:pPr>
              <w:spacing w:after="0" w:line="240" w:lineRule="auto"/>
              <w:jc w:val="center"/>
              <w:rPr>
                <w:rFonts w:ascii="Arial" w:eastAsiaTheme="minorEastAsia" w:hAnsi="Arial" w:cs="Arial"/>
                <w:sz w:val="24"/>
                <w:szCs w:val="24"/>
                <w:lang w:eastAsia="ru-RU"/>
              </w:rPr>
            </w:pPr>
            <w:r w:rsidRPr="00DB1655">
              <w:rPr>
                <w:rFonts w:ascii="Arial" w:eastAsiaTheme="minorEastAsia" w:hAnsi="Arial" w:cs="Arial"/>
                <w:sz w:val="24"/>
                <w:szCs w:val="24"/>
                <w:lang w:eastAsia="ru-RU"/>
              </w:rPr>
              <w:t>8 апреля</w:t>
            </w:r>
          </w:p>
        </w:tc>
        <w:tc>
          <w:tcPr>
            <w:tcW w:w="3152" w:type="dxa"/>
          </w:tcPr>
          <w:p w:rsidR="00643FB4" w:rsidRPr="00DB1655" w:rsidRDefault="00643FB4" w:rsidP="00643FB4">
            <w:pPr>
              <w:spacing w:after="0" w:line="240" w:lineRule="auto"/>
              <w:jc w:val="center"/>
              <w:rPr>
                <w:rFonts w:ascii="Arial" w:eastAsiaTheme="minorEastAsia" w:hAnsi="Arial" w:cs="Arial"/>
                <w:sz w:val="24"/>
                <w:szCs w:val="24"/>
                <w:lang w:eastAsia="ru-RU"/>
              </w:rPr>
            </w:pPr>
            <w:r w:rsidRPr="00DB1655">
              <w:rPr>
                <w:rFonts w:ascii="Arial" w:eastAsiaTheme="minorEastAsia" w:hAnsi="Arial" w:cs="Arial"/>
                <w:sz w:val="24"/>
                <w:szCs w:val="24"/>
                <w:lang w:eastAsia="ru-RU"/>
              </w:rPr>
              <w:t>Студия эстрадного танца «Синяя птица»</w:t>
            </w:r>
          </w:p>
          <w:p w:rsidR="00643FB4" w:rsidRPr="00DB1655" w:rsidRDefault="00643FB4" w:rsidP="00643FB4">
            <w:pPr>
              <w:spacing w:after="0" w:line="240" w:lineRule="auto"/>
              <w:jc w:val="center"/>
              <w:rPr>
                <w:rFonts w:ascii="Arial" w:eastAsiaTheme="minorEastAsia" w:hAnsi="Arial" w:cs="Arial"/>
                <w:i/>
                <w:sz w:val="24"/>
                <w:szCs w:val="24"/>
                <w:lang w:eastAsia="ru-RU"/>
              </w:rPr>
            </w:pPr>
            <w:r w:rsidRPr="00DB1655">
              <w:rPr>
                <w:rFonts w:ascii="Arial" w:eastAsiaTheme="minorEastAsia" w:hAnsi="Arial" w:cs="Arial"/>
                <w:i/>
                <w:sz w:val="24"/>
                <w:szCs w:val="24"/>
                <w:lang w:eastAsia="ru-RU"/>
              </w:rPr>
              <w:t xml:space="preserve">Боровский ДК, </w:t>
            </w:r>
          </w:p>
          <w:p w:rsidR="00643FB4" w:rsidRPr="00DB1655" w:rsidRDefault="00643FB4" w:rsidP="00643FB4">
            <w:pPr>
              <w:spacing w:after="0" w:line="240" w:lineRule="auto"/>
              <w:jc w:val="center"/>
              <w:rPr>
                <w:rFonts w:ascii="Arial" w:eastAsiaTheme="minorEastAsia" w:hAnsi="Arial" w:cs="Arial"/>
                <w:i/>
                <w:sz w:val="24"/>
                <w:szCs w:val="24"/>
                <w:lang w:eastAsia="ru-RU"/>
              </w:rPr>
            </w:pPr>
            <w:r w:rsidRPr="00DB1655">
              <w:rPr>
                <w:rFonts w:ascii="Arial" w:eastAsiaTheme="minorEastAsia" w:hAnsi="Arial" w:cs="Arial"/>
                <w:i/>
                <w:sz w:val="24"/>
                <w:szCs w:val="24"/>
                <w:lang w:eastAsia="ru-RU"/>
              </w:rPr>
              <w:t>рук. В. Мельникова</w:t>
            </w:r>
          </w:p>
        </w:tc>
        <w:tc>
          <w:tcPr>
            <w:tcW w:w="1876" w:type="dxa"/>
          </w:tcPr>
          <w:p w:rsidR="00643FB4" w:rsidRPr="00DB1655" w:rsidRDefault="00643FB4" w:rsidP="00643FB4">
            <w:pPr>
              <w:spacing w:after="0" w:line="240" w:lineRule="auto"/>
              <w:jc w:val="center"/>
              <w:rPr>
                <w:rFonts w:ascii="Arial" w:eastAsiaTheme="minorEastAsia" w:hAnsi="Arial" w:cs="Arial"/>
                <w:sz w:val="24"/>
                <w:szCs w:val="24"/>
                <w:lang w:eastAsia="ru-RU"/>
              </w:rPr>
            </w:pPr>
            <w:r w:rsidRPr="00DB1655">
              <w:rPr>
                <w:rFonts w:ascii="Arial" w:eastAsiaTheme="minorEastAsia" w:hAnsi="Arial" w:cs="Arial"/>
                <w:sz w:val="24"/>
                <w:szCs w:val="24"/>
                <w:lang w:eastAsia="ru-RU"/>
              </w:rPr>
              <w:t xml:space="preserve">Диплом </w:t>
            </w:r>
          </w:p>
          <w:p w:rsidR="00643FB4" w:rsidRPr="00DB1655" w:rsidRDefault="00643FB4" w:rsidP="00643FB4">
            <w:pPr>
              <w:spacing w:after="0" w:line="240" w:lineRule="auto"/>
              <w:jc w:val="center"/>
              <w:rPr>
                <w:rFonts w:ascii="Arial" w:eastAsiaTheme="minorEastAsia" w:hAnsi="Arial" w:cs="Arial"/>
                <w:sz w:val="24"/>
                <w:szCs w:val="24"/>
                <w:lang w:eastAsia="ru-RU"/>
              </w:rPr>
            </w:pPr>
            <w:r w:rsidRPr="00DB1655">
              <w:rPr>
                <w:rFonts w:ascii="Arial" w:eastAsiaTheme="minorEastAsia" w:hAnsi="Arial" w:cs="Arial"/>
                <w:sz w:val="24"/>
                <w:szCs w:val="24"/>
                <w:lang w:val="en-US" w:eastAsia="ru-RU"/>
              </w:rPr>
              <w:t>II</w:t>
            </w:r>
            <w:r w:rsidRPr="00DB1655">
              <w:rPr>
                <w:rFonts w:ascii="Arial" w:eastAsiaTheme="minorEastAsia" w:hAnsi="Arial" w:cs="Arial"/>
                <w:sz w:val="24"/>
                <w:szCs w:val="24"/>
                <w:lang w:eastAsia="ru-RU"/>
              </w:rPr>
              <w:t xml:space="preserve"> степени</w:t>
            </w:r>
          </w:p>
        </w:tc>
      </w:tr>
      <w:tr w:rsidR="00643FB4" w:rsidRPr="00DB1655" w:rsidTr="00652BBE">
        <w:trPr>
          <w:trHeight w:val="847"/>
        </w:trPr>
        <w:tc>
          <w:tcPr>
            <w:tcW w:w="692" w:type="dxa"/>
          </w:tcPr>
          <w:p w:rsidR="00643FB4" w:rsidRPr="00DB1655" w:rsidRDefault="00643FB4" w:rsidP="00643FB4">
            <w:pPr>
              <w:spacing w:after="0" w:line="240" w:lineRule="auto"/>
              <w:jc w:val="center"/>
              <w:rPr>
                <w:rFonts w:ascii="Arial" w:eastAsiaTheme="minorEastAsia" w:hAnsi="Arial" w:cs="Arial"/>
                <w:sz w:val="24"/>
                <w:szCs w:val="24"/>
                <w:lang w:eastAsia="ru-RU"/>
              </w:rPr>
            </w:pPr>
            <w:r w:rsidRPr="00DB1655">
              <w:rPr>
                <w:rFonts w:ascii="Arial" w:eastAsiaTheme="minorEastAsia" w:hAnsi="Arial" w:cs="Arial"/>
                <w:sz w:val="24"/>
                <w:szCs w:val="24"/>
                <w:lang w:eastAsia="ru-RU"/>
              </w:rPr>
              <w:t>32</w:t>
            </w:r>
          </w:p>
        </w:tc>
        <w:tc>
          <w:tcPr>
            <w:tcW w:w="2994" w:type="dxa"/>
          </w:tcPr>
          <w:p w:rsidR="00643FB4" w:rsidRPr="00DB1655" w:rsidRDefault="00643FB4" w:rsidP="00643FB4">
            <w:pPr>
              <w:spacing w:after="0" w:line="240" w:lineRule="auto"/>
              <w:jc w:val="center"/>
              <w:rPr>
                <w:rFonts w:ascii="Arial" w:eastAsiaTheme="minorEastAsia" w:hAnsi="Arial" w:cs="Arial"/>
                <w:sz w:val="24"/>
                <w:szCs w:val="24"/>
                <w:lang w:eastAsia="ru-RU"/>
              </w:rPr>
            </w:pPr>
            <w:r w:rsidRPr="00DB1655">
              <w:rPr>
                <w:rFonts w:ascii="Arial" w:eastAsiaTheme="minorEastAsia" w:hAnsi="Arial" w:cs="Arial"/>
                <w:sz w:val="24"/>
                <w:szCs w:val="24"/>
                <w:lang w:eastAsia="ru-RU"/>
              </w:rPr>
              <w:t xml:space="preserve">Шоу талантов «Поколение </w:t>
            </w:r>
            <w:r w:rsidRPr="00DB1655">
              <w:rPr>
                <w:rFonts w:ascii="Arial" w:eastAsiaTheme="minorEastAsia" w:hAnsi="Arial" w:cs="Arial"/>
                <w:sz w:val="24"/>
                <w:szCs w:val="24"/>
                <w:lang w:val="en-US" w:eastAsia="ru-RU"/>
              </w:rPr>
              <w:t>NEXT</w:t>
            </w:r>
            <w:r w:rsidRPr="00DB1655">
              <w:rPr>
                <w:rFonts w:ascii="Arial" w:eastAsiaTheme="minorEastAsia" w:hAnsi="Arial" w:cs="Arial"/>
                <w:sz w:val="24"/>
                <w:szCs w:val="24"/>
                <w:lang w:eastAsia="ru-RU"/>
              </w:rPr>
              <w:t>»</w:t>
            </w:r>
          </w:p>
        </w:tc>
        <w:tc>
          <w:tcPr>
            <w:tcW w:w="1351" w:type="dxa"/>
          </w:tcPr>
          <w:p w:rsidR="00643FB4" w:rsidRPr="00DB1655" w:rsidRDefault="00643FB4" w:rsidP="00643FB4">
            <w:pPr>
              <w:spacing w:after="0" w:line="240" w:lineRule="auto"/>
              <w:jc w:val="center"/>
              <w:rPr>
                <w:rFonts w:ascii="Arial" w:eastAsiaTheme="minorEastAsia" w:hAnsi="Arial" w:cs="Arial"/>
                <w:sz w:val="24"/>
                <w:szCs w:val="24"/>
                <w:lang w:eastAsia="ru-RU"/>
              </w:rPr>
            </w:pPr>
            <w:r w:rsidRPr="00DB1655">
              <w:rPr>
                <w:rFonts w:ascii="Arial" w:eastAsiaTheme="minorEastAsia" w:hAnsi="Arial" w:cs="Arial"/>
                <w:sz w:val="24"/>
                <w:szCs w:val="24"/>
                <w:lang w:eastAsia="ru-RU"/>
              </w:rPr>
              <w:t>8 апреля</w:t>
            </w:r>
          </w:p>
        </w:tc>
        <w:tc>
          <w:tcPr>
            <w:tcW w:w="3152" w:type="dxa"/>
          </w:tcPr>
          <w:p w:rsidR="00643FB4" w:rsidRPr="00DB1655" w:rsidRDefault="00643FB4" w:rsidP="00643FB4">
            <w:pPr>
              <w:spacing w:after="0" w:line="240" w:lineRule="auto"/>
              <w:jc w:val="center"/>
              <w:rPr>
                <w:rFonts w:ascii="Arial" w:eastAsiaTheme="minorEastAsia" w:hAnsi="Arial" w:cs="Arial"/>
                <w:sz w:val="24"/>
                <w:szCs w:val="24"/>
                <w:lang w:eastAsia="ru-RU"/>
              </w:rPr>
            </w:pPr>
            <w:r w:rsidRPr="00DB1655">
              <w:rPr>
                <w:rFonts w:ascii="Arial" w:eastAsiaTheme="minorEastAsia" w:hAnsi="Arial" w:cs="Arial"/>
                <w:sz w:val="24"/>
                <w:szCs w:val="24"/>
                <w:lang w:eastAsia="ru-RU"/>
              </w:rPr>
              <w:t>Студия эстрадного танца «Синяя птица»</w:t>
            </w:r>
          </w:p>
          <w:p w:rsidR="00643FB4" w:rsidRPr="00DB1655" w:rsidRDefault="00643FB4" w:rsidP="00643FB4">
            <w:pPr>
              <w:spacing w:after="0" w:line="240" w:lineRule="auto"/>
              <w:jc w:val="center"/>
              <w:rPr>
                <w:rFonts w:ascii="Arial" w:eastAsiaTheme="minorEastAsia" w:hAnsi="Arial" w:cs="Arial"/>
                <w:i/>
                <w:sz w:val="24"/>
                <w:szCs w:val="24"/>
                <w:lang w:eastAsia="ru-RU"/>
              </w:rPr>
            </w:pPr>
            <w:r w:rsidRPr="00DB1655">
              <w:rPr>
                <w:rFonts w:ascii="Arial" w:eastAsiaTheme="minorEastAsia" w:hAnsi="Arial" w:cs="Arial"/>
                <w:i/>
                <w:sz w:val="24"/>
                <w:szCs w:val="24"/>
                <w:lang w:eastAsia="ru-RU"/>
              </w:rPr>
              <w:t xml:space="preserve">Боровский ДК, </w:t>
            </w:r>
          </w:p>
          <w:p w:rsidR="00643FB4" w:rsidRPr="00DB1655" w:rsidRDefault="00643FB4" w:rsidP="00643FB4">
            <w:pPr>
              <w:spacing w:after="0" w:line="240" w:lineRule="auto"/>
              <w:jc w:val="center"/>
              <w:rPr>
                <w:rFonts w:ascii="Arial" w:eastAsiaTheme="minorEastAsia" w:hAnsi="Arial" w:cs="Arial"/>
                <w:sz w:val="24"/>
                <w:szCs w:val="24"/>
                <w:lang w:eastAsia="ru-RU"/>
              </w:rPr>
            </w:pPr>
            <w:r w:rsidRPr="00DB1655">
              <w:rPr>
                <w:rFonts w:ascii="Arial" w:eastAsiaTheme="minorEastAsia" w:hAnsi="Arial" w:cs="Arial"/>
                <w:i/>
                <w:sz w:val="24"/>
                <w:szCs w:val="24"/>
                <w:lang w:eastAsia="ru-RU"/>
              </w:rPr>
              <w:t>рук. В. Мельникова</w:t>
            </w:r>
          </w:p>
        </w:tc>
        <w:tc>
          <w:tcPr>
            <w:tcW w:w="1876" w:type="dxa"/>
          </w:tcPr>
          <w:p w:rsidR="00643FB4" w:rsidRPr="00DB1655" w:rsidRDefault="00643FB4" w:rsidP="00643FB4">
            <w:pPr>
              <w:spacing w:after="0" w:line="240" w:lineRule="auto"/>
              <w:jc w:val="center"/>
              <w:rPr>
                <w:rFonts w:ascii="Arial" w:eastAsiaTheme="minorEastAsia" w:hAnsi="Arial" w:cs="Arial"/>
                <w:sz w:val="24"/>
                <w:szCs w:val="24"/>
                <w:lang w:eastAsia="ru-RU"/>
              </w:rPr>
            </w:pPr>
            <w:r w:rsidRPr="00DB1655">
              <w:rPr>
                <w:rFonts w:ascii="Arial" w:eastAsiaTheme="minorEastAsia" w:hAnsi="Arial" w:cs="Arial"/>
                <w:sz w:val="24"/>
                <w:szCs w:val="24"/>
                <w:lang w:eastAsia="ru-RU"/>
              </w:rPr>
              <w:t>Гран-при</w:t>
            </w:r>
          </w:p>
        </w:tc>
      </w:tr>
      <w:tr w:rsidR="00643FB4" w:rsidRPr="00DB1655" w:rsidTr="00652BBE">
        <w:trPr>
          <w:trHeight w:val="847"/>
        </w:trPr>
        <w:tc>
          <w:tcPr>
            <w:tcW w:w="692" w:type="dxa"/>
          </w:tcPr>
          <w:p w:rsidR="00643FB4" w:rsidRPr="00DB1655" w:rsidRDefault="00643FB4" w:rsidP="00643FB4">
            <w:pPr>
              <w:spacing w:after="0" w:line="240" w:lineRule="auto"/>
              <w:jc w:val="center"/>
              <w:rPr>
                <w:rFonts w:ascii="Arial" w:eastAsiaTheme="minorEastAsia" w:hAnsi="Arial" w:cs="Arial"/>
                <w:sz w:val="24"/>
                <w:szCs w:val="24"/>
                <w:lang w:eastAsia="ru-RU"/>
              </w:rPr>
            </w:pPr>
            <w:r w:rsidRPr="00DB1655">
              <w:rPr>
                <w:rFonts w:ascii="Arial" w:eastAsiaTheme="minorEastAsia" w:hAnsi="Arial" w:cs="Arial"/>
                <w:sz w:val="24"/>
                <w:szCs w:val="24"/>
                <w:lang w:eastAsia="ru-RU"/>
              </w:rPr>
              <w:t>33</w:t>
            </w:r>
          </w:p>
        </w:tc>
        <w:tc>
          <w:tcPr>
            <w:tcW w:w="2994" w:type="dxa"/>
          </w:tcPr>
          <w:p w:rsidR="00643FB4" w:rsidRPr="00DB1655" w:rsidRDefault="00643FB4" w:rsidP="00643FB4">
            <w:pPr>
              <w:spacing w:after="0" w:line="240" w:lineRule="auto"/>
              <w:jc w:val="center"/>
              <w:rPr>
                <w:rFonts w:ascii="Arial" w:eastAsiaTheme="minorEastAsia" w:hAnsi="Arial" w:cs="Arial"/>
                <w:sz w:val="24"/>
                <w:szCs w:val="24"/>
                <w:lang w:eastAsia="ru-RU"/>
              </w:rPr>
            </w:pPr>
            <w:r w:rsidRPr="00DB1655">
              <w:rPr>
                <w:rFonts w:ascii="Arial" w:eastAsiaTheme="minorEastAsia" w:hAnsi="Arial" w:cs="Arial"/>
                <w:sz w:val="24"/>
                <w:szCs w:val="24"/>
                <w:lang w:eastAsia="ru-RU"/>
              </w:rPr>
              <w:t>Открытый городской фестиваль самодеятельного творчества «Калинка»</w:t>
            </w:r>
          </w:p>
        </w:tc>
        <w:tc>
          <w:tcPr>
            <w:tcW w:w="1351" w:type="dxa"/>
          </w:tcPr>
          <w:p w:rsidR="00643FB4" w:rsidRPr="00DB1655" w:rsidRDefault="00643FB4" w:rsidP="00643FB4">
            <w:pPr>
              <w:spacing w:after="0" w:line="240" w:lineRule="auto"/>
              <w:jc w:val="center"/>
              <w:rPr>
                <w:rFonts w:ascii="Arial" w:eastAsiaTheme="minorEastAsia" w:hAnsi="Arial" w:cs="Arial"/>
                <w:sz w:val="24"/>
                <w:szCs w:val="24"/>
                <w:lang w:eastAsia="ru-RU"/>
              </w:rPr>
            </w:pPr>
            <w:r w:rsidRPr="00DB1655">
              <w:rPr>
                <w:rFonts w:ascii="Arial" w:eastAsiaTheme="minorEastAsia" w:hAnsi="Arial" w:cs="Arial"/>
                <w:sz w:val="24"/>
                <w:szCs w:val="24"/>
                <w:lang w:eastAsia="ru-RU"/>
              </w:rPr>
              <w:t>28.04.</w:t>
            </w:r>
          </w:p>
        </w:tc>
        <w:tc>
          <w:tcPr>
            <w:tcW w:w="3152" w:type="dxa"/>
          </w:tcPr>
          <w:p w:rsidR="00643FB4" w:rsidRPr="00DB1655" w:rsidRDefault="00643FB4" w:rsidP="00643FB4">
            <w:pPr>
              <w:spacing w:after="0" w:line="240" w:lineRule="auto"/>
              <w:jc w:val="center"/>
              <w:rPr>
                <w:rFonts w:ascii="Arial" w:eastAsiaTheme="minorEastAsia" w:hAnsi="Arial" w:cs="Arial"/>
                <w:sz w:val="24"/>
                <w:szCs w:val="24"/>
                <w:lang w:eastAsia="ru-RU"/>
              </w:rPr>
            </w:pPr>
            <w:r w:rsidRPr="00DB1655">
              <w:rPr>
                <w:rFonts w:ascii="Arial" w:eastAsiaTheme="minorEastAsia" w:hAnsi="Arial" w:cs="Arial"/>
                <w:sz w:val="24"/>
                <w:szCs w:val="24"/>
                <w:lang w:eastAsia="ru-RU"/>
              </w:rPr>
              <w:t>Вокальная группа «Малина-Стайл»</w:t>
            </w:r>
          </w:p>
          <w:p w:rsidR="00643FB4" w:rsidRPr="00DB1655" w:rsidRDefault="00643FB4" w:rsidP="00643FB4">
            <w:pPr>
              <w:spacing w:after="0" w:line="240" w:lineRule="auto"/>
              <w:jc w:val="center"/>
              <w:rPr>
                <w:rFonts w:ascii="Arial" w:eastAsiaTheme="minorEastAsia" w:hAnsi="Arial" w:cs="Arial"/>
                <w:sz w:val="24"/>
                <w:szCs w:val="24"/>
                <w:lang w:eastAsia="ru-RU"/>
              </w:rPr>
            </w:pPr>
            <w:r w:rsidRPr="00DB1655">
              <w:rPr>
                <w:rFonts w:ascii="Arial" w:eastAsiaTheme="minorEastAsia" w:hAnsi="Arial" w:cs="Arial"/>
                <w:sz w:val="24"/>
                <w:szCs w:val="24"/>
                <w:lang w:eastAsia="ru-RU"/>
              </w:rPr>
              <w:t>Боровский ДК</w:t>
            </w:r>
          </w:p>
          <w:p w:rsidR="00643FB4" w:rsidRPr="00DB1655" w:rsidRDefault="00643FB4" w:rsidP="00643FB4">
            <w:pPr>
              <w:spacing w:after="0" w:line="240" w:lineRule="auto"/>
              <w:jc w:val="center"/>
              <w:rPr>
                <w:rFonts w:ascii="Arial" w:eastAsiaTheme="minorEastAsia" w:hAnsi="Arial" w:cs="Arial"/>
                <w:sz w:val="24"/>
                <w:szCs w:val="24"/>
                <w:lang w:eastAsia="ru-RU"/>
              </w:rPr>
            </w:pPr>
            <w:r w:rsidRPr="00DB1655">
              <w:rPr>
                <w:rFonts w:ascii="Arial" w:eastAsiaTheme="minorEastAsia" w:hAnsi="Arial" w:cs="Arial"/>
                <w:sz w:val="24"/>
                <w:szCs w:val="24"/>
                <w:lang w:eastAsia="ru-RU"/>
              </w:rPr>
              <w:t>Рук. Л. Желонкина</w:t>
            </w:r>
          </w:p>
        </w:tc>
        <w:tc>
          <w:tcPr>
            <w:tcW w:w="1876" w:type="dxa"/>
          </w:tcPr>
          <w:p w:rsidR="00643FB4" w:rsidRPr="00DB1655" w:rsidRDefault="00643FB4" w:rsidP="00643FB4">
            <w:pPr>
              <w:spacing w:after="0" w:line="240" w:lineRule="auto"/>
              <w:jc w:val="center"/>
              <w:rPr>
                <w:rFonts w:ascii="Arial" w:eastAsiaTheme="minorEastAsia" w:hAnsi="Arial" w:cs="Arial"/>
                <w:sz w:val="24"/>
                <w:szCs w:val="24"/>
                <w:lang w:eastAsia="ru-RU"/>
              </w:rPr>
            </w:pPr>
            <w:r w:rsidRPr="00DB1655">
              <w:rPr>
                <w:rFonts w:ascii="Arial" w:eastAsiaTheme="minorEastAsia" w:hAnsi="Arial" w:cs="Arial"/>
                <w:sz w:val="24"/>
                <w:szCs w:val="24"/>
                <w:lang w:eastAsia="ru-RU"/>
              </w:rPr>
              <w:t>Диплом</w:t>
            </w:r>
          </w:p>
          <w:p w:rsidR="00643FB4" w:rsidRPr="00DB1655" w:rsidRDefault="00643FB4" w:rsidP="00643FB4">
            <w:pPr>
              <w:spacing w:after="0" w:line="240" w:lineRule="auto"/>
              <w:jc w:val="center"/>
              <w:rPr>
                <w:rFonts w:ascii="Arial" w:eastAsiaTheme="minorEastAsia" w:hAnsi="Arial" w:cs="Arial"/>
                <w:sz w:val="24"/>
                <w:szCs w:val="24"/>
                <w:lang w:eastAsia="ru-RU"/>
              </w:rPr>
            </w:pPr>
            <w:r w:rsidRPr="00DB1655">
              <w:rPr>
                <w:rFonts w:ascii="Arial" w:eastAsiaTheme="minorEastAsia" w:hAnsi="Arial" w:cs="Arial"/>
                <w:sz w:val="24"/>
                <w:szCs w:val="24"/>
                <w:lang w:eastAsia="ru-RU"/>
              </w:rPr>
              <w:t xml:space="preserve"> </w:t>
            </w:r>
            <w:r w:rsidRPr="00DB1655">
              <w:rPr>
                <w:rFonts w:ascii="Arial" w:eastAsiaTheme="minorEastAsia" w:hAnsi="Arial" w:cs="Arial"/>
                <w:sz w:val="24"/>
                <w:szCs w:val="24"/>
                <w:lang w:val="en-US" w:eastAsia="ru-RU"/>
              </w:rPr>
              <w:t>III</w:t>
            </w:r>
            <w:r w:rsidRPr="00DB1655">
              <w:rPr>
                <w:rFonts w:ascii="Arial" w:eastAsiaTheme="minorEastAsia" w:hAnsi="Arial" w:cs="Arial"/>
                <w:sz w:val="24"/>
                <w:szCs w:val="24"/>
                <w:lang w:eastAsia="ru-RU"/>
              </w:rPr>
              <w:t xml:space="preserve"> степени</w:t>
            </w:r>
          </w:p>
        </w:tc>
      </w:tr>
      <w:tr w:rsidR="00643FB4" w:rsidRPr="00DB1655" w:rsidTr="00652BBE">
        <w:trPr>
          <w:trHeight w:val="847"/>
        </w:trPr>
        <w:tc>
          <w:tcPr>
            <w:tcW w:w="692" w:type="dxa"/>
          </w:tcPr>
          <w:p w:rsidR="00643FB4" w:rsidRPr="00DB1655" w:rsidRDefault="00643FB4" w:rsidP="00643FB4">
            <w:pPr>
              <w:spacing w:after="0" w:line="240" w:lineRule="auto"/>
              <w:jc w:val="center"/>
              <w:rPr>
                <w:rFonts w:ascii="Arial" w:eastAsiaTheme="minorEastAsia" w:hAnsi="Arial" w:cs="Arial"/>
                <w:sz w:val="24"/>
                <w:szCs w:val="24"/>
                <w:lang w:eastAsia="ru-RU"/>
              </w:rPr>
            </w:pPr>
            <w:r w:rsidRPr="00DB1655">
              <w:rPr>
                <w:rFonts w:ascii="Arial" w:eastAsiaTheme="minorEastAsia" w:hAnsi="Arial" w:cs="Arial"/>
                <w:sz w:val="24"/>
                <w:szCs w:val="24"/>
                <w:lang w:eastAsia="ru-RU"/>
              </w:rPr>
              <w:t>34</w:t>
            </w:r>
          </w:p>
        </w:tc>
        <w:tc>
          <w:tcPr>
            <w:tcW w:w="2994" w:type="dxa"/>
          </w:tcPr>
          <w:p w:rsidR="00643FB4" w:rsidRPr="00DB1655" w:rsidRDefault="00643FB4" w:rsidP="00643FB4">
            <w:pPr>
              <w:spacing w:after="0" w:line="240" w:lineRule="auto"/>
              <w:jc w:val="center"/>
              <w:rPr>
                <w:rFonts w:ascii="Arial" w:eastAsiaTheme="minorEastAsia" w:hAnsi="Arial" w:cs="Arial"/>
                <w:sz w:val="24"/>
                <w:szCs w:val="24"/>
                <w:lang w:eastAsia="ru-RU"/>
              </w:rPr>
            </w:pPr>
            <w:r w:rsidRPr="00DB1655">
              <w:rPr>
                <w:rFonts w:ascii="Arial" w:eastAsiaTheme="minorEastAsia" w:hAnsi="Arial" w:cs="Arial"/>
                <w:sz w:val="24"/>
                <w:szCs w:val="24"/>
                <w:lang w:val="en-US" w:eastAsia="ru-RU"/>
              </w:rPr>
              <w:t>IX</w:t>
            </w:r>
            <w:r w:rsidRPr="00DB1655">
              <w:rPr>
                <w:rFonts w:ascii="Arial" w:eastAsiaTheme="minorEastAsia" w:hAnsi="Arial" w:cs="Arial"/>
                <w:sz w:val="24"/>
                <w:szCs w:val="24"/>
                <w:lang w:eastAsia="ru-RU"/>
              </w:rPr>
              <w:t xml:space="preserve"> Международный телевизионный конкурс</w:t>
            </w:r>
          </w:p>
        </w:tc>
        <w:tc>
          <w:tcPr>
            <w:tcW w:w="1351" w:type="dxa"/>
          </w:tcPr>
          <w:p w:rsidR="00643FB4" w:rsidRPr="00DB1655" w:rsidRDefault="00643FB4" w:rsidP="00643FB4">
            <w:pPr>
              <w:spacing w:after="0" w:line="240" w:lineRule="auto"/>
              <w:jc w:val="center"/>
              <w:rPr>
                <w:rFonts w:ascii="Arial" w:eastAsiaTheme="minorEastAsia" w:hAnsi="Arial" w:cs="Arial"/>
                <w:sz w:val="24"/>
                <w:szCs w:val="24"/>
                <w:lang w:eastAsia="ru-RU"/>
              </w:rPr>
            </w:pPr>
            <w:r w:rsidRPr="00DB1655">
              <w:rPr>
                <w:rFonts w:ascii="Arial" w:eastAsiaTheme="minorEastAsia" w:hAnsi="Arial" w:cs="Arial"/>
                <w:sz w:val="24"/>
                <w:szCs w:val="24"/>
                <w:lang w:eastAsia="ru-RU"/>
              </w:rPr>
              <w:t>29 апреля</w:t>
            </w:r>
          </w:p>
        </w:tc>
        <w:tc>
          <w:tcPr>
            <w:tcW w:w="3152" w:type="dxa"/>
          </w:tcPr>
          <w:p w:rsidR="00643FB4" w:rsidRPr="00DB1655" w:rsidRDefault="00643FB4" w:rsidP="00643FB4">
            <w:pPr>
              <w:spacing w:after="0" w:line="240" w:lineRule="auto"/>
              <w:jc w:val="center"/>
              <w:rPr>
                <w:rFonts w:ascii="Arial" w:eastAsiaTheme="minorEastAsia" w:hAnsi="Arial" w:cs="Arial"/>
                <w:sz w:val="24"/>
                <w:szCs w:val="24"/>
                <w:lang w:eastAsia="ru-RU"/>
              </w:rPr>
            </w:pPr>
            <w:r w:rsidRPr="00DB1655">
              <w:rPr>
                <w:rFonts w:ascii="Arial" w:eastAsiaTheme="minorEastAsia" w:hAnsi="Arial" w:cs="Arial"/>
                <w:sz w:val="24"/>
                <w:szCs w:val="24"/>
                <w:lang w:eastAsia="ru-RU"/>
              </w:rPr>
              <w:t xml:space="preserve">СЭТ «Нега», </w:t>
            </w:r>
          </w:p>
          <w:p w:rsidR="00643FB4" w:rsidRPr="00DB1655" w:rsidRDefault="00643FB4" w:rsidP="00643FB4">
            <w:pPr>
              <w:spacing w:after="0" w:line="240" w:lineRule="auto"/>
              <w:jc w:val="center"/>
              <w:rPr>
                <w:rFonts w:ascii="Arial" w:eastAsiaTheme="minorEastAsia" w:hAnsi="Arial" w:cs="Arial"/>
                <w:sz w:val="24"/>
                <w:szCs w:val="24"/>
                <w:lang w:eastAsia="ru-RU"/>
              </w:rPr>
            </w:pPr>
            <w:r w:rsidRPr="00DB1655">
              <w:rPr>
                <w:rFonts w:ascii="Arial" w:eastAsiaTheme="minorEastAsia" w:hAnsi="Arial" w:cs="Arial"/>
                <w:sz w:val="24"/>
                <w:szCs w:val="24"/>
                <w:lang w:eastAsia="ru-RU"/>
              </w:rPr>
              <w:t>Боровский ДК</w:t>
            </w:r>
          </w:p>
          <w:p w:rsidR="00643FB4" w:rsidRPr="00DB1655" w:rsidRDefault="00643FB4" w:rsidP="00643FB4">
            <w:pPr>
              <w:spacing w:after="0" w:line="240" w:lineRule="auto"/>
              <w:jc w:val="center"/>
              <w:rPr>
                <w:rFonts w:ascii="Arial" w:eastAsiaTheme="minorEastAsia" w:hAnsi="Arial" w:cs="Arial"/>
                <w:sz w:val="24"/>
                <w:szCs w:val="24"/>
                <w:lang w:eastAsia="ru-RU"/>
              </w:rPr>
            </w:pPr>
            <w:r w:rsidRPr="00DB1655">
              <w:rPr>
                <w:rFonts w:ascii="Arial" w:eastAsiaTheme="minorEastAsia" w:hAnsi="Arial" w:cs="Arial"/>
                <w:sz w:val="24"/>
                <w:szCs w:val="24"/>
                <w:lang w:eastAsia="ru-RU"/>
              </w:rPr>
              <w:t>Москвина М.Г.</w:t>
            </w:r>
          </w:p>
        </w:tc>
        <w:tc>
          <w:tcPr>
            <w:tcW w:w="1876" w:type="dxa"/>
          </w:tcPr>
          <w:p w:rsidR="00643FB4" w:rsidRPr="00DB1655" w:rsidRDefault="00643FB4" w:rsidP="00643FB4">
            <w:pPr>
              <w:spacing w:after="0" w:line="240" w:lineRule="auto"/>
              <w:jc w:val="center"/>
              <w:rPr>
                <w:rFonts w:ascii="Arial" w:eastAsiaTheme="minorEastAsia" w:hAnsi="Arial" w:cs="Arial"/>
                <w:sz w:val="24"/>
                <w:szCs w:val="24"/>
                <w:lang w:eastAsia="ru-RU"/>
              </w:rPr>
            </w:pPr>
            <w:r w:rsidRPr="00DB1655">
              <w:rPr>
                <w:rFonts w:ascii="Arial" w:eastAsiaTheme="minorEastAsia" w:hAnsi="Arial" w:cs="Arial"/>
                <w:sz w:val="24"/>
                <w:szCs w:val="24"/>
                <w:lang w:eastAsia="ru-RU"/>
              </w:rPr>
              <w:t xml:space="preserve">Диплом  </w:t>
            </w:r>
          </w:p>
          <w:p w:rsidR="00643FB4" w:rsidRPr="00DB1655" w:rsidRDefault="00643FB4" w:rsidP="00643FB4">
            <w:pPr>
              <w:spacing w:after="0" w:line="240" w:lineRule="auto"/>
              <w:jc w:val="center"/>
              <w:rPr>
                <w:rFonts w:ascii="Arial" w:eastAsiaTheme="minorEastAsia" w:hAnsi="Arial" w:cs="Arial"/>
                <w:sz w:val="24"/>
                <w:szCs w:val="24"/>
                <w:lang w:eastAsia="ru-RU"/>
              </w:rPr>
            </w:pPr>
            <w:r w:rsidRPr="00DB1655">
              <w:rPr>
                <w:rFonts w:ascii="Arial" w:eastAsiaTheme="minorEastAsia" w:hAnsi="Arial" w:cs="Arial"/>
                <w:sz w:val="24"/>
                <w:szCs w:val="24"/>
                <w:lang w:val="en-US" w:eastAsia="ru-RU"/>
              </w:rPr>
              <w:t>I</w:t>
            </w:r>
            <w:r w:rsidRPr="00DB1655">
              <w:rPr>
                <w:rFonts w:ascii="Arial" w:eastAsiaTheme="minorEastAsia" w:hAnsi="Arial" w:cs="Arial"/>
                <w:sz w:val="24"/>
                <w:szCs w:val="24"/>
                <w:lang w:eastAsia="ru-RU"/>
              </w:rPr>
              <w:t xml:space="preserve"> степени</w:t>
            </w:r>
          </w:p>
        </w:tc>
      </w:tr>
      <w:tr w:rsidR="00643FB4" w:rsidRPr="00DB1655" w:rsidTr="00C236AA">
        <w:trPr>
          <w:trHeight w:val="546"/>
        </w:trPr>
        <w:tc>
          <w:tcPr>
            <w:tcW w:w="692" w:type="dxa"/>
          </w:tcPr>
          <w:p w:rsidR="00643FB4" w:rsidRPr="00DB1655" w:rsidRDefault="00643FB4" w:rsidP="00643FB4">
            <w:pPr>
              <w:spacing w:after="0" w:line="240" w:lineRule="auto"/>
              <w:jc w:val="center"/>
              <w:rPr>
                <w:rFonts w:ascii="Arial" w:eastAsiaTheme="minorEastAsia" w:hAnsi="Arial" w:cs="Arial"/>
                <w:sz w:val="24"/>
                <w:szCs w:val="24"/>
                <w:lang w:eastAsia="ru-RU"/>
              </w:rPr>
            </w:pPr>
            <w:r w:rsidRPr="00DB1655">
              <w:rPr>
                <w:rFonts w:ascii="Arial" w:eastAsiaTheme="minorEastAsia" w:hAnsi="Arial" w:cs="Arial"/>
                <w:sz w:val="24"/>
                <w:szCs w:val="24"/>
                <w:lang w:eastAsia="ru-RU"/>
              </w:rPr>
              <w:t>35</w:t>
            </w:r>
          </w:p>
        </w:tc>
        <w:tc>
          <w:tcPr>
            <w:tcW w:w="2994" w:type="dxa"/>
          </w:tcPr>
          <w:p w:rsidR="00643FB4" w:rsidRPr="00DB1655" w:rsidRDefault="00643FB4" w:rsidP="00643FB4">
            <w:pPr>
              <w:spacing w:after="0" w:line="240" w:lineRule="auto"/>
              <w:jc w:val="center"/>
              <w:rPr>
                <w:rFonts w:ascii="Arial" w:eastAsiaTheme="minorEastAsia" w:hAnsi="Arial" w:cs="Arial"/>
                <w:sz w:val="24"/>
                <w:szCs w:val="24"/>
                <w:lang w:eastAsia="ru-RU"/>
              </w:rPr>
            </w:pPr>
            <w:r w:rsidRPr="00DB1655">
              <w:rPr>
                <w:rFonts w:ascii="Arial" w:eastAsiaTheme="minorEastAsia" w:hAnsi="Arial" w:cs="Arial"/>
                <w:sz w:val="24"/>
                <w:szCs w:val="24"/>
                <w:lang w:val="en-US" w:eastAsia="ru-RU"/>
              </w:rPr>
              <w:t>IX</w:t>
            </w:r>
            <w:r w:rsidRPr="00DB1655">
              <w:rPr>
                <w:rFonts w:ascii="Arial" w:eastAsiaTheme="minorEastAsia" w:hAnsi="Arial" w:cs="Arial"/>
                <w:sz w:val="24"/>
                <w:szCs w:val="24"/>
                <w:lang w:eastAsia="ru-RU"/>
              </w:rPr>
              <w:t xml:space="preserve"> Международный телевизионный конкурс</w:t>
            </w:r>
          </w:p>
        </w:tc>
        <w:tc>
          <w:tcPr>
            <w:tcW w:w="1351" w:type="dxa"/>
          </w:tcPr>
          <w:p w:rsidR="00643FB4" w:rsidRPr="00DB1655" w:rsidRDefault="00643FB4" w:rsidP="00643FB4">
            <w:pPr>
              <w:spacing w:after="0" w:line="240" w:lineRule="auto"/>
              <w:jc w:val="center"/>
              <w:rPr>
                <w:rFonts w:ascii="Arial" w:eastAsiaTheme="minorEastAsia" w:hAnsi="Arial" w:cs="Arial"/>
                <w:sz w:val="24"/>
                <w:szCs w:val="24"/>
                <w:lang w:eastAsia="ru-RU"/>
              </w:rPr>
            </w:pPr>
            <w:r w:rsidRPr="00DB1655">
              <w:rPr>
                <w:rFonts w:ascii="Arial" w:eastAsiaTheme="minorEastAsia" w:hAnsi="Arial" w:cs="Arial"/>
                <w:sz w:val="24"/>
                <w:szCs w:val="24"/>
                <w:lang w:eastAsia="ru-RU"/>
              </w:rPr>
              <w:t>29 апреля</w:t>
            </w:r>
          </w:p>
        </w:tc>
        <w:tc>
          <w:tcPr>
            <w:tcW w:w="3152" w:type="dxa"/>
          </w:tcPr>
          <w:p w:rsidR="00643FB4" w:rsidRPr="00DB1655" w:rsidRDefault="00643FB4" w:rsidP="00643FB4">
            <w:pPr>
              <w:spacing w:after="0" w:line="240" w:lineRule="auto"/>
              <w:jc w:val="center"/>
              <w:rPr>
                <w:rFonts w:ascii="Arial" w:eastAsiaTheme="minorEastAsia" w:hAnsi="Arial" w:cs="Arial"/>
                <w:sz w:val="24"/>
                <w:szCs w:val="24"/>
                <w:lang w:eastAsia="ru-RU"/>
              </w:rPr>
            </w:pPr>
            <w:r w:rsidRPr="00DB1655">
              <w:rPr>
                <w:rFonts w:ascii="Arial" w:eastAsiaTheme="minorEastAsia" w:hAnsi="Arial" w:cs="Arial"/>
                <w:sz w:val="24"/>
                <w:szCs w:val="24"/>
                <w:lang w:eastAsia="ru-RU"/>
              </w:rPr>
              <w:t>Ткатральная группа «Фаворит»</w:t>
            </w:r>
          </w:p>
        </w:tc>
        <w:tc>
          <w:tcPr>
            <w:tcW w:w="1876" w:type="dxa"/>
          </w:tcPr>
          <w:p w:rsidR="00643FB4" w:rsidRPr="00DB1655" w:rsidRDefault="00643FB4" w:rsidP="00643FB4">
            <w:pPr>
              <w:spacing w:after="0" w:line="240" w:lineRule="auto"/>
              <w:jc w:val="center"/>
              <w:rPr>
                <w:rFonts w:ascii="Arial" w:eastAsiaTheme="minorEastAsia" w:hAnsi="Arial" w:cs="Arial"/>
                <w:sz w:val="24"/>
                <w:szCs w:val="24"/>
                <w:lang w:eastAsia="ru-RU"/>
              </w:rPr>
            </w:pPr>
            <w:r w:rsidRPr="00DB1655">
              <w:rPr>
                <w:rFonts w:ascii="Arial" w:eastAsiaTheme="minorEastAsia" w:hAnsi="Arial" w:cs="Arial"/>
                <w:sz w:val="24"/>
                <w:szCs w:val="24"/>
                <w:lang w:eastAsia="ru-RU"/>
              </w:rPr>
              <w:t xml:space="preserve">Лауреат </w:t>
            </w:r>
          </w:p>
          <w:p w:rsidR="00643FB4" w:rsidRPr="00DB1655" w:rsidRDefault="00643FB4" w:rsidP="00643FB4">
            <w:pPr>
              <w:spacing w:after="0" w:line="240" w:lineRule="auto"/>
              <w:jc w:val="center"/>
              <w:rPr>
                <w:rFonts w:ascii="Arial" w:eastAsiaTheme="minorEastAsia" w:hAnsi="Arial" w:cs="Arial"/>
                <w:sz w:val="24"/>
                <w:szCs w:val="24"/>
                <w:lang w:eastAsia="ru-RU"/>
              </w:rPr>
            </w:pPr>
            <w:r w:rsidRPr="00DB1655">
              <w:rPr>
                <w:rFonts w:ascii="Arial" w:eastAsiaTheme="minorEastAsia" w:hAnsi="Arial" w:cs="Arial"/>
                <w:sz w:val="24"/>
                <w:szCs w:val="24"/>
                <w:lang w:val="en-US" w:eastAsia="ru-RU"/>
              </w:rPr>
              <w:t>III</w:t>
            </w:r>
            <w:r w:rsidRPr="00DB1655">
              <w:rPr>
                <w:rFonts w:ascii="Arial" w:eastAsiaTheme="minorEastAsia" w:hAnsi="Arial" w:cs="Arial"/>
                <w:sz w:val="24"/>
                <w:szCs w:val="24"/>
                <w:lang w:eastAsia="ru-RU"/>
              </w:rPr>
              <w:t xml:space="preserve"> степени</w:t>
            </w:r>
          </w:p>
        </w:tc>
      </w:tr>
      <w:tr w:rsidR="00643FB4" w:rsidRPr="00DB1655" w:rsidTr="00652BBE">
        <w:trPr>
          <w:trHeight w:val="847"/>
        </w:trPr>
        <w:tc>
          <w:tcPr>
            <w:tcW w:w="692" w:type="dxa"/>
          </w:tcPr>
          <w:p w:rsidR="00643FB4" w:rsidRPr="00DB1655" w:rsidRDefault="00643FB4" w:rsidP="00643FB4">
            <w:pPr>
              <w:spacing w:after="0" w:line="240" w:lineRule="auto"/>
              <w:jc w:val="center"/>
              <w:rPr>
                <w:rFonts w:ascii="Arial" w:eastAsiaTheme="minorEastAsia" w:hAnsi="Arial" w:cs="Arial"/>
                <w:sz w:val="24"/>
                <w:szCs w:val="24"/>
                <w:lang w:eastAsia="ru-RU"/>
              </w:rPr>
            </w:pPr>
            <w:r w:rsidRPr="00DB1655">
              <w:rPr>
                <w:rFonts w:ascii="Arial" w:eastAsiaTheme="minorEastAsia" w:hAnsi="Arial" w:cs="Arial"/>
                <w:sz w:val="24"/>
                <w:szCs w:val="24"/>
                <w:lang w:eastAsia="ru-RU"/>
              </w:rPr>
              <w:t>36</w:t>
            </w:r>
          </w:p>
        </w:tc>
        <w:tc>
          <w:tcPr>
            <w:tcW w:w="2994" w:type="dxa"/>
          </w:tcPr>
          <w:p w:rsidR="00643FB4" w:rsidRPr="00DB1655" w:rsidRDefault="00643FB4" w:rsidP="00643FB4">
            <w:pPr>
              <w:spacing w:after="0" w:line="240" w:lineRule="auto"/>
              <w:jc w:val="center"/>
              <w:rPr>
                <w:rFonts w:ascii="Arial" w:eastAsiaTheme="minorEastAsia" w:hAnsi="Arial" w:cs="Arial"/>
                <w:sz w:val="24"/>
                <w:szCs w:val="24"/>
                <w:lang w:eastAsia="ru-RU"/>
              </w:rPr>
            </w:pPr>
            <w:r w:rsidRPr="00DB1655">
              <w:rPr>
                <w:rFonts w:ascii="Arial" w:eastAsiaTheme="minorEastAsia" w:hAnsi="Arial" w:cs="Arial"/>
                <w:sz w:val="24"/>
                <w:szCs w:val="24"/>
                <w:lang w:val="en-US" w:eastAsia="ru-RU"/>
              </w:rPr>
              <w:t>IX</w:t>
            </w:r>
            <w:r w:rsidRPr="00DB1655">
              <w:rPr>
                <w:rFonts w:ascii="Arial" w:eastAsiaTheme="minorEastAsia" w:hAnsi="Arial" w:cs="Arial"/>
                <w:sz w:val="24"/>
                <w:szCs w:val="24"/>
                <w:lang w:eastAsia="ru-RU"/>
              </w:rPr>
              <w:t xml:space="preserve"> Международный телевизионный конкурс</w:t>
            </w:r>
          </w:p>
        </w:tc>
        <w:tc>
          <w:tcPr>
            <w:tcW w:w="1351" w:type="dxa"/>
          </w:tcPr>
          <w:p w:rsidR="00643FB4" w:rsidRPr="00DB1655" w:rsidRDefault="00643FB4" w:rsidP="00643FB4">
            <w:pPr>
              <w:spacing w:after="0" w:line="240" w:lineRule="auto"/>
              <w:jc w:val="center"/>
              <w:rPr>
                <w:rFonts w:ascii="Arial" w:eastAsiaTheme="minorEastAsia" w:hAnsi="Arial" w:cs="Arial"/>
                <w:sz w:val="24"/>
                <w:szCs w:val="24"/>
                <w:lang w:eastAsia="ru-RU"/>
              </w:rPr>
            </w:pPr>
            <w:r w:rsidRPr="00DB1655">
              <w:rPr>
                <w:rFonts w:ascii="Arial" w:eastAsiaTheme="minorEastAsia" w:hAnsi="Arial" w:cs="Arial"/>
                <w:sz w:val="24"/>
                <w:szCs w:val="24"/>
                <w:lang w:eastAsia="ru-RU"/>
              </w:rPr>
              <w:t>29 апреля</w:t>
            </w:r>
          </w:p>
        </w:tc>
        <w:tc>
          <w:tcPr>
            <w:tcW w:w="3152" w:type="dxa"/>
          </w:tcPr>
          <w:p w:rsidR="00643FB4" w:rsidRPr="00DB1655" w:rsidRDefault="00643FB4" w:rsidP="00643FB4">
            <w:pPr>
              <w:spacing w:after="0" w:line="240" w:lineRule="auto"/>
              <w:jc w:val="center"/>
              <w:rPr>
                <w:rFonts w:ascii="Arial" w:eastAsiaTheme="minorEastAsia" w:hAnsi="Arial" w:cs="Arial"/>
                <w:sz w:val="24"/>
                <w:szCs w:val="24"/>
                <w:lang w:eastAsia="ru-RU"/>
              </w:rPr>
            </w:pPr>
            <w:r w:rsidRPr="00DB1655">
              <w:rPr>
                <w:rFonts w:ascii="Arial" w:eastAsiaTheme="minorEastAsia" w:hAnsi="Arial" w:cs="Arial"/>
                <w:sz w:val="24"/>
                <w:szCs w:val="24"/>
                <w:lang w:eastAsia="ru-RU"/>
              </w:rPr>
              <w:t xml:space="preserve">СОЖ «Огненная планета», </w:t>
            </w:r>
          </w:p>
          <w:p w:rsidR="00643FB4" w:rsidRPr="00DB1655" w:rsidRDefault="00643FB4" w:rsidP="00643FB4">
            <w:pPr>
              <w:spacing w:after="0" w:line="240" w:lineRule="auto"/>
              <w:jc w:val="center"/>
              <w:rPr>
                <w:rFonts w:ascii="Arial" w:eastAsiaTheme="minorEastAsia" w:hAnsi="Arial" w:cs="Arial"/>
                <w:sz w:val="24"/>
                <w:szCs w:val="24"/>
                <w:lang w:eastAsia="ru-RU"/>
              </w:rPr>
            </w:pPr>
            <w:r w:rsidRPr="00DB1655">
              <w:rPr>
                <w:rFonts w:ascii="Arial" w:eastAsiaTheme="minorEastAsia" w:hAnsi="Arial" w:cs="Arial"/>
                <w:sz w:val="24"/>
                <w:szCs w:val="24"/>
                <w:lang w:eastAsia="ru-RU"/>
              </w:rPr>
              <w:t>Боровский ДК</w:t>
            </w:r>
          </w:p>
          <w:p w:rsidR="00643FB4" w:rsidRPr="00DB1655" w:rsidRDefault="00643FB4" w:rsidP="00643FB4">
            <w:pPr>
              <w:spacing w:after="0" w:line="240" w:lineRule="auto"/>
              <w:jc w:val="center"/>
              <w:rPr>
                <w:rFonts w:ascii="Arial" w:eastAsiaTheme="minorEastAsia" w:hAnsi="Arial" w:cs="Arial"/>
                <w:sz w:val="24"/>
                <w:szCs w:val="24"/>
                <w:lang w:eastAsia="ru-RU"/>
              </w:rPr>
            </w:pPr>
            <w:r w:rsidRPr="00DB1655">
              <w:rPr>
                <w:rFonts w:ascii="Arial" w:eastAsiaTheme="minorEastAsia" w:hAnsi="Arial" w:cs="Arial"/>
                <w:sz w:val="24"/>
                <w:szCs w:val="24"/>
                <w:lang w:eastAsia="ru-RU"/>
              </w:rPr>
              <w:t>Москвина М.Г.</w:t>
            </w:r>
          </w:p>
        </w:tc>
        <w:tc>
          <w:tcPr>
            <w:tcW w:w="1876" w:type="dxa"/>
          </w:tcPr>
          <w:p w:rsidR="00643FB4" w:rsidRPr="00DB1655" w:rsidRDefault="00643FB4" w:rsidP="00643FB4">
            <w:pPr>
              <w:spacing w:after="0" w:line="240" w:lineRule="auto"/>
              <w:jc w:val="center"/>
              <w:rPr>
                <w:rFonts w:ascii="Arial" w:eastAsiaTheme="minorEastAsia" w:hAnsi="Arial" w:cs="Arial"/>
                <w:sz w:val="24"/>
                <w:szCs w:val="24"/>
                <w:lang w:eastAsia="ru-RU"/>
              </w:rPr>
            </w:pPr>
            <w:r w:rsidRPr="00DB1655">
              <w:rPr>
                <w:rFonts w:ascii="Arial" w:eastAsiaTheme="minorEastAsia" w:hAnsi="Arial" w:cs="Arial"/>
                <w:sz w:val="24"/>
                <w:szCs w:val="24"/>
                <w:lang w:eastAsia="ru-RU"/>
              </w:rPr>
              <w:t xml:space="preserve">Лауреат </w:t>
            </w:r>
          </w:p>
          <w:p w:rsidR="00643FB4" w:rsidRPr="00DB1655" w:rsidRDefault="00643FB4" w:rsidP="00643FB4">
            <w:pPr>
              <w:spacing w:after="0" w:line="240" w:lineRule="auto"/>
              <w:jc w:val="center"/>
              <w:rPr>
                <w:rFonts w:ascii="Arial" w:eastAsiaTheme="minorEastAsia" w:hAnsi="Arial" w:cs="Arial"/>
                <w:sz w:val="24"/>
                <w:szCs w:val="24"/>
                <w:lang w:eastAsia="ru-RU"/>
              </w:rPr>
            </w:pPr>
            <w:r w:rsidRPr="00DB1655">
              <w:rPr>
                <w:rFonts w:ascii="Arial" w:eastAsiaTheme="minorEastAsia" w:hAnsi="Arial" w:cs="Arial"/>
                <w:sz w:val="24"/>
                <w:szCs w:val="24"/>
                <w:lang w:val="en-US" w:eastAsia="ru-RU"/>
              </w:rPr>
              <w:t>III</w:t>
            </w:r>
            <w:r w:rsidRPr="00DB1655">
              <w:rPr>
                <w:rFonts w:ascii="Arial" w:eastAsiaTheme="minorEastAsia" w:hAnsi="Arial" w:cs="Arial"/>
                <w:sz w:val="24"/>
                <w:szCs w:val="24"/>
                <w:lang w:eastAsia="ru-RU"/>
              </w:rPr>
              <w:t xml:space="preserve"> степени</w:t>
            </w:r>
          </w:p>
        </w:tc>
      </w:tr>
      <w:tr w:rsidR="00643FB4" w:rsidRPr="00DB1655" w:rsidTr="00652BBE">
        <w:trPr>
          <w:trHeight w:val="847"/>
        </w:trPr>
        <w:tc>
          <w:tcPr>
            <w:tcW w:w="692" w:type="dxa"/>
          </w:tcPr>
          <w:p w:rsidR="00643FB4" w:rsidRPr="00DB1655" w:rsidRDefault="00643FB4" w:rsidP="00643FB4">
            <w:pPr>
              <w:spacing w:after="0" w:line="240" w:lineRule="auto"/>
              <w:jc w:val="center"/>
              <w:rPr>
                <w:rFonts w:ascii="Arial" w:eastAsiaTheme="minorEastAsia" w:hAnsi="Arial" w:cs="Arial"/>
                <w:sz w:val="24"/>
                <w:szCs w:val="24"/>
                <w:lang w:eastAsia="ru-RU"/>
              </w:rPr>
            </w:pPr>
            <w:r w:rsidRPr="00DB1655">
              <w:rPr>
                <w:rFonts w:ascii="Arial" w:eastAsiaTheme="minorEastAsia" w:hAnsi="Arial" w:cs="Arial"/>
                <w:sz w:val="24"/>
                <w:szCs w:val="24"/>
                <w:lang w:eastAsia="ru-RU"/>
              </w:rPr>
              <w:t>37</w:t>
            </w:r>
          </w:p>
        </w:tc>
        <w:tc>
          <w:tcPr>
            <w:tcW w:w="2994" w:type="dxa"/>
          </w:tcPr>
          <w:p w:rsidR="00643FB4" w:rsidRPr="00DB1655" w:rsidRDefault="00643FB4" w:rsidP="00643FB4">
            <w:pPr>
              <w:spacing w:after="0" w:line="240" w:lineRule="auto"/>
              <w:jc w:val="center"/>
              <w:rPr>
                <w:rFonts w:ascii="Arial" w:eastAsiaTheme="minorEastAsia" w:hAnsi="Arial" w:cs="Arial"/>
                <w:sz w:val="24"/>
                <w:szCs w:val="24"/>
                <w:lang w:eastAsia="ru-RU"/>
              </w:rPr>
            </w:pPr>
            <w:r w:rsidRPr="00DB1655">
              <w:rPr>
                <w:rFonts w:ascii="Arial" w:eastAsiaTheme="minorEastAsia" w:hAnsi="Arial" w:cs="Arial"/>
                <w:sz w:val="24"/>
                <w:szCs w:val="24"/>
                <w:lang w:val="en-US" w:eastAsia="ru-RU"/>
              </w:rPr>
              <w:t>V</w:t>
            </w:r>
            <w:r w:rsidRPr="00DB1655">
              <w:rPr>
                <w:rFonts w:ascii="Arial" w:eastAsiaTheme="minorEastAsia" w:hAnsi="Arial" w:cs="Arial"/>
                <w:sz w:val="24"/>
                <w:szCs w:val="24"/>
                <w:lang w:eastAsia="ru-RU"/>
              </w:rPr>
              <w:t xml:space="preserve"> Международный фестиваль-конкурс искусств, культуры и творчества</w:t>
            </w:r>
          </w:p>
        </w:tc>
        <w:tc>
          <w:tcPr>
            <w:tcW w:w="1351" w:type="dxa"/>
          </w:tcPr>
          <w:p w:rsidR="00643FB4" w:rsidRPr="00DB1655" w:rsidRDefault="00643FB4" w:rsidP="00643FB4">
            <w:pPr>
              <w:spacing w:after="0" w:line="240" w:lineRule="auto"/>
              <w:jc w:val="center"/>
              <w:rPr>
                <w:rFonts w:ascii="Arial" w:eastAsiaTheme="minorEastAsia" w:hAnsi="Arial" w:cs="Arial"/>
                <w:sz w:val="24"/>
                <w:szCs w:val="24"/>
                <w:lang w:eastAsia="ru-RU"/>
              </w:rPr>
            </w:pPr>
            <w:r w:rsidRPr="00DB1655">
              <w:rPr>
                <w:rFonts w:ascii="Arial" w:eastAsiaTheme="minorEastAsia" w:hAnsi="Arial" w:cs="Arial"/>
                <w:sz w:val="24"/>
                <w:szCs w:val="24"/>
                <w:lang w:eastAsia="ru-RU"/>
              </w:rPr>
              <w:t>Июнь</w:t>
            </w:r>
          </w:p>
        </w:tc>
        <w:tc>
          <w:tcPr>
            <w:tcW w:w="3152" w:type="dxa"/>
          </w:tcPr>
          <w:p w:rsidR="00643FB4" w:rsidRPr="00DB1655" w:rsidRDefault="00643FB4" w:rsidP="00643FB4">
            <w:pPr>
              <w:spacing w:after="0" w:line="240" w:lineRule="auto"/>
              <w:jc w:val="center"/>
              <w:rPr>
                <w:rFonts w:ascii="Arial" w:eastAsiaTheme="minorEastAsia" w:hAnsi="Arial" w:cs="Arial"/>
                <w:sz w:val="24"/>
                <w:szCs w:val="24"/>
                <w:lang w:eastAsia="ru-RU"/>
              </w:rPr>
            </w:pPr>
            <w:r w:rsidRPr="00DB1655">
              <w:rPr>
                <w:rFonts w:ascii="Arial" w:eastAsiaTheme="minorEastAsia" w:hAnsi="Arial" w:cs="Arial"/>
                <w:sz w:val="24"/>
                <w:szCs w:val="24"/>
                <w:lang w:eastAsia="ru-RU"/>
              </w:rPr>
              <w:t>Студия эстрадного танца «Синяя птица»,</w:t>
            </w:r>
          </w:p>
          <w:p w:rsidR="00643FB4" w:rsidRPr="00DB1655" w:rsidRDefault="00643FB4" w:rsidP="00643FB4">
            <w:pPr>
              <w:spacing w:after="0" w:line="240" w:lineRule="auto"/>
              <w:jc w:val="center"/>
              <w:rPr>
                <w:rFonts w:ascii="Arial" w:eastAsiaTheme="minorEastAsia" w:hAnsi="Arial" w:cs="Arial"/>
                <w:sz w:val="24"/>
                <w:szCs w:val="24"/>
                <w:lang w:eastAsia="ru-RU"/>
              </w:rPr>
            </w:pPr>
            <w:r w:rsidRPr="00DB1655">
              <w:rPr>
                <w:rFonts w:ascii="Arial" w:eastAsiaTheme="minorEastAsia" w:hAnsi="Arial" w:cs="Arial"/>
                <w:sz w:val="24"/>
                <w:szCs w:val="24"/>
                <w:lang w:eastAsia="ru-RU"/>
              </w:rPr>
              <w:t>Боровский ДК,</w:t>
            </w:r>
          </w:p>
          <w:p w:rsidR="00643FB4" w:rsidRPr="00DB1655" w:rsidRDefault="00643FB4" w:rsidP="00643FB4">
            <w:pPr>
              <w:spacing w:after="0" w:line="240" w:lineRule="auto"/>
              <w:jc w:val="center"/>
              <w:rPr>
                <w:rFonts w:ascii="Arial" w:eastAsiaTheme="minorEastAsia" w:hAnsi="Arial" w:cs="Arial"/>
                <w:sz w:val="24"/>
                <w:szCs w:val="24"/>
                <w:lang w:eastAsia="ru-RU"/>
              </w:rPr>
            </w:pPr>
            <w:r w:rsidRPr="00DB1655">
              <w:rPr>
                <w:rFonts w:ascii="Arial" w:eastAsiaTheme="minorEastAsia" w:hAnsi="Arial" w:cs="Arial"/>
                <w:sz w:val="24"/>
                <w:szCs w:val="24"/>
                <w:lang w:eastAsia="ru-RU"/>
              </w:rPr>
              <w:t>Рук. Мельникова В.Ю.</w:t>
            </w:r>
          </w:p>
        </w:tc>
        <w:tc>
          <w:tcPr>
            <w:tcW w:w="1876" w:type="dxa"/>
          </w:tcPr>
          <w:p w:rsidR="00643FB4" w:rsidRPr="00DB1655" w:rsidRDefault="00643FB4" w:rsidP="00643FB4">
            <w:pPr>
              <w:spacing w:after="0" w:line="240" w:lineRule="auto"/>
              <w:jc w:val="center"/>
              <w:rPr>
                <w:rFonts w:ascii="Arial" w:eastAsiaTheme="minorEastAsia" w:hAnsi="Arial" w:cs="Arial"/>
                <w:sz w:val="24"/>
                <w:szCs w:val="24"/>
                <w:lang w:eastAsia="ru-RU"/>
              </w:rPr>
            </w:pPr>
            <w:r w:rsidRPr="00DB1655">
              <w:rPr>
                <w:rFonts w:ascii="Arial" w:eastAsiaTheme="minorEastAsia" w:hAnsi="Arial" w:cs="Arial"/>
                <w:sz w:val="24"/>
                <w:szCs w:val="24"/>
                <w:lang w:eastAsia="ru-RU"/>
              </w:rPr>
              <w:t>Диплом участника</w:t>
            </w:r>
          </w:p>
        </w:tc>
      </w:tr>
      <w:tr w:rsidR="00643FB4" w:rsidRPr="00DB1655" w:rsidTr="00652BBE">
        <w:trPr>
          <w:trHeight w:val="847"/>
        </w:trPr>
        <w:tc>
          <w:tcPr>
            <w:tcW w:w="692" w:type="dxa"/>
          </w:tcPr>
          <w:p w:rsidR="00643FB4" w:rsidRPr="00DB1655" w:rsidRDefault="00643FB4" w:rsidP="00643FB4">
            <w:pPr>
              <w:spacing w:after="0" w:line="240" w:lineRule="auto"/>
              <w:jc w:val="center"/>
              <w:rPr>
                <w:rFonts w:ascii="Arial" w:eastAsiaTheme="minorEastAsia" w:hAnsi="Arial" w:cs="Arial"/>
                <w:sz w:val="24"/>
                <w:szCs w:val="24"/>
                <w:lang w:eastAsia="ru-RU"/>
              </w:rPr>
            </w:pPr>
            <w:r w:rsidRPr="00DB1655">
              <w:rPr>
                <w:rFonts w:ascii="Arial" w:eastAsiaTheme="minorEastAsia" w:hAnsi="Arial" w:cs="Arial"/>
                <w:sz w:val="24"/>
                <w:szCs w:val="24"/>
                <w:lang w:eastAsia="ru-RU"/>
              </w:rPr>
              <w:t>38</w:t>
            </w:r>
          </w:p>
        </w:tc>
        <w:tc>
          <w:tcPr>
            <w:tcW w:w="2994" w:type="dxa"/>
          </w:tcPr>
          <w:p w:rsidR="00643FB4" w:rsidRPr="00DB1655" w:rsidRDefault="00643FB4" w:rsidP="00643FB4">
            <w:pPr>
              <w:spacing w:after="0" w:line="240" w:lineRule="auto"/>
              <w:jc w:val="center"/>
              <w:rPr>
                <w:rFonts w:ascii="Arial" w:eastAsiaTheme="minorEastAsia" w:hAnsi="Arial" w:cs="Arial"/>
                <w:sz w:val="24"/>
                <w:szCs w:val="24"/>
                <w:lang w:eastAsia="ru-RU"/>
              </w:rPr>
            </w:pPr>
            <w:r w:rsidRPr="00DB1655">
              <w:rPr>
                <w:rFonts w:ascii="Arial" w:eastAsiaTheme="minorEastAsia" w:hAnsi="Arial" w:cs="Arial"/>
                <w:sz w:val="24"/>
                <w:szCs w:val="24"/>
                <w:lang w:val="en-US" w:eastAsia="ru-RU"/>
              </w:rPr>
              <w:t>XLVI</w:t>
            </w:r>
            <w:r w:rsidRPr="00DB1655">
              <w:rPr>
                <w:rFonts w:ascii="Arial" w:eastAsiaTheme="minorEastAsia" w:hAnsi="Arial" w:cs="Arial"/>
                <w:sz w:val="24"/>
                <w:szCs w:val="24"/>
                <w:lang w:eastAsia="ru-RU"/>
              </w:rPr>
              <w:t xml:space="preserve"> Международный конкурс-фестиваль «Во имя жизни на земле»</w:t>
            </w:r>
          </w:p>
        </w:tc>
        <w:tc>
          <w:tcPr>
            <w:tcW w:w="1351" w:type="dxa"/>
          </w:tcPr>
          <w:p w:rsidR="00643FB4" w:rsidRPr="00DB1655" w:rsidRDefault="00643FB4" w:rsidP="00643FB4">
            <w:pPr>
              <w:spacing w:after="0" w:line="240" w:lineRule="auto"/>
              <w:jc w:val="center"/>
              <w:rPr>
                <w:rFonts w:ascii="Arial" w:eastAsiaTheme="minorEastAsia" w:hAnsi="Arial" w:cs="Arial"/>
                <w:sz w:val="24"/>
                <w:szCs w:val="24"/>
                <w:lang w:eastAsia="ru-RU"/>
              </w:rPr>
            </w:pPr>
            <w:r w:rsidRPr="00DB1655">
              <w:rPr>
                <w:rFonts w:ascii="Arial" w:eastAsiaTheme="minorEastAsia" w:hAnsi="Arial" w:cs="Arial"/>
                <w:sz w:val="24"/>
                <w:szCs w:val="24"/>
                <w:lang w:eastAsia="ru-RU"/>
              </w:rPr>
              <w:t>Июнь</w:t>
            </w:r>
          </w:p>
        </w:tc>
        <w:tc>
          <w:tcPr>
            <w:tcW w:w="3152" w:type="dxa"/>
          </w:tcPr>
          <w:p w:rsidR="00643FB4" w:rsidRPr="00DB1655" w:rsidRDefault="00643FB4" w:rsidP="00643FB4">
            <w:pPr>
              <w:spacing w:after="0" w:line="240" w:lineRule="auto"/>
              <w:jc w:val="center"/>
              <w:rPr>
                <w:rFonts w:ascii="Arial" w:eastAsiaTheme="minorEastAsia" w:hAnsi="Arial" w:cs="Arial"/>
                <w:sz w:val="24"/>
                <w:szCs w:val="24"/>
                <w:lang w:eastAsia="ru-RU"/>
              </w:rPr>
            </w:pPr>
            <w:r w:rsidRPr="00DB1655">
              <w:rPr>
                <w:rFonts w:ascii="Arial" w:eastAsiaTheme="minorEastAsia" w:hAnsi="Arial" w:cs="Arial"/>
                <w:sz w:val="24"/>
                <w:szCs w:val="24"/>
                <w:lang w:eastAsia="ru-RU"/>
              </w:rPr>
              <w:t>Студия эстрадного танца «Синяя птица»,</w:t>
            </w:r>
          </w:p>
          <w:p w:rsidR="00643FB4" w:rsidRPr="00DB1655" w:rsidRDefault="00643FB4" w:rsidP="00643FB4">
            <w:pPr>
              <w:spacing w:after="0" w:line="240" w:lineRule="auto"/>
              <w:jc w:val="center"/>
              <w:rPr>
                <w:rFonts w:ascii="Arial" w:eastAsiaTheme="minorEastAsia" w:hAnsi="Arial" w:cs="Arial"/>
                <w:sz w:val="24"/>
                <w:szCs w:val="24"/>
                <w:lang w:eastAsia="ru-RU"/>
              </w:rPr>
            </w:pPr>
            <w:r w:rsidRPr="00DB1655">
              <w:rPr>
                <w:rFonts w:ascii="Arial" w:eastAsiaTheme="minorEastAsia" w:hAnsi="Arial" w:cs="Arial"/>
                <w:sz w:val="24"/>
                <w:szCs w:val="24"/>
                <w:lang w:eastAsia="ru-RU"/>
              </w:rPr>
              <w:t>Боровский ДК,</w:t>
            </w:r>
          </w:p>
          <w:p w:rsidR="00643FB4" w:rsidRPr="00DB1655" w:rsidRDefault="00643FB4" w:rsidP="00643FB4">
            <w:pPr>
              <w:spacing w:after="0" w:line="240" w:lineRule="auto"/>
              <w:jc w:val="center"/>
              <w:rPr>
                <w:rFonts w:ascii="Arial" w:eastAsiaTheme="minorEastAsia" w:hAnsi="Arial" w:cs="Arial"/>
                <w:sz w:val="24"/>
                <w:szCs w:val="24"/>
                <w:lang w:eastAsia="ru-RU"/>
              </w:rPr>
            </w:pPr>
            <w:r w:rsidRPr="00DB1655">
              <w:rPr>
                <w:rFonts w:ascii="Arial" w:eastAsiaTheme="minorEastAsia" w:hAnsi="Arial" w:cs="Arial"/>
                <w:sz w:val="24"/>
                <w:szCs w:val="24"/>
                <w:lang w:eastAsia="ru-RU"/>
              </w:rPr>
              <w:t>рук. Мельникова В.Ю.</w:t>
            </w:r>
          </w:p>
        </w:tc>
        <w:tc>
          <w:tcPr>
            <w:tcW w:w="1876" w:type="dxa"/>
          </w:tcPr>
          <w:p w:rsidR="00643FB4" w:rsidRPr="00DB1655" w:rsidRDefault="00643FB4" w:rsidP="00643FB4">
            <w:pPr>
              <w:spacing w:after="0" w:line="240" w:lineRule="auto"/>
              <w:jc w:val="center"/>
              <w:rPr>
                <w:rFonts w:ascii="Arial" w:eastAsiaTheme="minorEastAsia" w:hAnsi="Arial" w:cs="Arial"/>
                <w:sz w:val="24"/>
                <w:szCs w:val="24"/>
                <w:lang w:eastAsia="ru-RU"/>
              </w:rPr>
            </w:pPr>
            <w:r w:rsidRPr="00DB1655">
              <w:rPr>
                <w:rFonts w:ascii="Arial" w:eastAsiaTheme="minorEastAsia" w:hAnsi="Arial" w:cs="Arial"/>
                <w:sz w:val="24"/>
                <w:szCs w:val="24"/>
                <w:lang w:eastAsia="ru-RU"/>
              </w:rPr>
              <w:t xml:space="preserve">Диплом Лауреата </w:t>
            </w:r>
            <w:r w:rsidRPr="00DB1655">
              <w:rPr>
                <w:rFonts w:ascii="Arial" w:eastAsiaTheme="minorEastAsia" w:hAnsi="Arial" w:cs="Arial"/>
                <w:sz w:val="24"/>
                <w:szCs w:val="24"/>
                <w:lang w:val="en-US" w:eastAsia="ru-RU"/>
              </w:rPr>
              <w:t xml:space="preserve">I </w:t>
            </w:r>
            <w:r w:rsidRPr="00DB1655">
              <w:rPr>
                <w:rFonts w:ascii="Arial" w:eastAsiaTheme="minorEastAsia" w:hAnsi="Arial" w:cs="Arial"/>
                <w:sz w:val="24"/>
                <w:szCs w:val="24"/>
                <w:lang w:eastAsia="ru-RU"/>
              </w:rPr>
              <w:t>степени</w:t>
            </w:r>
          </w:p>
          <w:p w:rsidR="00643FB4" w:rsidRPr="00DB1655" w:rsidRDefault="00643FB4" w:rsidP="00643FB4">
            <w:pPr>
              <w:spacing w:after="0" w:line="240" w:lineRule="auto"/>
              <w:jc w:val="center"/>
              <w:rPr>
                <w:rFonts w:ascii="Arial" w:eastAsiaTheme="minorEastAsia" w:hAnsi="Arial" w:cs="Arial"/>
                <w:sz w:val="24"/>
                <w:szCs w:val="24"/>
                <w:lang w:eastAsia="ru-RU"/>
              </w:rPr>
            </w:pPr>
          </w:p>
        </w:tc>
      </w:tr>
      <w:tr w:rsidR="00643FB4" w:rsidRPr="00DB1655" w:rsidTr="00652BBE">
        <w:trPr>
          <w:trHeight w:val="847"/>
        </w:trPr>
        <w:tc>
          <w:tcPr>
            <w:tcW w:w="692" w:type="dxa"/>
          </w:tcPr>
          <w:p w:rsidR="00643FB4" w:rsidRPr="00DB1655" w:rsidRDefault="00643FB4" w:rsidP="00643FB4">
            <w:pPr>
              <w:spacing w:after="0" w:line="240" w:lineRule="auto"/>
              <w:jc w:val="center"/>
              <w:rPr>
                <w:rFonts w:ascii="Arial" w:eastAsiaTheme="minorEastAsia" w:hAnsi="Arial" w:cs="Arial"/>
                <w:sz w:val="24"/>
                <w:szCs w:val="24"/>
                <w:lang w:eastAsia="ru-RU"/>
              </w:rPr>
            </w:pPr>
            <w:r w:rsidRPr="00DB1655">
              <w:rPr>
                <w:rFonts w:ascii="Arial" w:eastAsiaTheme="minorEastAsia" w:hAnsi="Arial" w:cs="Arial"/>
                <w:sz w:val="24"/>
                <w:szCs w:val="24"/>
                <w:lang w:eastAsia="ru-RU"/>
              </w:rPr>
              <w:t>39</w:t>
            </w:r>
          </w:p>
        </w:tc>
        <w:tc>
          <w:tcPr>
            <w:tcW w:w="2994" w:type="dxa"/>
          </w:tcPr>
          <w:p w:rsidR="00643FB4" w:rsidRPr="00DB1655" w:rsidRDefault="00643FB4" w:rsidP="00643FB4">
            <w:pPr>
              <w:spacing w:after="0" w:line="240" w:lineRule="auto"/>
              <w:jc w:val="center"/>
              <w:rPr>
                <w:rFonts w:ascii="Arial" w:eastAsiaTheme="minorEastAsia" w:hAnsi="Arial" w:cs="Arial"/>
                <w:sz w:val="24"/>
                <w:szCs w:val="24"/>
                <w:lang w:eastAsia="ru-RU"/>
              </w:rPr>
            </w:pPr>
            <w:r w:rsidRPr="00DB1655">
              <w:rPr>
                <w:rFonts w:ascii="Arial" w:eastAsiaTheme="minorEastAsia" w:hAnsi="Arial" w:cs="Arial"/>
                <w:sz w:val="24"/>
                <w:szCs w:val="24"/>
                <w:lang w:val="en-US" w:eastAsia="ru-RU"/>
              </w:rPr>
              <w:t>XXIV</w:t>
            </w:r>
            <w:r w:rsidRPr="00DB1655">
              <w:rPr>
                <w:rFonts w:ascii="Arial" w:eastAsiaTheme="minorEastAsia" w:hAnsi="Arial" w:cs="Arial"/>
                <w:sz w:val="24"/>
                <w:szCs w:val="24"/>
                <w:lang w:eastAsia="ru-RU"/>
              </w:rPr>
              <w:t xml:space="preserve"> областной фестиваль национальных культур «Мост дружбы – 2018»</w:t>
            </w:r>
          </w:p>
        </w:tc>
        <w:tc>
          <w:tcPr>
            <w:tcW w:w="1351" w:type="dxa"/>
          </w:tcPr>
          <w:p w:rsidR="00643FB4" w:rsidRPr="00DB1655" w:rsidRDefault="00643FB4" w:rsidP="00643FB4">
            <w:pPr>
              <w:spacing w:after="0" w:line="240" w:lineRule="auto"/>
              <w:jc w:val="center"/>
              <w:rPr>
                <w:rFonts w:ascii="Arial" w:eastAsiaTheme="minorEastAsia" w:hAnsi="Arial" w:cs="Arial"/>
                <w:sz w:val="24"/>
                <w:szCs w:val="24"/>
                <w:lang w:eastAsia="ru-RU"/>
              </w:rPr>
            </w:pPr>
            <w:r w:rsidRPr="00DB1655">
              <w:rPr>
                <w:rFonts w:ascii="Arial" w:eastAsiaTheme="minorEastAsia" w:hAnsi="Arial" w:cs="Arial"/>
                <w:sz w:val="24"/>
                <w:szCs w:val="24"/>
                <w:lang w:eastAsia="ru-RU"/>
              </w:rPr>
              <w:t>12 июня</w:t>
            </w:r>
          </w:p>
        </w:tc>
        <w:tc>
          <w:tcPr>
            <w:tcW w:w="3152" w:type="dxa"/>
          </w:tcPr>
          <w:p w:rsidR="00643FB4" w:rsidRPr="00DB1655" w:rsidRDefault="00643FB4" w:rsidP="00643FB4">
            <w:pPr>
              <w:spacing w:after="0" w:line="240" w:lineRule="auto"/>
              <w:jc w:val="center"/>
              <w:rPr>
                <w:rFonts w:ascii="Arial" w:eastAsiaTheme="minorEastAsia" w:hAnsi="Arial" w:cs="Arial"/>
                <w:sz w:val="24"/>
                <w:szCs w:val="24"/>
                <w:lang w:eastAsia="ru-RU"/>
              </w:rPr>
            </w:pPr>
            <w:r w:rsidRPr="00DB1655">
              <w:rPr>
                <w:rFonts w:ascii="Arial" w:eastAsiaTheme="minorEastAsia" w:hAnsi="Arial" w:cs="Arial"/>
                <w:sz w:val="24"/>
                <w:szCs w:val="24"/>
                <w:lang w:eastAsia="ru-RU"/>
              </w:rPr>
              <w:t>Хор русской песни «Сибирь», Боровский ДК,</w:t>
            </w:r>
          </w:p>
          <w:p w:rsidR="00643FB4" w:rsidRPr="00DB1655" w:rsidRDefault="00643FB4" w:rsidP="00643FB4">
            <w:pPr>
              <w:spacing w:after="0" w:line="240" w:lineRule="auto"/>
              <w:jc w:val="center"/>
              <w:rPr>
                <w:rFonts w:ascii="Arial" w:eastAsiaTheme="minorEastAsia" w:hAnsi="Arial" w:cs="Arial"/>
                <w:sz w:val="24"/>
                <w:szCs w:val="24"/>
                <w:lang w:eastAsia="ru-RU"/>
              </w:rPr>
            </w:pPr>
            <w:r w:rsidRPr="00DB1655">
              <w:rPr>
                <w:rFonts w:ascii="Arial" w:eastAsiaTheme="minorEastAsia" w:hAnsi="Arial" w:cs="Arial"/>
                <w:sz w:val="24"/>
                <w:szCs w:val="24"/>
                <w:lang w:eastAsia="ru-RU"/>
              </w:rPr>
              <w:t>рук. В.П. Костылев</w:t>
            </w:r>
          </w:p>
        </w:tc>
        <w:tc>
          <w:tcPr>
            <w:tcW w:w="1876" w:type="dxa"/>
          </w:tcPr>
          <w:p w:rsidR="00643FB4" w:rsidRPr="00DB1655" w:rsidRDefault="00643FB4" w:rsidP="00643FB4">
            <w:pPr>
              <w:spacing w:after="0" w:line="240" w:lineRule="auto"/>
              <w:jc w:val="center"/>
              <w:rPr>
                <w:rFonts w:ascii="Arial" w:eastAsiaTheme="minorEastAsia" w:hAnsi="Arial" w:cs="Arial"/>
                <w:sz w:val="24"/>
                <w:szCs w:val="24"/>
                <w:lang w:eastAsia="ru-RU"/>
              </w:rPr>
            </w:pPr>
            <w:r w:rsidRPr="00DB1655">
              <w:rPr>
                <w:rFonts w:ascii="Arial" w:eastAsiaTheme="minorEastAsia" w:hAnsi="Arial" w:cs="Arial"/>
                <w:sz w:val="24"/>
                <w:szCs w:val="24"/>
                <w:lang w:eastAsia="ru-RU"/>
              </w:rPr>
              <w:t>Диплом участника</w:t>
            </w:r>
          </w:p>
        </w:tc>
      </w:tr>
      <w:tr w:rsidR="00643FB4" w:rsidRPr="00DB1655" w:rsidTr="00652BBE">
        <w:trPr>
          <w:trHeight w:val="847"/>
        </w:trPr>
        <w:tc>
          <w:tcPr>
            <w:tcW w:w="692" w:type="dxa"/>
          </w:tcPr>
          <w:p w:rsidR="00643FB4" w:rsidRPr="00DB1655" w:rsidRDefault="00643FB4" w:rsidP="00643FB4">
            <w:pPr>
              <w:spacing w:after="0" w:line="240" w:lineRule="auto"/>
              <w:jc w:val="center"/>
              <w:rPr>
                <w:rFonts w:ascii="Arial" w:eastAsiaTheme="minorEastAsia" w:hAnsi="Arial" w:cs="Arial"/>
                <w:sz w:val="24"/>
                <w:szCs w:val="24"/>
                <w:lang w:eastAsia="ru-RU"/>
              </w:rPr>
            </w:pPr>
            <w:r w:rsidRPr="00DB1655">
              <w:rPr>
                <w:rFonts w:ascii="Arial" w:eastAsiaTheme="minorEastAsia" w:hAnsi="Arial" w:cs="Arial"/>
                <w:sz w:val="24"/>
                <w:szCs w:val="24"/>
                <w:lang w:eastAsia="ru-RU"/>
              </w:rPr>
              <w:t>40</w:t>
            </w:r>
          </w:p>
        </w:tc>
        <w:tc>
          <w:tcPr>
            <w:tcW w:w="2994" w:type="dxa"/>
          </w:tcPr>
          <w:p w:rsidR="00643FB4" w:rsidRPr="00DB1655" w:rsidRDefault="00643FB4" w:rsidP="00643FB4">
            <w:pPr>
              <w:spacing w:after="0" w:line="240" w:lineRule="auto"/>
              <w:jc w:val="center"/>
              <w:rPr>
                <w:rFonts w:ascii="Arial" w:eastAsiaTheme="minorEastAsia" w:hAnsi="Arial" w:cs="Arial"/>
                <w:sz w:val="24"/>
                <w:szCs w:val="24"/>
                <w:lang w:eastAsia="ru-RU"/>
              </w:rPr>
            </w:pPr>
            <w:r w:rsidRPr="00DB1655">
              <w:rPr>
                <w:rFonts w:ascii="Arial" w:eastAsiaTheme="minorEastAsia" w:hAnsi="Arial" w:cs="Arial"/>
                <w:color w:val="000000"/>
                <w:sz w:val="24"/>
                <w:szCs w:val="24"/>
                <w:lang w:eastAsia="ru-RU"/>
              </w:rPr>
              <w:t>6 Международный онлайн -конкурс хореографического искусства "5 звезд</w:t>
            </w:r>
          </w:p>
        </w:tc>
        <w:tc>
          <w:tcPr>
            <w:tcW w:w="1351" w:type="dxa"/>
          </w:tcPr>
          <w:p w:rsidR="00643FB4" w:rsidRPr="00DB1655" w:rsidRDefault="00643FB4" w:rsidP="00643FB4">
            <w:pPr>
              <w:spacing w:after="0" w:line="240" w:lineRule="auto"/>
              <w:jc w:val="center"/>
              <w:rPr>
                <w:rFonts w:ascii="Arial" w:eastAsiaTheme="minorEastAsia" w:hAnsi="Arial" w:cs="Arial"/>
                <w:sz w:val="24"/>
                <w:szCs w:val="24"/>
                <w:lang w:eastAsia="ru-RU"/>
              </w:rPr>
            </w:pPr>
            <w:r w:rsidRPr="00DB1655">
              <w:rPr>
                <w:rFonts w:ascii="Arial" w:eastAsiaTheme="minorEastAsia" w:hAnsi="Arial" w:cs="Arial"/>
                <w:sz w:val="24"/>
                <w:szCs w:val="24"/>
                <w:lang w:eastAsia="ru-RU"/>
              </w:rPr>
              <w:t>август</w:t>
            </w:r>
          </w:p>
        </w:tc>
        <w:tc>
          <w:tcPr>
            <w:tcW w:w="3152" w:type="dxa"/>
          </w:tcPr>
          <w:p w:rsidR="00643FB4" w:rsidRPr="00DB1655" w:rsidRDefault="00643FB4" w:rsidP="00643FB4">
            <w:pPr>
              <w:spacing w:after="0" w:line="240" w:lineRule="auto"/>
              <w:jc w:val="center"/>
              <w:rPr>
                <w:rFonts w:ascii="Arial" w:eastAsiaTheme="minorEastAsia" w:hAnsi="Arial" w:cs="Arial"/>
                <w:sz w:val="24"/>
                <w:szCs w:val="24"/>
                <w:lang w:eastAsia="ru-RU"/>
              </w:rPr>
            </w:pPr>
            <w:r w:rsidRPr="00DB1655">
              <w:rPr>
                <w:rFonts w:ascii="Arial" w:eastAsiaTheme="minorEastAsia" w:hAnsi="Arial" w:cs="Arial"/>
                <w:sz w:val="24"/>
                <w:szCs w:val="24"/>
                <w:lang w:eastAsia="ru-RU"/>
              </w:rPr>
              <w:t>Студия эстрадного танца «Синяя птица», Боровский ДК, рук. В.Ю. Мельникова</w:t>
            </w:r>
          </w:p>
        </w:tc>
        <w:tc>
          <w:tcPr>
            <w:tcW w:w="1876" w:type="dxa"/>
          </w:tcPr>
          <w:p w:rsidR="00643FB4" w:rsidRPr="00DB1655" w:rsidRDefault="00643FB4" w:rsidP="00643FB4">
            <w:pPr>
              <w:spacing w:after="0" w:line="240" w:lineRule="auto"/>
              <w:jc w:val="center"/>
              <w:rPr>
                <w:rFonts w:ascii="Arial" w:eastAsiaTheme="minorEastAsia" w:hAnsi="Arial" w:cs="Arial"/>
                <w:sz w:val="24"/>
                <w:szCs w:val="24"/>
                <w:lang w:eastAsia="ru-RU"/>
              </w:rPr>
            </w:pPr>
            <w:r w:rsidRPr="00DB1655">
              <w:rPr>
                <w:rFonts w:ascii="Arial" w:eastAsiaTheme="minorEastAsia" w:hAnsi="Arial" w:cs="Arial"/>
                <w:sz w:val="24"/>
                <w:szCs w:val="24"/>
                <w:lang w:eastAsia="ru-RU"/>
              </w:rPr>
              <w:t xml:space="preserve">Диплом </w:t>
            </w:r>
          </w:p>
          <w:p w:rsidR="00643FB4" w:rsidRPr="00DB1655" w:rsidRDefault="00643FB4" w:rsidP="00643FB4">
            <w:pPr>
              <w:spacing w:after="0" w:line="240" w:lineRule="auto"/>
              <w:jc w:val="center"/>
              <w:rPr>
                <w:rFonts w:ascii="Arial" w:eastAsiaTheme="minorEastAsia" w:hAnsi="Arial" w:cs="Arial"/>
                <w:sz w:val="24"/>
                <w:szCs w:val="24"/>
                <w:lang w:eastAsia="ru-RU"/>
              </w:rPr>
            </w:pPr>
            <w:r w:rsidRPr="00DB1655">
              <w:rPr>
                <w:rFonts w:ascii="Arial" w:eastAsiaTheme="minorEastAsia" w:hAnsi="Arial" w:cs="Arial"/>
                <w:sz w:val="24"/>
                <w:szCs w:val="24"/>
                <w:lang w:val="en-US" w:eastAsia="ru-RU"/>
              </w:rPr>
              <w:t>I</w:t>
            </w:r>
            <w:r w:rsidRPr="00DB1655">
              <w:rPr>
                <w:rFonts w:ascii="Arial" w:eastAsiaTheme="minorEastAsia" w:hAnsi="Arial" w:cs="Arial"/>
                <w:sz w:val="24"/>
                <w:szCs w:val="24"/>
                <w:lang w:eastAsia="ru-RU"/>
              </w:rPr>
              <w:t xml:space="preserve"> степени</w:t>
            </w:r>
          </w:p>
        </w:tc>
      </w:tr>
      <w:tr w:rsidR="00643FB4" w:rsidRPr="00DB1655" w:rsidTr="00652BBE">
        <w:trPr>
          <w:trHeight w:val="847"/>
        </w:trPr>
        <w:tc>
          <w:tcPr>
            <w:tcW w:w="692" w:type="dxa"/>
          </w:tcPr>
          <w:p w:rsidR="00643FB4" w:rsidRPr="00DB1655" w:rsidRDefault="00643FB4" w:rsidP="00643FB4">
            <w:pPr>
              <w:spacing w:after="0" w:line="240" w:lineRule="auto"/>
              <w:jc w:val="center"/>
              <w:rPr>
                <w:rFonts w:ascii="Arial" w:eastAsiaTheme="minorEastAsia" w:hAnsi="Arial" w:cs="Arial"/>
                <w:sz w:val="24"/>
                <w:szCs w:val="24"/>
                <w:lang w:eastAsia="ru-RU"/>
              </w:rPr>
            </w:pPr>
            <w:r w:rsidRPr="00DB1655">
              <w:rPr>
                <w:rFonts w:ascii="Arial" w:eastAsiaTheme="minorEastAsia" w:hAnsi="Arial" w:cs="Arial"/>
                <w:sz w:val="24"/>
                <w:szCs w:val="24"/>
                <w:lang w:eastAsia="ru-RU"/>
              </w:rPr>
              <w:t>41</w:t>
            </w:r>
          </w:p>
        </w:tc>
        <w:tc>
          <w:tcPr>
            <w:tcW w:w="2994" w:type="dxa"/>
          </w:tcPr>
          <w:p w:rsidR="00643FB4" w:rsidRPr="00DB1655" w:rsidRDefault="00643FB4" w:rsidP="00643FB4">
            <w:pPr>
              <w:spacing w:after="0" w:line="240" w:lineRule="auto"/>
              <w:jc w:val="center"/>
              <w:rPr>
                <w:rFonts w:ascii="Arial" w:eastAsiaTheme="minorEastAsia" w:hAnsi="Arial" w:cs="Arial"/>
                <w:color w:val="000000"/>
                <w:sz w:val="24"/>
                <w:szCs w:val="24"/>
                <w:lang w:eastAsia="ru-RU"/>
              </w:rPr>
            </w:pPr>
            <w:r w:rsidRPr="00DB1655">
              <w:rPr>
                <w:rFonts w:ascii="Arial" w:eastAsiaTheme="minorEastAsia" w:hAnsi="Arial" w:cs="Arial"/>
                <w:color w:val="000000"/>
                <w:sz w:val="24"/>
                <w:szCs w:val="24"/>
                <w:lang w:eastAsia="ru-RU"/>
              </w:rPr>
              <w:t>Наследники Ермака</w:t>
            </w:r>
          </w:p>
        </w:tc>
        <w:tc>
          <w:tcPr>
            <w:tcW w:w="1351" w:type="dxa"/>
          </w:tcPr>
          <w:p w:rsidR="00643FB4" w:rsidRPr="00DB1655" w:rsidRDefault="00643FB4" w:rsidP="00643FB4">
            <w:pPr>
              <w:spacing w:after="0" w:line="240" w:lineRule="auto"/>
              <w:jc w:val="center"/>
              <w:rPr>
                <w:rFonts w:ascii="Arial" w:eastAsiaTheme="minorEastAsia" w:hAnsi="Arial" w:cs="Arial"/>
                <w:sz w:val="24"/>
                <w:szCs w:val="24"/>
                <w:lang w:eastAsia="ru-RU"/>
              </w:rPr>
            </w:pPr>
            <w:r w:rsidRPr="00DB1655">
              <w:rPr>
                <w:rFonts w:ascii="Arial" w:eastAsiaTheme="minorEastAsia" w:hAnsi="Arial" w:cs="Arial"/>
                <w:sz w:val="24"/>
                <w:szCs w:val="24"/>
                <w:lang w:eastAsia="ru-RU"/>
              </w:rPr>
              <w:t>22 сентября</w:t>
            </w:r>
          </w:p>
        </w:tc>
        <w:tc>
          <w:tcPr>
            <w:tcW w:w="3152" w:type="dxa"/>
          </w:tcPr>
          <w:p w:rsidR="00643FB4" w:rsidRPr="00DB1655" w:rsidRDefault="00643FB4" w:rsidP="00643FB4">
            <w:pPr>
              <w:spacing w:after="0" w:line="240" w:lineRule="auto"/>
              <w:jc w:val="center"/>
              <w:rPr>
                <w:rFonts w:ascii="Arial" w:eastAsiaTheme="minorEastAsia" w:hAnsi="Arial" w:cs="Arial"/>
                <w:sz w:val="24"/>
                <w:szCs w:val="24"/>
                <w:lang w:eastAsia="ru-RU"/>
              </w:rPr>
            </w:pPr>
            <w:r w:rsidRPr="00DB1655">
              <w:rPr>
                <w:rFonts w:ascii="Arial" w:eastAsiaTheme="minorEastAsia" w:hAnsi="Arial" w:cs="Arial"/>
                <w:sz w:val="24"/>
                <w:szCs w:val="24"/>
                <w:lang w:eastAsia="ru-RU"/>
              </w:rPr>
              <w:t>Хор «Сибирь»</w:t>
            </w:r>
          </w:p>
          <w:p w:rsidR="00643FB4" w:rsidRPr="00DB1655" w:rsidRDefault="00643FB4" w:rsidP="00643FB4">
            <w:pPr>
              <w:spacing w:after="0" w:line="240" w:lineRule="auto"/>
              <w:jc w:val="center"/>
              <w:rPr>
                <w:rFonts w:ascii="Arial" w:eastAsiaTheme="minorEastAsia" w:hAnsi="Arial" w:cs="Arial"/>
                <w:sz w:val="24"/>
                <w:szCs w:val="24"/>
                <w:lang w:eastAsia="ru-RU"/>
              </w:rPr>
            </w:pPr>
            <w:r w:rsidRPr="00DB1655">
              <w:rPr>
                <w:rFonts w:ascii="Arial" w:eastAsiaTheme="minorEastAsia" w:hAnsi="Arial" w:cs="Arial"/>
                <w:sz w:val="24"/>
                <w:szCs w:val="24"/>
                <w:lang w:eastAsia="ru-RU"/>
              </w:rPr>
              <w:t>Боровский ДК,</w:t>
            </w:r>
          </w:p>
          <w:p w:rsidR="00643FB4" w:rsidRPr="00DB1655" w:rsidRDefault="00643FB4" w:rsidP="00643FB4">
            <w:pPr>
              <w:spacing w:after="0" w:line="240" w:lineRule="auto"/>
              <w:jc w:val="center"/>
              <w:rPr>
                <w:rFonts w:ascii="Arial" w:eastAsiaTheme="minorEastAsia" w:hAnsi="Arial" w:cs="Arial"/>
                <w:sz w:val="24"/>
                <w:szCs w:val="24"/>
                <w:lang w:eastAsia="ru-RU"/>
              </w:rPr>
            </w:pPr>
            <w:r w:rsidRPr="00DB1655">
              <w:rPr>
                <w:rFonts w:ascii="Arial" w:eastAsiaTheme="minorEastAsia" w:hAnsi="Arial" w:cs="Arial"/>
                <w:sz w:val="24"/>
                <w:szCs w:val="24"/>
                <w:lang w:eastAsia="ru-RU"/>
              </w:rPr>
              <w:t xml:space="preserve">Рук. В.П. Костылев </w:t>
            </w:r>
          </w:p>
        </w:tc>
        <w:tc>
          <w:tcPr>
            <w:tcW w:w="1876" w:type="dxa"/>
          </w:tcPr>
          <w:p w:rsidR="00643FB4" w:rsidRPr="00DB1655" w:rsidRDefault="00643FB4" w:rsidP="00643FB4">
            <w:pPr>
              <w:spacing w:after="0" w:line="240" w:lineRule="auto"/>
              <w:jc w:val="center"/>
              <w:rPr>
                <w:rFonts w:ascii="Arial" w:eastAsiaTheme="minorEastAsia" w:hAnsi="Arial" w:cs="Arial"/>
                <w:sz w:val="24"/>
                <w:szCs w:val="24"/>
                <w:lang w:eastAsia="ru-RU"/>
              </w:rPr>
            </w:pPr>
            <w:r w:rsidRPr="00DB1655">
              <w:rPr>
                <w:rFonts w:ascii="Arial" w:eastAsiaTheme="minorEastAsia" w:hAnsi="Arial" w:cs="Arial"/>
                <w:sz w:val="24"/>
                <w:szCs w:val="24"/>
                <w:lang w:eastAsia="ru-RU"/>
              </w:rPr>
              <w:t>Лауреат 1 степени</w:t>
            </w:r>
          </w:p>
        </w:tc>
      </w:tr>
      <w:tr w:rsidR="00643FB4" w:rsidRPr="00DB1655" w:rsidTr="00652BBE">
        <w:trPr>
          <w:trHeight w:val="847"/>
        </w:trPr>
        <w:tc>
          <w:tcPr>
            <w:tcW w:w="692" w:type="dxa"/>
          </w:tcPr>
          <w:p w:rsidR="00643FB4" w:rsidRPr="00DB1655" w:rsidRDefault="00643FB4" w:rsidP="00643FB4">
            <w:pPr>
              <w:spacing w:after="0" w:line="240" w:lineRule="auto"/>
              <w:jc w:val="center"/>
              <w:rPr>
                <w:rFonts w:ascii="Arial" w:eastAsiaTheme="minorEastAsia" w:hAnsi="Arial" w:cs="Arial"/>
                <w:sz w:val="24"/>
                <w:szCs w:val="24"/>
                <w:lang w:eastAsia="ru-RU"/>
              </w:rPr>
            </w:pPr>
            <w:r w:rsidRPr="00DB1655">
              <w:rPr>
                <w:rFonts w:ascii="Arial" w:eastAsiaTheme="minorEastAsia" w:hAnsi="Arial" w:cs="Arial"/>
                <w:sz w:val="24"/>
                <w:szCs w:val="24"/>
                <w:lang w:eastAsia="ru-RU"/>
              </w:rPr>
              <w:t>42</w:t>
            </w:r>
          </w:p>
        </w:tc>
        <w:tc>
          <w:tcPr>
            <w:tcW w:w="2994" w:type="dxa"/>
          </w:tcPr>
          <w:p w:rsidR="00643FB4" w:rsidRPr="00DB1655" w:rsidRDefault="00643FB4" w:rsidP="00643FB4">
            <w:pPr>
              <w:spacing w:after="0" w:line="240" w:lineRule="auto"/>
              <w:jc w:val="center"/>
              <w:rPr>
                <w:rFonts w:ascii="Arial" w:eastAsiaTheme="minorEastAsia" w:hAnsi="Arial" w:cs="Arial"/>
                <w:color w:val="000000"/>
                <w:sz w:val="24"/>
                <w:szCs w:val="24"/>
                <w:lang w:eastAsia="ru-RU"/>
              </w:rPr>
            </w:pPr>
            <w:r w:rsidRPr="00DB1655">
              <w:rPr>
                <w:rFonts w:ascii="Arial" w:eastAsiaTheme="minorEastAsia" w:hAnsi="Arial" w:cs="Arial"/>
                <w:color w:val="000000"/>
                <w:sz w:val="24"/>
                <w:szCs w:val="24"/>
                <w:lang w:eastAsia="ru-RU"/>
              </w:rPr>
              <w:t xml:space="preserve">Областной молодежный конкурс военно-патриотической песни </w:t>
            </w:r>
            <w:r w:rsidRPr="00DB1655">
              <w:rPr>
                <w:rFonts w:ascii="Arial" w:eastAsiaTheme="minorEastAsia" w:hAnsi="Arial" w:cs="Arial"/>
                <w:color w:val="000000"/>
                <w:sz w:val="24"/>
                <w:szCs w:val="24"/>
                <w:lang w:eastAsia="ru-RU"/>
              </w:rPr>
              <w:lastRenderedPageBreak/>
              <w:t>«Димитриевская суббота»</w:t>
            </w:r>
          </w:p>
        </w:tc>
        <w:tc>
          <w:tcPr>
            <w:tcW w:w="1351" w:type="dxa"/>
          </w:tcPr>
          <w:p w:rsidR="00643FB4" w:rsidRPr="00DB1655" w:rsidRDefault="00643FB4" w:rsidP="00643FB4">
            <w:pPr>
              <w:spacing w:after="0" w:line="240" w:lineRule="auto"/>
              <w:jc w:val="center"/>
              <w:rPr>
                <w:rFonts w:ascii="Arial" w:eastAsiaTheme="minorEastAsia" w:hAnsi="Arial" w:cs="Arial"/>
                <w:sz w:val="24"/>
                <w:szCs w:val="24"/>
                <w:lang w:eastAsia="ru-RU"/>
              </w:rPr>
            </w:pPr>
            <w:r w:rsidRPr="00DB1655">
              <w:rPr>
                <w:rFonts w:ascii="Arial" w:eastAsiaTheme="minorEastAsia" w:hAnsi="Arial" w:cs="Arial"/>
                <w:sz w:val="24"/>
                <w:szCs w:val="24"/>
                <w:lang w:eastAsia="ru-RU"/>
              </w:rPr>
              <w:lastRenderedPageBreak/>
              <w:t>25 сентября</w:t>
            </w:r>
          </w:p>
        </w:tc>
        <w:tc>
          <w:tcPr>
            <w:tcW w:w="3152" w:type="dxa"/>
          </w:tcPr>
          <w:p w:rsidR="00643FB4" w:rsidRPr="00DB1655" w:rsidRDefault="00643FB4" w:rsidP="00643FB4">
            <w:pPr>
              <w:spacing w:after="0" w:line="240" w:lineRule="auto"/>
              <w:jc w:val="center"/>
              <w:rPr>
                <w:rFonts w:ascii="Arial" w:eastAsiaTheme="minorEastAsia" w:hAnsi="Arial" w:cs="Arial"/>
                <w:sz w:val="24"/>
                <w:szCs w:val="24"/>
                <w:lang w:eastAsia="ru-RU"/>
              </w:rPr>
            </w:pPr>
            <w:r w:rsidRPr="00DB1655">
              <w:rPr>
                <w:rFonts w:ascii="Arial" w:eastAsiaTheme="minorEastAsia" w:hAnsi="Arial" w:cs="Arial"/>
                <w:sz w:val="24"/>
                <w:szCs w:val="24"/>
                <w:lang w:eastAsia="ru-RU"/>
              </w:rPr>
              <w:t>Калиева Златомира,</w:t>
            </w:r>
          </w:p>
          <w:p w:rsidR="00643FB4" w:rsidRPr="00DB1655" w:rsidRDefault="00643FB4" w:rsidP="00643FB4">
            <w:pPr>
              <w:spacing w:after="0" w:line="240" w:lineRule="auto"/>
              <w:jc w:val="center"/>
              <w:rPr>
                <w:rFonts w:ascii="Arial" w:eastAsiaTheme="minorEastAsia" w:hAnsi="Arial" w:cs="Arial"/>
                <w:sz w:val="24"/>
                <w:szCs w:val="24"/>
                <w:lang w:eastAsia="ru-RU"/>
              </w:rPr>
            </w:pPr>
            <w:r w:rsidRPr="00DB1655">
              <w:rPr>
                <w:rFonts w:ascii="Arial" w:eastAsiaTheme="minorEastAsia" w:hAnsi="Arial" w:cs="Arial"/>
                <w:sz w:val="24"/>
                <w:szCs w:val="24"/>
                <w:lang w:eastAsia="ru-RU"/>
              </w:rPr>
              <w:t>Рук. В.Н. Васенев</w:t>
            </w:r>
          </w:p>
        </w:tc>
        <w:tc>
          <w:tcPr>
            <w:tcW w:w="1876" w:type="dxa"/>
          </w:tcPr>
          <w:p w:rsidR="00643FB4" w:rsidRPr="00DB1655" w:rsidRDefault="00643FB4" w:rsidP="00643FB4">
            <w:pPr>
              <w:spacing w:after="0" w:line="240" w:lineRule="auto"/>
              <w:jc w:val="center"/>
              <w:rPr>
                <w:rFonts w:ascii="Arial" w:eastAsiaTheme="minorEastAsia" w:hAnsi="Arial" w:cs="Arial"/>
                <w:sz w:val="24"/>
                <w:szCs w:val="24"/>
                <w:lang w:eastAsia="ru-RU"/>
              </w:rPr>
            </w:pPr>
            <w:r w:rsidRPr="00DB1655">
              <w:rPr>
                <w:rFonts w:ascii="Arial" w:eastAsiaTheme="minorEastAsia" w:hAnsi="Arial" w:cs="Arial"/>
                <w:sz w:val="24"/>
                <w:szCs w:val="24"/>
                <w:lang w:eastAsia="ru-RU"/>
              </w:rPr>
              <w:t>Диплом 1 степени</w:t>
            </w:r>
          </w:p>
        </w:tc>
      </w:tr>
      <w:tr w:rsidR="00643FB4" w:rsidRPr="00DB1655" w:rsidTr="00FC032B">
        <w:trPr>
          <w:trHeight w:val="609"/>
        </w:trPr>
        <w:tc>
          <w:tcPr>
            <w:tcW w:w="692" w:type="dxa"/>
          </w:tcPr>
          <w:p w:rsidR="00643FB4" w:rsidRPr="00DB1655" w:rsidRDefault="00643FB4" w:rsidP="00643FB4">
            <w:pPr>
              <w:spacing w:after="0" w:line="240" w:lineRule="auto"/>
              <w:jc w:val="center"/>
              <w:rPr>
                <w:rFonts w:ascii="Arial" w:eastAsiaTheme="minorEastAsia" w:hAnsi="Arial" w:cs="Arial"/>
                <w:sz w:val="24"/>
                <w:szCs w:val="24"/>
                <w:lang w:eastAsia="ru-RU"/>
              </w:rPr>
            </w:pPr>
            <w:r w:rsidRPr="00DB1655">
              <w:rPr>
                <w:rFonts w:ascii="Arial" w:eastAsiaTheme="minorEastAsia" w:hAnsi="Arial" w:cs="Arial"/>
                <w:sz w:val="24"/>
                <w:szCs w:val="24"/>
                <w:lang w:eastAsia="ru-RU"/>
              </w:rPr>
              <w:lastRenderedPageBreak/>
              <w:t>43</w:t>
            </w:r>
          </w:p>
        </w:tc>
        <w:tc>
          <w:tcPr>
            <w:tcW w:w="2994" w:type="dxa"/>
          </w:tcPr>
          <w:p w:rsidR="00643FB4" w:rsidRPr="00DB1655" w:rsidRDefault="00643FB4" w:rsidP="00643FB4">
            <w:pPr>
              <w:spacing w:after="0" w:line="240" w:lineRule="auto"/>
              <w:jc w:val="center"/>
              <w:rPr>
                <w:rFonts w:ascii="Arial" w:eastAsiaTheme="minorEastAsia" w:hAnsi="Arial" w:cs="Arial"/>
                <w:color w:val="000000"/>
                <w:sz w:val="24"/>
                <w:szCs w:val="24"/>
                <w:lang w:eastAsia="ru-RU"/>
              </w:rPr>
            </w:pPr>
            <w:r w:rsidRPr="00DB1655">
              <w:rPr>
                <w:rFonts w:ascii="Arial" w:eastAsiaTheme="minorEastAsia" w:hAnsi="Arial" w:cs="Arial"/>
                <w:color w:val="000000"/>
                <w:sz w:val="24"/>
                <w:szCs w:val="24"/>
                <w:lang w:eastAsia="ru-RU"/>
              </w:rPr>
              <w:t>Районный фестиваль-конкурс «Осенняя рапсодия»</w:t>
            </w:r>
          </w:p>
        </w:tc>
        <w:tc>
          <w:tcPr>
            <w:tcW w:w="1351" w:type="dxa"/>
          </w:tcPr>
          <w:p w:rsidR="00643FB4" w:rsidRPr="00DB1655" w:rsidRDefault="00643FB4" w:rsidP="00643FB4">
            <w:pPr>
              <w:spacing w:after="0" w:line="240" w:lineRule="auto"/>
              <w:jc w:val="center"/>
              <w:rPr>
                <w:rFonts w:ascii="Arial" w:eastAsiaTheme="minorEastAsia" w:hAnsi="Arial" w:cs="Arial"/>
                <w:sz w:val="24"/>
                <w:szCs w:val="24"/>
                <w:lang w:eastAsia="ru-RU"/>
              </w:rPr>
            </w:pPr>
            <w:r w:rsidRPr="00DB1655">
              <w:rPr>
                <w:rFonts w:ascii="Arial" w:eastAsiaTheme="minorEastAsia" w:hAnsi="Arial" w:cs="Arial"/>
                <w:sz w:val="24"/>
                <w:szCs w:val="24"/>
                <w:lang w:eastAsia="ru-RU"/>
              </w:rPr>
              <w:t xml:space="preserve">27 сентября </w:t>
            </w:r>
          </w:p>
        </w:tc>
        <w:tc>
          <w:tcPr>
            <w:tcW w:w="3152" w:type="dxa"/>
          </w:tcPr>
          <w:p w:rsidR="00643FB4" w:rsidRPr="00DB1655" w:rsidRDefault="00643FB4" w:rsidP="00643FB4">
            <w:pPr>
              <w:spacing w:after="0" w:line="240" w:lineRule="auto"/>
              <w:jc w:val="center"/>
              <w:rPr>
                <w:rFonts w:ascii="Arial" w:eastAsiaTheme="minorEastAsia" w:hAnsi="Arial" w:cs="Arial"/>
                <w:sz w:val="24"/>
                <w:szCs w:val="24"/>
                <w:lang w:eastAsia="ru-RU"/>
              </w:rPr>
            </w:pPr>
            <w:r w:rsidRPr="00DB1655">
              <w:rPr>
                <w:rFonts w:ascii="Arial" w:eastAsiaTheme="minorEastAsia" w:hAnsi="Arial" w:cs="Arial"/>
                <w:sz w:val="24"/>
                <w:szCs w:val="24"/>
                <w:lang w:eastAsia="ru-RU"/>
              </w:rPr>
              <w:t>Ежова Екатерина</w:t>
            </w:r>
          </w:p>
        </w:tc>
        <w:tc>
          <w:tcPr>
            <w:tcW w:w="1876" w:type="dxa"/>
          </w:tcPr>
          <w:p w:rsidR="00643FB4" w:rsidRPr="00DB1655" w:rsidRDefault="00643FB4" w:rsidP="00643FB4">
            <w:pPr>
              <w:spacing w:after="0" w:line="240" w:lineRule="auto"/>
              <w:jc w:val="center"/>
              <w:rPr>
                <w:rFonts w:ascii="Arial" w:eastAsiaTheme="minorEastAsia" w:hAnsi="Arial" w:cs="Arial"/>
                <w:sz w:val="24"/>
                <w:szCs w:val="24"/>
                <w:lang w:eastAsia="ru-RU"/>
              </w:rPr>
            </w:pPr>
            <w:r w:rsidRPr="00DB1655">
              <w:rPr>
                <w:rFonts w:ascii="Arial" w:eastAsiaTheme="minorEastAsia" w:hAnsi="Arial" w:cs="Arial"/>
                <w:sz w:val="24"/>
                <w:szCs w:val="24"/>
                <w:lang w:eastAsia="ru-RU"/>
              </w:rPr>
              <w:t>1 место</w:t>
            </w:r>
          </w:p>
        </w:tc>
      </w:tr>
      <w:tr w:rsidR="00643FB4" w:rsidRPr="00DB1655" w:rsidTr="00652BBE">
        <w:trPr>
          <w:trHeight w:val="847"/>
        </w:trPr>
        <w:tc>
          <w:tcPr>
            <w:tcW w:w="692" w:type="dxa"/>
          </w:tcPr>
          <w:p w:rsidR="00643FB4" w:rsidRPr="00DB1655" w:rsidRDefault="00643FB4" w:rsidP="00643FB4">
            <w:pPr>
              <w:spacing w:after="0" w:line="240" w:lineRule="auto"/>
              <w:jc w:val="center"/>
              <w:rPr>
                <w:rFonts w:ascii="Arial" w:eastAsiaTheme="minorEastAsia" w:hAnsi="Arial" w:cs="Arial"/>
                <w:sz w:val="24"/>
                <w:szCs w:val="24"/>
                <w:lang w:eastAsia="ru-RU"/>
              </w:rPr>
            </w:pPr>
            <w:r w:rsidRPr="00DB1655">
              <w:rPr>
                <w:rFonts w:ascii="Arial" w:eastAsiaTheme="minorEastAsia" w:hAnsi="Arial" w:cs="Arial"/>
                <w:sz w:val="24"/>
                <w:szCs w:val="24"/>
                <w:lang w:eastAsia="ru-RU"/>
              </w:rPr>
              <w:t>44</w:t>
            </w:r>
          </w:p>
        </w:tc>
        <w:tc>
          <w:tcPr>
            <w:tcW w:w="2994" w:type="dxa"/>
          </w:tcPr>
          <w:p w:rsidR="00643FB4" w:rsidRPr="00DB1655" w:rsidRDefault="00643FB4" w:rsidP="00643FB4">
            <w:pPr>
              <w:spacing w:after="0" w:line="240" w:lineRule="auto"/>
              <w:jc w:val="center"/>
              <w:rPr>
                <w:rFonts w:ascii="Arial" w:eastAsiaTheme="minorEastAsia" w:hAnsi="Arial" w:cs="Arial"/>
                <w:color w:val="000000"/>
                <w:sz w:val="24"/>
                <w:szCs w:val="24"/>
                <w:lang w:eastAsia="ru-RU"/>
              </w:rPr>
            </w:pPr>
            <w:r w:rsidRPr="00DB1655">
              <w:rPr>
                <w:rFonts w:ascii="Arial" w:eastAsiaTheme="minorEastAsia" w:hAnsi="Arial" w:cs="Arial"/>
                <w:color w:val="000000"/>
                <w:sz w:val="24"/>
                <w:szCs w:val="24"/>
                <w:lang w:val="en-US" w:eastAsia="ru-RU"/>
              </w:rPr>
              <w:t>XXX</w:t>
            </w:r>
            <w:r w:rsidRPr="00DB1655">
              <w:rPr>
                <w:rFonts w:ascii="Arial" w:eastAsiaTheme="minorEastAsia" w:hAnsi="Arial" w:cs="Arial"/>
                <w:color w:val="000000"/>
                <w:sz w:val="24"/>
                <w:szCs w:val="24"/>
                <w:lang w:eastAsia="ru-RU"/>
              </w:rPr>
              <w:t xml:space="preserve"> Международный конкурс-фестиваль «Многоцветие талантов»</w:t>
            </w:r>
          </w:p>
        </w:tc>
        <w:tc>
          <w:tcPr>
            <w:tcW w:w="1351" w:type="dxa"/>
          </w:tcPr>
          <w:p w:rsidR="00643FB4" w:rsidRPr="00DB1655" w:rsidRDefault="00643FB4" w:rsidP="00643FB4">
            <w:pPr>
              <w:spacing w:after="0" w:line="240" w:lineRule="auto"/>
              <w:jc w:val="center"/>
              <w:rPr>
                <w:rFonts w:ascii="Arial" w:eastAsiaTheme="minorEastAsia" w:hAnsi="Arial" w:cs="Arial"/>
                <w:sz w:val="24"/>
                <w:szCs w:val="24"/>
                <w:lang w:eastAsia="ru-RU"/>
              </w:rPr>
            </w:pPr>
            <w:r w:rsidRPr="00DB1655">
              <w:rPr>
                <w:rFonts w:ascii="Arial" w:eastAsiaTheme="minorEastAsia" w:hAnsi="Arial" w:cs="Arial"/>
                <w:sz w:val="24"/>
                <w:szCs w:val="24"/>
                <w:lang w:eastAsia="ru-RU"/>
              </w:rPr>
              <w:t xml:space="preserve">Сентябрь </w:t>
            </w:r>
          </w:p>
        </w:tc>
        <w:tc>
          <w:tcPr>
            <w:tcW w:w="3152" w:type="dxa"/>
          </w:tcPr>
          <w:p w:rsidR="00643FB4" w:rsidRPr="00DB1655" w:rsidRDefault="00643FB4" w:rsidP="00643FB4">
            <w:pPr>
              <w:spacing w:after="0" w:line="240" w:lineRule="auto"/>
              <w:jc w:val="center"/>
              <w:rPr>
                <w:rFonts w:ascii="Arial" w:eastAsiaTheme="minorEastAsia" w:hAnsi="Arial" w:cs="Arial"/>
                <w:sz w:val="24"/>
                <w:szCs w:val="24"/>
                <w:lang w:eastAsia="ru-RU"/>
              </w:rPr>
            </w:pPr>
            <w:r w:rsidRPr="00DB1655">
              <w:rPr>
                <w:rFonts w:ascii="Arial" w:eastAsiaTheme="minorEastAsia" w:hAnsi="Arial" w:cs="Arial"/>
                <w:sz w:val="24"/>
                <w:szCs w:val="24"/>
                <w:lang w:eastAsia="ru-RU"/>
              </w:rPr>
              <w:t>Танцевальный коллектив «Пудра»</w:t>
            </w:r>
          </w:p>
        </w:tc>
        <w:tc>
          <w:tcPr>
            <w:tcW w:w="1876" w:type="dxa"/>
          </w:tcPr>
          <w:p w:rsidR="00643FB4" w:rsidRPr="00DB1655" w:rsidRDefault="00643FB4" w:rsidP="00643FB4">
            <w:pPr>
              <w:spacing w:after="0" w:line="240" w:lineRule="auto"/>
              <w:jc w:val="center"/>
              <w:rPr>
                <w:rFonts w:ascii="Arial" w:eastAsiaTheme="minorEastAsia" w:hAnsi="Arial" w:cs="Arial"/>
                <w:sz w:val="24"/>
                <w:szCs w:val="24"/>
                <w:lang w:eastAsia="ru-RU"/>
              </w:rPr>
            </w:pPr>
            <w:r w:rsidRPr="00DB1655">
              <w:rPr>
                <w:rFonts w:ascii="Arial" w:eastAsiaTheme="minorEastAsia" w:hAnsi="Arial" w:cs="Arial"/>
                <w:sz w:val="24"/>
                <w:szCs w:val="24"/>
                <w:lang w:eastAsia="ru-RU"/>
              </w:rPr>
              <w:t xml:space="preserve">Лауреат </w:t>
            </w:r>
            <w:r w:rsidRPr="00DB1655">
              <w:rPr>
                <w:rFonts w:ascii="Arial" w:eastAsiaTheme="minorEastAsia" w:hAnsi="Arial" w:cs="Arial"/>
                <w:sz w:val="24"/>
                <w:szCs w:val="24"/>
                <w:lang w:val="en-US" w:eastAsia="ru-RU"/>
              </w:rPr>
              <w:t>II</w:t>
            </w:r>
            <w:r w:rsidRPr="00DB1655">
              <w:rPr>
                <w:rFonts w:ascii="Arial" w:eastAsiaTheme="minorEastAsia" w:hAnsi="Arial" w:cs="Arial"/>
                <w:sz w:val="24"/>
                <w:szCs w:val="24"/>
                <w:lang w:eastAsia="ru-RU"/>
              </w:rPr>
              <w:t xml:space="preserve"> степени</w:t>
            </w:r>
          </w:p>
        </w:tc>
      </w:tr>
      <w:tr w:rsidR="00643FB4" w:rsidRPr="00DB1655" w:rsidTr="00FC032B">
        <w:trPr>
          <w:trHeight w:val="590"/>
        </w:trPr>
        <w:tc>
          <w:tcPr>
            <w:tcW w:w="692" w:type="dxa"/>
          </w:tcPr>
          <w:p w:rsidR="00643FB4" w:rsidRPr="00DB1655" w:rsidRDefault="00643FB4" w:rsidP="00643FB4">
            <w:pPr>
              <w:spacing w:after="0" w:line="240" w:lineRule="auto"/>
              <w:jc w:val="center"/>
              <w:rPr>
                <w:rFonts w:ascii="Arial" w:eastAsiaTheme="minorEastAsia" w:hAnsi="Arial" w:cs="Arial"/>
                <w:sz w:val="24"/>
                <w:szCs w:val="24"/>
                <w:lang w:eastAsia="ru-RU"/>
              </w:rPr>
            </w:pPr>
            <w:r w:rsidRPr="00DB1655">
              <w:rPr>
                <w:rFonts w:ascii="Arial" w:eastAsiaTheme="minorEastAsia" w:hAnsi="Arial" w:cs="Arial"/>
                <w:sz w:val="24"/>
                <w:szCs w:val="24"/>
                <w:lang w:eastAsia="ru-RU"/>
              </w:rPr>
              <w:t>45</w:t>
            </w:r>
          </w:p>
        </w:tc>
        <w:tc>
          <w:tcPr>
            <w:tcW w:w="2994" w:type="dxa"/>
          </w:tcPr>
          <w:p w:rsidR="00643FB4" w:rsidRPr="00DB1655" w:rsidRDefault="00643FB4" w:rsidP="00643FB4">
            <w:pPr>
              <w:spacing w:after="0" w:line="240" w:lineRule="auto"/>
              <w:jc w:val="center"/>
              <w:rPr>
                <w:rFonts w:ascii="Arial" w:eastAsiaTheme="minorEastAsia" w:hAnsi="Arial" w:cs="Arial"/>
                <w:color w:val="000000"/>
                <w:sz w:val="24"/>
                <w:szCs w:val="24"/>
                <w:lang w:eastAsia="ru-RU"/>
              </w:rPr>
            </w:pPr>
            <w:r w:rsidRPr="00DB1655">
              <w:rPr>
                <w:rFonts w:ascii="Arial" w:eastAsiaTheme="minorEastAsia" w:hAnsi="Arial" w:cs="Arial"/>
                <w:color w:val="000000"/>
                <w:sz w:val="24"/>
                <w:szCs w:val="24"/>
                <w:lang w:eastAsia="ru-RU"/>
              </w:rPr>
              <w:t>Районный фестиваль вокальных групп ветеранов</w:t>
            </w:r>
          </w:p>
        </w:tc>
        <w:tc>
          <w:tcPr>
            <w:tcW w:w="1351" w:type="dxa"/>
          </w:tcPr>
          <w:p w:rsidR="00643FB4" w:rsidRPr="00DB1655" w:rsidRDefault="00643FB4" w:rsidP="00643FB4">
            <w:pPr>
              <w:spacing w:after="0" w:line="240" w:lineRule="auto"/>
              <w:jc w:val="center"/>
              <w:rPr>
                <w:rFonts w:ascii="Arial" w:eastAsiaTheme="minorEastAsia" w:hAnsi="Arial" w:cs="Arial"/>
                <w:sz w:val="24"/>
                <w:szCs w:val="24"/>
                <w:lang w:eastAsia="ru-RU"/>
              </w:rPr>
            </w:pPr>
            <w:r w:rsidRPr="00DB1655">
              <w:rPr>
                <w:rFonts w:ascii="Arial" w:eastAsiaTheme="minorEastAsia" w:hAnsi="Arial" w:cs="Arial"/>
                <w:sz w:val="24"/>
                <w:szCs w:val="24"/>
                <w:lang w:eastAsia="ru-RU"/>
              </w:rPr>
              <w:t>5 октября</w:t>
            </w:r>
          </w:p>
        </w:tc>
        <w:tc>
          <w:tcPr>
            <w:tcW w:w="3152" w:type="dxa"/>
          </w:tcPr>
          <w:p w:rsidR="00643FB4" w:rsidRPr="00DB1655" w:rsidRDefault="00643FB4" w:rsidP="00643FB4">
            <w:pPr>
              <w:spacing w:after="0" w:line="240" w:lineRule="auto"/>
              <w:jc w:val="center"/>
              <w:rPr>
                <w:rFonts w:ascii="Arial" w:eastAsiaTheme="minorEastAsia" w:hAnsi="Arial" w:cs="Arial"/>
                <w:sz w:val="24"/>
                <w:szCs w:val="24"/>
                <w:lang w:eastAsia="ru-RU"/>
              </w:rPr>
            </w:pPr>
            <w:r w:rsidRPr="00DB1655">
              <w:rPr>
                <w:rFonts w:ascii="Arial" w:eastAsiaTheme="minorEastAsia" w:hAnsi="Arial" w:cs="Arial"/>
                <w:sz w:val="24"/>
                <w:szCs w:val="24"/>
                <w:lang w:eastAsia="ru-RU"/>
              </w:rPr>
              <w:t>Ансамбль русской песни «Боровчанка»</w:t>
            </w:r>
          </w:p>
        </w:tc>
        <w:tc>
          <w:tcPr>
            <w:tcW w:w="1876" w:type="dxa"/>
          </w:tcPr>
          <w:p w:rsidR="00643FB4" w:rsidRPr="00DB1655" w:rsidRDefault="00643FB4" w:rsidP="00643FB4">
            <w:pPr>
              <w:spacing w:after="0" w:line="240" w:lineRule="auto"/>
              <w:jc w:val="center"/>
              <w:rPr>
                <w:rFonts w:ascii="Arial" w:eastAsiaTheme="minorEastAsia" w:hAnsi="Arial" w:cs="Arial"/>
                <w:sz w:val="24"/>
                <w:szCs w:val="24"/>
                <w:lang w:eastAsia="ru-RU"/>
              </w:rPr>
            </w:pPr>
            <w:r w:rsidRPr="00DB1655">
              <w:rPr>
                <w:rFonts w:ascii="Arial" w:eastAsiaTheme="minorEastAsia" w:hAnsi="Arial" w:cs="Arial"/>
                <w:sz w:val="24"/>
                <w:szCs w:val="24"/>
                <w:lang w:eastAsia="ru-RU"/>
              </w:rPr>
              <w:t>Диплом (3 место)</w:t>
            </w:r>
          </w:p>
        </w:tc>
      </w:tr>
    </w:tbl>
    <w:p w:rsidR="00166109" w:rsidRPr="00DB1655" w:rsidRDefault="00166109" w:rsidP="00697EBF">
      <w:pPr>
        <w:shd w:val="clear" w:color="auto" w:fill="FFFFFF"/>
        <w:tabs>
          <w:tab w:val="left" w:pos="9355"/>
        </w:tabs>
        <w:spacing w:after="0" w:line="240" w:lineRule="auto"/>
        <w:ind w:right="-1"/>
        <w:jc w:val="both"/>
        <w:rPr>
          <w:rFonts w:ascii="Arial" w:hAnsi="Arial" w:cs="Arial"/>
          <w:sz w:val="24"/>
          <w:szCs w:val="24"/>
        </w:rPr>
      </w:pPr>
    </w:p>
    <w:p w:rsidR="006E5B9F" w:rsidRPr="00DB1655" w:rsidRDefault="006E5B9F" w:rsidP="006E5B9F">
      <w:pPr>
        <w:shd w:val="clear" w:color="auto" w:fill="FFFFFF"/>
        <w:tabs>
          <w:tab w:val="left" w:pos="9355"/>
        </w:tabs>
        <w:spacing w:after="0" w:line="240" w:lineRule="auto"/>
        <w:ind w:right="-1"/>
        <w:jc w:val="center"/>
        <w:rPr>
          <w:rFonts w:ascii="Arial" w:hAnsi="Arial" w:cs="Arial"/>
          <w:sz w:val="24"/>
          <w:szCs w:val="24"/>
        </w:rPr>
      </w:pPr>
      <w:r w:rsidRPr="00DB1655">
        <w:rPr>
          <w:rFonts w:ascii="Arial" w:hAnsi="Arial" w:cs="Arial"/>
          <w:sz w:val="24"/>
          <w:szCs w:val="24"/>
        </w:rPr>
        <w:t>Финансовая деятельность характеризуется следующим образом:</w:t>
      </w:r>
    </w:p>
    <w:tbl>
      <w:tblPr>
        <w:tblW w:w="104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1"/>
        <w:gridCol w:w="6063"/>
        <w:gridCol w:w="1488"/>
        <w:gridCol w:w="1134"/>
        <w:gridCol w:w="1276"/>
      </w:tblGrid>
      <w:tr w:rsidR="00CF2A3E" w:rsidRPr="00DB1655" w:rsidTr="00CF2A3E">
        <w:trPr>
          <w:cantSplit/>
          <w:trHeight w:val="181"/>
        </w:trPr>
        <w:tc>
          <w:tcPr>
            <w:tcW w:w="521" w:type="dxa"/>
            <w:vMerge w:val="restart"/>
          </w:tcPr>
          <w:p w:rsidR="00CF2A3E" w:rsidRPr="00DB1655" w:rsidRDefault="00CF2A3E" w:rsidP="00CF2A3E">
            <w:pPr>
              <w:spacing w:before="120" w:after="0" w:line="240" w:lineRule="auto"/>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 п/п</w:t>
            </w:r>
          </w:p>
        </w:tc>
        <w:tc>
          <w:tcPr>
            <w:tcW w:w="6063" w:type="dxa"/>
          </w:tcPr>
          <w:p w:rsidR="00CF2A3E" w:rsidRPr="00DB1655" w:rsidRDefault="00CF2A3E" w:rsidP="00CF2A3E">
            <w:pPr>
              <w:spacing w:after="0" w:line="240" w:lineRule="auto"/>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1</w:t>
            </w:r>
          </w:p>
        </w:tc>
        <w:tc>
          <w:tcPr>
            <w:tcW w:w="1488" w:type="dxa"/>
          </w:tcPr>
          <w:p w:rsidR="00CF2A3E" w:rsidRPr="00DB1655" w:rsidRDefault="00CF2A3E" w:rsidP="00CF2A3E">
            <w:pPr>
              <w:spacing w:after="0" w:line="240" w:lineRule="auto"/>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2</w:t>
            </w:r>
          </w:p>
        </w:tc>
        <w:tc>
          <w:tcPr>
            <w:tcW w:w="1134" w:type="dxa"/>
          </w:tcPr>
          <w:p w:rsidR="00CF2A3E" w:rsidRPr="00DB1655" w:rsidRDefault="00CF2A3E" w:rsidP="00CF2A3E">
            <w:pPr>
              <w:spacing w:after="0" w:line="240" w:lineRule="auto"/>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3</w:t>
            </w:r>
          </w:p>
        </w:tc>
        <w:tc>
          <w:tcPr>
            <w:tcW w:w="1276" w:type="dxa"/>
          </w:tcPr>
          <w:p w:rsidR="00CF2A3E" w:rsidRPr="00DB1655" w:rsidRDefault="00CF2A3E" w:rsidP="00CF2A3E">
            <w:pPr>
              <w:spacing w:after="0" w:line="240" w:lineRule="auto"/>
              <w:jc w:val="center"/>
              <w:rPr>
                <w:rFonts w:ascii="Arial" w:eastAsia="Times New Roman" w:hAnsi="Arial" w:cs="Arial"/>
                <w:sz w:val="24"/>
                <w:szCs w:val="24"/>
                <w:lang w:eastAsia="ru-RU"/>
              </w:rPr>
            </w:pPr>
          </w:p>
        </w:tc>
      </w:tr>
      <w:tr w:rsidR="00CF2A3E" w:rsidRPr="00DB1655" w:rsidTr="00CF2A3E">
        <w:trPr>
          <w:cantSplit/>
          <w:trHeight w:val="78"/>
        </w:trPr>
        <w:tc>
          <w:tcPr>
            <w:tcW w:w="521" w:type="dxa"/>
            <w:vMerge/>
          </w:tcPr>
          <w:p w:rsidR="00CF2A3E" w:rsidRPr="00DB1655" w:rsidRDefault="00CF2A3E" w:rsidP="00CF2A3E">
            <w:pPr>
              <w:spacing w:before="120" w:after="0" w:line="240" w:lineRule="auto"/>
              <w:jc w:val="center"/>
              <w:rPr>
                <w:rFonts w:ascii="Arial" w:eastAsia="Times New Roman" w:hAnsi="Arial" w:cs="Arial"/>
                <w:sz w:val="24"/>
                <w:szCs w:val="24"/>
                <w:lang w:eastAsia="ru-RU"/>
              </w:rPr>
            </w:pPr>
          </w:p>
        </w:tc>
        <w:tc>
          <w:tcPr>
            <w:tcW w:w="6063" w:type="dxa"/>
          </w:tcPr>
          <w:p w:rsidR="00CF2A3E" w:rsidRPr="00DB1655" w:rsidRDefault="00CF2A3E" w:rsidP="00CF2A3E">
            <w:pPr>
              <w:spacing w:after="0" w:line="240" w:lineRule="auto"/>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Параметры</w:t>
            </w:r>
          </w:p>
        </w:tc>
        <w:tc>
          <w:tcPr>
            <w:tcW w:w="1488" w:type="dxa"/>
          </w:tcPr>
          <w:p w:rsidR="00CF2A3E" w:rsidRPr="00DB1655" w:rsidRDefault="00CF2A3E" w:rsidP="00CF2A3E">
            <w:pPr>
              <w:spacing w:after="0" w:line="240" w:lineRule="auto"/>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9 месяцев 2018</w:t>
            </w:r>
          </w:p>
        </w:tc>
        <w:tc>
          <w:tcPr>
            <w:tcW w:w="1134" w:type="dxa"/>
          </w:tcPr>
          <w:p w:rsidR="00CF2A3E" w:rsidRPr="00DB1655" w:rsidRDefault="00CF2A3E" w:rsidP="00CF2A3E">
            <w:pPr>
              <w:spacing w:after="0" w:line="240" w:lineRule="auto"/>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 xml:space="preserve">Оценка 2018 </w:t>
            </w:r>
          </w:p>
        </w:tc>
        <w:tc>
          <w:tcPr>
            <w:tcW w:w="1276" w:type="dxa"/>
          </w:tcPr>
          <w:p w:rsidR="00CF2A3E" w:rsidRPr="00DB1655" w:rsidRDefault="00CF2A3E" w:rsidP="00CF2A3E">
            <w:pPr>
              <w:spacing w:after="0" w:line="240" w:lineRule="auto"/>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Прогноз 2019</w:t>
            </w:r>
          </w:p>
        </w:tc>
      </w:tr>
      <w:tr w:rsidR="00CF2A3E" w:rsidRPr="00DB1655" w:rsidTr="00CF2A3E">
        <w:trPr>
          <w:cantSplit/>
          <w:trHeight w:val="287"/>
        </w:trPr>
        <w:tc>
          <w:tcPr>
            <w:tcW w:w="521" w:type="dxa"/>
          </w:tcPr>
          <w:p w:rsidR="00CF2A3E" w:rsidRPr="00DB1655" w:rsidRDefault="00CF2A3E" w:rsidP="00CF2A3E">
            <w:pPr>
              <w:numPr>
                <w:ilvl w:val="0"/>
                <w:numId w:val="15"/>
              </w:numPr>
              <w:tabs>
                <w:tab w:val="clear" w:pos="501"/>
                <w:tab w:val="num" w:pos="786"/>
              </w:tabs>
              <w:spacing w:after="0" w:line="240" w:lineRule="auto"/>
              <w:ind w:left="142"/>
              <w:jc w:val="center"/>
              <w:rPr>
                <w:rFonts w:ascii="Arial" w:eastAsia="Times New Roman" w:hAnsi="Arial" w:cs="Arial"/>
                <w:b/>
                <w:sz w:val="24"/>
                <w:szCs w:val="24"/>
                <w:lang w:eastAsia="ru-RU"/>
              </w:rPr>
            </w:pPr>
          </w:p>
        </w:tc>
        <w:tc>
          <w:tcPr>
            <w:tcW w:w="6063" w:type="dxa"/>
          </w:tcPr>
          <w:p w:rsidR="00CF2A3E" w:rsidRPr="00DB1655" w:rsidRDefault="00CF2A3E" w:rsidP="00CF2A3E">
            <w:pPr>
              <w:spacing w:after="0" w:line="240" w:lineRule="auto"/>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 xml:space="preserve">Количество рабочих мест, </w:t>
            </w:r>
            <w:r w:rsidRPr="00DB1655">
              <w:rPr>
                <w:rFonts w:ascii="Arial" w:eastAsia="Times New Roman" w:hAnsi="Arial" w:cs="Arial"/>
                <w:i/>
                <w:sz w:val="24"/>
                <w:szCs w:val="24"/>
                <w:lang w:eastAsia="ru-RU"/>
              </w:rPr>
              <w:t>ед.</w:t>
            </w:r>
          </w:p>
        </w:tc>
        <w:tc>
          <w:tcPr>
            <w:tcW w:w="1488" w:type="dxa"/>
          </w:tcPr>
          <w:p w:rsidR="00CF2A3E" w:rsidRPr="00DB1655" w:rsidRDefault="00CF2A3E" w:rsidP="00CF2A3E">
            <w:pPr>
              <w:snapToGrid w:val="0"/>
              <w:spacing w:after="0" w:line="240" w:lineRule="auto"/>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25</w:t>
            </w:r>
          </w:p>
        </w:tc>
        <w:tc>
          <w:tcPr>
            <w:tcW w:w="1134" w:type="dxa"/>
          </w:tcPr>
          <w:p w:rsidR="00CF2A3E" w:rsidRPr="00DB1655" w:rsidRDefault="00CF2A3E" w:rsidP="00CF2A3E">
            <w:pPr>
              <w:snapToGrid w:val="0"/>
              <w:spacing w:after="0" w:line="240" w:lineRule="auto"/>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25</w:t>
            </w:r>
          </w:p>
        </w:tc>
        <w:tc>
          <w:tcPr>
            <w:tcW w:w="1276" w:type="dxa"/>
          </w:tcPr>
          <w:p w:rsidR="00CF2A3E" w:rsidRPr="00DB1655" w:rsidRDefault="00CF2A3E" w:rsidP="00CF2A3E">
            <w:pPr>
              <w:snapToGrid w:val="0"/>
              <w:spacing w:after="0" w:line="240" w:lineRule="auto"/>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25</w:t>
            </w:r>
          </w:p>
        </w:tc>
      </w:tr>
      <w:tr w:rsidR="00CF2A3E" w:rsidRPr="00DB1655" w:rsidTr="00CF2A3E">
        <w:trPr>
          <w:cantSplit/>
          <w:trHeight w:val="272"/>
        </w:trPr>
        <w:tc>
          <w:tcPr>
            <w:tcW w:w="521" w:type="dxa"/>
          </w:tcPr>
          <w:p w:rsidR="00CF2A3E" w:rsidRPr="00DB1655" w:rsidRDefault="00CF2A3E" w:rsidP="00CF2A3E">
            <w:pPr>
              <w:numPr>
                <w:ilvl w:val="0"/>
                <w:numId w:val="15"/>
              </w:numPr>
              <w:tabs>
                <w:tab w:val="clear" w:pos="501"/>
                <w:tab w:val="num" w:pos="786"/>
              </w:tabs>
              <w:spacing w:after="0" w:line="240" w:lineRule="auto"/>
              <w:ind w:left="142"/>
              <w:jc w:val="center"/>
              <w:rPr>
                <w:rFonts w:ascii="Arial" w:eastAsia="Times New Roman" w:hAnsi="Arial" w:cs="Arial"/>
                <w:b/>
                <w:sz w:val="24"/>
                <w:szCs w:val="24"/>
                <w:lang w:eastAsia="ru-RU"/>
              </w:rPr>
            </w:pPr>
          </w:p>
        </w:tc>
        <w:tc>
          <w:tcPr>
            <w:tcW w:w="6063" w:type="dxa"/>
          </w:tcPr>
          <w:p w:rsidR="00CF2A3E" w:rsidRPr="00DB1655" w:rsidRDefault="00CF2A3E" w:rsidP="00855E9D">
            <w:pPr>
              <w:spacing w:after="0" w:line="240" w:lineRule="auto"/>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 xml:space="preserve">Затраты на содержание, </w:t>
            </w:r>
            <w:r w:rsidR="00855E9D" w:rsidRPr="00DB1655">
              <w:rPr>
                <w:rFonts w:ascii="Arial" w:eastAsia="Times New Roman" w:hAnsi="Arial" w:cs="Arial"/>
                <w:i/>
                <w:sz w:val="24"/>
                <w:szCs w:val="24"/>
                <w:lang w:eastAsia="ru-RU"/>
              </w:rPr>
              <w:t>всего, тыс.руб.</w:t>
            </w:r>
            <w:r w:rsidRPr="00DB1655">
              <w:rPr>
                <w:rFonts w:ascii="Arial" w:eastAsia="Times New Roman" w:hAnsi="Arial" w:cs="Arial"/>
                <w:i/>
                <w:sz w:val="24"/>
                <w:szCs w:val="24"/>
                <w:lang w:eastAsia="ru-RU"/>
              </w:rPr>
              <w:t>. (Родонит)</w:t>
            </w:r>
          </w:p>
        </w:tc>
        <w:tc>
          <w:tcPr>
            <w:tcW w:w="1488" w:type="dxa"/>
          </w:tcPr>
          <w:p w:rsidR="00CF2A3E" w:rsidRPr="00DB1655" w:rsidRDefault="00CF2A3E" w:rsidP="00CF2A3E">
            <w:pPr>
              <w:snapToGrid w:val="0"/>
              <w:spacing w:after="0" w:line="240" w:lineRule="auto"/>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22629,86</w:t>
            </w:r>
          </w:p>
        </w:tc>
        <w:tc>
          <w:tcPr>
            <w:tcW w:w="1134" w:type="dxa"/>
          </w:tcPr>
          <w:p w:rsidR="00CF2A3E" w:rsidRPr="00DB1655" w:rsidRDefault="00CF2A3E" w:rsidP="00CF2A3E">
            <w:pPr>
              <w:snapToGrid w:val="0"/>
              <w:spacing w:after="0" w:line="240" w:lineRule="auto"/>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37497,10</w:t>
            </w:r>
          </w:p>
        </w:tc>
        <w:tc>
          <w:tcPr>
            <w:tcW w:w="1276" w:type="dxa"/>
          </w:tcPr>
          <w:p w:rsidR="00CF2A3E" w:rsidRPr="00DB1655" w:rsidRDefault="00CF2A3E" w:rsidP="00CF2A3E">
            <w:pPr>
              <w:snapToGrid w:val="0"/>
              <w:spacing w:after="0" w:line="240" w:lineRule="auto"/>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37497</w:t>
            </w:r>
          </w:p>
        </w:tc>
      </w:tr>
      <w:tr w:rsidR="00CF2A3E" w:rsidRPr="00DB1655" w:rsidTr="00CF2A3E">
        <w:trPr>
          <w:cantSplit/>
          <w:trHeight w:val="287"/>
        </w:trPr>
        <w:tc>
          <w:tcPr>
            <w:tcW w:w="521" w:type="dxa"/>
          </w:tcPr>
          <w:p w:rsidR="00CF2A3E" w:rsidRPr="00DB1655" w:rsidRDefault="00CF2A3E" w:rsidP="00CF2A3E">
            <w:pPr>
              <w:numPr>
                <w:ilvl w:val="0"/>
                <w:numId w:val="15"/>
              </w:numPr>
              <w:tabs>
                <w:tab w:val="clear" w:pos="501"/>
                <w:tab w:val="num" w:pos="786"/>
              </w:tabs>
              <w:spacing w:after="0" w:line="240" w:lineRule="auto"/>
              <w:ind w:left="142"/>
              <w:jc w:val="center"/>
              <w:rPr>
                <w:rFonts w:ascii="Arial" w:eastAsia="Times New Roman" w:hAnsi="Arial" w:cs="Arial"/>
                <w:b/>
                <w:sz w:val="24"/>
                <w:szCs w:val="24"/>
                <w:lang w:eastAsia="ru-RU"/>
              </w:rPr>
            </w:pPr>
          </w:p>
        </w:tc>
        <w:tc>
          <w:tcPr>
            <w:tcW w:w="6063" w:type="dxa"/>
          </w:tcPr>
          <w:p w:rsidR="00CF2A3E" w:rsidRPr="00DB1655" w:rsidRDefault="00CF2A3E" w:rsidP="00CF2A3E">
            <w:pPr>
              <w:spacing w:after="0" w:line="240" w:lineRule="auto"/>
              <w:jc w:val="both"/>
              <w:rPr>
                <w:rFonts w:ascii="Arial" w:eastAsia="Times New Roman" w:hAnsi="Arial" w:cs="Arial"/>
                <w:sz w:val="24"/>
                <w:szCs w:val="24"/>
                <w:lang w:eastAsia="ru-RU"/>
              </w:rPr>
            </w:pPr>
            <w:r w:rsidRPr="00DB1655">
              <w:rPr>
                <w:rFonts w:ascii="Arial" w:eastAsia="Times New Roman" w:hAnsi="Arial" w:cs="Arial"/>
                <w:i/>
                <w:sz w:val="24"/>
                <w:szCs w:val="24"/>
                <w:lang w:eastAsia="ru-RU"/>
              </w:rPr>
              <w:t>из них</w:t>
            </w:r>
            <w:r w:rsidRPr="00DB1655">
              <w:rPr>
                <w:rFonts w:ascii="Arial" w:eastAsia="Times New Roman" w:hAnsi="Arial" w:cs="Arial"/>
                <w:sz w:val="24"/>
                <w:szCs w:val="24"/>
                <w:lang w:eastAsia="ru-RU"/>
              </w:rPr>
              <w:t xml:space="preserve">  федеральный бюджет</w:t>
            </w:r>
          </w:p>
        </w:tc>
        <w:tc>
          <w:tcPr>
            <w:tcW w:w="1488" w:type="dxa"/>
          </w:tcPr>
          <w:p w:rsidR="00CF2A3E" w:rsidRPr="00DB1655" w:rsidRDefault="00CF2A3E" w:rsidP="00CF2A3E">
            <w:pPr>
              <w:snapToGrid w:val="0"/>
              <w:spacing w:after="0" w:line="240" w:lineRule="auto"/>
              <w:jc w:val="center"/>
              <w:rPr>
                <w:rFonts w:ascii="Arial" w:eastAsia="Times New Roman" w:hAnsi="Arial" w:cs="Arial"/>
                <w:sz w:val="24"/>
                <w:szCs w:val="24"/>
                <w:lang w:eastAsia="ru-RU"/>
              </w:rPr>
            </w:pPr>
          </w:p>
        </w:tc>
        <w:tc>
          <w:tcPr>
            <w:tcW w:w="1134" w:type="dxa"/>
          </w:tcPr>
          <w:p w:rsidR="00CF2A3E" w:rsidRPr="00DB1655" w:rsidRDefault="00CF2A3E" w:rsidP="00CF2A3E">
            <w:pPr>
              <w:snapToGrid w:val="0"/>
              <w:spacing w:after="0" w:line="240" w:lineRule="auto"/>
              <w:jc w:val="center"/>
              <w:rPr>
                <w:rFonts w:ascii="Arial" w:eastAsia="Times New Roman" w:hAnsi="Arial" w:cs="Arial"/>
                <w:sz w:val="24"/>
                <w:szCs w:val="24"/>
                <w:lang w:eastAsia="ru-RU"/>
              </w:rPr>
            </w:pPr>
          </w:p>
        </w:tc>
        <w:tc>
          <w:tcPr>
            <w:tcW w:w="1276" w:type="dxa"/>
          </w:tcPr>
          <w:p w:rsidR="00CF2A3E" w:rsidRPr="00DB1655" w:rsidRDefault="00CF2A3E" w:rsidP="00CF2A3E">
            <w:pPr>
              <w:snapToGrid w:val="0"/>
              <w:spacing w:after="0" w:line="240" w:lineRule="auto"/>
              <w:jc w:val="center"/>
              <w:rPr>
                <w:rFonts w:ascii="Arial" w:eastAsia="Times New Roman" w:hAnsi="Arial" w:cs="Arial"/>
                <w:sz w:val="24"/>
                <w:szCs w:val="24"/>
                <w:lang w:eastAsia="ru-RU"/>
              </w:rPr>
            </w:pPr>
          </w:p>
        </w:tc>
      </w:tr>
      <w:tr w:rsidR="00CF2A3E" w:rsidRPr="00DB1655" w:rsidTr="00CF2A3E">
        <w:trPr>
          <w:cantSplit/>
          <w:trHeight w:val="272"/>
        </w:trPr>
        <w:tc>
          <w:tcPr>
            <w:tcW w:w="521" w:type="dxa"/>
          </w:tcPr>
          <w:p w:rsidR="00CF2A3E" w:rsidRPr="00DB1655" w:rsidRDefault="00CF2A3E" w:rsidP="00CF2A3E">
            <w:pPr>
              <w:numPr>
                <w:ilvl w:val="0"/>
                <w:numId w:val="15"/>
              </w:numPr>
              <w:tabs>
                <w:tab w:val="clear" w:pos="501"/>
                <w:tab w:val="num" w:pos="786"/>
              </w:tabs>
              <w:spacing w:after="0" w:line="240" w:lineRule="auto"/>
              <w:ind w:left="142"/>
              <w:jc w:val="center"/>
              <w:rPr>
                <w:rFonts w:ascii="Arial" w:eastAsia="Times New Roman" w:hAnsi="Arial" w:cs="Arial"/>
                <w:b/>
                <w:sz w:val="24"/>
                <w:szCs w:val="24"/>
                <w:lang w:eastAsia="ru-RU"/>
              </w:rPr>
            </w:pPr>
          </w:p>
        </w:tc>
        <w:tc>
          <w:tcPr>
            <w:tcW w:w="6063" w:type="dxa"/>
          </w:tcPr>
          <w:p w:rsidR="00CF2A3E" w:rsidRPr="00DB1655" w:rsidRDefault="00CF2A3E" w:rsidP="00CF2A3E">
            <w:pPr>
              <w:spacing w:after="0" w:line="240" w:lineRule="auto"/>
              <w:ind w:left="847"/>
              <w:jc w:val="both"/>
              <w:rPr>
                <w:rFonts w:ascii="Arial" w:eastAsia="Times New Roman" w:hAnsi="Arial" w:cs="Arial"/>
                <w:i/>
                <w:sz w:val="24"/>
                <w:szCs w:val="24"/>
                <w:lang w:eastAsia="ru-RU"/>
              </w:rPr>
            </w:pPr>
            <w:r w:rsidRPr="00DB1655">
              <w:rPr>
                <w:rFonts w:ascii="Arial" w:eastAsia="Times New Roman" w:hAnsi="Arial" w:cs="Arial"/>
                <w:sz w:val="24"/>
                <w:szCs w:val="24"/>
                <w:lang w:eastAsia="ru-RU"/>
              </w:rPr>
              <w:t>областной бюджет</w:t>
            </w:r>
          </w:p>
        </w:tc>
        <w:tc>
          <w:tcPr>
            <w:tcW w:w="1488" w:type="dxa"/>
          </w:tcPr>
          <w:p w:rsidR="00CF2A3E" w:rsidRPr="00DB1655" w:rsidRDefault="00CF2A3E" w:rsidP="00CF2A3E">
            <w:pPr>
              <w:snapToGrid w:val="0"/>
              <w:spacing w:after="0" w:line="240" w:lineRule="auto"/>
              <w:jc w:val="center"/>
              <w:rPr>
                <w:rFonts w:ascii="Arial" w:eastAsia="Times New Roman" w:hAnsi="Arial" w:cs="Arial"/>
                <w:sz w:val="24"/>
                <w:szCs w:val="24"/>
                <w:lang w:eastAsia="ru-RU"/>
              </w:rPr>
            </w:pPr>
          </w:p>
        </w:tc>
        <w:tc>
          <w:tcPr>
            <w:tcW w:w="1134" w:type="dxa"/>
          </w:tcPr>
          <w:p w:rsidR="00CF2A3E" w:rsidRPr="00DB1655" w:rsidRDefault="00CF2A3E" w:rsidP="00CF2A3E">
            <w:pPr>
              <w:snapToGrid w:val="0"/>
              <w:spacing w:after="0" w:line="240" w:lineRule="auto"/>
              <w:jc w:val="center"/>
              <w:rPr>
                <w:rFonts w:ascii="Arial" w:eastAsia="Times New Roman" w:hAnsi="Arial" w:cs="Arial"/>
                <w:sz w:val="24"/>
                <w:szCs w:val="24"/>
                <w:lang w:eastAsia="ru-RU"/>
              </w:rPr>
            </w:pPr>
          </w:p>
        </w:tc>
        <w:tc>
          <w:tcPr>
            <w:tcW w:w="1276" w:type="dxa"/>
          </w:tcPr>
          <w:p w:rsidR="00CF2A3E" w:rsidRPr="00DB1655" w:rsidRDefault="00CF2A3E" w:rsidP="00CF2A3E">
            <w:pPr>
              <w:snapToGrid w:val="0"/>
              <w:spacing w:after="0" w:line="240" w:lineRule="auto"/>
              <w:jc w:val="center"/>
              <w:rPr>
                <w:rFonts w:ascii="Arial" w:eastAsia="Times New Roman" w:hAnsi="Arial" w:cs="Arial"/>
                <w:sz w:val="24"/>
                <w:szCs w:val="24"/>
                <w:lang w:eastAsia="ru-RU"/>
              </w:rPr>
            </w:pPr>
          </w:p>
        </w:tc>
      </w:tr>
      <w:tr w:rsidR="00CF2A3E" w:rsidRPr="00DB1655" w:rsidTr="00CF2A3E">
        <w:trPr>
          <w:cantSplit/>
          <w:trHeight w:val="272"/>
        </w:trPr>
        <w:tc>
          <w:tcPr>
            <w:tcW w:w="521" w:type="dxa"/>
          </w:tcPr>
          <w:p w:rsidR="00CF2A3E" w:rsidRPr="00DB1655" w:rsidRDefault="00CF2A3E" w:rsidP="00CF2A3E">
            <w:pPr>
              <w:numPr>
                <w:ilvl w:val="0"/>
                <w:numId w:val="15"/>
              </w:numPr>
              <w:tabs>
                <w:tab w:val="clear" w:pos="501"/>
                <w:tab w:val="num" w:pos="786"/>
              </w:tabs>
              <w:spacing w:after="0" w:line="240" w:lineRule="auto"/>
              <w:ind w:left="142"/>
              <w:jc w:val="center"/>
              <w:rPr>
                <w:rFonts w:ascii="Arial" w:eastAsia="Times New Roman" w:hAnsi="Arial" w:cs="Arial"/>
                <w:b/>
                <w:sz w:val="24"/>
                <w:szCs w:val="24"/>
                <w:lang w:eastAsia="ru-RU"/>
              </w:rPr>
            </w:pPr>
          </w:p>
        </w:tc>
        <w:tc>
          <w:tcPr>
            <w:tcW w:w="6063" w:type="dxa"/>
          </w:tcPr>
          <w:p w:rsidR="00CF2A3E" w:rsidRPr="00DB1655" w:rsidRDefault="00CF2A3E" w:rsidP="00CF2A3E">
            <w:pPr>
              <w:spacing w:after="0" w:line="240" w:lineRule="auto"/>
              <w:ind w:left="709"/>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 xml:space="preserve">  местный бюджет</w:t>
            </w:r>
          </w:p>
        </w:tc>
        <w:tc>
          <w:tcPr>
            <w:tcW w:w="1488" w:type="dxa"/>
          </w:tcPr>
          <w:p w:rsidR="00CF2A3E" w:rsidRPr="00DB1655" w:rsidRDefault="00CF2A3E" w:rsidP="00CF2A3E">
            <w:pPr>
              <w:snapToGrid w:val="0"/>
              <w:spacing w:after="0" w:line="240" w:lineRule="auto"/>
              <w:rPr>
                <w:rFonts w:ascii="Arial" w:eastAsia="Times New Roman" w:hAnsi="Arial" w:cs="Arial"/>
                <w:sz w:val="24"/>
                <w:szCs w:val="24"/>
                <w:lang w:eastAsia="ru-RU"/>
              </w:rPr>
            </w:pPr>
            <w:r w:rsidRPr="00DB1655">
              <w:rPr>
                <w:rFonts w:ascii="Arial" w:eastAsia="Times New Roman" w:hAnsi="Arial" w:cs="Arial"/>
                <w:sz w:val="24"/>
                <w:szCs w:val="24"/>
                <w:lang w:eastAsia="ru-RU"/>
              </w:rPr>
              <w:t xml:space="preserve">    21294,8</w:t>
            </w:r>
          </w:p>
        </w:tc>
        <w:tc>
          <w:tcPr>
            <w:tcW w:w="1134" w:type="dxa"/>
          </w:tcPr>
          <w:p w:rsidR="00CF2A3E" w:rsidRPr="00DB1655" w:rsidRDefault="00CF2A3E" w:rsidP="00CF2A3E">
            <w:pPr>
              <w:snapToGrid w:val="0"/>
              <w:spacing w:after="0" w:line="240" w:lineRule="auto"/>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32760,2</w:t>
            </w:r>
          </w:p>
        </w:tc>
        <w:tc>
          <w:tcPr>
            <w:tcW w:w="1276" w:type="dxa"/>
          </w:tcPr>
          <w:p w:rsidR="00CF2A3E" w:rsidRPr="00DB1655" w:rsidRDefault="00CF2A3E" w:rsidP="00CF2A3E">
            <w:pPr>
              <w:snapToGrid w:val="0"/>
              <w:spacing w:after="0" w:line="240" w:lineRule="auto"/>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32760</w:t>
            </w:r>
          </w:p>
        </w:tc>
      </w:tr>
      <w:tr w:rsidR="00CF2A3E" w:rsidRPr="00DB1655" w:rsidTr="00CF2A3E">
        <w:trPr>
          <w:cantSplit/>
          <w:trHeight w:val="287"/>
        </w:trPr>
        <w:tc>
          <w:tcPr>
            <w:tcW w:w="521" w:type="dxa"/>
          </w:tcPr>
          <w:p w:rsidR="00CF2A3E" w:rsidRPr="00DB1655" w:rsidRDefault="00CF2A3E" w:rsidP="00CF2A3E">
            <w:pPr>
              <w:numPr>
                <w:ilvl w:val="0"/>
                <w:numId w:val="15"/>
              </w:numPr>
              <w:tabs>
                <w:tab w:val="clear" w:pos="501"/>
                <w:tab w:val="num" w:pos="786"/>
              </w:tabs>
              <w:spacing w:after="0" w:line="240" w:lineRule="auto"/>
              <w:ind w:left="142"/>
              <w:jc w:val="center"/>
              <w:rPr>
                <w:rFonts w:ascii="Arial" w:eastAsia="Times New Roman" w:hAnsi="Arial" w:cs="Arial"/>
                <w:b/>
                <w:sz w:val="24"/>
                <w:szCs w:val="24"/>
                <w:lang w:eastAsia="ru-RU"/>
              </w:rPr>
            </w:pPr>
          </w:p>
        </w:tc>
        <w:tc>
          <w:tcPr>
            <w:tcW w:w="6063" w:type="dxa"/>
          </w:tcPr>
          <w:p w:rsidR="00CF2A3E" w:rsidRPr="00DB1655" w:rsidRDefault="00CF2A3E" w:rsidP="00CF2A3E">
            <w:pPr>
              <w:spacing w:after="0" w:line="240" w:lineRule="auto"/>
              <w:ind w:left="709"/>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 xml:space="preserve">  внебюджетные средства</w:t>
            </w:r>
          </w:p>
        </w:tc>
        <w:tc>
          <w:tcPr>
            <w:tcW w:w="1488" w:type="dxa"/>
          </w:tcPr>
          <w:p w:rsidR="00CF2A3E" w:rsidRPr="00DB1655" w:rsidRDefault="00CF2A3E" w:rsidP="00CF2A3E">
            <w:pPr>
              <w:snapToGrid w:val="0"/>
              <w:spacing w:after="0" w:line="240" w:lineRule="auto"/>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1335,069</w:t>
            </w:r>
          </w:p>
        </w:tc>
        <w:tc>
          <w:tcPr>
            <w:tcW w:w="1134" w:type="dxa"/>
          </w:tcPr>
          <w:p w:rsidR="00CF2A3E" w:rsidRPr="00DB1655" w:rsidRDefault="00CF2A3E" w:rsidP="00CF2A3E">
            <w:pPr>
              <w:snapToGrid w:val="0"/>
              <w:spacing w:after="0" w:line="240" w:lineRule="auto"/>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4736,9</w:t>
            </w:r>
          </w:p>
        </w:tc>
        <w:tc>
          <w:tcPr>
            <w:tcW w:w="1276" w:type="dxa"/>
          </w:tcPr>
          <w:p w:rsidR="00CF2A3E" w:rsidRPr="00DB1655" w:rsidRDefault="00CF2A3E" w:rsidP="00CF2A3E">
            <w:pPr>
              <w:snapToGrid w:val="0"/>
              <w:spacing w:after="0" w:line="240" w:lineRule="auto"/>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4736</w:t>
            </w:r>
          </w:p>
        </w:tc>
      </w:tr>
      <w:tr w:rsidR="00CF2A3E" w:rsidRPr="00DB1655" w:rsidTr="00CF2A3E">
        <w:trPr>
          <w:cantSplit/>
          <w:trHeight w:val="786"/>
        </w:trPr>
        <w:tc>
          <w:tcPr>
            <w:tcW w:w="521" w:type="dxa"/>
          </w:tcPr>
          <w:p w:rsidR="00CF2A3E" w:rsidRPr="00DB1655" w:rsidRDefault="00CF2A3E" w:rsidP="00CF2A3E">
            <w:pPr>
              <w:numPr>
                <w:ilvl w:val="0"/>
                <w:numId w:val="15"/>
              </w:numPr>
              <w:tabs>
                <w:tab w:val="clear" w:pos="501"/>
                <w:tab w:val="num" w:pos="786"/>
              </w:tabs>
              <w:spacing w:after="0" w:line="240" w:lineRule="auto"/>
              <w:ind w:left="142"/>
              <w:jc w:val="center"/>
              <w:rPr>
                <w:rFonts w:ascii="Arial" w:eastAsia="Times New Roman" w:hAnsi="Arial" w:cs="Arial"/>
                <w:b/>
                <w:sz w:val="24"/>
                <w:szCs w:val="24"/>
                <w:lang w:eastAsia="ru-RU"/>
              </w:rPr>
            </w:pPr>
          </w:p>
        </w:tc>
        <w:tc>
          <w:tcPr>
            <w:tcW w:w="6063" w:type="dxa"/>
          </w:tcPr>
          <w:p w:rsidR="00CF2A3E" w:rsidRPr="00DB1655" w:rsidRDefault="00CF2A3E" w:rsidP="00CF2A3E">
            <w:pPr>
              <w:spacing w:after="0" w:line="228" w:lineRule="auto"/>
              <w:rPr>
                <w:rFonts w:ascii="Arial" w:eastAsia="Times New Roman" w:hAnsi="Arial" w:cs="Arial"/>
                <w:sz w:val="24"/>
                <w:szCs w:val="24"/>
                <w:lang w:eastAsia="ru-RU"/>
              </w:rPr>
            </w:pPr>
            <w:r w:rsidRPr="00DB1655">
              <w:rPr>
                <w:rFonts w:ascii="Arial" w:eastAsia="Times New Roman" w:hAnsi="Arial" w:cs="Arial"/>
                <w:sz w:val="24"/>
                <w:szCs w:val="24"/>
                <w:lang w:eastAsia="ru-RU"/>
              </w:rPr>
              <w:t xml:space="preserve">Доходы от платных услуг, оказываемых муниципальными учреждениями, </w:t>
            </w:r>
            <w:r w:rsidRPr="00DB1655">
              <w:rPr>
                <w:rFonts w:ascii="Arial" w:eastAsia="Times New Roman" w:hAnsi="Arial" w:cs="Arial"/>
                <w:i/>
                <w:sz w:val="24"/>
                <w:szCs w:val="24"/>
                <w:lang w:eastAsia="ru-RU"/>
              </w:rPr>
              <w:t>всего,</w:t>
            </w:r>
            <w:r w:rsidRPr="00DB1655">
              <w:rPr>
                <w:rFonts w:ascii="Arial" w:eastAsia="Times New Roman" w:hAnsi="Arial" w:cs="Arial"/>
                <w:sz w:val="24"/>
                <w:szCs w:val="24"/>
                <w:lang w:eastAsia="ru-RU"/>
              </w:rPr>
              <w:t xml:space="preserve"> </w:t>
            </w:r>
            <w:r w:rsidRPr="00DB1655">
              <w:rPr>
                <w:rFonts w:ascii="Arial" w:eastAsia="Times New Roman" w:hAnsi="Arial" w:cs="Arial"/>
                <w:i/>
                <w:sz w:val="24"/>
                <w:szCs w:val="24"/>
                <w:lang w:eastAsia="ru-RU"/>
              </w:rPr>
              <w:t>тыс. руб</w:t>
            </w:r>
            <w:r w:rsidRPr="00DB1655">
              <w:rPr>
                <w:rFonts w:ascii="Arial" w:eastAsia="Times New Roman" w:hAnsi="Arial" w:cs="Arial"/>
                <w:sz w:val="24"/>
                <w:szCs w:val="24"/>
                <w:lang w:eastAsia="ru-RU"/>
              </w:rPr>
              <w:t>. (отдельно только Боровский)</w:t>
            </w:r>
          </w:p>
        </w:tc>
        <w:tc>
          <w:tcPr>
            <w:tcW w:w="1488" w:type="dxa"/>
          </w:tcPr>
          <w:p w:rsidR="00CF2A3E" w:rsidRPr="00DB1655" w:rsidRDefault="00CF2A3E" w:rsidP="00CF2A3E">
            <w:pPr>
              <w:snapToGrid w:val="0"/>
              <w:spacing w:after="0" w:line="240" w:lineRule="auto"/>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1109,390</w:t>
            </w:r>
          </w:p>
        </w:tc>
        <w:tc>
          <w:tcPr>
            <w:tcW w:w="1134" w:type="dxa"/>
          </w:tcPr>
          <w:p w:rsidR="00CF2A3E" w:rsidRPr="00DB1655" w:rsidRDefault="00CF2A3E" w:rsidP="00CF2A3E">
            <w:pPr>
              <w:snapToGrid w:val="0"/>
              <w:spacing w:after="0" w:line="240" w:lineRule="auto"/>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1300,00</w:t>
            </w:r>
          </w:p>
        </w:tc>
        <w:tc>
          <w:tcPr>
            <w:tcW w:w="1276" w:type="dxa"/>
          </w:tcPr>
          <w:p w:rsidR="00CF2A3E" w:rsidRPr="00DB1655" w:rsidRDefault="00CF2A3E" w:rsidP="00CF2A3E">
            <w:pPr>
              <w:snapToGrid w:val="0"/>
              <w:spacing w:after="0" w:line="240" w:lineRule="auto"/>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1300</w:t>
            </w:r>
          </w:p>
        </w:tc>
      </w:tr>
      <w:tr w:rsidR="00CF2A3E" w:rsidRPr="00DB1655" w:rsidTr="00CF2A3E">
        <w:trPr>
          <w:cantSplit/>
          <w:trHeight w:val="786"/>
        </w:trPr>
        <w:tc>
          <w:tcPr>
            <w:tcW w:w="521" w:type="dxa"/>
          </w:tcPr>
          <w:p w:rsidR="00CF2A3E" w:rsidRPr="00DB1655" w:rsidRDefault="00CF2A3E" w:rsidP="00CF2A3E">
            <w:pPr>
              <w:numPr>
                <w:ilvl w:val="0"/>
                <w:numId w:val="15"/>
              </w:numPr>
              <w:tabs>
                <w:tab w:val="clear" w:pos="501"/>
                <w:tab w:val="num" w:pos="786"/>
              </w:tabs>
              <w:spacing w:after="0" w:line="240" w:lineRule="auto"/>
              <w:ind w:left="142"/>
              <w:jc w:val="center"/>
              <w:rPr>
                <w:rFonts w:ascii="Arial" w:eastAsia="Times New Roman" w:hAnsi="Arial" w:cs="Arial"/>
                <w:b/>
                <w:sz w:val="24"/>
                <w:szCs w:val="24"/>
                <w:lang w:eastAsia="ru-RU"/>
              </w:rPr>
            </w:pPr>
          </w:p>
        </w:tc>
        <w:tc>
          <w:tcPr>
            <w:tcW w:w="6063" w:type="dxa"/>
          </w:tcPr>
          <w:p w:rsidR="00CF2A3E" w:rsidRPr="00DB1655" w:rsidRDefault="00CF2A3E" w:rsidP="00CF2A3E">
            <w:pPr>
              <w:spacing w:after="0" w:line="228" w:lineRule="auto"/>
              <w:rPr>
                <w:rFonts w:ascii="Arial" w:eastAsia="Times New Roman" w:hAnsi="Arial" w:cs="Arial"/>
                <w:sz w:val="24"/>
                <w:szCs w:val="24"/>
                <w:lang w:eastAsia="ru-RU"/>
              </w:rPr>
            </w:pPr>
            <w:r w:rsidRPr="00DB1655">
              <w:rPr>
                <w:rFonts w:ascii="Arial" w:eastAsia="Times New Roman" w:hAnsi="Arial" w:cs="Arial"/>
                <w:sz w:val="24"/>
                <w:szCs w:val="24"/>
                <w:lang w:eastAsia="ru-RU"/>
              </w:rPr>
              <w:t xml:space="preserve">Фонд оплаты труда, </w:t>
            </w:r>
            <w:r w:rsidRPr="00DB1655">
              <w:rPr>
                <w:rFonts w:ascii="Arial" w:eastAsia="Times New Roman" w:hAnsi="Arial" w:cs="Arial"/>
                <w:i/>
                <w:sz w:val="24"/>
                <w:szCs w:val="24"/>
                <w:lang w:eastAsia="ru-RU"/>
              </w:rPr>
              <w:t>тыс.руб. (Общая Родонит)</w:t>
            </w:r>
          </w:p>
        </w:tc>
        <w:tc>
          <w:tcPr>
            <w:tcW w:w="1488" w:type="dxa"/>
          </w:tcPr>
          <w:p w:rsidR="00CF2A3E" w:rsidRPr="00DB1655" w:rsidRDefault="00CF2A3E" w:rsidP="00CF2A3E">
            <w:pPr>
              <w:snapToGrid w:val="0"/>
              <w:spacing w:after="0" w:line="240" w:lineRule="auto"/>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15163,7</w:t>
            </w:r>
          </w:p>
        </w:tc>
        <w:tc>
          <w:tcPr>
            <w:tcW w:w="1134" w:type="dxa"/>
          </w:tcPr>
          <w:p w:rsidR="00CF2A3E" w:rsidRPr="00DB1655" w:rsidRDefault="00CF2A3E" w:rsidP="00CF2A3E">
            <w:pPr>
              <w:snapToGrid w:val="0"/>
              <w:spacing w:after="0" w:line="240" w:lineRule="auto"/>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20526,72</w:t>
            </w:r>
          </w:p>
          <w:p w:rsidR="00CF2A3E" w:rsidRPr="00DB1655" w:rsidRDefault="00CF2A3E" w:rsidP="00CF2A3E">
            <w:pPr>
              <w:snapToGrid w:val="0"/>
              <w:spacing w:after="0" w:line="240" w:lineRule="auto"/>
              <w:jc w:val="center"/>
              <w:rPr>
                <w:rFonts w:ascii="Arial" w:eastAsia="Times New Roman" w:hAnsi="Arial" w:cs="Arial"/>
                <w:sz w:val="24"/>
                <w:szCs w:val="24"/>
                <w:lang w:eastAsia="ru-RU"/>
              </w:rPr>
            </w:pPr>
          </w:p>
        </w:tc>
        <w:tc>
          <w:tcPr>
            <w:tcW w:w="1276" w:type="dxa"/>
          </w:tcPr>
          <w:p w:rsidR="00CF2A3E" w:rsidRPr="00DB1655" w:rsidRDefault="00CF2A3E" w:rsidP="00CF2A3E">
            <w:pPr>
              <w:snapToGrid w:val="0"/>
              <w:spacing w:after="0" w:line="240" w:lineRule="auto"/>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20526,72</w:t>
            </w:r>
          </w:p>
        </w:tc>
      </w:tr>
      <w:tr w:rsidR="00CF2A3E" w:rsidRPr="00DB1655" w:rsidTr="00CF2A3E">
        <w:trPr>
          <w:cantSplit/>
          <w:trHeight w:val="287"/>
        </w:trPr>
        <w:tc>
          <w:tcPr>
            <w:tcW w:w="521" w:type="dxa"/>
          </w:tcPr>
          <w:p w:rsidR="00CF2A3E" w:rsidRPr="00DB1655" w:rsidRDefault="00CF2A3E" w:rsidP="00CF2A3E">
            <w:pPr>
              <w:numPr>
                <w:ilvl w:val="0"/>
                <w:numId w:val="15"/>
              </w:numPr>
              <w:tabs>
                <w:tab w:val="clear" w:pos="501"/>
                <w:tab w:val="num" w:pos="786"/>
              </w:tabs>
              <w:spacing w:after="0" w:line="240" w:lineRule="auto"/>
              <w:ind w:left="142"/>
              <w:jc w:val="center"/>
              <w:rPr>
                <w:rFonts w:ascii="Arial" w:eastAsia="Times New Roman" w:hAnsi="Arial" w:cs="Arial"/>
                <w:b/>
                <w:sz w:val="24"/>
                <w:szCs w:val="24"/>
                <w:lang w:eastAsia="ru-RU"/>
              </w:rPr>
            </w:pPr>
          </w:p>
        </w:tc>
        <w:tc>
          <w:tcPr>
            <w:tcW w:w="6063" w:type="dxa"/>
          </w:tcPr>
          <w:p w:rsidR="00CF2A3E" w:rsidRPr="00DB1655" w:rsidRDefault="00CF2A3E" w:rsidP="00CF2A3E">
            <w:pPr>
              <w:spacing w:after="0" w:line="228" w:lineRule="auto"/>
              <w:rPr>
                <w:rFonts w:ascii="Arial" w:eastAsia="Times New Roman" w:hAnsi="Arial" w:cs="Arial"/>
                <w:sz w:val="24"/>
                <w:szCs w:val="24"/>
                <w:lang w:eastAsia="ru-RU"/>
              </w:rPr>
            </w:pPr>
            <w:r w:rsidRPr="00DB1655">
              <w:rPr>
                <w:rFonts w:ascii="Arial" w:eastAsia="Times New Roman" w:hAnsi="Arial" w:cs="Arial"/>
                <w:sz w:val="24"/>
                <w:szCs w:val="24"/>
                <w:lang w:eastAsia="ru-RU"/>
              </w:rPr>
              <w:t>Среднемесячная начисленная заработная плата на 1 работника, руб. (Родонит)</w:t>
            </w:r>
          </w:p>
        </w:tc>
        <w:tc>
          <w:tcPr>
            <w:tcW w:w="1488" w:type="dxa"/>
          </w:tcPr>
          <w:p w:rsidR="00CF2A3E" w:rsidRPr="00DB1655" w:rsidRDefault="00CF2A3E" w:rsidP="00CF2A3E">
            <w:pPr>
              <w:snapToGrid w:val="0"/>
              <w:spacing w:after="0" w:line="240" w:lineRule="auto"/>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31450,00</w:t>
            </w:r>
          </w:p>
        </w:tc>
        <w:tc>
          <w:tcPr>
            <w:tcW w:w="1134" w:type="dxa"/>
          </w:tcPr>
          <w:p w:rsidR="00CF2A3E" w:rsidRPr="00DB1655" w:rsidRDefault="00CF2A3E" w:rsidP="00CF2A3E">
            <w:pPr>
              <w:snapToGrid w:val="0"/>
              <w:spacing w:after="0" w:line="240" w:lineRule="auto"/>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33515,42</w:t>
            </w:r>
          </w:p>
        </w:tc>
        <w:tc>
          <w:tcPr>
            <w:tcW w:w="1276" w:type="dxa"/>
          </w:tcPr>
          <w:p w:rsidR="00CF2A3E" w:rsidRPr="00DB1655" w:rsidRDefault="00CF2A3E" w:rsidP="00CF2A3E">
            <w:pPr>
              <w:snapToGrid w:val="0"/>
              <w:spacing w:after="0" w:line="240" w:lineRule="auto"/>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33515,42</w:t>
            </w:r>
          </w:p>
        </w:tc>
      </w:tr>
      <w:tr w:rsidR="00CF2A3E" w:rsidRPr="00DB1655" w:rsidTr="00CF2A3E">
        <w:trPr>
          <w:cantSplit/>
          <w:trHeight w:val="287"/>
        </w:trPr>
        <w:tc>
          <w:tcPr>
            <w:tcW w:w="521" w:type="dxa"/>
          </w:tcPr>
          <w:p w:rsidR="00CF2A3E" w:rsidRPr="00DB1655" w:rsidRDefault="00CF2A3E" w:rsidP="00CF2A3E">
            <w:pPr>
              <w:numPr>
                <w:ilvl w:val="0"/>
                <w:numId w:val="15"/>
              </w:numPr>
              <w:tabs>
                <w:tab w:val="clear" w:pos="501"/>
                <w:tab w:val="num" w:pos="786"/>
              </w:tabs>
              <w:spacing w:after="0" w:line="240" w:lineRule="auto"/>
              <w:ind w:left="142"/>
              <w:jc w:val="center"/>
              <w:rPr>
                <w:rFonts w:ascii="Arial" w:eastAsia="Times New Roman" w:hAnsi="Arial" w:cs="Arial"/>
                <w:b/>
                <w:sz w:val="24"/>
                <w:szCs w:val="24"/>
                <w:lang w:eastAsia="ru-RU"/>
              </w:rPr>
            </w:pPr>
          </w:p>
        </w:tc>
        <w:tc>
          <w:tcPr>
            <w:tcW w:w="6063" w:type="dxa"/>
          </w:tcPr>
          <w:p w:rsidR="00CF2A3E" w:rsidRPr="00DB1655" w:rsidRDefault="00CF2A3E" w:rsidP="00CF2A3E">
            <w:pPr>
              <w:spacing w:after="0" w:line="228" w:lineRule="auto"/>
              <w:rPr>
                <w:rFonts w:ascii="Arial" w:eastAsia="Times New Roman" w:hAnsi="Arial" w:cs="Arial"/>
                <w:sz w:val="24"/>
                <w:szCs w:val="24"/>
                <w:lang w:eastAsia="ru-RU"/>
              </w:rPr>
            </w:pPr>
            <w:r w:rsidRPr="00DB1655">
              <w:rPr>
                <w:rFonts w:ascii="Arial" w:eastAsia="Times New Roman" w:hAnsi="Arial" w:cs="Arial"/>
                <w:sz w:val="24"/>
                <w:szCs w:val="24"/>
                <w:lang w:eastAsia="ru-RU"/>
              </w:rPr>
              <w:t>в разрезе по подразделениям (Родонит)</w:t>
            </w:r>
          </w:p>
        </w:tc>
        <w:tc>
          <w:tcPr>
            <w:tcW w:w="1488" w:type="dxa"/>
          </w:tcPr>
          <w:p w:rsidR="00CF2A3E" w:rsidRPr="00DB1655" w:rsidRDefault="00CF2A3E" w:rsidP="00CF2A3E">
            <w:pPr>
              <w:snapToGrid w:val="0"/>
              <w:spacing w:after="0" w:line="240" w:lineRule="auto"/>
              <w:jc w:val="center"/>
              <w:rPr>
                <w:rFonts w:ascii="Arial" w:eastAsia="Times New Roman" w:hAnsi="Arial" w:cs="Arial"/>
                <w:sz w:val="24"/>
                <w:szCs w:val="24"/>
                <w:lang w:eastAsia="ru-RU"/>
              </w:rPr>
            </w:pPr>
          </w:p>
        </w:tc>
        <w:tc>
          <w:tcPr>
            <w:tcW w:w="1134" w:type="dxa"/>
          </w:tcPr>
          <w:p w:rsidR="00CF2A3E" w:rsidRPr="00DB1655" w:rsidRDefault="00CF2A3E" w:rsidP="00CF2A3E">
            <w:pPr>
              <w:snapToGrid w:val="0"/>
              <w:spacing w:after="0" w:line="240" w:lineRule="auto"/>
              <w:jc w:val="center"/>
              <w:rPr>
                <w:rFonts w:ascii="Arial" w:eastAsia="Times New Roman" w:hAnsi="Arial" w:cs="Arial"/>
                <w:sz w:val="24"/>
                <w:szCs w:val="24"/>
                <w:lang w:eastAsia="ru-RU"/>
              </w:rPr>
            </w:pPr>
          </w:p>
        </w:tc>
        <w:tc>
          <w:tcPr>
            <w:tcW w:w="1276" w:type="dxa"/>
          </w:tcPr>
          <w:p w:rsidR="00CF2A3E" w:rsidRPr="00DB1655" w:rsidRDefault="00CF2A3E" w:rsidP="00CF2A3E">
            <w:pPr>
              <w:snapToGrid w:val="0"/>
              <w:spacing w:after="0" w:line="240" w:lineRule="auto"/>
              <w:jc w:val="center"/>
              <w:rPr>
                <w:rFonts w:ascii="Arial" w:eastAsia="Times New Roman" w:hAnsi="Arial" w:cs="Arial"/>
                <w:sz w:val="24"/>
                <w:szCs w:val="24"/>
                <w:lang w:eastAsia="ru-RU"/>
              </w:rPr>
            </w:pPr>
          </w:p>
        </w:tc>
      </w:tr>
      <w:tr w:rsidR="00CF2A3E" w:rsidRPr="00DB1655" w:rsidTr="00CF2A3E">
        <w:trPr>
          <w:cantSplit/>
          <w:trHeight w:val="287"/>
        </w:trPr>
        <w:tc>
          <w:tcPr>
            <w:tcW w:w="521" w:type="dxa"/>
          </w:tcPr>
          <w:p w:rsidR="00CF2A3E" w:rsidRPr="00DB1655" w:rsidRDefault="00CF2A3E" w:rsidP="00CF2A3E">
            <w:pPr>
              <w:numPr>
                <w:ilvl w:val="0"/>
                <w:numId w:val="15"/>
              </w:numPr>
              <w:tabs>
                <w:tab w:val="clear" w:pos="501"/>
                <w:tab w:val="num" w:pos="786"/>
              </w:tabs>
              <w:spacing w:after="0" w:line="240" w:lineRule="auto"/>
              <w:ind w:left="142"/>
              <w:jc w:val="center"/>
              <w:rPr>
                <w:rFonts w:ascii="Arial" w:eastAsia="Times New Roman" w:hAnsi="Arial" w:cs="Arial"/>
                <w:b/>
                <w:sz w:val="24"/>
                <w:szCs w:val="24"/>
                <w:lang w:eastAsia="ru-RU"/>
              </w:rPr>
            </w:pPr>
            <w:r w:rsidRPr="00DB1655">
              <w:rPr>
                <w:rFonts w:ascii="Arial" w:eastAsia="Times New Roman" w:hAnsi="Arial" w:cs="Arial"/>
                <w:b/>
                <w:sz w:val="24"/>
                <w:szCs w:val="24"/>
                <w:lang w:eastAsia="ru-RU"/>
              </w:rPr>
              <w:t>+</w:t>
            </w:r>
          </w:p>
        </w:tc>
        <w:tc>
          <w:tcPr>
            <w:tcW w:w="6063" w:type="dxa"/>
          </w:tcPr>
          <w:p w:rsidR="00CF2A3E" w:rsidRPr="00DB1655" w:rsidRDefault="00CF2A3E" w:rsidP="00CF2A3E">
            <w:pPr>
              <w:spacing w:after="0" w:line="228" w:lineRule="auto"/>
              <w:rPr>
                <w:rFonts w:ascii="Arial" w:eastAsia="Times New Roman" w:hAnsi="Arial" w:cs="Arial"/>
                <w:sz w:val="24"/>
                <w:szCs w:val="24"/>
                <w:lang w:eastAsia="ru-RU"/>
              </w:rPr>
            </w:pPr>
            <w:r w:rsidRPr="00DB1655">
              <w:rPr>
                <w:rFonts w:ascii="Arial" w:eastAsia="Times New Roman" w:hAnsi="Arial" w:cs="Arial"/>
                <w:sz w:val="24"/>
                <w:szCs w:val="24"/>
                <w:lang w:eastAsia="ru-RU"/>
              </w:rPr>
              <w:t>Количество культурно-досуговых формирований, чел. (Боровский)</w:t>
            </w:r>
          </w:p>
        </w:tc>
        <w:tc>
          <w:tcPr>
            <w:tcW w:w="1488" w:type="dxa"/>
          </w:tcPr>
          <w:p w:rsidR="00CF2A3E" w:rsidRPr="00DB1655" w:rsidRDefault="00CF2A3E" w:rsidP="00CF2A3E">
            <w:pPr>
              <w:snapToGrid w:val="0"/>
              <w:spacing w:after="0" w:line="240" w:lineRule="auto"/>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42</w:t>
            </w:r>
          </w:p>
        </w:tc>
        <w:tc>
          <w:tcPr>
            <w:tcW w:w="1134" w:type="dxa"/>
          </w:tcPr>
          <w:p w:rsidR="00CF2A3E" w:rsidRPr="00DB1655" w:rsidRDefault="00CF2A3E" w:rsidP="00CF2A3E">
            <w:pPr>
              <w:snapToGrid w:val="0"/>
              <w:spacing w:after="0" w:line="240" w:lineRule="auto"/>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42</w:t>
            </w:r>
          </w:p>
        </w:tc>
        <w:tc>
          <w:tcPr>
            <w:tcW w:w="1276" w:type="dxa"/>
          </w:tcPr>
          <w:p w:rsidR="00CF2A3E" w:rsidRPr="00DB1655" w:rsidRDefault="00CF2A3E" w:rsidP="00CF2A3E">
            <w:pPr>
              <w:snapToGrid w:val="0"/>
              <w:spacing w:after="0" w:line="240" w:lineRule="auto"/>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42</w:t>
            </w:r>
          </w:p>
        </w:tc>
      </w:tr>
      <w:tr w:rsidR="00CF2A3E" w:rsidRPr="00DB1655" w:rsidTr="00CF2A3E">
        <w:trPr>
          <w:cantSplit/>
          <w:trHeight w:val="287"/>
        </w:trPr>
        <w:tc>
          <w:tcPr>
            <w:tcW w:w="521" w:type="dxa"/>
          </w:tcPr>
          <w:p w:rsidR="00CF2A3E" w:rsidRPr="00DB1655" w:rsidRDefault="00CF2A3E" w:rsidP="00CF2A3E">
            <w:pPr>
              <w:numPr>
                <w:ilvl w:val="0"/>
                <w:numId w:val="15"/>
              </w:numPr>
              <w:tabs>
                <w:tab w:val="clear" w:pos="501"/>
                <w:tab w:val="num" w:pos="786"/>
              </w:tabs>
              <w:spacing w:after="0" w:line="240" w:lineRule="auto"/>
              <w:ind w:left="142"/>
              <w:jc w:val="center"/>
              <w:rPr>
                <w:rFonts w:ascii="Arial" w:eastAsia="Times New Roman" w:hAnsi="Arial" w:cs="Arial"/>
                <w:b/>
                <w:sz w:val="24"/>
                <w:szCs w:val="24"/>
                <w:lang w:eastAsia="ru-RU"/>
              </w:rPr>
            </w:pPr>
          </w:p>
        </w:tc>
        <w:tc>
          <w:tcPr>
            <w:tcW w:w="6063" w:type="dxa"/>
          </w:tcPr>
          <w:p w:rsidR="00CF2A3E" w:rsidRPr="00DB1655" w:rsidRDefault="00CF2A3E" w:rsidP="00CF2A3E">
            <w:pPr>
              <w:spacing w:after="0" w:line="228" w:lineRule="auto"/>
              <w:rPr>
                <w:rFonts w:ascii="Arial" w:eastAsia="Times New Roman" w:hAnsi="Arial" w:cs="Arial"/>
                <w:sz w:val="24"/>
                <w:szCs w:val="24"/>
                <w:lang w:eastAsia="ru-RU"/>
              </w:rPr>
            </w:pPr>
            <w:r w:rsidRPr="00DB1655">
              <w:rPr>
                <w:rFonts w:ascii="Arial" w:eastAsia="Times New Roman" w:hAnsi="Arial" w:cs="Arial"/>
                <w:sz w:val="24"/>
                <w:szCs w:val="24"/>
                <w:lang w:eastAsia="ru-RU"/>
              </w:rPr>
              <w:t>- из них детских до 14 лет, чел.</w:t>
            </w:r>
          </w:p>
        </w:tc>
        <w:tc>
          <w:tcPr>
            <w:tcW w:w="1488" w:type="dxa"/>
          </w:tcPr>
          <w:p w:rsidR="00CF2A3E" w:rsidRPr="00DB1655" w:rsidRDefault="00CF2A3E" w:rsidP="00CF2A3E">
            <w:pPr>
              <w:snapToGrid w:val="0"/>
              <w:spacing w:after="0" w:line="240" w:lineRule="auto"/>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16</w:t>
            </w:r>
          </w:p>
        </w:tc>
        <w:tc>
          <w:tcPr>
            <w:tcW w:w="1134" w:type="dxa"/>
          </w:tcPr>
          <w:p w:rsidR="00CF2A3E" w:rsidRPr="00DB1655" w:rsidRDefault="00CF2A3E" w:rsidP="00CF2A3E">
            <w:pPr>
              <w:snapToGrid w:val="0"/>
              <w:spacing w:after="0" w:line="240" w:lineRule="auto"/>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16</w:t>
            </w:r>
          </w:p>
        </w:tc>
        <w:tc>
          <w:tcPr>
            <w:tcW w:w="1276" w:type="dxa"/>
          </w:tcPr>
          <w:p w:rsidR="00CF2A3E" w:rsidRPr="00DB1655" w:rsidRDefault="00CF2A3E" w:rsidP="00CF2A3E">
            <w:pPr>
              <w:snapToGrid w:val="0"/>
              <w:spacing w:after="0" w:line="240" w:lineRule="auto"/>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16</w:t>
            </w:r>
          </w:p>
        </w:tc>
      </w:tr>
      <w:tr w:rsidR="00CF2A3E" w:rsidRPr="00DB1655" w:rsidTr="00CF2A3E">
        <w:trPr>
          <w:cantSplit/>
          <w:trHeight w:val="287"/>
        </w:trPr>
        <w:tc>
          <w:tcPr>
            <w:tcW w:w="521" w:type="dxa"/>
          </w:tcPr>
          <w:p w:rsidR="00CF2A3E" w:rsidRPr="00DB1655" w:rsidRDefault="00CF2A3E" w:rsidP="00CF2A3E">
            <w:pPr>
              <w:numPr>
                <w:ilvl w:val="0"/>
                <w:numId w:val="15"/>
              </w:numPr>
              <w:tabs>
                <w:tab w:val="clear" w:pos="501"/>
                <w:tab w:val="num" w:pos="786"/>
              </w:tabs>
              <w:spacing w:after="0" w:line="240" w:lineRule="auto"/>
              <w:ind w:left="142"/>
              <w:jc w:val="center"/>
              <w:rPr>
                <w:rFonts w:ascii="Arial" w:eastAsia="Times New Roman" w:hAnsi="Arial" w:cs="Arial"/>
                <w:b/>
                <w:sz w:val="24"/>
                <w:szCs w:val="24"/>
                <w:lang w:eastAsia="ru-RU"/>
              </w:rPr>
            </w:pPr>
          </w:p>
        </w:tc>
        <w:tc>
          <w:tcPr>
            <w:tcW w:w="6063" w:type="dxa"/>
          </w:tcPr>
          <w:p w:rsidR="00CF2A3E" w:rsidRPr="00DB1655" w:rsidRDefault="00CF2A3E" w:rsidP="00CF2A3E">
            <w:pPr>
              <w:spacing w:after="0" w:line="228" w:lineRule="auto"/>
              <w:rPr>
                <w:rFonts w:ascii="Arial" w:eastAsia="Times New Roman" w:hAnsi="Arial" w:cs="Arial"/>
                <w:sz w:val="24"/>
                <w:szCs w:val="24"/>
                <w:lang w:eastAsia="ru-RU"/>
              </w:rPr>
            </w:pPr>
            <w:r w:rsidRPr="00DB1655">
              <w:rPr>
                <w:rFonts w:ascii="Arial" w:eastAsia="Times New Roman" w:hAnsi="Arial" w:cs="Arial"/>
                <w:sz w:val="24"/>
                <w:szCs w:val="24"/>
                <w:lang w:eastAsia="ru-RU"/>
              </w:rPr>
              <w:t>В них участников, чел.</w:t>
            </w:r>
          </w:p>
        </w:tc>
        <w:tc>
          <w:tcPr>
            <w:tcW w:w="1488" w:type="dxa"/>
          </w:tcPr>
          <w:p w:rsidR="00CF2A3E" w:rsidRPr="00DB1655" w:rsidRDefault="00CF2A3E" w:rsidP="00CF2A3E">
            <w:pPr>
              <w:snapToGrid w:val="0"/>
              <w:spacing w:after="0" w:line="240" w:lineRule="auto"/>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602</w:t>
            </w:r>
          </w:p>
        </w:tc>
        <w:tc>
          <w:tcPr>
            <w:tcW w:w="1134" w:type="dxa"/>
          </w:tcPr>
          <w:p w:rsidR="00CF2A3E" w:rsidRPr="00DB1655" w:rsidRDefault="00CF2A3E" w:rsidP="00CF2A3E">
            <w:pPr>
              <w:snapToGrid w:val="0"/>
              <w:spacing w:after="0" w:line="240" w:lineRule="auto"/>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602</w:t>
            </w:r>
          </w:p>
        </w:tc>
        <w:tc>
          <w:tcPr>
            <w:tcW w:w="1276" w:type="dxa"/>
          </w:tcPr>
          <w:p w:rsidR="00CF2A3E" w:rsidRPr="00DB1655" w:rsidRDefault="00CF2A3E" w:rsidP="00CF2A3E">
            <w:pPr>
              <w:snapToGrid w:val="0"/>
              <w:spacing w:after="0" w:line="240" w:lineRule="auto"/>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602</w:t>
            </w:r>
          </w:p>
        </w:tc>
      </w:tr>
      <w:tr w:rsidR="00CF2A3E" w:rsidRPr="00DB1655" w:rsidTr="00CF2A3E">
        <w:trPr>
          <w:cantSplit/>
          <w:trHeight w:val="287"/>
        </w:trPr>
        <w:tc>
          <w:tcPr>
            <w:tcW w:w="521" w:type="dxa"/>
          </w:tcPr>
          <w:p w:rsidR="00CF2A3E" w:rsidRPr="00DB1655" w:rsidRDefault="00CF2A3E" w:rsidP="00CF2A3E">
            <w:pPr>
              <w:numPr>
                <w:ilvl w:val="0"/>
                <w:numId w:val="15"/>
              </w:numPr>
              <w:tabs>
                <w:tab w:val="clear" w:pos="501"/>
                <w:tab w:val="num" w:pos="786"/>
              </w:tabs>
              <w:spacing w:after="0" w:line="240" w:lineRule="auto"/>
              <w:ind w:left="142"/>
              <w:jc w:val="center"/>
              <w:rPr>
                <w:rFonts w:ascii="Arial" w:eastAsia="Times New Roman" w:hAnsi="Arial" w:cs="Arial"/>
                <w:b/>
                <w:sz w:val="24"/>
                <w:szCs w:val="24"/>
                <w:lang w:eastAsia="ru-RU"/>
              </w:rPr>
            </w:pPr>
          </w:p>
        </w:tc>
        <w:tc>
          <w:tcPr>
            <w:tcW w:w="6063" w:type="dxa"/>
          </w:tcPr>
          <w:p w:rsidR="00CF2A3E" w:rsidRPr="00DB1655" w:rsidRDefault="00CF2A3E" w:rsidP="00CF2A3E">
            <w:pPr>
              <w:spacing w:after="0" w:line="228" w:lineRule="auto"/>
              <w:rPr>
                <w:rFonts w:ascii="Arial" w:eastAsia="Times New Roman" w:hAnsi="Arial" w:cs="Arial"/>
                <w:sz w:val="24"/>
                <w:szCs w:val="24"/>
                <w:lang w:eastAsia="ru-RU"/>
              </w:rPr>
            </w:pPr>
            <w:r w:rsidRPr="00DB1655">
              <w:rPr>
                <w:rFonts w:ascii="Arial" w:eastAsia="Times New Roman" w:hAnsi="Arial" w:cs="Arial"/>
                <w:sz w:val="24"/>
                <w:szCs w:val="24"/>
                <w:lang w:eastAsia="ru-RU"/>
              </w:rPr>
              <w:t>- из них дети до 14 лет, чел.</w:t>
            </w:r>
          </w:p>
        </w:tc>
        <w:tc>
          <w:tcPr>
            <w:tcW w:w="1488" w:type="dxa"/>
          </w:tcPr>
          <w:p w:rsidR="00CF2A3E" w:rsidRPr="00DB1655" w:rsidRDefault="00CF2A3E" w:rsidP="00CF2A3E">
            <w:pPr>
              <w:snapToGrid w:val="0"/>
              <w:spacing w:after="0" w:line="240" w:lineRule="auto"/>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263</w:t>
            </w:r>
          </w:p>
        </w:tc>
        <w:tc>
          <w:tcPr>
            <w:tcW w:w="1134" w:type="dxa"/>
          </w:tcPr>
          <w:p w:rsidR="00CF2A3E" w:rsidRPr="00DB1655" w:rsidRDefault="00CF2A3E" w:rsidP="00CF2A3E">
            <w:pPr>
              <w:snapToGrid w:val="0"/>
              <w:spacing w:after="0" w:line="240" w:lineRule="auto"/>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263</w:t>
            </w:r>
          </w:p>
        </w:tc>
        <w:tc>
          <w:tcPr>
            <w:tcW w:w="1276" w:type="dxa"/>
          </w:tcPr>
          <w:p w:rsidR="00CF2A3E" w:rsidRPr="00DB1655" w:rsidRDefault="00CF2A3E" w:rsidP="00CF2A3E">
            <w:pPr>
              <w:snapToGrid w:val="0"/>
              <w:spacing w:after="0" w:line="240" w:lineRule="auto"/>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263</w:t>
            </w:r>
          </w:p>
        </w:tc>
      </w:tr>
      <w:tr w:rsidR="00CF2A3E" w:rsidRPr="00DB1655" w:rsidTr="00CF2A3E">
        <w:trPr>
          <w:cantSplit/>
          <w:trHeight w:val="287"/>
        </w:trPr>
        <w:tc>
          <w:tcPr>
            <w:tcW w:w="521" w:type="dxa"/>
          </w:tcPr>
          <w:p w:rsidR="00CF2A3E" w:rsidRPr="00DB1655" w:rsidRDefault="00CF2A3E" w:rsidP="00CF2A3E">
            <w:pPr>
              <w:numPr>
                <w:ilvl w:val="0"/>
                <w:numId w:val="15"/>
              </w:numPr>
              <w:tabs>
                <w:tab w:val="clear" w:pos="501"/>
                <w:tab w:val="num" w:pos="786"/>
              </w:tabs>
              <w:spacing w:after="0" w:line="240" w:lineRule="auto"/>
              <w:ind w:left="142"/>
              <w:jc w:val="center"/>
              <w:rPr>
                <w:rFonts w:ascii="Arial" w:eastAsia="Times New Roman" w:hAnsi="Arial" w:cs="Arial"/>
                <w:b/>
                <w:sz w:val="24"/>
                <w:szCs w:val="24"/>
                <w:lang w:eastAsia="ru-RU"/>
              </w:rPr>
            </w:pPr>
          </w:p>
        </w:tc>
        <w:tc>
          <w:tcPr>
            <w:tcW w:w="6063" w:type="dxa"/>
            <w:vAlign w:val="center"/>
          </w:tcPr>
          <w:p w:rsidR="00CF2A3E" w:rsidRPr="00DB1655" w:rsidRDefault="00CF2A3E" w:rsidP="00CF2A3E">
            <w:pPr>
              <w:spacing w:after="0" w:line="240" w:lineRule="auto"/>
              <w:rPr>
                <w:rFonts w:ascii="Arial" w:eastAsia="Times New Roman" w:hAnsi="Arial" w:cs="Arial"/>
                <w:sz w:val="24"/>
                <w:szCs w:val="24"/>
                <w:lang w:eastAsia="ru-RU"/>
              </w:rPr>
            </w:pPr>
            <w:r w:rsidRPr="00DB1655">
              <w:rPr>
                <w:rFonts w:ascii="Arial" w:eastAsia="Times New Roman" w:hAnsi="Arial" w:cs="Arial"/>
                <w:sz w:val="24"/>
                <w:szCs w:val="24"/>
                <w:lang w:eastAsia="ru-RU"/>
              </w:rPr>
              <w:t>Количество посещений культурно-досуговых мероприятий на платной основе в месяц, посещений</w:t>
            </w:r>
          </w:p>
        </w:tc>
        <w:tc>
          <w:tcPr>
            <w:tcW w:w="1488" w:type="dxa"/>
          </w:tcPr>
          <w:p w:rsidR="00CF2A3E" w:rsidRPr="00DB1655" w:rsidRDefault="00CF2A3E" w:rsidP="00CF2A3E">
            <w:pPr>
              <w:snapToGrid w:val="0"/>
              <w:spacing w:after="0" w:line="240" w:lineRule="auto"/>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1153</w:t>
            </w:r>
          </w:p>
        </w:tc>
        <w:tc>
          <w:tcPr>
            <w:tcW w:w="1134" w:type="dxa"/>
          </w:tcPr>
          <w:p w:rsidR="00CF2A3E" w:rsidRPr="00DB1655" w:rsidRDefault="00CF2A3E" w:rsidP="00CF2A3E">
            <w:pPr>
              <w:snapToGrid w:val="0"/>
              <w:spacing w:after="0" w:line="240" w:lineRule="auto"/>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1153</w:t>
            </w:r>
          </w:p>
        </w:tc>
        <w:tc>
          <w:tcPr>
            <w:tcW w:w="1276" w:type="dxa"/>
          </w:tcPr>
          <w:p w:rsidR="00CF2A3E" w:rsidRPr="00DB1655" w:rsidRDefault="00CF2A3E" w:rsidP="00CF2A3E">
            <w:pPr>
              <w:snapToGrid w:val="0"/>
              <w:spacing w:after="0" w:line="240" w:lineRule="auto"/>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1153</w:t>
            </w:r>
          </w:p>
        </w:tc>
      </w:tr>
      <w:tr w:rsidR="00CF2A3E" w:rsidRPr="00DB1655" w:rsidTr="00CF2A3E">
        <w:trPr>
          <w:cantSplit/>
          <w:trHeight w:val="287"/>
        </w:trPr>
        <w:tc>
          <w:tcPr>
            <w:tcW w:w="521" w:type="dxa"/>
          </w:tcPr>
          <w:p w:rsidR="00CF2A3E" w:rsidRPr="00DB1655" w:rsidRDefault="00CF2A3E" w:rsidP="00CF2A3E">
            <w:pPr>
              <w:numPr>
                <w:ilvl w:val="0"/>
                <w:numId w:val="15"/>
              </w:numPr>
              <w:tabs>
                <w:tab w:val="clear" w:pos="501"/>
                <w:tab w:val="num" w:pos="786"/>
              </w:tabs>
              <w:spacing w:after="0" w:line="240" w:lineRule="auto"/>
              <w:ind w:left="142"/>
              <w:jc w:val="center"/>
              <w:rPr>
                <w:rFonts w:ascii="Arial" w:eastAsia="Times New Roman" w:hAnsi="Arial" w:cs="Arial"/>
                <w:b/>
                <w:sz w:val="24"/>
                <w:szCs w:val="24"/>
                <w:lang w:eastAsia="ru-RU"/>
              </w:rPr>
            </w:pPr>
          </w:p>
        </w:tc>
        <w:tc>
          <w:tcPr>
            <w:tcW w:w="6063" w:type="dxa"/>
            <w:vAlign w:val="center"/>
          </w:tcPr>
          <w:p w:rsidR="00CF2A3E" w:rsidRPr="00DB1655" w:rsidRDefault="00CF2A3E" w:rsidP="00CF2A3E">
            <w:pPr>
              <w:spacing w:after="0" w:line="240" w:lineRule="auto"/>
              <w:rPr>
                <w:rFonts w:ascii="Arial" w:eastAsia="Times New Roman" w:hAnsi="Arial" w:cs="Arial"/>
                <w:sz w:val="24"/>
                <w:szCs w:val="24"/>
                <w:lang w:eastAsia="ru-RU"/>
              </w:rPr>
            </w:pPr>
            <w:r w:rsidRPr="00DB1655">
              <w:rPr>
                <w:rFonts w:ascii="Arial" w:eastAsia="Times New Roman" w:hAnsi="Arial" w:cs="Arial"/>
                <w:sz w:val="24"/>
                <w:szCs w:val="24"/>
                <w:lang w:eastAsia="ru-RU"/>
              </w:rPr>
              <w:t>Удельный вес населения, участвующего в платных культурно-досуговых мероприятий в месяц, %</w:t>
            </w:r>
          </w:p>
        </w:tc>
        <w:tc>
          <w:tcPr>
            <w:tcW w:w="1488" w:type="dxa"/>
          </w:tcPr>
          <w:p w:rsidR="00CF2A3E" w:rsidRPr="00DB1655" w:rsidRDefault="00CF2A3E" w:rsidP="00CF2A3E">
            <w:pPr>
              <w:snapToGrid w:val="0"/>
              <w:spacing w:after="0" w:line="240" w:lineRule="auto"/>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56%</w:t>
            </w:r>
          </w:p>
        </w:tc>
        <w:tc>
          <w:tcPr>
            <w:tcW w:w="1134" w:type="dxa"/>
          </w:tcPr>
          <w:p w:rsidR="00CF2A3E" w:rsidRPr="00DB1655" w:rsidRDefault="00CF2A3E" w:rsidP="00CF2A3E">
            <w:pPr>
              <w:snapToGrid w:val="0"/>
              <w:spacing w:after="0" w:line="240" w:lineRule="auto"/>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56%</w:t>
            </w:r>
          </w:p>
        </w:tc>
        <w:tc>
          <w:tcPr>
            <w:tcW w:w="1276" w:type="dxa"/>
          </w:tcPr>
          <w:p w:rsidR="00CF2A3E" w:rsidRPr="00DB1655" w:rsidRDefault="00CF2A3E" w:rsidP="00CF2A3E">
            <w:pPr>
              <w:snapToGrid w:val="0"/>
              <w:spacing w:after="0" w:line="240" w:lineRule="auto"/>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57%</w:t>
            </w:r>
          </w:p>
        </w:tc>
      </w:tr>
    </w:tbl>
    <w:p w:rsidR="00CF2A3E" w:rsidRPr="00DB1655" w:rsidRDefault="00CF2A3E" w:rsidP="006E5B9F">
      <w:pPr>
        <w:shd w:val="clear" w:color="auto" w:fill="FFFFFF"/>
        <w:tabs>
          <w:tab w:val="left" w:pos="9355"/>
        </w:tabs>
        <w:spacing w:after="0" w:line="240" w:lineRule="auto"/>
        <w:ind w:right="-1"/>
        <w:jc w:val="center"/>
        <w:rPr>
          <w:rFonts w:ascii="Arial" w:hAnsi="Arial" w:cs="Arial"/>
          <w:sz w:val="24"/>
          <w:szCs w:val="24"/>
        </w:rPr>
      </w:pPr>
    </w:p>
    <w:p w:rsidR="00F30CB3" w:rsidRPr="00DB1655" w:rsidRDefault="00F30CB3" w:rsidP="00F30CB3">
      <w:pPr>
        <w:widowControl w:val="0"/>
        <w:shd w:val="clear" w:color="auto" w:fill="FFFFFF"/>
        <w:autoSpaceDE w:val="0"/>
        <w:autoSpaceDN w:val="0"/>
        <w:adjustRightInd w:val="0"/>
        <w:spacing w:after="0"/>
        <w:ind w:firstLine="709"/>
        <w:jc w:val="both"/>
        <w:rPr>
          <w:rFonts w:ascii="Arial" w:hAnsi="Arial" w:cs="Arial"/>
          <w:sz w:val="24"/>
          <w:szCs w:val="24"/>
        </w:rPr>
      </w:pPr>
      <w:r w:rsidRPr="00DB1655">
        <w:rPr>
          <w:rFonts w:ascii="Arial" w:hAnsi="Arial" w:cs="Arial"/>
          <w:sz w:val="24"/>
          <w:szCs w:val="24"/>
        </w:rPr>
        <w:t xml:space="preserve">Дополнительно в 2018 году учреждению были выделены средства из районного бюджета по приказу Администрации Тюменского муниципального района Управление по </w:t>
      </w:r>
      <w:r w:rsidRPr="00DB1655">
        <w:rPr>
          <w:rFonts w:ascii="Arial" w:hAnsi="Arial" w:cs="Arial"/>
          <w:sz w:val="24"/>
          <w:szCs w:val="24"/>
        </w:rPr>
        <w:lastRenderedPageBreak/>
        <w:t>культуре от 08.02.2018 № 7.</w:t>
      </w:r>
    </w:p>
    <w:p w:rsidR="00F30CB3" w:rsidRPr="00DB1655" w:rsidRDefault="00F30CB3" w:rsidP="00F30CB3">
      <w:pPr>
        <w:widowControl w:val="0"/>
        <w:shd w:val="clear" w:color="auto" w:fill="FFFFFF"/>
        <w:autoSpaceDE w:val="0"/>
        <w:autoSpaceDN w:val="0"/>
        <w:adjustRightInd w:val="0"/>
        <w:spacing w:after="0"/>
        <w:ind w:firstLine="709"/>
        <w:jc w:val="both"/>
        <w:rPr>
          <w:rFonts w:ascii="Arial" w:hAnsi="Arial" w:cs="Arial"/>
          <w:sz w:val="24"/>
          <w:szCs w:val="24"/>
        </w:rPr>
      </w:pPr>
      <w:r w:rsidRPr="00DB1655">
        <w:rPr>
          <w:rFonts w:ascii="Arial" w:hAnsi="Arial" w:cs="Arial"/>
          <w:sz w:val="24"/>
          <w:szCs w:val="24"/>
        </w:rPr>
        <w:t>- 174000,00 рублей (приобретение шатров мобильных)</w:t>
      </w:r>
    </w:p>
    <w:p w:rsidR="00F30CB3" w:rsidRPr="00DB1655" w:rsidRDefault="00F30CB3" w:rsidP="00F30CB3">
      <w:pPr>
        <w:widowControl w:val="0"/>
        <w:shd w:val="clear" w:color="auto" w:fill="FFFFFF"/>
        <w:autoSpaceDE w:val="0"/>
        <w:autoSpaceDN w:val="0"/>
        <w:adjustRightInd w:val="0"/>
        <w:spacing w:after="0"/>
        <w:ind w:firstLine="709"/>
        <w:jc w:val="both"/>
        <w:rPr>
          <w:rFonts w:ascii="Arial" w:hAnsi="Arial" w:cs="Arial"/>
          <w:sz w:val="24"/>
          <w:szCs w:val="24"/>
        </w:rPr>
      </w:pPr>
      <w:r w:rsidRPr="00DB1655">
        <w:rPr>
          <w:rFonts w:ascii="Arial" w:hAnsi="Arial" w:cs="Arial"/>
          <w:sz w:val="24"/>
          <w:szCs w:val="24"/>
        </w:rPr>
        <w:t>- 140901,77рублей (организация временных рабочих мест для несовершеннолетних граждан).</w:t>
      </w:r>
    </w:p>
    <w:p w:rsidR="00855E9D" w:rsidRPr="00DB1655" w:rsidRDefault="00855E9D" w:rsidP="00F30CB3">
      <w:pPr>
        <w:widowControl w:val="0"/>
        <w:shd w:val="clear" w:color="auto" w:fill="FFFFFF"/>
        <w:autoSpaceDE w:val="0"/>
        <w:autoSpaceDN w:val="0"/>
        <w:adjustRightInd w:val="0"/>
        <w:spacing w:after="0"/>
        <w:ind w:firstLine="709"/>
        <w:jc w:val="both"/>
        <w:rPr>
          <w:rFonts w:ascii="Arial" w:hAnsi="Arial" w:cs="Arial"/>
          <w:sz w:val="24"/>
          <w:szCs w:val="24"/>
        </w:rPr>
      </w:pPr>
    </w:p>
    <w:p w:rsidR="0096557C" w:rsidRPr="00DB1655" w:rsidRDefault="0096557C" w:rsidP="00456869">
      <w:pPr>
        <w:widowControl w:val="0"/>
        <w:shd w:val="clear" w:color="auto" w:fill="FFFFFF"/>
        <w:autoSpaceDE w:val="0"/>
        <w:autoSpaceDN w:val="0"/>
        <w:adjustRightInd w:val="0"/>
        <w:spacing w:after="0"/>
        <w:ind w:firstLine="709"/>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 xml:space="preserve">Целью образовательной деятельности </w:t>
      </w:r>
      <w:r w:rsidRPr="00DB1655">
        <w:rPr>
          <w:rFonts w:ascii="Arial" w:eastAsia="Times New Roman" w:hAnsi="Arial" w:cs="Arial"/>
          <w:b/>
          <w:sz w:val="24"/>
          <w:szCs w:val="24"/>
          <w:lang w:eastAsia="ru-RU"/>
        </w:rPr>
        <w:t>МА ОУ ДОД Боровской ДШИ «Фантазия»</w:t>
      </w:r>
      <w:r w:rsidRPr="00DB1655">
        <w:rPr>
          <w:rFonts w:ascii="Arial" w:eastAsia="Times New Roman" w:hAnsi="Arial" w:cs="Arial"/>
          <w:sz w:val="24"/>
          <w:szCs w:val="24"/>
          <w:lang w:eastAsia="ru-RU"/>
        </w:rPr>
        <w:t xml:space="preserve"> является всестороннее удовлетворение образовательных потребностей граждан, общества, государства в сфере художественно-эстетического образования и воспитания, выявление одаренных детей в раннем возрасте, создание условий для их художественного образования и эстетического воспитания, приобретения ими знаний, умений и навыков в области выбранного вида искусств, опыта творческой деятельности через реализацию дополнительных общеобразовательным программам художественно-эстетической направленности и дополнительных предпрофессиональных общеобразовательным программам в области искусств и осуществление их подготовки к поступлению в образовательные учреждения, реализующие профессиональные образовательные программы в области искусств.</w:t>
      </w:r>
    </w:p>
    <w:p w:rsidR="00456869" w:rsidRPr="00DB1655" w:rsidRDefault="00456869" w:rsidP="00456869">
      <w:pPr>
        <w:widowControl w:val="0"/>
        <w:shd w:val="clear" w:color="auto" w:fill="FFFFFF"/>
        <w:autoSpaceDE w:val="0"/>
        <w:autoSpaceDN w:val="0"/>
        <w:adjustRightInd w:val="0"/>
        <w:spacing w:after="0"/>
        <w:ind w:firstLine="709"/>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Численность обучающихся в ДШИ – 587 человек, из них жителей поселка Боровский -587.</w:t>
      </w:r>
    </w:p>
    <w:p w:rsidR="00A11C4B" w:rsidRPr="00DB1655" w:rsidRDefault="00456869" w:rsidP="00456869">
      <w:pPr>
        <w:widowControl w:val="0"/>
        <w:shd w:val="clear" w:color="auto" w:fill="FFFFFF"/>
        <w:autoSpaceDE w:val="0"/>
        <w:autoSpaceDN w:val="0"/>
        <w:adjustRightInd w:val="0"/>
        <w:spacing w:after="0"/>
        <w:ind w:firstLine="709"/>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В Боровской школе искусств работает 57 человек</w:t>
      </w:r>
    </w:p>
    <w:p w:rsidR="00A11C4B" w:rsidRPr="00DB1655" w:rsidRDefault="00456869" w:rsidP="00456869">
      <w:pPr>
        <w:widowControl w:val="0"/>
        <w:shd w:val="clear" w:color="auto" w:fill="FFFFFF"/>
        <w:autoSpaceDE w:val="0"/>
        <w:autoSpaceDN w:val="0"/>
        <w:adjustRightInd w:val="0"/>
        <w:spacing w:after="0"/>
        <w:ind w:firstLine="709"/>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 xml:space="preserve"> </w:t>
      </w:r>
      <w:r w:rsidR="00A11C4B" w:rsidRPr="00DB1655">
        <w:rPr>
          <w:rFonts w:ascii="Arial" w:eastAsia="Times New Roman" w:hAnsi="Arial" w:cs="Arial"/>
          <w:sz w:val="24"/>
          <w:szCs w:val="24"/>
          <w:lang w:eastAsia="ru-RU"/>
        </w:rPr>
        <w:t>Финансовая деятельность характеризуется следующим образом:</w:t>
      </w:r>
    </w:p>
    <w:tbl>
      <w:tblPr>
        <w:tblW w:w="10065" w:type="dxa"/>
        <w:tblInd w:w="1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627"/>
        <w:gridCol w:w="2810"/>
        <w:gridCol w:w="1276"/>
        <w:gridCol w:w="957"/>
        <w:gridCol w:w="177"/>
        <w:gridCol w:w="816"/>
        <w:gridCol w:w="318"/>
        <w:gridCol w:w="674"/>
        <w:gridCol w:w="283"/>
        <w:gridCol w:w="851"/>
        <w:gridCol w:w="283"/>
        <w:gridCol w:w="993"/>
      </w:tblGrid>
      <w:tr w:rsidR="00A11C4B" w:rsidRPr="00DB1655" w:rsidTr="005212AD">
        <w:trPr>
          <w:cantSplit/>
          <w:trHeight w:val="289"/>
        </w:trPr>
        <w:tc>
          <w:tcPr>
            <w:tcW w:w="627" w:type="dxa"/>
            <w:vMerge w:val="restart"/>
          </w:tcPr>
          <w:p w:rsidR="00A11C4B" w:rsidRPr="00DB1655" w:rsidRDefault="00A11C4B" w:rsidP="00CF7FE1">
            <w:pPr>
              <w:spacing w:before="120" w:after="0" w:line="240" w:lineRule="auto"/>
              <w:ind w:left="-57" w:right="-57"/>
              <w:jc w:val="center"/>
              <w:rPr>
                <w:rFonts w:ascii="Arial" w:eastAsia="Times New Roman" w:hAnsi="Arial" w:cs="Arial"/>
                <w:b/>
                <w:sz w:val="24"/>
                <w:szCs w:val="24"/>
                <w:lang w:eastAsia="ru-RU"/>
              </w:rPr>
            </w:pPr>
          </w:p>
        </w:tc>
        <w:tc>
          <w:tcPr>
            <w:tcW w:w="5043" w:type="dxa"/>
            <w:gridSpan w:val="3"/>
          </w:tcPr>
          <w:p w:rsidR="00A11C4B" w:rsidRPr="00DB1655" w:rsidRDefault="00A11C4B" w:rsidP="00CF7FE1">
            <w:pPr>
              <w:spacing w:after="0" w:line="240" w:lineRule="auto"/>
              <w:jc w:val="center"/>
              <w:rPr>
                <w:rFonts w:ascii="Arial" w:eastAsia="Times New Roman" w:hAnsi="Arial" w:cs="Arial"/>
                <w:b/>
                <w:sz w:val="24"/>
                <w:szCs w:val="24"/>
                <w:lang w:eastAsia="ru-RU"/>
              </w:rPr>
            </w:pPr>
            <w:r w:rsidRPr="00DB1655">
              <w:rPr>
                <w:rFonts w:ascii="Arial" w:eastAsia="Times New Roman" w:hAnsi="Arial" w:cs="Arial"/>
                <w:b/>
                <w:sz w:val="24"/>
                <w:szCs w:val="24"/>
                <w:lang w:eastAsia="ru-RU"/>
              </w:rPr>
              <w:t>1</w:t>
            </w:r>
          </w:p>
        </w:tc>
        <w:tc>
          <w:tcPr>
            <w:tcW w:w="993" w:type="dxa"/>
            <w:gridSpan w:val="2"/>
          </w:tcPr>
          <w:p w:rsidR="00A11C4B" w:rsidRPr="00DB1655" w:rsidRDefault="00A11C4B" w:rsidP="00CF7FE1">
            <w:pPr>
              <w:spacing w:after="0" w:line="240" w:lineRule="auto"/>
              <w:jc w:val="center"/>
              <w:rPr>
                <w:rFonts w:ascii="Arial" w:eastAsia="Times New Roman" w:hAnsi="Arial" w:cs="Arial"/>
                <w:b/>
                <w:sz w:val="24"/>
                <w:szCs w:val="24"/>
                <w:lang w:eastAsia="ru-RU"/>
              </w:rPr>
            </w:pPr>
            <w:r w:rsidRPr="00DB1655">
              <w:rPr>
                <w:rFonts w:ascii="Arial" w:eastAsia="Times New Roman" w:hAnsi="Arial" w:cs="Arial"/>
                <w:b/>
                <w:sz w:val="24"/>
                <w:szCs w:val="24"/>
                <w:lang w:eastAsia="ru-RU"/>
              </w:rPr>
              <w:t>2</w:t>
            </w:r>
          </w:p>
        </w:tc>
        <w:tc>
          <w:tcPr>
            <w:tcW w:w="992" w:type="dxa"/>
            <w:gridSpan w:val="2"/>
          </w:tcPr>
          <w:p w:rsidR="00A11C4B" w:rsidRPr="00DB1655" w:rsidRDefault="00A11C4B" w:rsidP="00CF7FE1">
            <w:pPr>
              <w:spacing w:after="0" w:line="240" w:lineRule="auto"/>
              <w:jc w:val="center"/>
              <w:rPr>
                <w:rFonts w:ascii="Arial" w:eastAsia="Times New Roman" w:hAnsi="Arial" w:cs="Arial"/>
                <w:b/>
                <w:sz w:val="24"/>
                <w:szCs w:val="24"/>
                <w:lang w:eastAsia="ru-RU"/>
              </w:rPr>
            </w:pPr>
            <w:r w:rsidRPr="00DB1655">
              <w:rPr>
                <w:rFonts w:ascii="Arial" w:eastAsia="Times New Roman" w:hAnsi="Arial" w:cs="Arial"/>
                <w:b/>
                <w:sz w:val="24"/>
                <w:szCs w:val="24"/>
                <w:lang w:eastAsia="ru-RU"/>
              </w:rPr>
              <w:t>3</w:t>
            </w:r>
          </w:p>
        </w:tc>
        <w:tc>
          <w:tcPr>
            <w:tcW w:w="1134" w:type="dxa"/>
            <w:gridSpan w:val="2"/>
          </w:tcPr>
          <w:p w:rsidR="00A11C4B" w:rsidRPr="00DB1655" w:rsidRDefault="00A11C4B" w:rsidP="00CF7FE1">
            <w:pPr>
              <w:spacing w:after="0" w:line="240" w:lineRule="auto"/>
              <w:jc w:val="center"/>
              <w:rPr>
                <w:rFonts w:ascii="Arial" w:eastAsia="Times New Roman" w:hAnsi="Arial" w:cs="Arial"/>
                <w:b/>
                <w:sz w:val="24"/>
                <w:szCs w:val="24"/>
                <w:lang w:eastAsia="ru-RU"/>
              </w:rPr>
            </w:pPr>
            <w:r w:rsidRPr="00DB1655">
              <w:rPr>
                <w:rFonts w:ascii="Arial" w:eastAsia="Times New Roman" w:hAnsi="Arial" w:cs="Arial"/>
                <w:b/>
                <w:sz w:val="24"/>
                <w:szCs w:val="24"/>
                <w:lang w:eastAsia="ru-RU"/>
              </w:rPr>
              <w:t>4</w:t>
            </w:r>
          </w:p>
        </w:tc>
        <w:tc>
          <w:tcPr>
            <w:tcW w:w="1276" w:type="dxa"/>
            <w:gridSpan w:val="2"/>
          </w:tcPr>
          <w:p w:rsidR="00A11C4B" w:rsidRPr="00DB1655" w:rsidRDefault="00A11C4B" w:rsidP="00CF7FE1">
            <w:pPr>
              <w:spacing w:after="0" w:line="240" w:lineRule="auto"/>
              <w:jc w:val="center"/>
              <w:rPr>
                <w:rFonts w:ascii="Arial" w:eastAsia="Times New Roman" w:hAnsi="Arial" w:cs="Arial"/>
                <w:b/>
                <w:sz w:val="24"/>
                <w:szCs w:val="24"/>
                <w:lang w:eastAsia="ru-RU"/>
              </w:rPr>
            </w:pPr>
            <w:r w:rsidRPr="00DB1655">
              <w:rPr>
                <w:rFonts w:ascii="Arial" w:eastAsia="Times New Roman" w:hAnsi="Arial" w:cs="Arial"/>
                <w:b/>
                <w:sz w:val="24"/>
                <w:szCs w:val="24"/>
                <w:lang w:eastAsia="ru-RU"/>
              </w:rPr>
              <w:t>5</w:t>
            </w:r>
          </w:p>
        </w:tc>
      </w:tr>
      <w:tr w:rsidR="00A11C4B" w:rsidRPr="00DB1655" w:rsidTr="005212AD">
        <w:trPr>
          <w:cantSplit/>
          <w:trHeight w:val="146"/>
        </w:trPr>
        <w:tc>
          <w:tcPr>
            <w:tcW w:w="627" w:type="dxa"/>
            <w:vMerge/>
          </w:tcPr>
          <w:p w:rsidR="00A11C4B" w:rsidRPr="00DB1655" w:rsidRDefault="00A11C4B" w:rsidP="00CF7FE1">
            <w:pPr>
              <w:spacing w:before="120" w:after="0" w:line="240" w:lineRule="auto"/>
              <w:ind w:left="-57" w:right="-57"/>
              <w:jc w:val="center"/>
              <w:rPr>
                <w:rFonts w:ascii="Arial" w:eastAsia="Times New Roman" w:hAnsi="Arial" w:cs="Arial"/>
                <w:b/>
                <w:sz w:val="24"/>
                <w:szCs w:val="24"/>
                <w:lang w:eastAsia="ru-RU"/>
              </w:rPr>
            </w:pPr>
          </w:p>
        </w:tc>
        <w:tc>
          <w:tcPr>
            <w:tcW w:w="5043" w:type="dxa"/>
            <w:gridSpan w:val="3"/>
          </w:tcPr>
          <w:p w:rsidR="00A11C4B" w:rsidRPr="00DB1655" w:rsidRDefault="00A11C4B" w:rsidP="00CF7FE1">
            <w:pPr>
              <w:spacing w:after="0" w:line="240" w:lineRule="auto"/>
              <w:jc w:val="center"/>
              <w:rPr>
                <w:rFonts w:ascii="Arial" w:eastAsia="Times New Roman" w:hAnsi="Arial" w:cs="Arial"/>
                <w:b/>
                <w:sz w:val="24"/>
                <w:szCs w:val="24"/>
                <w:lang w:eastAsia="ru-RU"/>
              </w:rPr>
            </w:pPr>
            <w:r w:rsidRPr="00DB1655">
              <w:rPr>
                <w:rFonts w:ascii="Arial" w:eastAsia="Times New Roman" w:hAnsi="Arial" w:cs="Arial"/>
                <w:b/>
                <w:sz w:val="24"/>
                <w:szCs w:val="24"/>
                <w:lang w:eastAsia="ru-RU"/>
              </w:rPr>
              <w:t>Параметры</w:t>
            </w:r>
          </w:p>
        </w:tc>
        <w:tc>
          <w:tcPr>
            <w:tcW w:w="993" w:type="dxa"/>
            <w:gridSpan w:val="2"/>
          </w:tcPr>
          <w:p w:rsidR="00A11C4B" w:rsidRPr="00DB1655" w:rsidRDefault="00A11C4B" w:rsidP="00CF7FE1">
            <w:pPr>
              <w:spacing w:after="0" w:line="240" w:lineRule="auto"/>
              <w:jc w:val="center"/>
              <w:rPr>
                <w:rFonts w:ascii="Arial" w:eastAsia="Times New Roman" w:hAnsi="Arial" w:cs="Arial"/>
                <w:b/>
                <w:sz w:val="24"/>
                <w:szCs w:val="24"/>
                <w:lang w:eastAsia="ru-RU"/>
              </w:rPr>
            </w:pPr>
            <w:r w:rsidRPr="00DB1655">
              <w:rPr>
                <w:rFonts w:ascii="Arial" w:eastAsia="Times New Roman" w:hAnsi="Arial" w:cs="Arial"/>
                <w:b/>
                <w:sz w:val="24"/>
                <w:szCs w:val="24"/>
                <w:lang w:eastAsia="ru-RU"/>
              </w:rPr>
              <w:t>2017г.</w:t>
            </w:r>
          </w:p>
        </w:tc>
        <w:tc>
          <w:tcPr>
            <w:tcW w:w="992" w:type="dxa"/>
            <w:gridSpan w:val="2"/>
          </w:tcPr>
          <w:p w:rsidR="00A11C4B" w:rsidRPr="00DB1655" w:rsidRDefault="00A11C4B" w:rsidP="00CF7FE1">
            <w:pPr>
              <w:spacing w:after="0" w:line="240" w:lineRule="auto"/>
              <w:jc w:val="center"/>
              <w:rPr>
                <w:rFonts w:ascii="Arial" w:eastAsia="Times New Roman" w:hAnsi="Arial" w:cs="Arial"/>
                <w:b/>
                <w:sz w:val="24"/>
                <w:szCs w:val="24"/>
                <w:lang w:eastAsia="ru-RU"/>
              </w:rPr>
            </w:pPr>
            <w:r w:rsidRPr="00DB1655">
              <w:rPr>
                <w:rFonts w:ascii="Arial" w:eastAsia="Times New Roman" w:hAnsi="Arial" w:cs="Arial"/>
                <w:b/>
                <w:sz w:val="24"/>
                <w:szCs w:val="24"/>
                <w:lang w:eastAsia="ru-RU"/>
              </w:rPr>
              <w:t>9 мес. 2018г.</w:t>
            </w:r>
          </w:p>
        </w:tc>
        <w:tc>
          <w:tcPr>
            <w:tcW w:w="1134" w:type="dxa"/>
            <w:gridSpan w:val="2"/>
          </w:tcPr>
          <w:p w:rsidR="00A11C4B" w:rsidRPr="00DB1655" w:rsidRDefault="00A11C4B" w:rsidP="00CF7FE1">
            <w:pPr>
              <w:tabs>
                <w:tab w:val="left" w:pos="1027"/>
              </w:tabs>
              <w:spacing w:after="0" w:line="240" w:lineRule="auto"/>
              <w:jc w:val="center"/>
              <w:rPr>
                <w:rFonts w:ascii="Arial" w:eastAsia="Times New Roman" w:hAnsi="Arial" w:cs="Arial"/>
                <w:b/>
                <w:sz w:val="24"/>
                <w:szCs w:val="24"/>
                <w:lang w:eastAsia="ru-RU"/>
              </w:rPr>
            </w:pPr>
            <w:r w:rsidRPr="00DB1655">
              <w:rPr>
                <w:rFonts w:ascii="Arial" w:eastAsia="Times New Roman" w:hAnsi="Arial" w:cs="Arial"/>
                <w:b/>
                <w:sz w:val="24"/>
                <w:szCs w:val="24"/>
                <w:lang w:eastAsia="ru-RU"/>
              </w:rPr>
              <w:t xml:space="preserve">Оценка 2018г. </w:t>
            </w:r>
          </w:p>
        </w:tc>
        <w:tc>
          <w:tcPr>
            <w:tcW w:w="1276" w:type="dxa"/>
            <w:gridSpan w:val="2"/>
          </w:tcPr>
          <w:p w:rsidR="00A11C4B" w:rsidRPr="00DB1655" w:rsidRDefault="00A11C4B" w:rsidP="00CF7FE1">
            <w:pPr>
              <w:spacing w:after="0" w:line="240" w:lineRule="auto"/>
              <w:jc w:val="center"/>
              <w:rPr>
                <w:rFonts w:ascii="Arial" w:eastAsia="Times New Roman" w:hAnsi="Arial" w:cs="Arial"/>
                <w:b/>
                <w:sz w:val="24"/>
                <w:szCs w:val="24"/>
                <w:lang w:eastAsia="ru-RU"/>
              </w:rPr>
            </w:pPr>
            <w:r w:rsidRPr="00DB1655">
              <w:rPr>
                <w:rFonts w:ascii="Arial" w:eastAsia="Times New Roman" w:hAnsi="Arial" w:cs="Arial"/>
                <w:b/>
                <w:sz w:val="24"/>
                <w:szCs w:val="24"/>
                <w:lang w:eastAsia="ru-RU"/>
              </w:rPr>
              <w:t>Прогноз 2019</w:t>
            </w:r>
          </w:p>
        </w:tc>
      </w:tr>
      <w:tr w:rsidR="00A11C4B" w:rsidRPr="00DB1655" w:rsidTr="005212AD">
        <w:trPr>
          <w:cantSplit/>
          <w:trHeight w:val="273"/>
        </w:trPr>
        <w:tc>
          <w:tcPr>
            <w:tcW w:w="627" w:type="dxa"/>
          </w:tcPr>
          <w:p w:rsidR="00A11C4B" w:rsidRPr="00DB1655" w:rsidRDefault="00A11C4B" w:rsidP="00CF7FE1">
            <w:pPr>
              <w:spacing w:after="0" w:line="240" w:lineRule="auto"/>
              <w:ind w:right="-57"/>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1.</w:t>
            </w:r>
          </w:p>
        </w:tc>
        <w:tc>
          <w:tcPr>
            <w:tcW w:w="5043" w:type="dxa"/>
            <w:gridSpan w:val="3"/>
          </w:tcPr>
          <w:p w:rsidR="00A11C4B" w:rsidRPr="00DB1655" w:rsidRDefault="00A11C4B" w:rsidP="00CF7FE1">
            <w:pPr>
              <w:spacing w:after="0" w:line="240" w:lineRule="auto"/>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 xml:space="preserve">Численность обучающихся, </w:t>
            </w:r>
            <w:r w:rsidRPr="00DB1655">
              <w:rPr>
                <w:rFonts w:ascii="Arial" w:eastAsia="Times New Roman" w:hAnsi="Arial" w:cs="Arial"/>
                <w:i/>
                <w:sz w:val="24"/>
                <w:szCs w:val="24"/>
                <w:lang w:eastAsia="ru-RU"/>
              </w:rPr>
              <w:t>чел.</w:t>
            </w:r>
          </w:p>
        </w:tc>
        <w:tc>
          <w:tcPr>
            <w:tcW w:w="993" w:type="dxa"/>
            <w:gridSpan w:val="2"/>
          </w:tcPr>
          <w:p w:rsidR="00A11C4B" w:rsidRPr="00DB1655" w:rsidRDefault="00A11C4B" w:rsidP="00CF7FE1">
            <w:pPr>
              <w:spacing w:after="0" w:line="240" w:lineRule="auto"/>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587</w:t>
            </w:r>
          </w:p>
        </w:tc>
        <w:tc>
          <w:tcPr>
            <w:tcW w:w="992" w:type="dxa"/>
            <w:gridSpan w:val="2"/>
          </w:tcPr>
          <w:p w:rsidR="00A11C4B" w:rsidRPr="00DB1655" w:rsidRDefault="00A11C4B" w:rsidP="00CF7FE1">
            <w:pPr>
              <w:spacing w:after="0" w:line="240" w:lineRule="auto"/>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587</w:t>
            </w:r>
          </w:p>
        </w:tc>
        <w:tc>
          <w:tcPr>
            <w:tcW w:w="1134" w:type="dxa"/>
            <w:gridSpan w:val="2"/>
          </w:tcPr>
          <w:p w:rsidR="00A11C4B" w:rsidRPr="00DB1655" w:rsidRDefault="00A11C4B" w:rsidP="00CF7FE1">
            <w:pPr>
              <w:spacing w:after="0" w:line="240" w:lineRule="auto"/>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587</w:t>
            </w:r>
          </w:p>
        </w:tc>
        <w:tc>
          <w:tcPr>
            <w:tcW w:w="1276" w:type="dxa"/>
            <w:gridSpan w:val="2"/>
          </w:tcPr>
          <w:p w:rsidR="00A11C4B" w:rsidRPr="00DB1655" w:rsidRDefault="00A11C4B" w:rsidP="00CF7FE1">
            <w:pPr>
              <w:spacing w:after="0" w:line="240" w:lineRule="auto"/>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587</w:t>
            </w:r>
          </w:p>
        </w:tc>
      </w:tr>
      <w:tr w:rsidR="00A11C4B" w:rsidRPr="00DB1655" w:rsidTr="005212AD">
        <w:trPr>
          <w:cantSplit/>
          <w:trHeight w:val="273"/>
        </w:trPr>
        <w:tc>
          <w:tcPr>
            <w:tcW w:w="627" w:type="dxa"/>
          </w:tcPr>
          <w:p w:rsidR="00A11C4B" w:rsidRPr="00DB1655" w:rsidRDefault="00A11C4B" w:rsidP="00CF7FE1">
            <w:pPr>
              <w:spacing w:after="0" w:line="240" w:lineRule="auto"/>
              <w:ind w:right="-57"/>
              <w:jc w:val="center"/>
              <w:rPr>
                <w:rFonts w:ascii="Arial" w:eastAsia="Times New Roman" w:hAnsi="Arial" w:cs="Arial"/>
                <w:sz w:val="24"/>
                <w:szCs w:val="24"/>
                <w:lang w:eastAsia="ru-RU"/>
              </w:rPr>
            </w:pPr>
          </w:p>
        </w:tc>
        <w:tc>
          <w:tcPr>
            <w:tcW w:w="5043" w:type="dxa"/>
            <w:gridSpan w:val="3"/>
          </w:tcPr>
          <w:p w:rsidR="00A11C4B" w:rsidRPr="00DB1655" w:rsidRDefault="00A11C4B" w:rsidP="00CF7FE1">
            <w:pPr>
              <w:spacing w:after="0" w:line="240" w:lineRule="auto"/>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 xml:space="preserve">из них жители п.Боровский, </w:t>
            </w:r>
            <w:r w:rsidRPr="00DB1655">
              <w:rPr>
                <w:rFonts w:ascii="Arial" w:eastAsia="Times New Roman" w:hAnsi="Arial" w:cs="Arial"/>
                <w:i/>
                <w:sz w:val="24"/>
                <w:szCs w:val="24"/>
                <w:lang w:eastAsia="ru-RU"/>
              </w:rPr>
              <w:t>чел.</w:t>
            </w:r>
          </w:p>
        </w:tc>
        <w:tc>
          <w:tcPr>
            <w:tcW w:w="993" w:type="dxa"/>
            <w:gridSpan w:val="2"/>
          </w:tcPr>
          <w:p w:rsidR="00A11C4B" w:rsidRPr="00DB1655" w:rsidRDefault="00A11C4B" w:rsidP="00CF7FE1">
            <w:pPr>
              <w:spacing w:after="0" w:line="240" w:lineRule="auto"/>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587</w:t>
            </w:r>
          </w:p>
        </w:tc>
        <w:tc>
          <w:tcPr>
            <w:tcW w:w="992" w:type="dxa"/>
            <w:gridSpan w:val="2"/>
          </w:tcPr>
          <w:p w:rsidR="00A11C4B" w:rsidRPr="00DB1655" w:rsidRDefault="00A11C4B" w:rsidP="00CF7FE1">
            <w:pPr>
              <w:spacing w:after="0" w:line="240" w:lineRule="auto"/>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587</w:t>
            </w:r>
          </w:p>
        </w:tc>
        <w:tc>
          <w:tcPr>
            <w:tcW w:w="1134" w:type="dxa"/>
            <w:gridSpan w:val="2"/>
          </w:tcPr>
          <w:p w:rsidR="00A11C4B" w:rsidRPr="00DB1655" w:rsidRDefault="00A11C4B" w:rsidP="00CF7FE1">
            <w:pPr>
              <w:spacing w:after="0" w:line="240" w:lineRule="auto"/>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587</w:t>
            </w:r>
          </w:p>
        </w:tc>
        <w:tc>
          <w:tcPr>
            <w:tcW w:w="1276" w:type="dxa"/>
            <w:gridSpan w:val="2"/>
          </w:tcPr>
          <w:p w:rsidR="00A11C4B" w:rsidRPr="00DB1655" w:rsidRDefault="00A11C4B" w:rsidP="00CF7FE1">
            <w:pPr>
              <w:spacing w:after="0" w:line="240" w:lineRule="auto"/>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587</w:t>
            </w:r>
          </w:p>
        </w:tc>
      </w:tr>
      <w:tr w:rsidR="00A11C4B" w:rsidRPr="00DB1655" w:rsidTr="005212AD">
        <w:trPr>
          <w:cantSplit/>
          <w:trHeight w:val="273"/>
        </w:trPr>
        <w:tc>
          <w:tcPr>
            <w:tcW w:w="627" w:type="dxa"/>
          </w:tcPr>
          <w:p w:rsidR="00A11C4B" w:rsidRPr="00DB1655" w:rsidRDefault="00A11C4B" w:rsidP="00CF7FE1">
            <w:pPr>
              <w:spacing w:after="0" w:line="240" w:lineRule="auto"/>
              <w:ind w:right="-57"/>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2.</w:t>
            </w:r>
          </w:p>
        </w:tc>
        <w:tc>
          <w:tcPr>
            <w:tcW w:w="5043" w:type="dxa"/>
            <w:gridSpan w:val="3"/>
          </w:tcPr>
          <w:p w:rsidR="00A11C4B" w:rsidRPr="00DB1655" w:rsidRDefault="00A11C4B" w:rsidP="00CF7FE1">
            <w:pPr>
              <w:spacing w:after="0" w:line="240" w:lineRule="auto"/>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 xml:space="preserve">Затраты на содержание, </w:t>
            </w:r>
            <w:r w:rsidRPr="00DB1655">
              <w:rPr>
                <w:rFonts w:ascii="Arial" w:eastAsia="Times New Roman" w:hAnsi="Arial" w:cs="Arial"/>
                <w:i/>
                <w:sz w:val="24"/>
                <w:szCs w:val="24"/>
                <w:lang w:eastAsia="ru-RU"/>
              </w:rPr>
              <w:t>всего, тыс.руб.</w:t>
            </w:r>
          </w:p>
        </w:tc>
        <w:tc>
          <w:tcPr>
            <w:tcW w:w="993" w:type="dxa"/>
            <w:gridSpan w:val="2"/>
          </w:tcPr>
          <w:p w:rsidR="00A11C4B" w:rsidRPr="00DB1655" w:rsidRDefault="00A11C4B" w:rsidP="00CF7FE1">
            <w:pPr>
              <w:spacing w:after="0" w:line="240" w:lineRule="auto"/>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25919</w:t>
            </w:r>
          </w:p>
        </w:tc>
        <w:tc>
          <w:tcPr>
            <w:tcW w:w="992" w:type="dxa"/>
            <w:gridSpan w:val="2"/>
          </w:tcPr>
          <w:p w:rsidR="00A11C4B" w:rsidRPr="00DB1655" w:rsidRDefault="00A11C4B" w:rsidP="00CF7FE1">
            <w:pPr>
              <w:spacing w:after="0" w:line="240" w:lineRule="auto"/>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23433</w:t>
            </w:r>
          </w:p>
        </w:tc>
        <w:tc>
          <w:tcPr>
            <w:tcW w:w="1134" w:type="dxa"/>
            <w:gridSpan w:val="2"/>
          </w:tcPr>
          <w:p w:rsidR="00A11C4B" w:rsidRPr="00DB1655" w:rsidRDefault="00A11C4B" w:rsidP="00CF7FE1">
            <w:pPr>
              <w:spacing w:after="0" w:line="240" w:lineRule="auto"/>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32449</w:t>
            </w:r>
          </w:p>
        </w:tc>
        <w:tc>
          <w:tcPr>
            <w:tcW w:w="1276" w:type="dxa"/>
            <w:gridSpan w:val="2"/>
          </w:tcPr>
          <w:p w:rsidR="00A11C4B" w:rsidRPr="00DB1655" w:rsidRDefault="00A11C4B" w:rsidP="00CF7FE1">
            <w:pPr>
              <w:spacing w:after="0" w:line="240" w:lineRule="auto"/>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31690</w:t>
            </w:r>
          </w:p>
        </w:tc>
      </w:tr>
      <w:tr w:rsidR="00A11C4B" w:rsidRPr="00DB1655" w:rsidTr="005212AD">
        <w:trPr>
          <w:cantSplit/>
          <w:trHeight w:val="289"/>
        </w:trPr>
        <w:tc>
          <w:tcPr>
            <w:tcW w:w="627" w:type="dxa"/>
          </w:tcPr>
          <w:p w:rsidR="00A11C4B" w:rsidRPr="00DB1655" w:rsidRDefault="00A11C4B" w:rsidP="00CF7FE1">
            <w:pPr>
              <w:spacing w:after="0" w:line="240" w:lineRule="auto"/>
              <w:ind w:right="-57"/>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3.</w:t>
            </w:r>
          </w:p>
        </w:tc>
        <w:tc>
          <w:tcPr>
            <w:tcW w:w="5043" w:type="dxa"/>
            <w:gridSpan w:val="3"/>
          </w:tcPr>
          <w:p w:rsidR="00A11C4B" w:rsidRPr="00DB1655" w:rsidRDefault="00A11C4B" w:rsidP="00CF7FE1">
            <w:pPr>
              <w:spacing w:after="0" w:line="240" w:lineRule="auto"/>
              <w:jc w:val="both"/>
              <w:rPr>
                <w:rFonts w:ascii="Arial" w:eastAsia="Times New Roman" w:hAnsi="Arial" w:cs="Arial"/>
                <w:sz w:val="24"/>
                <w:szCs w:val="24"/>
                <w:lang w:eastAsia="ru-RU"/>
              </w:rPr>
            </w:pPr>
            <w:r w:rsidRPr="00DB1655">
              <w:rPr>
                <w:rFonts w:ascii="Arial" w:eastAsia="Times New Roman" w:hAnsi="Arial" w:cs="Arial"/>
                <w:i/>
                <w:sz w:val="24"/>
                <w:szCs w:val="24"/>
                <w:lang w:eastAsia="ru-RU"/>
              </w:rPr>
              <w:t>из них</w:t>
            </w:r>
            <w:r w:rsidRPr="00DB1655">
              <w:rPr>
                <w:rFonts w:ascii="Arial" w:eastAsia="Times New Roman" w:hAnsi="Arial" w:cs="Arial"/>
                <w:sz w:val="24"/>
                <w:szCs w:val="24"/>
                <w:lang w:eastAsia="ru-RU"/>
              </w:rPr>
              <w:t xml:space="preserve">  федеральный бюджет</w:t>
            </w:r>
          </w:p>
        </w:tc>
        <w:tc>
          <w:tcPr>
            <w:tcW w:w="993" w:type="dxa"/>
            <w:gridSpan w:val="2"/>
          </w:tcPr>
          <w:p w:rsidR="00A11C4B" w:rsidRPr="00DB1655" w:rsidRDefault="00A11C4B" w:rsidP="00CF7FE1">
            <w:pPr>
              <w:spacing w:after="0" w:line="240" w:lineRule="auto"/>
              <w:jc w:val="center"/>
              <w:rPr>
                <w:rFonts w:ascii="Arial" w:eastAsia="Times New Roman" w:hAnsi="Arial" w:cs="Arial"/>
                <w:sz w:val="24"/>
                <w:szCs w:val="24"/>
                <w:lang w:eastAsia="ru-RU"/>
              </w:rPr>
            </w:pPr>
          </w:p>
        </w:tc>
        <w:tc>
          <w:tcPr>
            <w:tcW w:w="992" w:type="dxa"/>
            <w:gridSpan w:val="2"/>
          </w:tcPr>
          <w:p w:rsidR="00A11C4B" w:rsidRPr="00DB1655" w:rsidRDefault="00A11C4B" w:rsidP="00CF7FE1">
            <w:pPr>
              <w:spacing w:after="0" w:line="240" w:lineRule="auto"/>
              <w:jc w:val="center"/>
              <w:rPr>
                <w:rFonts w:ascii="Arial" w:eastAsia="Times New Roman" w:hAnsi="Arial" w:cs="Arial"/>
                <w:sz w:val="24"/>
                <w:szCs w:val="24"/>
                <w:lang w:eastAsia="ru-RU"/>
              </w:rPr>
            </w:pPr>
          </w:p>
        </w:tc>
        <w:tc>
          <w:tcPr>
            <w:tcW w:w="1134" w:type="dxa"/>
            <w:gridSpan w:val="2"/>
          </w:tcPr>
          <w:p w:rsidR="00A11C4B" w:rsidRPr="00DB1655" w:rsidRDefault="00A11C4B" w:rsidP="00CF7FE1">
            <w:pPr>
              <w:spacing w:after="0" w:line="240" w:lineRule="auto"/>
              <w:jc w:val="center"/>
              <w:rPr>
                <w:rFonts w:ascii="Arial" w:eastAsia="Times New Roman" w:hAnsi="Arial" w:cs="Arial"/>
                <w:sz w:val="24"/>
                <w:szCs w:val="24"/>
                <w:lang w:eastAsia="ru-RU"/>
              </w:rPr>
            </w:pPr>
          </w:p>
        </w:tc>
        <w:tc>
          <w:tcPr>
            <w:tcW w:w="1276" w:type="dxa"/>
            <w:gridSpan w:val="2"/>
          </w:tcPr>
          <w:p w:rsidR="00A11C4B" w:rsidRPr="00DB1655" w:rsidRDefault="00A11C4B" w:rsidP="00CF7FE1">
            <w:pPr>
              <w:spacing w:after="0" w:line="240" w:lineRule="auto"/>
              <w:jc w:val="center"/>
              <w:rPr>
                <w:rFonts w:ascii="Arial" w:eastAsia="Times New Roman" w:hAnsi="Arial" w:cs="Arial"/>
                <w:sz w:val="24"/>
                <w:szCs w:val="24"/>
                <w:lang w:eastAsia="ru-RU"/>
              </w:rPr>
            </w:pPr>
          </w:p>
        </w:tc>
      </w:tr>
      <w:tr w:rsidR="00A11C4B" w:rsidRPr="00DB1655" w:rsidTr="005212AD">
        <w:trPr>
          <w:cantSplit/>
          <w:trHeight w:val="273"/>
        </w:trPr>
        <w:tc>
          <w:tcPr>
            <w:tcW w:w="627" w:type="dxa"/>
          </w:tcPr>
          <w:p w:rsidR="00A11C4B" w:rsidRPr="00DB1655" w:rsidRDefault="00A11C4B" w:rsidP="00CF7FE1">
            <w:pPr>
              <w:spacing w:after="0" w:line="240" w:lineRule="auto"/>
              <w:ind w:right="-57"/>
              <w:jc w:val="center"/>
              <w:rPr>
                <w:rFonts w:ascii="Arial" w:eastAsia="Times New Roman" w:hAnsi="Arial" w:cs="Arial"/>
                <w:sz w:val="24"/>
                <w:szCs w:val="24"/>
                <w:lang w:eastAsia="ru-RU"/>
              </w:rPr>
            </w:pPr>
          </w:p>
        </w:tc>
        <w:tc>
          <w:tcPr>
            <w:tcW w:w="5043" w:type="dxa"/>
            <w:gridSpan w:val="3"/>
          </w:tcPr>
          <w:p w:rsidR="00A11C4B" w:rsidRPr="00DB1655" w:rsidRDefault="00A11C4B" w:rsidP="00CF7FE1">
            <w:pPr>
              <w:spacing w:after="0" w:line="240" w:lineRule="auto"/>
              <w:ind w:left="847"/>
              <w:jc w:val="both"/>
              <w:rPr>
                <w:rFonts w:ascii="Arial" w:eastAsia="Times New Roman" w:hAnsi="Arial" w:cs="Arial"/>
                <w:i/>
                <w:sz w:val="24"/>
                <w:szCs w:val="24"/>
                <w:lang w:eastAsia="ru-RU"/>
              </w:rPr>
            </w:pPr>
            <w:r w:rsidRPr="00DB1655">
              <w:rPr>
                <w:rFonts w:ascii="Arial" w:eastAsia="Times New Roman" w:hAnsi="Arial" w:cs="Arial"/>
                <w:sz w:val="24"/>
                <w:szCs w:val="24"/>
                <w:lang w:eastAsia="ru-RU"/>
              </w:rPr>
              <w:t>областной бюджет</w:t>
            </w:r>
          </w:p>
        </w:tc>
        <w:tc>
          <w:tcPr>
            <w:tcW w:w="993" w:type="dxa"/>
            <w:gridSpan w:val="2"/>
          </w:tcPr>
          <w:p w:rsidR="00A11C4B" w:rsidRPr="00DB1655" w:rsidRDefault="00A11C4B" w:rsidP="00CF7FE1">
            <w:pPr>
              <w:spacing w:after="0" w:line="240" w:lineRule="auto"/>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190</w:t>
            </w:r>
          </w:p>
        </w:tc>
        <w:tc>
          <w:tcPr>
            <w:tcW w:w="992" w:type="dxa"/>
            <w:gridSpan w:val="2"/>
          </w:tcPr>
          <w:p w:rsidR="00A11C4B" w:rsidRPr="00DB1655" w:rsidRDefault="00A11C4B" w:rsidP="00CF7FE1">
            <w:pPr>
              <w:spacing w:after="0" w:line="240" w:lineRule="auto"/>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430</w:t>
            </w:r>
          </w:p>
        </w:tc>
        <w:tc>
          <w:tcPr>
            <w:tcW w:w="1134" w:type="dxa"/>
            <w:gridSpan w:val="2"/>
          </w:tcPr>
          <w:p w:rsidR="00A11C4B" w:rsidRPr="00DB1655" w:rsidRDefault="00A11C4B" w:rsidP="00CF7FE1">
            <w:pPr>
              <w:spacing w:after="0" w:line="240" w:lineRule="auto"/>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430</w:t>
            </w:r>
          </w:p>
        </w:tc>
        <w:tc>
          <w:tcPr>
            <w:tcW w:w="1276" w:type="dxa"/>
            <w:gridSpan w:val="2"/>
          </w:tcPr>
          <w:p w:rsidR="00A11C4B" w:rsidRPr="00DB1655" w:rsidRDefault="00A11C4B" w:rsidP="00CF7FE1">
            <w:pPr>
              <w:spacing w:after="0" w:line="240" w:lineRule="auto"/>
              <w:jc w:val="center"/>
              <w:rPr>
                <w:rFonts w:ascii="Arial" w:eastAsia="Times New Roman" w:hAnsi="Arial" w:cs="Arial"/>
                <w:sz w:val="24"/>
                <w:szCs w:val="24"/>
                <w:lang w:eastAsia="ru-RU"/>
              </w:rPr>
            </w:pPr>
          </w:p>
        </w:tc>
      </w:tr>
      <w:tr w:rsidR="00A11C4B" w:rsidRPr="00DB1655" w:rsidTr="005212AD">
        <w:trPr>
          <w:cantSplit/>
          <w:trHeight w:val="273"/>
        </w:trPr>
        <w:tc>
          <w:tcPr>
            <w:tcW w:w="627" w:type="dxa"/>
          </w:tcPr>
          <w:p w:rsidR="00A11C4B" w:rsidRPr="00DB1655" w:rsidRDefault="00A11C4B" w:rsidP="00CF7FE1">
            <w:pPr>
              <w:spacing w:after="0" w:line="240" w:lineRule="auto"/>
              <w:ind w:right="-57"/>
              <w:jc w:val="center"/>
              <w:rPr>
                <w:rFonts w:ascii="Arial" w:eastAsia="Times New Roman" w:hAnsi="Arial" w:cs="Arial"/>
                <w:sz w:val="24"/>
                <w:szCs w:val="24"/>
                <w:lang w:eastAsia="ru-RU"/>
              </w:rPr>
            </w:pPr>
          </w:p>
        </w:tc>
        <w:tc>
          <w:tcPr>
            <w:tcW w:w="5043" w:type="dxa"/>
            <w:gridSpan w:val="3"/>
          </w:tcPr>
          <w:p w:rsidR="00A11C4B" w:rsidRPr="00DB1655" w:rsidRDefault="00A11C4B" w:rsidP="00CF7FE1">
            <w:pPr>
              <w:spacing w:after="0" w:line="240" w:lineRule="auto"/>
              <w:ind w:left="709"/>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 xml:space="preserve">  местный бюджет</w:t>
            </w:r>
          </w:p>
        </w:tc>
        <w:tc>
          <w:tcPr>
            <w:tcW w:w="993" w:type="dxa"/>
            <w:gridSpan w:val="2"/>
          </w:tcPr>
          <w:p w:rsidR="00A11C4B" w:rsidRPr="00DB1655" w:rsidRDefault="00A11C4B" w:rsidP="00CF7FE1">
            <w:pPr>
              <w:spacing w:after="0" w:line="240" w:lineRule="auto"/>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22395</w:t>
            </w:r>
          </w:p>
        </w:tc>
        <w:tc>
          <w:tcPr>
            <w:tcW w:w="992" w:type="dxa"/>
            <w:gridSpan w:val="2"/>
          </w:tcPr>
          <w:p w:rsidR="00A11C4B" w:rsidRPr="00DB1655" w:rsidRDefault="00A11C4B" w:rsidP="00CF7FE1">
            <w:pPr>
              <w:spacing w:after="0" w:line="240" w:lineRule="auto"/>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20973</w:t>
            </w:r>
          </w:p>
        </w:tc>
        <w:tc>
          <w:tcPr>
            <w:tcW w:w="1134" w:type="dxa"/>
            <w:gridSpan w:val="2"/>
          </w:tcPr>
          <w:p w:rsidR="00A11C4B" w:rsidRPr="00DB1655" w:rsidRDefault="00A11C4B" w:rsidP="00CF7FE1">
            <w:pPr>
              <w:spacing w:after="0" w:line="240" w:lineRule="auto"/>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27936</w:t>
            </w:r>
          </w:p>
        </w:tc>
        <w:tc>
          <w:tcPr>
            <w:tcW w:w="1276" w:type="dxa"/>
            <w:gridSpan w:val="2"/>
          </w:tcPr>
          <w:p w:rsidR="00A11C4B" w:rsidRPr="00DB1655" w:rsidRDefault="00A11C4B" w:rsidP="00CF7FE1">
            <w:pPr>
              <w:spacing w:after="0" w:line="240" w:lineRule="auto"/>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27690</w:t>
            </w:r>
          </w:p>
        </w:tc>
      </w:tr>
      <w:tr w:rsidR="00A11C4B" w:rsidRPr="00DB1655" w:rsidTr="005212AD">
        <w:trPr>
          <w:cantSplit/>
          <w:trHeight w:val="289"/>
        </w:trPr>
        <w:tc>
          <w:tcPr>
            <w:tcW w:w="627" w:type="dxa"/>
          </w:tcPr>
          <w:p w:rsidR="00A11C4B" w:rsidRPr="00DB1655" w:rsidRDefault="00A11C4B" w:rsidP="00CF7FE1">
            <w:pPr>
              <w:spacing w:after="0" w:line="240" w:lineRule="auto"/>
              <w:ind w:right="-57"/>
              <w:jc w:val="center"/>
              <w:rPr>
                <w:rFonts w:ascii="Arial" w:eastAsia="Times New Roman" w:hAnsi="Arial" w:cs="Arial"/>
                <w:sz w:val="24"/>
                <w:szCs w:val="24"/>
                <w:lang w:eastAsia="ru-RU"/>
              </w:rPr>
            </w:pPr>
          </w:p>
        </w:tc>
        <w:tc>
          <w:tcPr>
            <w:tcW w:w="5043" w:type="dxa"/>
            <w:gridSpan w:val="3"/>
          </w:tcPr>
          <w:p w:rsidR="00A11C4B" w:rsidRPr="00DB1655" w:rsidRDefault="00A11C4B" w:rsidP="00CF7FE1">
            <w:pPr>
              <w:spacing w:after="0" w:line="240" w:lineRule="auto"/>
              <w:ind w:left="709"/>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 xml:space="preserve">  внебюджетные средства</w:t>
            </w:r>
          </w:p>
        </w:tc>
        <w:tc>
          <w:tcPr>
            <w:tcW w:w="993" w:type="dxa"/>
            <w:gridSpan w:val="2"/>
          </w:tcPr>
          <w:p w:rsidR="00A11C4B" w:rsidRPr="00DB1655" w:rsidRDefault="00A11C4B" w:rsidP="00CF7FE1">
            <w:pPr>
              <w:spacing w:after="0" w:line="240" w:lineRule="auto"/>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3334</w:t>
            </w:r>
          </w:p>
        </w:tc>
        <w:tc>
          <w:tcPr>
            <w:tcW w:w="992" w:type="dxa"/>
            <w:gridSpan w:val="2"/>
          </w:tcPr>
          <w:p w:rsidR="00A11C4B" w:rsidRPr="00DB1655" w:rsidRDefault="00A11C4B" w:rsidP="00CF7FE1">
            <w:pPr>
              <w:spacing w:after="0" w:line="240" w:lineRule="auto"/>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2030</w:t>
            </w:r>
          </w:p>
        </w:tc>
        <w:tc>
          <w:tcPr>
            <w:tcW w:w="1134" w:type="dxa"/>
            <w:gridSpan w:val="2"/>
          </w:tcPr>
          <w:p w:rsidR="00A11C4B" w:rsidRPr="00DB1655" w:rsidRDefault="00A11C4B" w:rsidP="00CF7FE1">
            <w:pPr>
              <w:spacing w:after="0" w:line="240" w:lineRule="auto"/>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4083</w:t>
            </w:r>
          </w:p>
        </w:tc>
        <w:tc>
          <w:tcPr>
            <w:tcW w:w="1276" w:type="dxa"/>
            <w:gridSpan w:val="2"/>
          </w:tcPr>
          <w:p w:rsidR="00A11C4B" w:rsidRPr="00DB1655" w:rsidRDefault="00A11C4B" w:rsidP="00CF7FE1">
            <w:pPr>
              <w:spacing w:after="0" w:line="240" w:lineRule="auto"/>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4000</w:t>
            </w:r>
          </w:p>
        </w:tc>
      </w:tr>
      <w:tr w:rsidR="00A11C4B" w:rsidRPr="00DB1655" w:rsidTr="005212AD">
        <w:trPr>
          <w:cantSplit/>
          <w:trHeight w:val="158"/>
        </w:trPr>
        <w:tc>
          <w:tcPr>
            <w:tcW w:w="627" w:type="dxa"/>
          </w:tcPr>
          <w:p w:rsidR="00A11C4B" w:rsidRPr="00DB1655" w:rsidRDefault="00A11C4B" w:rsidP="00CF7FE1">
            <w:pPr>
              <w:spacing w:after="0" w:line="240" w:lineRule="auto"/>
              <w:ind w:right="-57"/>
              <w:jc w:val="center"/>
              <w:rPr>
                <w:rFonts w:ascii="Arial" w:eastAsia="Times New Roman" w:hAnsi="Arial" w:cs="Arial"/>
                <w:sz w:val="24"/>
                <w:szCs w:val="24"/>
                <w:lang w:eastAsia="ru-RU"/>
              </w:rPr>
            </w:pPr>
          </w:p>
        </w:tc>
        <w:tc>
          <w:tcPr>
            <w:tcW w:w="5043" w:type="dxa"/>
            <w:gridSpan w:val="3"/>
          </w:tcPr>
          <w:p w:rsidR="00A11C4B" w:rsidRPr="00DB1655" w:rsidRDefault="00A11C4B" w:rsidP="00CF7FE1">
            <w:pPr>
              <w:spacing w:after="0" w:line="240" w:lineRule="auto"/>
              <w:rPr>
                <w:rFonts w:ascii="Arial" w:eastAsia="Times New Roman" w:hAnsi="Arial" w:cs="Arial"/>
                <w:sz w:val="24"/>
                <w:szCs w:val="24"/>
                <w:lang w:eastAsia="ru-RU"/>
              </w:rPr>
            </w:pPr>
            <w:r w:rsidRPr="00DB1655">
              <w:rPr>
                <w:rFonts w:ascii="Arial" w:eastAsia="Times New Roman" w:hAnsi="Arial" w:cs="Arial"/>
                <w:sz w:val="24"/>
                <w:szCs w:val="24"/>
                <w:lang w:eastAsia="ru-RU"/>
              </w:rPr>
              <w:t>в том числе платные услуги</w:t>
            </w:r>
          </w:p>
        </w:tc>
        <w:tc>
          <w:tcPr>
            <w:tcW w:w="993" w:type="dxa"/>
            <w:gridSpan w:val="2"/>
          </w:tcPr>
          <w:p w:rsidR="00A11C4B" w:rsidRPr="00DB1655" w:rsidRDefault="00A11C4B" w:rsidP="00CF7FE1">
            <w:pPr>
              <w:spacing w:after="0" w:line="240" w:lineRule="auto"/>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3201</w:t>
            </w:r>
          </w:p>
        </w:tc>
        <w:tc>
          <w:tcPr>
            <w:tcW w:w="992" w:type="dxa"/>
            <w:gridSpan w:val="2"/>
          </w:tcPr>
          <w:p w:rsidR="00A11C4B" w:rsidRPr="00DB1655" w:rsidRDefault="00A11C4B" w:rsidP="00CF7FE1">
            <w:pPr>
              <w:spacing w:after="0" w:line="240" w:lineRule="auto"/>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1921</w:t>
            </w:r>
          </w:p>
        </w:tc>
        <w:tc>
          <w:tcPr>
            <w:tcW w:w="1134" w:type="dxa"/>
            <w:gridSpan w:val="2"/>
          </w:tcPr>
          <w:p w:rsidR="00A11C4B" w:rsidRPr="00DB1655" w:rsidRDefault="00A11C4B" w:rsidP="00CF7FE1">
            <w:pPr>
              <w:spacing w:after="0" w:line="240" w:lineRule="auto"/>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3974</w:t>
            </w:r>
          </w:p>
        </w:tc>
        <w:tc>
          <w:tcPr>
            <w:tcW w:w="1276" w:type="dxa"/>
            <w:gridSpan w:val="2"/>
          </w:tcPr>
          <w:p w:rsidR="00A11C4B" w:rsidRPr="00DB1655" w:rsidRDefault="00A11C4B" w:rsidP="00CF7FE1">
            <w:pPr>
              <w:spacing w:after="0" w:line="240" w:lineRule="auto"/>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4000</w:t>
            </w:r>
          </w:p>
        </w:tc>
      </w:tr>
      <w:tr w:rsidR="00A11C4B" w:rsidRPr="00DB1655" w:rsidTr="005212AD">
        <w:trPr>
          <w:cantSplit/>
          <w:trHeight w:val="532"/>
        </w:trPr>
        <w:tc>
          <w:tcPr>
            <w:tcW w:w="627" w:type="dxa"/>
          </w:tcPr>
          <w:p w:rsidR="00A11C4B" w:rsidRPr="00DB1655" w:rsidRDefault="00A11C4B" w:rsidP="00CF7FE1">
            <w:pPr>
              <w:spacing w:after="0" w:line="240" w:lineRule="auto"/>
              <w:ind w:right="-57"/>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4.</w:t>
            </w:r>
          </w:p>
        </w:tc>
        <w:tc>
          <w:tcPr>
            <w:tcW w:w="5043" w:type="dxa"/>
            <w:gridSpan w:val="3"/>
          </w:tcPr>
          <w:p w:rsidR="00A11C4B" w:rsidRPr="00DB1655" w:rsidRDefault="00A11C4B" w:rsidP="00CF7FE1">
            <w:pPr>
              <w:spacing w:after="0" w:line="240" w:lineRule="auto"/>
              <w:rPr>
                <w:rFonts w:ascii="Arial" w:eastAsia="Times New Roman" w:hAnsi="Arial" w:cs="Arial"/>
                <w:sz w:val="24"/>
                <w:szCs w:val="24"/>
                <w:lang w:eastAsia="ru-RU"/>
              </w:rPr>
            </w:pPr>
            <w:r w:rsidRPr="00DB1655">
              <w:rPr>
                <w:rFonts w:ascii="Arial" w:eastAsia="Times New Roman" w:hAnsi="Arial" w:cs="Arial"/>
                <w:sz w:val="24"/>
                <w:szCs w:val="24"/>
                <w:lang w:eastAsia="ru-RU"/>
              </w:rPr>
              <w:t xml:space="preserve">Доходы от платных услуг, оказываемых муниципальными учреждениями, </w:t>
            </w:r>
            <w:r w:rsidRPr="00DB1655">
              <w:rPr>
                <w:rFonts w:ascii="Arial" w:eastAsia="Times New Roman" w:hAnsi="Arial" w:cs="Arial"/>
                <w:i/>
                <w:sz w:val="24"/>
                <w:szCs w:val="24"/>
                <w:lang w:eastAsia="ru-RU"/>
              </w:rPr>
              <w:t>всего,</w:t>
            </w:r>
            <w:r w:rsidRPr="00DB1655">
              <w:rPr>
                <w:rFonts w:ascii="Arial" w:eastAsia="Times New Roman" w:hAnsi="Arial" w:cs="Arial"/>
                <w:sz w:val="24"/>
                <w:szCs w:val="24"/>
                <w:lang w:eastAsia="ru-RU"/>
              </w:rPr>
              <w:t xml:space="preserve"> </w:t>
            </w:r>
            <w:r w:rsidRPr="00DB1655">
              <w:rPr>
                <w:rFonts w:ascii="Arial" w:eastAsia="Times New Roman" w:hAnsi="Arial" w:cs="Arial"/>
                <w:i/>
                <w:sz w:val="24"/>
                <w:szCs w:val="24"/>
                <w:lang w:eastAsia="ru-RU"/>
              </w:rPr>
              <w:t>тыс. руб</w:t>
            </w:r>
            <w:r w:rsidRPr="00DB1655">
              <w:rPr>
                <w:rFonts w:ascii="Arial" w:eastAsia="Times New Roman" w:hAnsi="Arial" w:cs="Arial"/>
                <w:sz w:val="24"/>
                <w:szCs w:val="24"/>
                <w:lang w:eastAsia="ru-RU"/>
              </w:rPr>
              <w:t>.</w:t>
            </w:r>
          </w:p>
        </w:tc>
        <w:tc>
          <w:tcPr>
            <w:tcW w:w="993" w:type="dxa"/>
            <w:gridSpan w:val="2"/>
          </w:tcPr>
          <w:p w:rsidR="00A11C4B" w:rsidRPr="00DB1655" w:rsidRDefault="00A11C4B" w:rsidP="00CF7FE1">
            <w:pPr>
              <w:spacing w:after="0" w:line="240" w:lineRule="auto"/>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3334</w:t>
            </w:r>
          </w:p>
        </w:tc>
        <w:tc>
          <w:tcPr>
            <w:tcW w:w="992" w:type="dxa"/>
            <w:gridSpan w:val="2"/>
          </w:tcPr>
          <w:p w:rsidR="00A11C4B" w:rsidRPr="00DB1655" w:rsidRDefault="00A11C4B" w:rsidP="00CF7FE1">
            <w:pPr>
              <w:spacing w:after="0" w:line="240" w:lineRule="auto"/>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2030</w:t>
            </w:r>
          </w:p>
        </w:tc>
        <w:tc>
          <w:tcPr>
            <w:tcW w:w="1134" w:type="dxa"/>
            <w:gridSpan w:val="2"/>
          </w:tcPr>
          <w:p w:rsidR="00A11C4B" w:rsidRPr="00DB1655" w:rsidRDefault="00A11C4B" w:rsidP="00CF7FE1">
            <w:pPr>
              <w:spacing w:after="0" w:line="240" w:lineRule="auto"/>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4083</w:t>
            </w:r>
          </w:p>
          <w:p w:rsidR="00A11C4B" w:rsidRPr="00DB1655" w:rsidRDefault="00A11C4B" w:rsidP="00CF7FE1">
            <w:pPr>
              <w:spacing w:after="0" w:line="240" w:lineRule="auto"/>
              <w:jc w:val="center"/>
              <w:rPr>
                <w:rFonts w:ascii="Arial" w:eastAsia="Times New Roman" w:hAnsi="Arial" w:cs="Arial"/>
                <w:sz w:val="24"/>
                <w:szCs w:val="24"/>
                <w:lang w:eastAsia="ru-RU"/>
              </w:rPr>
            </w:pPr>
          </w:p>
        </w:tc>
        <w:tc>
          <w:tcPr>
            <w:tcW w:w="1276" w:type="dxa"/>
            <w:gridSpan w:val="2"/>
          </w:tcPr>
          <w:p w:rsidR="00A11C4B" w:rsidRPr="00DB1655" w:rsidRDefault="00A11C4B" w:rsidP="00CF7FE1">
            <w:pPr>
              <w:spacing w:after="0" w:line="240" w:lineRule="auto"/>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4000</w:t>
            </w:r>
          </w:p>
        </w:tc>
      </w:tr>
      <w:tr w:rsidR="00A11C4B" w:rsidRPr="00DB1655" w:rsidTr="005212AD">
        <w:trPr>
          <w:cantSplit/>
          <w:trHeight w:val="273"/>
        </w:trPr>
        <w:tc>
          <w:tcPr>
            <w:tcW w:w="627" w:type="dxa"/>
          </w:tcPr>
          <w:p w:rsidR="00A11C4B" w:rsidRPr="00DB1655" w:rsidRDefault="00A11C4B" w:rsidP="00CF7FE1">
            <w:pPr>
              <w:spacing w:after="0" w:line="240" w:lineRule="auto"/>
              <w:ind w:right="-57"/>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5.</w:t>
            </w:r>
          </w:p>
        </w:tc>
        <w:tc>
          <w:tcPr>
            <w:tcW w:w="5043" w:type="dxa"/>
            <w:gridSpan w:val="3"/>
          </w:tcPr>
          <w:p w:rsidR="00A11C4B" w:rsidRPr="00DB1655" w:rsidRDefault="00A11C4B" w:rsidP="00CF7FE1">
            <w:pPr>
              <w:spacing w:after="0" w:line="240" w:lineRule="auto"/>
              <w:rPr>
                <w:rFonts w:ascii="Arial" w:eastAsia="Times New Roman" w:hAnsi="Arial" w:cs="Arial"/>
                <w:snapToGrid w:val="0"/>
                <w:color w:val="000000"/>
                <w:sz w:val="24"/>
                <w:szCs w:val="24"/>
                <w:lang w:eastAsia="ru-RU"/>
              </w:rPr>
            </w:pPr>
            <w:r w:rsidRPr="00DB1655">
              <w:rPr>
                <w:rFonts w:ascii="Arial" w:eastAsia="Times New Roman" w:hAnsi="Arial" w:cs="Arial"/>
                <w:snapToGrid w:val="0"/>
                <w:color w:val="000000"/>
                <w:sz w:val="24"/>
                <w:szCs w:val="24"/>
                <w:lang w:eastAsia="ru-RU"/>
              </w:rPr>
              <w:t xml:space="preserve">Фонд оплаты труда, </w:t>
            </w:r>
            <w:r w:rsidRPr="00DB1655">
              <w:rPr>
                <w:rFonts w:ascii="Arial" w:eastAsia="Times New Roman" w:hAnsi="Arial" w:cs="Arial"/>
                <w:i/>
                <w:snapToGrid w:val="0"/>
                <w:color w:val="000000"/>
                <w:sz w:val="24"/>
                <w:szCs w:val="24"/>
                <w:lang w:eastAsia="ru-RU"/>
              </w:rPr>
              <w:t>тыс.руб.</w:t>
            </w:r>
          </w:p>
        </w:tc>
        <w:tc>
          <w:tcPr>
            <w:tcW w:w="993" w:type="dxa"/>
            <w:gridSpan w:val="2"/>
          </w:tcPr>
          <w:p w:rsidR="00A11C4B" w:rsidRPr="00DB1655" w:rsidRDefault="00A11C4B" w:rsidP="00CF7FE1">
            <w:pPr>
              <w:spacing w:after="0" w:line="240" w:lineRule="auto"/>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16788</w:t>
            </w:r>
          </w:p>
        </w:tc>
        <w:tc>
          <w:tcPr>
            <w:tcW w:w="992" w:type="dxa"/>
            <w:gridSpan w:val="2"/>
          </w:tcPr>
          <w:p w:rsidR="00A11C4B" w:rsidRPr="00DB1655" w:rsidRDefault="00A11C4B" w:rsidP="00CF7FE1">
            <w:pPr>
              <w:spacing w:after="0" w:line="240" w:lineRule="auto"/>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14306</w:t>
            </w:r>
          </w:p>
        </w:tc>
        <w:tc>
          <w:tcPr>
            <w:tcW w:w="1134" w:type="dxa"/>
            <w:gridSpan w:val="2"/>
          </w:tcPr>
          <w:p w:rsidR="00A11C4B" w:rsidRPr="00DB1655" w:rsidRDefault="00A11C4B" w:rsidP="00CF7FE1">
            <w:pPr>
              <w:spacing w:after="0" w:line="240" w:lineRule="auto"/>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22405</w:t>
            </w:r>
          </w:p>
        </w:tc>
        <w:tc>
          <w:tcPr>
            <w:tcW w:w="1276" w:type="dxa"/>
            <w:gridSpan w:val="2"/>
          </w:tcPr>
          <w:p w:rsidR="00A11C4B" w:rsidRPr="00DB1655" w:rsidRDefault="00A11C4B" w:rsidP="00CF7FE1">
            <w:pPr>
              <w:spacing w:after="0" w:line="240" w:lineRule="auto"/>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22405</w:t>
            </w:r>
          </w:p>
        </w:tc>
      </w:tr>
      <w:tr w:rsidR="00A11C4B" w:rsidRPr="00DB1655" w:rsidTr="005212AD">
        <w:trPr>
          <w:cantSplit/>
          <w:trHeight w:val="532"/>
        </w:trPr>
        <w:tc>
          <w:tcPr>
            <w:tcW w:w="627" w:type="dxa"/>
          </w:tcPr>
          <w:p w:rsidR="00A11C4B" w:rsidRPr="00DB1655" w:rsidRDefault="00A11C4B" w:rsidP="00CF7FE1">
            <w:pPr>
              <w:spacing w:after="0" w:line="240" w:lineRule="auto"/>
              <w:ind w:right="-57"/>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6.</w:t>
            </w:r>
          </w:p>
        </w:tc>
        <w:tc>
          <w:tcPr>
            <w:tcW w:w="5043" w:type="dxa"/>
            <w:gridSpan w:val="3"/>
          </w:tcPr>
          <w:p w:rsidR="00A11C4B" w:rsidRPr="00DB1655" w:rsidRDefault="00A11C4B" w:rsidP="00CF7FE1">
            <w:pPr>
              <w:spacing w:after="0" w:line="240" w:lineRule="auto"/>
              <w:rPr>
                <w:rFonts w:ascii="Arial" w:eastAsia="Times New Roman" w:hAnsi="Arial" w:cs="Arial"/>
                <w:snapToGrid w:val="0"/>
                <w:color w:val="000000"/>
                <w:sz w:val="24"/>
                <w:szCs w:val="24"/>
                <w:lang w:eastAsia="ru-RU"/>
              </w:rPr>
            </w:pPr>
            <w:r w:rsidRPr="00DB1655">
              <w:rPr>
                <w:rFonts w:ascii="Arial" w:eastAsia="Times New Roman" w:hAnsi="Arial" w:cs="Arial"/>
                <w:snapToGrid w:val="0"/>
                <w:color w:val="000000"/>
                <w:sz w:val="24"/>
                <w:szCs w:val="24"/>
                <w:lang w:eastAsia="ru-RU"/>
              </w:rPr>
              <w:t xml:space="preserve">Среднемесячная начисленная заработная плата 1 работника, </w:t>
            </w:r>
            <w:r w:rsidRPr="00DB1655">
              <w:rPr>
                <w:rFonts w:ascii="Arial" w:eastAsia="Times New Roman" w:hAnsi="Arial" w:cs="Arial"/>
                <w:i/>
                <w:snapToGrid w:val="0"/>
                <w:color w:val="000000"/>
                <w:sz w:val="24"/>
                <w:szCs w:val="24"/>
                <w:lang w:eastAsia="ru-RU"/>
              </w:rPr>
              <w:t>руб.</w:t>
            </w:r>
          </w:p>
        </w:tc>
        <w:tc>
          <w:tcPr>
            <w:tcW w:w="993" w:type="dxa"/>
            <w:gridSpan w:val="2"/>
          </w:tcPr>
          <w:p w:rsidR="00A11C4B" w:rsidRPr="00DB1655" w:rsidRDefault="00A11C4B" w:rsidP="00CF7FE1">
            <w:pPr>
              <w:spacing w:after="0" w:line="240" w:lineRule="auto"/>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28303</w:t>
            </w:r>
          </w:p>
        </w:tc>
        <w:tc>
          <w:tcPr>
            <w:tcW w:w="992" w:type="dxa"/>
            <w:gridSpan w:val="2"/>
          </w:tcPr>
          <w:p w:rsidR="00A11C4B" w:rsidRPr="00DB1655" w:rsidRDefault="00A11C4B" w:rsidP="00CF7FE1">
            <w:pPr>
              <w:spacing w:after="0" w:line="240" w:lineRule="auto"/>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28870</w:t>
            </w:r>
          </w:p>
        </w:tc>
        <w:tc>
          <w:tcPr>
            <w:tcW w:w="1134" w:type="dxa"/>
            <w:gridSpan w:val="2"/>
          </w:tcPr>
          <w:p w:rsidR="00A11C4B" w:rsidRPr="00DB1655" w:rsidRDefault="00A11C4B" w:rsidP="00CF7FE1">
            <w:pPr>
              <w:spacing w:after="0" w:line="240" w:lineRule="auto"/>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28870</w:t>
            </w:r>
          </w:p>
        </w:tc>
        <w:tc>
          <w:tcPr>
            <w:tcW w:w="1276" w:type="dxa"/>
            <w:gridSpan w:val="2"/>
          </w:tcPr>
          <w:p w:rsidR="00A11C4B" w:rsidRPr="00DB1655" w:rsidRDefault="00A11C4B" w:rsidP="00CF7FE1">
            <w:pPr>
              <w:spacing w:after="0" w:line="240" w:lineRule="auto"/>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28870</w:t>
            </w:r>
          </w:p>
        </w:tc>
      </w:tr>
      <w:tr w:rsidR="00A11C4B" w:rsidRPr="00DB1655" w:rsidTr="005212AD">
        <w:trPr>
          <w:cantSplit/>
          <w:trHeight w:val="395"/>
        </w:trPr>
        <w:tc>
          <w:tcPr>
            <w:tcW w:w="627" w:type="dxa"/>
          </w:tcPr>
          <w:p w:rsidR="00A11C4B" w:rsidRPr="00DB1655" w:rsidRDefault="00A11C4B" w:rsidP="00CF7FE1">
            <w:pPr>
              <w:spacing w:after="0" w:line="240" w:lineRule="auto"/>
              <w:ind w:right="-57"/>
              <w:jc w:val="center"/>
              <w:rPr>
                <w:rFonts w:ascii="Arial" w:eastAsia="Times New Roman" w:hAnsi="Arial" w:cs="Arial"/>
                <w:sz w:val="24"/>
                <w:szCs w:val="24"/>
                <w:lang w:eastAsia="ru-RU"/>
              </w:rPr>
            </w:pPr>
          </w:p>
        </w:tc>
        <w:tc>
          <w:tcPr>
            <w:tcW w:w="5043" w:type="dxa"/>
            <w:gridSpan w:val="3"/>
          </w:tcPr>
          <w:p w:rsidR="00A11C4B" w:rsidRPr="00DB1655" w:rsidRDefault="00A11C4B" w:rsidP="00CF7FE1">
            <w:pPr>
              <w:spacing w:after="0" w:line="240" w:lineRule="auto"/>
              <w:rPr>
                <w:rFonts w:ascii="Arial" w:eastAsia="Times New Roman" w:hAnsi="Arial" w:cs="Arial"/>
                <w:snapToGrid w:val="0"/>
                <w:color w:val="000000"/>
                <w:sz w:val="24"/>
                <w:szCs w:val="24"/>
                <w:lang w:eastAsia="ru-RU"/>
              </w:rPr>
            </w:pPr>
            <w:r w:rsidRPr="00DB1655">
              <w:rPr>
                <w:rFonts w:ascii="Arial" w:eastAsia="Times New Roman" w:hAnsi="Arial" w:cs="Arial"/>
                <w:snapToGrid w:val="0"/>
                <w:color w:val="000000"/>
                <w:sz w:val="24"/>
                <w:szCs w:val="24"/>
                <w:lang w:eastAsia="ru-RU"/>
              </w:rPr>
              <w:t>в разрезе по должностям:</w:t>
            </w:r>
          </w:p>
        </w:tc>
        <w:tc>
          <w:tcPr>
            <w:tcW w:w="993" w:type="dxa"/>
            <w:gridSpan w:val="2"/>
          </w:tcPr>
          <w:p w:rsidR="00A11C4B" w:rsidRPr="00DB1655" w:rsidRDefault="00A11C4B" w:rsidP="00CF7FE1">
            <w:pPr>
              <w:spacing w:after="0" w:line="240" w:lineRule="auto"/>
              <w:jc w:val="center"/>
              <w:rPr>
                <w:rFonts w:ascii="Arial" w:eastAsia="Times New Roman" w:hAnsi="Arial" w:cs="Arial"/>
                <w:sz w:val="24"/>
                <w:szCs w:val="24"/>
                <w:lang w:eastAsia="ru-RU"/>
              </w:rPr>
            </w:pPr>
          </w:p>
        </w:tc>
        <w:tc>
          <w:tcPr>
            <w:tcW w:w="992" w:type="dxa"/>
            <w:gridSpan w:val="2"/>
          </w:tcPr>
          <w:p w:rsidR="00A11C4B" w:rsidRPr="00DB1655" w:rsidRDefault="00A11C4B" w:rsidP="00CF7FE1">
            <w:pPr>
              <w:spacing w:after="0" w:line="240" w:lineRule="auto"/>
              <w:jc w:val="center"/>
              <w:rPr>
                <w:rFonts w:ascii="Arial" w:eastAsia="Times New Roman" w:hAnsi="Arial" w:cs="Arial"/>
                <w:sz w:val="24"/>
                <w:szCs w:val="24"/>
                <w:lang w:eastAsia="ru-RU"/>
              </w:rPr>
            </w:pPr>
          </w:p>
        </w:tc>
        <w:tc>
          <w:tcPr>
            <w:tcW w:w="1134" w:type="dxa"/>
            <w:gridSpan w:val="2"/>
          </w:tcPr>
          <w:p w:rsidR="00A11C4B" w:rsidRPr="00DB1655" w:rsidRDefault="00A11C4B" w:rsidP="00CF7FE1">
            <w:pPr>
              <w:spacing w:after="0" w:line="240" w:lineRule="auto"/>
              <w:jc w:val="center"/>
              <w:rPr>
                <w:rFonts w:ascii="Arial" w:eastAsia="Times New Roman" w:hAnsi="Arial" w:cs="Arial"/>
                <w:sz w:val="24"/>
                <w:szCs w:val="24"/>
                <w:lang w:eastAsia="ru-RU"/>
              </w:rPr>
            </w:pPr>
          </w:p>
        </w:tc>
        <w:tc>
          <w:tcPr>
            <w:tcW w:w="1276" w:type="dxa"/>
            <w:gridSpan w:val="2"/>
          </w:tcPr>
          <w:p w:rsidR="00A11C4B" w:rsidRPr="00DB1655" w:rsidRDefault="00A11C4B" w:rsidP="00CF7FE1">
            <w:pPr>
              <w:spacing w:after="0" w:line="240" w:lineRule="auto"/>
              <w:jc w:val="center"/>
              <w:rPr>
                <w:rFonts w:ascii="Arial" w:eastAsia="Times New Roman" w:hAnsi="Arial" w:cs="Arial"/>
                <w:sz w:val="24"/>
                <w:szCs w:val="24"/>
                <w:lang w:eastAsia="ru-RU"/>
              </w:rPr>
            </w:pPr>
          </w:p>
        </w:tc>
      </w:tr>
      <w:tr w:rsidR="00A11C4B" w:rsidRPr="00DB1655" w:rsidTr="005212AD">
        <w:trPr>
          <w:cantSplit/>
          <w:trHeight w:val="273"/>
        </w:trPr>
        <w:tc>
          <w:tcPr>
            <w:tcW w:w="627" w:type="dxa"/>
          </w:tcPr>
          <w:p w:rsidR="00A11C4B" w:rsidRPr="00DB1655" w:rsidRDefault="00855E9D" w:rsidP="00855E9D">
            <w:pPr>
              <w:spacing w:after="0" w:line="240" w:lineRule="auto"/>
              <w:ind w:right="-57"/>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7</w:t>
            </w:r>
            <w:r w:rsidR="00A11C4B" w:rsidRPr="00DB1655">
              <w:rPr>
                <w:rFonts w:ascii="Arial" w:eastAsia="Times New Roman" w:hAnsi="Arial" w:cs="Arial"/>
                <w:sz w:val="24"/>
                <w:szCs w:val="24"/>
                <w:lang w:eastAsia="ru-RU"/>
              </w:rPr>
              <w:t>.</w:t>
            </w:r>
          </w:p>
        </w:tc>
        <w:tc>
          <w:tcPr>
            <w:tcW w:w="5043" w:type="dxa"/>
            <w:gridSpan w:val="3"/>
          </w:tcPr>
          <w:p w:rsidR="00A11C4B" w:rsidRPr="00DB1655" w:rsidRDefault="00A11C4B" w:rsidP="00CF7FE1">
            <w:pPr>
              <w:spacing w:after="0" w:line="240" w:lineRule="auto"/>
              <w:rPr>
                <w:rFonts w:ascii="Arial" w:eastAsia="Times New Roman" w:hAnsi="Arial" w:cs="Arial"/>
                <w:snapToGrid w:val="0"/>
                <w:color w:val="000000"/>
                <w:sz w:val="24"/>
                <w:szCs w:val="24"/>
                <w:lang w:eastAsia="ru-RU"/>
              </w:rPr>
            </w:pPr>
            <w:r w:rsidRPr="00DB1655">
              <w:rPr>
                <w:rFonts w:ascii="Arial" w:eastAsia="Times New Roman" w:hAnsi="Arial" w:cs="Arial"/>
                <w:snapToGrid w:val="0"/>
                <w:color w:val="000000"/>
                <w:sz w:val="24"/>
                <w:szCs w:val="24"/>
                <w:lang w:eastAsia="ru-RU"/>
              </w:rPr>
              <w:t>Количество работников, чел.</w:t>
            </w:r>
          </w:p>
        </w:tc>
        <w:tc>
          <w:tcPr>
            <w:tcW w:w="993" w:type="dxa"/>
            <w:gridSpan w:val="2"/>
          </w:tcPr>
          <w:p w:rsidR="00A11C4B" w:rsidRPr="00DB1655" w:rsidRDefault="00A11C4B" w:rsidP="00CF7FE1">
            <w:pPr>
              <w:spacing w:after="0" w:line="240" w:lineRule="auto"/>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55</w:t>
            </w:r>
          </w:p>
        </w:tc>
        <w:tc>
          <w:tcPr>
            <w:tcW w:w="992" w:type="dxa"/>
            <w:gridSpan w:val="2"/>
          </w:tcPr>
          <w:p w:rsidR="00A11C4B" w:rsidRPr="00DB1655" w:rsidRDefault="00A11C4B" w:rsidP="00CF7FE1">
            <w:pPr>
              <w:spacing w:after="0" w:line="240" w:lineRule="auto"/>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58</w:t>
            </w:r>
          </w:p>
        </w:tc>
        <w:tc>
          <w:tcPr>
            <w:tcW w:w="1134" w:type="dxa"/>
            <w:gridSpan w:val="2"/>
          </w:tcPr>
          <w:p w:rsidR="00A11C4B" w:rsidRPr="00DB1655" w:rsidRDefault="00A11C4B" w:rsidP="00CF7FE1">
            <w:pPr>
              <w:spacing w:after="0" w:line="240" w:lineRule="auto"/>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58</w:t>
            </w:r>
          </w:p>
        </w:tc>
        <w:tc>
          <w:tcPr>
            <w:tcW w:w="1276" w:type="dxa"/>
            <w:gridSpan w:val="2"/>
          </w:tcPr>
          <w:p w:rsidR="00A11C4B" w:rsidRPr="00DB1655" w:rsidRDefault="00A11C4B" w:rsidP="00CF7FE1">
            <w:pPr>
              <w:spacing w:after="0" w:line="240" w:lineRule="auto"/>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58</w:t>
            </w:r>
          </w:p>
        </w:tc>
      </w:tr>
      <w:tr w:rsidR="00A11C4B" w:rsidRPr="00DB1655" w:rsidTr="005212AD">
        <w:trPr>
          <w:cantSplit/>
          <w:trHeight w:val="273"/>
        </w:trPr>
        <w:tc>
          <w:tcPr>
            <w:tcW w:w="627" w:type="dxa"/>
          </w:tcPr>
          <w:p w:rsidR="00A11C4B" w:rsidRPr="00DB1655" w:rsidRDefault="00A11C4B" w:rsidP="00CF7FE1">
            <w:pPr>
              <w:spacing w:after="0" w:line="240" w:lineRule="auto"/>
              <w:ind w:right="-57"/>
              <w:jc w:val="center"/>
              <w:rPr>
                <w:rFonts w:ascii="Arial" w:eastAsia="Times New Roman" w:hAnsi="Arial" w:cs="Arial"/>
                <w:sz w:val="24"/>
                <w:szCs w:val="24"/>
                <w:lang w:eastAsia="ru-RU"/>
              </w:rPr>
            </w:pPr>
          </w:p>
        </w:tc>
        <w:tc>
          <w:tcPr>
            <w:tcW w:w="5043" w:type="dxa"/>
            <w:gridSpan w:val="3"/>
          </w:tcPr>
          <w:p w:rsidR="00A11C4B" w:rsidRPr="00DB1655" w:rsidRDefault="00A11C4B" w:rsidP="00CF7FE1">
            <w:pPr>
              <w:spacing w:after="0" w:line="240" w:lineRule="auto"/>
              <w:rPr>
                <w:rFonts w:ascii="Arial" w:eastAsia="Times New Roman" w:hAnsi="Arial" w:cs="Arial"/>
                <w:snapToGrid w:val="0"/>
                <w:color w:val="000000"/>
                <w:sz w:val="24"/>
                <w:szCs w:val="24"/>
                <w:lang w:eastAsia="ru-RU"/>
              </w:rPr>
            </w:pPr>
            <w:r w:rsidRPr="00DB1655">
              <w:rPr>
                <w:rFonts w:ascii="Arial" w:eastAsia="Times New Roman" w:hAnsi="Arial" w:cs="Arial"/>
                <w:snapToGrid w:val="0"/>
                <w:color w:val="000000"/>
                <w:sz w:val="24"/>
                <w:szCs w:val="24"/>
                <w:lang w:eastAsia="ru-RU"/>
              </w:rPr>
              <w:t>из них в ДШИ п.Боровский</w:t>
            </w:r>
          </w:p>
        </w:tc>
        <w:tc>
          <w:tcPr>
            <w:tcW w:w="993" w:type="dxa"/>
            <w:gridSpan w:val="2"/>
          </w:tcPr>
          <w:p w:rsidR="00A11C4B" w:rsidRPr="00DB1655" w:rsidRDefault="00A11C4B" w:rsidP="00CF7FE1">
            <w:pPr>
              <w:spacing w:after="0" w:line="240" w:lineRule="auto"/>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55</w:t>
            </w:r>
          </w:p>
        </w:tc>
        <w:tc>
          <w:tcPr>
            <w:tcW w:w="992" w:type="dxa"/>
            <w:gridSpan w:val="2"/>
          </w:tcPr>
          <w:p w:rsidR="00A11C4B" w:rsidRPr="00DB1655" w:rsidRDefault="00A11C4B" w:rsidP="00CF7FE1">
            <w:pPr>
              <w:spacing w:after="0" w:line="240" w:lineRule="auto"/>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58</w:t>
            </w:r>
          </w:p>
        </w:tc>
        <w:tc>
          <w:tcPr>
            <w:tcW w:w="1134" w:type="dxa"/>
            <w:gridSpan w:val="2"/>
          </w:tcPr>
          <w:p w:rsidR="00A11C4B" w:rsidRPr="00DB1655" w:rsidRDefault="00A11C4B" w:rsidP="00CF7FE1">
            <w:pPr>
              <w:spacing w:after="0" w:line="240" w:lineRule="auto"/>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58</w:t>
            </w:r>
          </w:p>
        </w:tc>
        <w:tc>
          <w:tcPr>
            <w:tcW w:w="1276" w:type="dxa"/>
            <w:gridSpan w:val="2"/>
          </w:tcPr>
          <w:p w:rsidR="00A11C4B" w:rsidRPr="00DB1655" w:rsidRDefault="00A11C4B" w:rsidP="00CF7FE1">
            <w:pPr>
              <w:spacing w:after="0" w:line="240" w:lineRule="auto"/>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58</w:t>
            </w:r>
          </w:p>
        </w:tc>
      </w:tr>
      <w:tr w:rsidR="00A11C4B" w:rsidRPr="00DB1655" w:rsidTr="005212AD">
        <w:trPr>
          <w:cantSplit/>
          <w:trHeight w:val="289"/>
        </w:trPr>
        <w:tc>
          <w:tcPr>
            <w:tcW w:w="627" w:type="dxa"/>
          </w:tcPr>
          <w:p w:rsidR="00A11C4B" w:rsidRPr="00DB1655" w:rsidRDefault="00855E9D" w:rsidP="00CF7FE1">
            <w:pPr>
              <w:spacing w:after="0" w:line="240" w:lineRule="auto"/>
              <w:ind w:right="-57"/>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8</w:t>
            </w:r>
            <w:r w:rsidR="00A11C4B" w:rsidRPr="00DB1655">
              <w:rPr>
                <w:rFonts w:ascii="Arial" w:eastAsia="Times New Roman" w:hAnsi="Arial" w:cs="Arial"/>
                <w:sz w:val="24"/>
                <w:szCs w:val="24"/>
                <w:lang w:eastAsia="ru-RU"/>
              </w:rPr>
              <w:t>.</w:t>
            </w:r>
          </w:p>
        </w:tc>
        <w:tc>
          <w:tcPr>
            <w:tcW w:w="5043" w:type="dxa"/>
            <w:gridSpan w:val="3"/>
          </w:tcPr>
          <w:p w:rsidR="00A11C4B" w:rsidRPr="00DB1655" w:rsidRDefault="00A11C4B" w:rsidP="00CF7FE1">
            <w:pPr>
              <w:spacing w:after="0" w:line="240" w:lineRule="auto"/>
              <w:rPr>
                <w:rFonts w:ascii="Arial" w:eastAsia="Times New Roman" w:hAnsi="Arial" w:cs="Arial"/>
                <w:snapToGrid w:val="0"/>
                <w:color w:val="000000"/>
                <w:sz w:val="24"/>
                <w:szCs w:val="24"/>
                <w:lang w:eastAsia="ru-RU"/>
              </w:rPr>
            </w:pPr>
            <w:r w:rsidRPr="00DB1655">
              <w:rPr>
                <w:rFonts w:ascii="Arial" w:eastAsia="Times New Roman" w:hAnsi="Arial" w:cs="Arial"/>
                <w:snapToGrid w:val="0"/>
                <w:color w:val="000000"/>
                <w:sz w:val="24"/>
                <w:szCs w:val="24"/>
                <w:lang w:eastAsia="ru-RU"/>
              </w:rPr>
              <w:t>Количество педагогов, чел.</w:t>
            </w:r>
          </w:p>
        </w:tc>
        <w:tc>
          <w:tcPr>
            <w:tcW w:w="993" w:type="dxa"/>
            <w:gridSpan w:val="2"/>
          </w:tcPr>
          <w:p w:rsidR="00A11C4B" w:rsidRPr="00DB1655" w:rsidRDefault="00A11C4B" w:rsidP="00CF7FE1">
            <w:pPr>
              <w:spacing w:after="0" w:line="240" w:lineRule="auto"/>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34</w:t>
            </w:r>
          </w:p>
        </w:tc>
        <w:tc>
          <w:tcPr>
            <w:tcW w:w="992" w:type="dxa"/>
            <w:gridSpan w:val="2"/>
          </w:tcPr>
          <w:p w:rsidR="00A11C4B" w:rsidRPr="00DB1655" w:rsidRDefault="00A11C4B" w:rsidP="00CF7FE1">
            <w:pPr>
              <w:spacing w:after="0" w:line="240" w:lineRule="auto"/>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36</w:t>
            </w:r>
          </w:p>
        </w:tc>
        <w:tc>
          <w:tcPr>
            <w:tcW w:w="1134" w:type="dxa"/>
            <w:gridSpan w:val="2"/>
          </w:tcPr>
          <w:p w:rsidR="00A11C4B" w:rsidRPr="00DB1655" w:rsidRDefault="00A11C4B" w:rsidP="00CF7FE1">
            <w:pPr>
              <w:spacing w:after="0" w:line="240" w:lineRule="auto"/>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36</w:t>
            </w:r>
          </w:p>
        </w:tc>
        <w:tc>
          <w:tcPr>
            <w:tcW w:w="1276" w:type="dxa"/>
            <w:gridSpan w:val="2"/>
          </w:tcPr>
          <w:p w:rsidR="00A11C4B" w:rsidRPr="00DB1655" w:rsidRDefault="00A11C4B" w:rsidP="00CF7FE1">
            <w:pPr>
              <w:spacing w:after="0" w:line="240" w:lineRule="auto"/>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36</w:t>
            </w:r>
          </w:p>
        </w:tc>
      </w:tr>
      <w:tr w:rsidR="00A11C4B" w:rsidRPr="00DB1655" w:rsidTr="005212AD">
        <w:trPr>
          <w:cantSplit/>
          <w:trHeight w:val="268"/>
        </w:trPr>
        <w:tc>
          <w:tcPr>
            <w:tcW w:w="627" w:type="dxa"/>
          </w:tcPr>
          <w:p w:rsidR="00A11C4B" w:rsidRPr="00DB1655" w:rsidRDefault="00A11C4B" w:rsidP="00CF7FE1">
            <w:pPr>
              <w:spacing w:after="0" w:line="240" w:lineRule="auto"/>
              <w:ind w:right="-57"/>
              <w:jc w:val="center"/>
              <w:rPr>
                <w:rFonts w:ascii="Arial" w:eastAsia="Times New Roman" w:hAnsi="Arial" w:cs="Arial"/>
                <w:sz w:val="24"/>
                <w:szCs w:val="24"/>
                <w:lang w:eastAsia="ru-RU"/>
              </w:rPr>
            </w:pPr>
          </w:p>
        </w:tc>
        <w:tc>
          <w:tcPr>
            <w:tcW w:w="5043" w:type="dxa"/>
            <w:gridSpan w:val="3"/>
          </w:tcPr>
          <w:p w:rsidR="00A11C4B" w:rsidRPr="00DB1655" w:rsidRDefault="00A11C4B" w:rsidP="00CF7FE1">
            <w:pPr>
              <w:spacing w:after="0" w:line="240" w:lineRule="auto"/>
              <w:rPr>
                <w:rFonts w:ascii="Arial" w:eastAsia="Times New Roman" w:hAnsi="Arial" w:cs="Arial"/>
                <w:snapToGrid w:val="0"/>
                <w:color w:val="000000"/>
                <w:sz w:val="24"/>
                <w:szCs w:val="24"/>
                <w:lang w:eastAsia="ru-RU"/>
              </w:rPr>
            </w:pPr>
            <w:r w:rsidRPr="00DB1655">
              <w:rPr>
                <w:rFonts w:ascii="Arial" w:eastAsia="Times New Roman" w:hAnsi="Arial" w:cs="Arial"/>
                <w:snapToGrid w:val="0"/>
                <w:color w:val="000000"/>
                <w:sz w:val="24"/>
                <w:szCs w:val="24"/>
                <w:lang w:eastAsia="ru-RU"/>
              </w:rPr>
              <w:t>из них в ДШИ п.Боровский</w:t>
            </w:r>
          </w:p>
        </w:tc>
        <w:tc>
          <w:tcPr>
            <w:tcW w:w="993" w:type="dxa"/>
            <w:gridSpan w:val="2"/>
          </w:tcPr>
          <w:p w:rsidR="00A11C4B" w:rsidRPr="00DB1655" w:rsidRDefault="00A11C4B" w:rsidP="00CF7FE1">
            <w:pPr>
              <w:spacing w:after="0" w:line="240" w:lineRule="auto"/>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34</w:t>
            </w:r>
          </w:p>
        </w:tc>
        <w:tc>
          <w:tcPr>
            <w:tcW w:w="992" w:type="dxa"/>
            <w:gridSpan w:val="2"/>
          </w:tcPr>
          <w:p w:rsidR="00A11C4B" w:rsidRPr="00DB1655" w:rsidRDefault="00A11C4B" w:rsidP="00CF7FE1">
            <w:pPr>
              <w:spacing w:after="0" w:line="240" w:lineRule="auto"/>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36</w:t>
            </w:r>
          </w:p>
        </w:tc>
        <w:tc>
          <w:tcPr>
            <w:tcW w:w="1134" w:type="dxa"/>
            <w:gridSpan w:val="2"/>
          </w:tcPr>
          <w:p w:rsidR="00A11C4B" w:rsidRPr="00DB1655" w:rsidRDefault="00A11C4B" w:rsidP="00CF7FE1">
            <w:pPr>
              <w:spacing w:after="0" w:line="240" w:lineRule="auto"/>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36</w:t>
            </w:r>
          </w:p>
        </w:tc>
        <w:tc>
          <w:tcPr>
            <w:tcW w:w="1276" w:type="dxa"/>
            <w:gridSpan w:val="2"/>
          </w:tcPr>
          <w:p w:rsidR="00A11C4B" w:rsidRPr="00DB1655" w:rsidRDefault="00A11C4B" w:rsidP="00CF7FE1">
            <w:pPr>
              <w:spacing w:after="0" w:line="240" w:lineRule="auto"/>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36</w:t>
            </w:r>
          </w:p>
          <w:p w:rsidR="00A11C4B" w:rsidRPr="00DB1655" w:rsidRDefault="00A11C4B" w:rsidP="00CF7FE1">
            <w:pPr>
              <w:spacing w:after="0" w:line="240" w:lineRule="auto"/>
              <w:jc w:val="center"/>
              <w:rPr>
                <w:rFonts w:ascii="Arial" w:eastAsia="Times New Roman" w:hAnsi="Arial" w:cs="Arial"/>
                <w:sz w:val="24"/>
                <w:szCs w:val="24"/>
                <w:lang w:eastAsia="ru-RU"/>
              </w:rPr>
            </w:pPr>
          </w:p>
        </w:tc>
      </w:tr>
      <w:tr w:rsidR="00A11C4B" w:rsidRPr="00DB1655" w:rsidTr="005212AD">
        <w:trPr>
          <w:cantSplit/>
          <w:trHeight w:val="289"/>
        </w:trPr>
        <w:tc>
          <w:tcPr>
            <w:tcW w:w="627" w:type="dxa"/>
          </w:tcPr>
          <w:p w:rsidR="00A11C4B" w:rsidRPr="00DB1655" w:rsidRDefault="00855E9D" w:rsidP="00CF7FE1">
            <w:pPr>
              <w:spacing w:after="0" w:line="240" w:lineRule="auto"/>
              <w:ind w:right="-57"/>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lastRenderedPageBreak/>
              <w:t>9</w:t>
            </w:r>
            <w:r w:rsidR="00A11C4B" w:rsidRPr="00DB1655">
              <w:rPr>
                <w:rFonts w:ascii="Arial" w:eastAsia="Times New Roman" w:hAnsi="Arial" w:cs="Arial"/>
                <w:sz w:val="24"/>
                <w:szCs w:val="24"/>
                <w:lang w:eastAsia="ru-RU"/>
              </w:rPr>
              <w:t>.</w:t>
            </w:r>
          </w:p>
        </w:tc>
        <w:tc>
          <w:tcPr>
            <w:tcW w:w="5043" w:type="dxa"/>
            <w:gridSpan w:val="3"/>
          </w:tcPr>
          <w:p w:rsidR="00A11C4B" w:rsidRPr="00DB1655" w:rsidRDefault="00A11C4B" w:rsidP="00CF7FE1">
            <w:pPr>
              <w:spacing w:after="0" w:line="240" w:lineRule="auto"/>
              <w:rPr>
                <w:rFonts w:ascii="Arial" w:eastAsia="Times New Roman" w:hAnsi="Arial" w:cs="Arial"/>
                <w:snapToGrid w:val="0"/>
                <w:color w:val="000000"/>
                <w:sz w:val="24"/>
                <w:szCs w:val="24"/>
                <w:lang w:eastAsia="ru-RU"/>
              </w:rPr>
            </w:pPr>
            <w:r w:rsidRPr="00DB1655">
              <w:rPr>
                <w:rFonts w:ascii="Arial" w:eastAsia="Times New Roman" w:hAnsi="Arial" w:cs="Arial"/>
                <w:sz w:val="24"/>
                <w:szCs w:val="24"/>
                <w:lang w:eastAsia="ru-RU"/>
              </w:rPr>
              <w:t>Обеспечение жильем из специализированного жилого фонда, чел.</w:t>
            </w:r>
          </w:p>
        </w:tc>
        <w:tc>
          <w:tcPr>
            <w:tcW w:w="993" w:type="dxa"/>
            <w:gridSpan w:val="2"/>
          </w:tcPr>
          <w:p w:rsidR="00A11C4B" w:rsidRPr="00DB1655" w:rsidRDefault="00A11C4B" w:rsidP="00CF7FE1">
            <w:pPr>
              <w:spacing w:after="0" w:line="240" w:lineRule="auto"/>
              <w:jc w:val="center"/>
              <w:rPr>
                <w:rFonts w:ascii="Arial" w:eastAsia="Times New Roman" w:hAnsi="Arial" w:cs="Arial"/>
                <w:sz w:val="24"/>
                <w:szCs w:val="24"/>
                <w:lang w:eastAsia="ru-RU"/>
              </w:rPr>
            </w:pPr>
            <w:r w:rsidRPr="00DB1655">
              <w:rPr>
                <w:rFonts w:ascii="Arial" w:eastAsia="Times New Roman" w:hAnsi="Arial" w:cs="Arial"/>
                <w:sz w:val="24"/>
                <w:szCs w:val="24"/>
                <w:lang w:eastAsia="ru-RU"/>
              </w:rPr>
              <w:t>3</w:t>
            </w:r>
          </w:p>
        </w:tc>
        <w:tc>
          <w:tcPr>
            <w:tcW w:w="992" w:type="dxa"/>
            <w:gridSpan w:val="2"/>
          </w:tcPr>
          <w:p w:rsidR="00A11C4B" w:rsidRPr="00DB1655" w:rsidRDefault="00A11C4B" w:rsidP="00CF7FE1">
            <w:pPr>
              <w:spacing w:after="0" w:line="240" w:lineRule="auto"/>
              <w:jc w:val="center"/>
              <w:rPr>
                <w:rFonts w:ascii="Arial" w:eastAsia="Times New Roman" w:hAnsi="Arial" w:cs="Arial"/>
                <w:sz w:val="24"/>
                <w:szCs w:val="24"/>
                <w:lang w:eastAsia="ru-RU"/>
              </w:rPr>
            </w:pPr>
          </w:p>
        </w:tc>
        <w:tc>
          <w:tcPr>
            <w:tcW w:w="1134" w:type="dxa"/>
            <w:gridSpan w:val="2"/>
          </w:tcPr>
          <w:p w:rsidR="00A11C4B" w:rsidRPr="00DB1655" w:rsidRDefault="00A11C4B" w:rsidP="00CF7FE1">
            <w:pPr>
              <w:spacing w:after="0" w:line="240" w:lineRule="auto"/>
              <w:jc w:val="center"/>
              <w:rPr>
                <w:rFonts w:ascii="Arial" w:eastAsia="Times New Roman" w:hAnsi="Arial" w:cs="Arial"/>
                <w:sz w:val="24"/>
                <w:szCs w:val="24"/>
                <w:lang w:eastAsia="ru-RU"/>
              </w:rPr>
            </w:pPr>
          </w:p>
        </w:tc>
        <w:tc>
          <w:tcPr>
            <w:tcW w:w="1276" w:type="dxa"/>
            <w:gridSpan w:val="2"/>
          </w:tcPr>
          <w:p w:rsidR="00A11C4B" w:rsidRPr="00DB1655" w:rsidRDefault="00A11C4B" w:rsidP="00CF7FE1">
            <w:pPr>
              <w:spacing w:after="0" w:line="240" w:lineRule="auto"/>
              <w:jc w:val="center"/>
              <w:rPr>
                <w:rFonts w:ascii="Arial" w:eastAsia="Times New Roman" w:hAnsi="Arial" w:cs="Arial"/>
                <w:sz w:val="24"/>
                <w:szCs w:val="24"/>
                <w:lang w:eastAsia="ru-RU"/>
              </w:rPr>
            </w:pPr>
          </w:p>
        </w:tc>
      </w:tr>
      <w:tr w:rsidR="00D35C91" w:rsidRPr="00DB1655" w:rsidTr="005212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0065" w:type="dxa"/>
            <w:gridSpan w:val="12"/>
            <w:tcBorders>
              <w:top w:val="nil"/>
              <w:left w:val="nil"/>
              <w:bottom w:val="nil"/>
              <w:right w:val="nil"/>
            </w:tcBorders>
          </w:tcPr>
          <w:p w:rsidR="00D35C91" w:rsidRPr="00DB1655" w:rsidRDefault="00D35C91" w:rsidP="00CF7FE1">
            <w:pPr>
              <w:spacing w:after="0" w:line="240" w:lineRule="auto"/>
              <w:jc w:val="right"/>
              <w:rPr>
                <w:rFonts w:ascii="Arial" w:eastAsia="Times New Roman" w:hAnsi="Arial" w:cs="Arial"/>
                <w:sz w:val="24"/>
                <w:szCs w:val="24"/>
                <w:lang w:eastAsia="ru-RU"/>
              </w:rPr>
            </w:pPr>
          </w:p>
          <w:p w:rsidR="002E3040" w:rsidRPr="00DB1655" w:rsidRDefault="002E3040" w:rsidP="00CF7FE1">
            <w:pPr>
              <w:spacing w:line="240" w:lineRule="auto"/>
              <w:jc w:val="both"/>
              <w:rPr>
                <w:rFonts w:ascii="Arial" w:eastAsia="Times New Roman" w:hAnsi="Arial" w:cs="Arial"/>
                <w:b/>
                <w:sz w:val="24"/>
                <w:szCs w:val="24"/>
                <w:lang w:eastAsia="ru-RU"/>
              </w:rPr>
            </w:pPr>
            <w:r w:rsidRPr="00DB1655">
              <w:rPr>
                <w:rFonts w:ascii="Arial" w:eastAsia="Times New Roman" w:hAnsi="Arial" w:cs="Arial"/>
                <w:b/>
                <w:sz w:val="24"/>
                <w:szCs w:val="24"/>
                <w:lang w:eastAsia="ru-RU"/>
              </w:rPr>
              <w:t xml:space="preserve">Характеристика педагогического состава </w:t>
            </w: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3"/>
              <w:gridCol w:w="1843"/>
              <w:gridCol w:w="1701"/>
              <w:gridCol w:w="1593"/>
            </w:tblGrid>
            <w:tr w:rsidR="002E3040" w:rsidRPr="00DB1655" w:rsidTr="00BD548B">
              <w:trPr>
                <w:trHeight w:val="770"/>
              </w:trPr>
              <w:tc>
                <w:tcPr>
                  <w:tcW w:w="4673" w:type="dxa"/>
                  <w:shd w:val="clear" w:color="auto" w:fill="auto"/>
                </w:tcPr>
                <w:p w:rsidR="002E3040" w:rsidRPr="00DB1655" w:rsidRDefault="002E3040" w:rsidP="00CF7FE1">
                  <w:pPr>
                    <w:spacing w:line="240" w:lineRule="auto"/>
                    <w:rPr>
                      <w:rFonts w:ascii="Arial" w:eastAsia="Times New Roman" w:hAnsi="Arial" w:cs="Arial"/>
                      <w:sz w:val="24"/>
                      <w:szCs w:val="24"/>
                      <w:lang w:eastAsia="ru-RU"/>
                    </w:rPr>
                  </w:pPr>
                  <w:r w:rsidRPr="00DB1655">
                    <w:rPr>
                      <w:rFonts w:ascii="Arial" w:eastAsia="Times New Roman" w:hAnsi="Arial" w:cs="Arial"/>
                      <w:sz w:val="24"/>
                      <w:szCs w:val="24"/>
                      <w:lang w:eastAsia="ru-RU"/>
                    </w:rPr>
                    <w:t>Общее количество преподавательского состава</w:t>
                  </w:r>
                </w:p>
              </w:tc>
              <w:tc>
                <w:tcPr>
                  <w:tcW w:w="1843" w:type="dxa"/>
                  <w:shd w:val="clear" w:color="auto" w:fill="auto"/>
                </w:tcPr>
                <w:p w:rsidR="002E3040" w:rsidRPr="00DB1655" w:rsidRDefault="002E3040" w:rsidP="00CF7FE1">
                  <w:pPr>
                    <w:spacing w:line="240" w:lineRule="auto"/>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Высшая категория</w:t>
                  </w:r>
                </w:p>
              </w:tc>
              <w:tc>
                <w:tcPr>
                  <w:tcW w:w="1701" w:type="dxa"/>
                  <w:shd w:val="clear" w:color="auto" w:fill="auto"/>
                </w:tcPr>
                <w:p w:rsidR="002E3040" w:rsidRPr="00DB1655" w:rsidRDefault="002E3040" w:rsidP="00CF7FE1">
                  <w:pPr>
                    <w:spacing w:line="240" w:lineRule="auto"/>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Первая категория</w:t>
                  </w:r>
                </w:p>
              </w:tc>
              <w:tc>
                <w:tcPr>
                  <w:tcW w:w="1593" w:type="dxa"/>
                  <w:shd w:val="clear" w:color="auto" w:fill="auto"/>
                </w:tcPr>
                <w:p w:rsidR="002E3040" w:rsidRPr="00DB1655" w:rsidRDefault="002E3040" w:rsidP="00CF7FE1">
                  <w:pPr>
                    <w:spacing w:line="240" w:lineRule="auto"/>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Без категории</w:t>
                  </w:r>
                </w:p>
              </w:tc>
            </w:tr>
            <w:tr w:rsidR="002E3040" w:rsidRPr="00DB1655" w:rsidTr="00BD548B">
              <w:tc>
                <w:tcPr>
                  <w:tcW w:w="4673" w:type="dxa"/>
                  <w:shd w:val="clear" w:color="auto" w:fill="auto"/>
                </w:tcPr>
                <w:p w:rsidR="002E3040" w:rsidRPr="00DB1655" w:rsidRDefault="002E3040" w:rsidP="00CF7FE1">
                  <w:pPr>
                    <w:spacing w:line="240" w:lineRule="auto"/>
                    <w:jc w:val="both"/>
                    <w:rPr>
                      <w:rFonts w:ascii="Arial" w:eastAsia="Times New Roman" w:hAnsi="Arial" w:cs="Arial"/>
                      <w:sz w:val="24"/>
                      <w:szCs w:val="24"/>
                      <w:lang w:eastAsia="ru-RU"/>
                    </w:rPr>
                  </w:pPr>
                  <w:r w:rsidRPr="00DB1655">
                    <w:rPr>
                      <w:rFonts w:ascii="Arial" w:eastAsia="Times New Roman" w:hAnsi="Arial" w:cs="Arial"/>
                      <w:b/>
                      <w:sz w:val="24"/>
                      <w:szCs w:val="24"/>
                      <w:lang w:eastAsia="ru-RU"/>
                    </w:rPr>
                    <w:t>41 чел</w:t>
                  </w:r>
                  <w:r w:rsidRPr="00DB1655">
                    <w:rPr>
                      <w:rFonts w:ascii="Arial" w:eastAsia="Times New Roman" w:hAnsi="Arial" w:cs="Arial"/>
                      <w:sz w:val="24"/>
                      <w:szCs w:val="24"/>
                      <w:lang w:eastAsia="ru-RU"/>
                    </w:rPr>
                    <w:t>. (из них 6 чел. в декретном отпуске)</w:t>
                  </w:r>
                </w:p>
              </w:tc>
              <w:tc>
                <w:tcPr>
                  <w:tcW w:w="1843" w:type="dxa"/>
                  <w:shd w:val="clear" w:color="auto" w:fill="auto"/>
                </w:tcPr>
                <w:p w:rsidR="002E3040" w:rsidRPr="00DB1655" w:rsidRDefault="002E3040" w:rsidP="00CF7FE1">
                  <w:pPr>
                    <w:spacing w:line="240" w:lineRule="auto"/>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14 чел.</w:t>
                  </w:r>
                </w:p>
              </w:tc>
              <w:tc>
                <w:tcPr>
                  <w:tcW w:w="1701" w:type="dxa"/>
                  <w:shd w:val="clear" w:color="auto" w:fill="auto"/>
                </w:tcPr>
                <w:p w:rsidR="002E3040" w:rsidRPr="00DB1655" w:rsidRDefault="002E3040" w:rsidP="00CF7FE1">
                  <w:pPr>
                    <w:spacing w:line="240" w:lineRule="auto"/>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13 чел.</w:t>
                  </w:r>
                </w:p>
              </w:tc>
              <w:tc>
                <w:tcPr>
                  <w:tcW w:w="1593" w:type="dxa"/>
                  <w:shd w:val="clear" w:color="auto" w:fill="auto"/>
                </w:tcPr>
                <w:p w:rsidR="002E3040" w:rsidRPr="00DB1655" w:rsidRDefault="002E3040" w:rsidP="00CF7FE1">
                  <w:pPr>
                    <w:spacing w:line="240" w:lineRule="auto"/>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14 чел.</w:t>
                  </w:r>
                </w:p>
              </w:tc>
            </w:tr>
            <w:tr w:rsidR="002E3040" w:rsidRPr="00DB1655" w:rsidTr="00BD548B">
              <w:tc>
                <w:tcPr>
                  <w:tcW w:w="4673" w:type="dxa"/>
                  <w:shd w:val="clear" w:color="auto" w:fill="auto"/>
                </w:tcPr>
                <w:p w:rsidR="002E3040" w:rsidRPr="00DB1655" w:rsidRDefault="002E3040" w:rsidP="00CF7FE1">
                  <w:pPr>
                    <w:spacing w:line="240" w:lineRule="auto"/>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100%</w:t>
                  </w:r>
                </w:p>
              </w:tc>
              <w:tc>
                <w:tcPr>
                  <w:tcW w:w="1843" w:type="dxa"/>
                  <w:shd w:val="clear" w:color="auto" w:fill="auto"/>
                </w:tcPr>
                <w:p w:rsidR="002E3040" w:rsidRPr="00DB1655" w:rsidRDefault="002E3040" w:rsidP="00CF7FE1">
                  <w:pPr>
                    <w:spacing w:line="240" w:lineRule="auto"/>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34,1%</w:t>
                  </w:r>
                </w:p>
              </w:tc>
              <w:tc>
                <w:tcPr>
                  <w:tcW w:w="1701" w:type="dxa"/>
                  <w:shd w:val="clear" w:color="auto" w:fill="auto"/>
                </w:tcPr>
                <w:p w:rsidR="002E3040" w:rsidRPr="00DB1655" w:rsidRDefault="002E3040" w:rsidP="00CF7FE1">
                  <w:pPr>
                    <w:spacing w:line="240" w:lineRule="auto"/>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31,8%</w:t>
                  </w:r>
                </w:p>
              </w:tc>
              <w:tc>
                <w:tcPr>
                  <w:tcW w:w="1593" w:type="dxa"/>
                  <w:shd w:val="clear" w:color="auto" w:fill="auto"/>
                </w:tcPr>
                <w:p w:rsidR="002E3040" w:rsidRPr="00DB1655" w:rsidRDefault="002E3040" w:rsidP="00CF7FE1">
                  <w:pPr>
                    <w:spacing w:line="240" w:lineRule="auto"/>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34,1%</w:t>
                  </w:r>
                </w:p>
              </w:tc>
            </w:tr>
          </w:tbl>
          <w:p w:rsidR="003110B5" w:rsidRPr="00DB1655" w:rsidRDefault="003110B5" w:rsidP="00CF7FE1">
            <w:pPr>
              <w:spacing w:after="0" w:line="240" w:lineRule="auto"/>
              <w:rPr>
                <w:rFonts w:ascii="Arial" w:eastAsia="Times New Roman" w:hAnsi="Arial" w:cs="Arial"/>
                <w:sz w:val="24"/>
                <w:szCs w:val="24"/>
                <w:lang w:eastAsia="ru-RU"/>
              </w:rPr>
            </w:pPr>
          </w:p>
          <w:p w:rsidR="00D35C91" w:rsidRPr="00DB1655" w:rsidRDefault="00D35C91" w:rsidP="00CF7FE1">
            <w:pPr>
              <w:spacing w:after="0" w:line="240" w:lineRule="auto"/>
              <w:rPr>
                <w:rFonts w:ascii="Arial" w:eastAsia="Calibri" w:hAnsi="Arial" w:cs="Arial"/>
                <w:sz w:val="24"/>
                <w:szCs w:val="24"/>
                <w:lang w:eastAsia="ru-RU"/>
              </w:rPr>
            </w:pPr>
            <w:r w:rsidRPr="00DB1655">
              <w:rPr>
                <w:rFonts w:ascii="Arial" w:eastAsia="Times New Roman" w:hAnsi="Arial" w:cs="Arial"/>
                <w:sz w:val="24"/>
                <w:szCs w:val="24"/>
                <w:lang w:eastAsia="ru-RU"/>
              </w:rPr>
              <w:t>В ДШИ в 2017-2018 гг. работали следующие отделения:</w:t>
            </w:r>
            <w:r w:rsidRPr="00DB1655">
              <w:rPr>
                <w:rFonts w:ascii="Arial" w:eastAsia="Calibri" w:hAnsi="Arial" w:cs="Arial"/>
                <w:b/>
                <w:sz w:val="24"/>
                <w:szCs w:val="24"/>
                <w:lang w:eastAsia="ru-RU"/>
              </w:rPr>
              <w:t xml:space="preserve">                                                         </w:t>
            </w:r>
          </w:p>
        </w:tc>
      </w:tr>
      <w:tr w:rsidR="00D35C91" w:rsidRPr="00DB1655" w:rsidTr="005212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3437" w:type="dxa"/>
            <w:gridSpan w:val="2"/>
            <w:tcBorders>
              <w:top w:val="single" w:sz="4" w:space="0" w:color="auto"/>
              <w:left w:val="single" w:sz="4" w:space="0" w:color="auto"/>
            </w:tcBorders>
          </w:tcPr>
          <w:p w:rsidR="00D35C91" w:rsidRPr="00DB1655" w:rsidRDefault="00D35C91" w:rsidP="00CF7FE1">
            <w:pPr>
              <w:spacing w:after="0" w:line="240" w:lineRule="auto"/>
              <w:jc w:val="center"/>
              <w:rPr>
                <w:rFonts w:ascii="Arial" w:eastAsia="Calibri" w:hAnsi="Arial" w:cs="Arial"/>
                <w:sz w:val="24"/>
                <w:szCs w:val="24"/>
                <w:lang w:eastAsia="ru-RU"/>
              </w:rPr>
            </w:pPr>
          </w:p>
        </w:tc>
        <w:tc>
          <w:tcPr>
            <w:tcW w:w="1276" w:type="dxa"/>
            <w:tcBorders>
              <w:top w:val="single" w:sz="4" w:space="0" w:color="auto"/>
            </w:tcBorders>
          </w:tcPr>
          <w:p w:rsidR="00D35C91" w:rsidRPr="00DB1655" w:rsidRDefault="00D35C91" w:rsidP="00CF7FE1">
            <w:pPr>
              <w:spacing w:after="0" w:line="240" w:lineRule="auto"/>
              <w:jc w:val="center"/>
              <w:rPr>
                <w:rFonts w:ascii="Arial" w:eastAsia="Calibri" w:hAnsi="Arial" w:cs="Arial"/>
                <w:sz w:val="24"/>
                <w:szCs w:val="24"/>
                <w:lang w:eastAsia="ru-RU"/>
              </w:rPr>
            </w:pPr>
            <w:r w:rsidRPr="00DB1655">
              <w:rPr>
                <w:rFonts w:ascii="Arial" w:eastAsia="Calibri" w:hAnsi="Arial" w:cs="Arial"/>
                <w:sz w:val="24"/>
                <w:szCs w:val="24"/>
                <w:lang w:eastAsia="ru-RU"/>
              </w:rPr>
              <w:t>2017 г.</w:t>
            </w:r>
          </w:p>
        </w:tc>
        <w:tc>
          <w:tcPr>
            <w:tcW w:w="1134" w:type="dxa"/>
            <w:gridSpan w:val="2"/>
            <w:tcBorders>
              <w:top w:val="single" w:sz="4" w:space="0" w:color="auto"/>
            </w:tcBorders>
          </w:tcPr>
          <w:p w:rsidR="00D35C91" w:rsidRPr="00DB1655" w:rsidRDefault="00D35C91" w:rsidP="00CF7FE1">
            <w:pPr>
              <w:spacing w:after="0" w:line="240" w:lineRule="auto"/>
              <w:jc w:val="center"/>
              <w:rPr>
                <w:rFonts w:ascii="Arial" w:eastAsia="Calibri" w:hAnsi="Arial" w:cs="Arial"/>
                <w:sz w:val="24"/>
                <w:szCs w:val="24"/>
                <w:lang w:eastAsia="ru-RU"/>
              </w:rPr>
            </w:pPr>
            <w:r w:rsidRPr="00DB1655">
              <w:rPr>
                <w:rFonts w:ascii="Arial" w:eastAsia="Calibri" w:hAnsi="Arial" w:cs="Arial"/>
                <w:sz w:val="24"/>
                <w:szCs w:val="24"/>
                <w:lang w:eastAsia="ru-RU"/>
              </w:rPr>
              <w:t>9 мес. 2018г.</w:t>
            </w:r>
          </w:p>
        </w:tc>
        <w:tc>
          <w:tcPr>
            <w:tcW w:w="1134" w:type="dxa"/>
            <w:gridSpan w:val="2"/>
            <w:tcBorders>
              <w:top w:val="single" w:sz="4" w:space="0" w:color="auto"/>
            </w:tcBorders>
          </w:tcPr>
          <w:p w:rsidR="00D35C91" w:rsidRPr="00DB1655" w:rsidRDefault="00D35C91" w:rsidP="00CF7FE1">
            <w:pPr>
              <w:spacing w:after="0" w:line="240" w:lineRule="auto"/>
              <w:jc w:val="center"/>
              <w:rPr>
                <w:rFonts w:ascii="Arial" w:eastAsia="Calibri" w:hAnsi="Arial" w:cs="Arial"/>
                <w:sz w:val="24"/>
                <w:szCs w:val="24"/>
                <w:lang w:eastAsia="ru-RU"/>
              </w:rPr>
            </w:pPr>
            <w:r w:rsidRPr="00DB1655">
              <w:rPr>
                <w:rFonts w:ascii="Arial" w:eastAsia="Calibri" w:hAnsi="Arial" w:cs="Arial"/>
                <w:sz w:val="24"/>
                <w:szCs w:val="24"/>
                <w:lang w:eastAsia="ru-RU"/>
              </w:rPr>
              <w:t>Оценка2018г.</w:t>
            </w:r>
          </w:p>
        </w:tc>
        <w:tc>
          <w:tcPr>
            <w:tcW w:w="957" w:type="dxa"/>
            <w:gridSpan w:val="2"/>
            <w:tcBorders>
              <w:top w:val="single" w:sz="4" w:space="0" w:color="auto"/>
            </w:tcBorders>
          </w:tcPr>
          <w:p w:rsidR="00D35C91" w:rsidRPr="00DB1655" w:rsidRDefault="00D35C91" w:rsidP="00CF7FE1">
            <w:pPr>
              <w:spacing w:after="0" w:line="240" w:lineRule="auto"/>
              <w:jc w:val="center"/>
              <w:rPr>
                <w:rFonts w:ascii="Arial" w:eastAsia="Calibri" w:hAnsi="Arial" w:cs="Arial"/>
                <w:sz w:val="24"/>
                <w:szCs w:val="24"/>
                <w:lang w:eastAsia="ru-RU"/>
              </w:rPr>
            </w:pPr>
            <w:r w:rsidRPr="00DB1655">
              <w:rPr>
                <w:rFonts w:ascii="Arial" w:eastAsia="Calibri" w:hAnsi="Arial" w:cs="Arial"/>
                <w:sz w:val="24"/>
                <w:szCs w:val="24"/>
                <w:lang w:eastAsia="ru-RU"/>
              </w:rPr>
              <w:t>2019</w:t>
            </w:r>
          </w:p>
        </w:tc>
        <w:tc>
          <w:tcPr>
            <w:tcW w:w="1134" w:type="dxa"/>
            <w:gridSpan w:val="2"/>
            <w:tcBorders>
              <w:top w:val="single" w:sz="4" w:space="0" w:color="auto"/>
            </w:tcBorders>
          </w:tcPr>
          <w:p w:rsidR="00D35C91" w:rsidRPr="00DB1655" w:rsidRDefault="00D35C91" w:rsidP="00CF7FE1">
            <w:pPr>
              <w:spacing w:after="0" w:line="240" w:lineRule="auto"/>
              <w:jc w:val="center"/>
              <w:rPr>
                <w:rFonts w:ascii="Arial" w:eastAsia="Calibri" w:hAnsi="Arial" w:cs="Arial"/>
                <w:sz w:val="24"/>
                <w:szCs w:val="24"/>
                <w:lang w:eastAsia="ru-RU"/>
              </w:rPr>
            </w:pPr>
            <w:r w:rsidRPr="00DB1655">
              <w:rPr>
                <w:rFonts w:ascii="Arial" w:eastAsia="Calibri" w:hAnsi="Arial" w:cs="Arial"/>
                <w:sz w:val="24"/>
                <w:szCs w:val="24"/>
                <w:lang w:eastAsia="ru-RU"/>
              </w:rPr>
              <w:t>2018г.</w:t>
            </w:r>
          </w:p>
        </w:tc>
        <w:tc>
          <w:tcPr>
            <w:tcW w:w="993" w:type="dxa"/>
            <w:tcBorders>
              <w:top w:val="single" w:sz="4" w:space="0" w:color="auto"/>
            </w:tcBorders>
          </w:tcPr>
          <w:p w:rsidR="00D35C91" w:rsidRPr="00DB1655" w:rsidRDefault="00D35C91" w:rsidP="00CF7FE1">
            <w:pPr>
              <w:spacing w:after="0" w:line="240" w:lineRule="auto"/>
              <w:jc w:val="center"/>
              <w:rPr>
                <w:rFonts w:ascii="Arial" w:eastAsia="Calibri" w:hAnsi="Arial" w:cs="Arial"/>
                <w:sz w:val="24"/>
                <w:szCs w:val="24"/>
                <w:lang w:eastAsia="ru-RU"/>
              </w:rPr>
            </w:pPr>
            <w:r w:rsidRPr="00DB1655">
              <w:rPr>
                <w:rFonts w:ascii="Arial" w:eastAsia="Calibri" w:hAnsi="Arial" w:cs="Arial"/>
                <w:sz w:val="24"/>
                <w:szCs w:val="24"/>
                <w:lang w:eastAsia="ru-RU"/>
              </w:rPr>
              <w:t>План 2019г.</w:t>
            </w:r>
          </w:p>
        </w:tc>
      </w:tr>
      <w:tr w:rsidR="00D35C91" w:rsidRPr="00DB1655" w:rsidTr="005212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3437" w:type="dxa"/>
            <w:gridSpan w:val="2"/>
            <w:tcBorders>
              <w:left w:val="single" w:sz="4" w:space="0" w:color="auto"/>
            </w:tcBorders>
          </w:tcPr>
          <w:p w:rsidR="00D35C91" w:rsidRPr="00DB1655" w:rsidRDefault="00D35C91" w:rsidP="00CF7FE1">
            <w:pPr>
              <w:spacing w:after="0" w:line="240" w:lineRule="auto"/>
              <w:jc w:val="center"/>
              <w:rPr>
                <w:rFonts w:ascii="Arial" w:eastAsia="Calibri" w:hAnsi="Arial" w:cs="Arial"/>
                <w:sz w:val="24"/>
                <w:szCs w:val="24"/>
                <w:lang w:eastAsia="ru-RU"/>
              </w:rPr>
            </w:pPr>
            <w:r w:rsidRPr="00DB1655">
              <w:rPr>
                <w:rFonts w:ascii="Arial" w:eastAsia="Calibri" w:hAnsi="Arial" w:cs="Arial"/>
                <w:sz w:val="24"/>
                <w:szCs w:val="24"/>
                <w:lang w:eastAsia="ru-RU"/>
              </w:rPr>
              <w:t>Отделение/отделы</w:t>
            </w:r>
          </w:p>
        </w:tc>
        <w:tc>
          <w:tcPr>
            <w:tcW w:w="4501" w:type="dxa"/>
            <w:gridSpan w:val="7"/>
          </w:tcPr>
          <w:p w:rsidR="00D35C91" w:rsidRPr="00DB1655" w:rsidRDefault="00D35C91" w:rsidP="00CF7FE1">
            <w:pPr>
              <w:spacing w:after="0" w:line="240" w:lineRule="auto"/>
              <w:jc w:val="center"/>
              <w:rPr>
                <w:rFonts w:ascii="Arial" w:eastAsia="Calibri" w:hAnsi="Arial" w:cs="Arial"/>
                <w:sz w:val="24"/>
                <w:szCs w:val="24"/>
                <w:lang w:eastAsia="ru-RU"/>
              </w:rPr>
            </w:pPr>
            <w:r w:rsidRPr="00DB1655">
              <w:rPr>
                <w:rFonts w:ascii="Arial" w:eastAsia="Calibri" w:hAnsi="Arial" w:cs="Arial"/>
                <w:sz w:val="24"/>
                <w:szCs w:val="24"/>
                <w:lang w:eastAsia="ru-RU"/>
              </w:rPr>
              <w:t>Кол-во учащихся/ педагогов</w:t>
            </w:r>
          </w:p>
        </w:tc>
        <w:tc>
          <w:tcPr>
            <w:tcW w:w="2127" w:type="dxa"/>
            <w:gridSpan w:val="3"/>
          </w:tcPr>
          <w:p w:rsidR="00D35C91" w:rsidRPr="00DB1655" w:rsidRDefault="00D35C91" w:rsidP="00CF7FE1">
            <w:pPr>
              <w:spacing w:after="0" w:line="240" w:lineRule="auto"/>
              <w:jc w:val="center"/>
              <w:rPr>
                <w:rFonts w:ascii="Arial" w:eastAsia="Calibri" w:hAnsi="Arial" w:cs="Arial"/>
                <w:sz w:val="24"/>
                <w:szCs w:val="24"/>
                <w:lang w:eastAsia="ru-RU"/>
              </w:rPr>
            </w:pPr>
            <w:r w:rsidRPr="00DB1655">
              <w:rPr>
                <w:rFonts w:ascii="Arial" w:eastAsia="Calibri" w:hAnsi="Arial" w:cs="Arial"/>
                <w:sz w:val="24"/>
                <w:szCs w:val="24"/>
                <w:lang w:eastAsia="ru-RU"/>
              </w:rPr>
              <w:t>Род доплата, руб.</w:t>
            </w:r>
          </w:p>
        </w:tc>
      </w:tr>
      <w:tr w:rsidR="00D35C91" w:rsidRPr="00DB1655" w:rsidTr="005212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3437" w:type="dxa"/>
            <w:gridSpan w:val="2"/>
            <w:tcBorders>
              <w:left w:val="single" w:sz="4" w:space="0" w:color="auto"/>
            </w:tcBorders>
          </w:tcPr>
          <w:p w:rsidR="00D35C91" w:rsidRPr="00DB1655" w:rsidRDefault="00D35C91" w:rsidP="00CF7FE1">
            <w:pPr>
              <w:spacing w:after="0" w:line="240" w:lineRule="auto"/>
              <w:rPr>
                <w:rFonts w:ascii="Arial" w:eastAsia="Calibri" w:hAnsi="Arial" w:cs="Arial"/>
                <w:sz w:val="24"/>
                <w:szCs w:val="24"/>
                <w:lang w:eastAsia="ru-RU"/>
              </w:rPr>
            </w:pPr>
            <w:r w:rsidRPr="00DB1655">
              <w:rPr>
                <w:rFonts w:ascii="Arial" w:eastAsia="Calibri" w:hAnsi="Arial" w:cs="Arial"/>
                <w:sz w:val="24"/>
                <w:szCs w:val="24"/>
                <w:lang w:eastAsia="ru-RU"/>
              </w:rPr>
              <w:t xml:space="preserve">Хореографическое </w:t>
            </w:r>
          </w:p>
        </w:tc>
        <w:tc>
          <w:tcPr>
            <w:tcW w:w="1276" w:type="dxa"/>
          </w:tcPr>
          <w:p w:rsidR="00D35C91" w:rsidRPr="00DB1655" w:rsidRDefault="00D35C91" w:rsidP="00CF7FE1">
            <w:pPr>
              <w:spacing w:after="0" w:line="240" w:lineRule="auto"/>
              <w:jc w:val="center"/>
              <w:rPr>
                <w:rFonts w:ascii="Arial" w:eastAsia="Calibri" w:hAnsi="Arial" w:cs="Arial"/>
                <w:sz w:val="24"/>
                <w:szCs w:val="24"/>
                <w:lang w:eastAsia="ru-RU"/>
              </w:rPr>
            </w:pPr>
            <w:r w:rsidRPr="00DB1655">
              <w:rPr>
                <w:rFonts w:ascii="Arial" w:eastAsia="Calibri" w:hAnsi="Arial" w:cs="Arial"/>
                <w:sz w:val="24"/>
                <w:szCs w:val="24"/>
                <w:lang w:eastAsia="ru-RU"/>
              </w:rPr>
              <w:t>86/7</w:t>
            </w:r>
          </w:p>
        </w:tc>
        <w:tc>
          <w:tcPr>
            <w:tcW w:w="1134" w:type="dxa"/>
            <w:gridSpan w:val="2"/>
          </w:tcPr>
          <w:p w:rsidR="00D35C91" w:rsidRPr="00DB1655" w:rsidRDefault="00D35C91" w:rsidP="00CF7FE1">
            <w:pPr>
              <w:spacing w:after="0" w:line="240" w:lineRule="auto"/>
              <w:jc w:val="center"/>
              <w:rPr>
                <w:rFonts w:ascii="Arial" w:eastAsia="Calibri" w:hAnsi="Arial" w:cs="Arial"/>
                <w:sz w:val="24"/>
                <w:szCs w:val="24"/>
                <w:lang w:eastAsia="ru-RU"/>
              </w:rPr>
            </w:pPr>
            <w:r w:rsidRPr="00DB1655">
              <w:rPr>
                <w:rFonts w:ascii="Arial" w:eastAsia="Calibri" w:hAnsi="Arial" w:cs="Arial"/>
                <w:sz w:val="24"/>
                <w:szCs w:val="24"/>
                <w:lang w:eastAsia="ru-RU"/>
              </w:rPr>
              <w:t>99/5</w:t>
            </w:r>
          </w:p>
        </w:tc>
        <w:tc>
          <w:tcPr>
            <w:tcW w:w="1134" w:type="dxa"/>
            <w:gridSpan w:val="2"/>
          </w:tcPr>
          <w:p w:rsidR="00D35C91" w:rsidRPr="00DB1655" w:rsidRDefault="00D35C91" w:rsidP="00CF7FE1">
            <w:pPr>
              <w:spacing w:after="0" w:line="240" w:lineRule="auto"/>
              <w:jc w:val="center"/>
              <w:rPr>
                <w:rFonts w:ascii="Arial" w:eastAsia="Calibri" w:hAnsi="Arial" w:cs="Arial"/>
                <w:sz w:val="24"/>
                <w:szCs w:val="24"/>
                <w:lang w:eastAsia="ru-RU"/>
              </w:rPr>
            </w:pPr>
            <w:r w:rsidRPr="00DB1655">
              <w:rPr>
                <w:rFonts w:ascii="Arial" w:eastAsia="Calibri" w:hAnsi="Arial" w:cs="Arial"/>
                <w:sz w:val="24"/>
                <w:szCs w:val="24"/>
                <w:lang w:eastAsia="ru-RU"/>
              </w:rPr>
              <w:t>99/5</w:t>
            </w:r>
          </w:p>
        </w:tc>
        <w:tc>
          <w:tcPr>
            <w:tcW w:w="957" w:type="dxa"/>
            <w:gridSpan w:val="2"/>
          </w:tcPr>
          <w:p w:rsidR="00D35C91" w:rsidRPr="00DB1655" w:rsidRDefault="00D35C91" w:rsidP="00CF7FE1">
            <w:pPr>
              <w:spacing w:after="0" w:line="240" w:lineRule="auto"/>
              <w:jc w:val="center"/>
              <w:rPr>
                <w:rFonts w:ascii="Arial" w:eastAsia="Calibri" w:hAnsi="Arial" w:cs="Arial"/>
                <w:sz w:val="24"/>
                <w:szCs w:val="24"/>
                <w:lang w:eastAsia="ru-RU"/>
              </w:rPr>
            </w:pPr>
          </w:p>
        </w:tc>
        <w:tc>
          <w:tcPr>
            <w:tcW w:w="1134" w:type="dxa"/>
            <w:gridSpan w:val="2"/>
          </w:tcPr>
          <w:p w:rsidR="00D35C91" w:rsidRPr="00DB1655" w:rsidRDefault="00D35C91" w:rsidP="00CF7FE1">
            <w:pPr>
              <w:spacing w:after="0" w:line="240" w:lineRule="auto"/>
              <w:jc w:val="center"/>
              <w:rPr>
                <w:rFonts w:ascii="Arial" w:eastAsia="Calibri" w:hAnsi="Arial" w:cs="Arial"/>
                <w:sz w:val="24"/>
                <w:szCs w:val="24"/>
                <w:lang w:eastAsia="ru-RU"/>
              </w:rPr>
            </w:pPr>
            <w:r w:rsidRPr="00DB1655">
              <w:rPr>
                <w:rFonts w:ascii="Arial" w:eastAsia="Calibri" w:hAnsi="Arial" w:cs="Arial"/>
                <w:sz w:val="24"/>
                <w:szCs w:val="24"/>
                <w:lang w:eastAsia="ru-RU"/>
              </w:rPr>
              <w:t>нет</w:t>
            </w:r>
          </w:p>
        </w:tc>
        <w:tc>
          <w:tcPr>
            <w:tcW w:w="993" w:type="dxa"/>
          </w:tcPr>
          <w:p w:rsidR="00D35C91" w:rsidRPr="00DB1655" w:rsidRDefault="00D35C91" w:rsidP="00CF7FE1">
            <w:pPr>
              <w:spacing w:after="0" w:line="240" w:lineRule="auto"/>
              <w:jc w:val="center"/>
              <w:rPr>
                <w:rFonts w:ascii="Arial" w:eastAsia="Calibri" w:hAnsi="Arial" w:cs="Arial"/>
                <w:sz w:val="24"/>
                <w:szCs w:val="24"/>
                <w:lang w:eastAsia="ru-RU"/>
              </w:rPr>
            </w:pPr>
            <w:r w:rsidRPr="00DB1655">
              <w:rPr>
                <w:rFonts w:ascii="Arial" w:eastAsia="Calibri" w:hAnsi="Arial" w:cs="Arial"/>
                <w:sz w:val="24"/>
                <w:szCs w:val="24"/>
                <w:lang w:eastAsia="ru-RU"/>
              </w:rPr>
              <w:t>нет</w:t>
            </w:r>
          </w:p>
        </w:tc>
      </w:tr>
      <w:tr w:rsidR="00D35C91" w:rsidRPr="00DB1655" w:rsidTr="005212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3437" w:type="dxa"/>
            <w:gridSpan w:val="2"/>
            <w:tcBorders>
              <w:left w:val="single" w:sz="4" w:space="0" w:color="auto"/>
            </w:tcBorders>
          </w:tcPr>
          <w:p w:rsidR="00D35C91" w:rsidRPr="00DB1655" w:rsidRDefault="00D35C91" w:rsidP="00CF7FE1">
            <w:pPr>
              <w:spacing w:after="0" w:line="240" w:lineRule="auto"/>
              <w:rPr>
                <w:rFonts w:ascii="Arial" w:eastAsia="Calibri" w:hAnsi="Arial" w:cs="Arial"/>
                <w:sz w:val="24"/>
                <w:szCs w:val="24"/>
                <w:lang w:eastAsia="ru-RU"/>
              </w:rPr>
            </w:pPr>
            <w:r w:rsidRPr="00DB1655">
              <w:rPr>
                <w:rFonts w:ascii="Arial" w:eastAsia="Calibri" w:hAnsi="Arial" w:cs="Arial"/>
                <w:sz w:val="24"/>
                <w:szCs w:val="24"/>
                <w:lang w:eastAsia="ru-RU"/>
              </w:rPr>
              <w:t xml:space="preserve">Изобразительное </w:t>
            </w:r>
          </w:p>
        </w:tc>
        <w:tc>
          <w:tcPr>
            <w:tcW w:w="1276" w:type="dxa"/>
          </w:tcPr>
          <w:p w:rsidR="00D35C91" w:rsidRPr="00DB1655" w:rsidRDefault="00D35C91" w:rsidP="00CF7FE1">
            <w:pPr>
              <w:spacing w:after="0" w:line="240" w:lineRule="auto"/>
              <w:jc w:val="center"/>
              <w:rPr>
                <w:rFonts w:ascii="Arial" w:eastAsia="Calibri" w:hAnsi="Arial" w:cs="Arial"/>
                <w:sz w:val="24"/>
                <w:szCs w:val="24"/>
                <w:lang w:eastAsia="ru-RU"/>
              </w:rPr>
            </w:pPr>
            <w:r w:rsidRPr="00DB1655">
              <w:rPr>
                <w:rFonts w:ascii="Arial" w:eastAsia="Calibri" w:hAnsi="Arial" w:cs="Arial"/>
                <w:sz w:val="24"/>
                <w:szCs w:val="24"/>
                <w:lang w:eastAsia="ru-RU"/>
              </w:rPr>
              <w:t>231/4</w:t>
            </w:r>
          </w:p>
        </w:tc>
        <w:tc>
          <w:tcPr>
            <w:tcW w:w="1134" w:type="dxa"/>
            <w:gridSpan w:val="2"/>
          </w:tcPr>
          <w:p w:rsidR="00D35C91" w:rsidRPr="00DB1655" w:rsidRDefault="00D35C91" w:rsidP="00CF7FE1">
            <w:pPr>
              <w:spacing w:after="0" w:line="240" w:lineRule="auto"/>
              <w:rPr>
                <w:rFonts w:ascii="Arial" w:eastAsia="Calibri" w:hAnsi="Arial" w:cs="Arial"/>
                <w:sz w:val="24"/>
                <w:szCs w:val="24"/>
                <w:lang w:eastAsia="ru-RU"/>
              </w:rPr>
            </w:pPr>
            <w:r w:rsidRPr="00DB1655">
              <w:rPr>
                <w:rFonts w:ascii="Arial" w:eastAsia="Calibri" w:hAnsi="Arial" w:cs="Arial"/>
                <w:sz w:val="24"/>
                <w:szCs w:val="24"/>
                <w:lang w:eastAsia="ru-RU"/>
              </w:rPr>
              <w:t>240/6</w:t>
            </w:r>
          </w:p>
        </w:tc>
        <w:tc>
          <w:tcPr>
            <w:tcW w:w="1134" w:type="dxa"/>
            <w:gridSpan w:val="2"/>
          </w:tcPr>
          <w:p w:rsidR="00D35C91" w:rsidRPr="00DB1655" w:rsidRDefault="00D35C91" w:rsidP="00CF7FE1">
            <w:pPr>
              <w:spacing w:after="0" w:line="240" w:lineRule="auto"/>
              <w:rPr>
                <w:rFonts w:ascii="Arial" w:eastAsia="Calibri" w:hAnsi="Arial" w:cs="Arial"/>
                <w:sz w:val="24"/>
                <w:szCs w:val="24"/>
                <w:lang w:eastAsia="ru-RU"/>
              </w:rPr>
            </w:pPr>
            <w:r w:rsidRPr="00DB1655">
              <w:rPr>
                <w:rFonts w:ascii="Arial" w:eastAsia="Calibri" w:hAnsi="Arial" w:cs="Arial"/>
                <w:sz w:val="24"/>
                <w:szCs w:val="24"/>
                <w:lang w:eastAsia="ru-RU"/>
              </w:rPr>
              <w:t>240/6</w:t>
            </w:r>
          </w:p>
        </w:tc>
        <w:tc>
          <w:tcPr>
            <w:tcW w:w="957" w:type="dxa"/>
            <w:gridSpan w:val="2"/>
          </w:tcPr>
          <w:p w:rsidR="00D35C91" w:rsidRPr="00DB1655" w:rsidRDefault="00D35C91" w:rsidP="00CF7FE1">
            <w:pPr>
              <w:spacing w:after="0" w:line="240" w:lineRule="auto"/>
              <w:jc w:val="center"/>
              <w:rPr>
                <w:rFonts w:ascii="Arial" w:eastAsia="Calibri" w:hAnsi="Arial" w:cs="Arial"/>
                <w:sz w:val="24"/>
                <w:szCs w:val="24"/>
                <w:lang w:eastAsia="ru-RU"/>
              </w:rPr>
            </w:pPr>
          </w:p>
        </w:tc>
        <w:tc>
          <w:tcPr>
            <w:tcW w:w="1134" w:type="dxa"/>
            <w:gridSpan w:val="2"/>
          </w:tcPr>
          <w:p w:rsidR="00D35C91" w:rsidRPr="00DB1655" w:rsidRDefault="00D35C91" w:rsidP="00CF7FE1">
            <w:pPr>
              <w:spacing w:after="0" w:line="240" w:lineRule="auto"/>
              <w:jc w:val="center"/>
              <w:rPr>
                <w:rFonts w:ascii="Arial" w:eastAsia="Calibri" w:hAnsi="Arial" w:cs="Arial"/>
                <w:sz w:val="24"/>
                <w:szCs w:val="24"/>
                <w:lang w:eastAsia="ru-RU"/>
              </w:rPr>
            </w:pPr>
            <w:r w:rsidRPr="00DB1655">
              <w:rPr>
                <w:rFonts w:ascii="Arial" w:eastAsia="Calibri" w:hAnsi="Arial" w:cs="Arial"/>
                <w:sz w:val="24"/>
                <w:szCs w:val="24"/>
                <w:lang w:eastAsia="ru-RU"/>
              </w:rPr>
              <w:t>нет</w:t>
            </w:r>
          </w:p>
        </w:tc>
        <w:tc>
          <w:tcPr>
            <w:tcW w:w="993" w:type="dxa"/>
          </w:tcPr>
          <w:p w:rsidR="00D35C91" w:rsidRPr="00DB1655" w:rsidRDefault="00D35C91" w:rsidP="00CF7FE1">
            <w:pPr>
              <w:spacing w:after="0" w:line="240" w:lineRule="auto"/>
              <w:jc w:val="center"/>
              <w:rPr>
                <w:rFonts w:ascii="Arial" w:eastAsia="Calibri" w:hAnsi="Arial" w:cs="Arial"/>
                <w:sz w:val="24"/>
                <w:szCs w:val="24"/>
                <w:lang w:eastAsia="ru-RU"/>
              </w:rPr>
            </w:pPr>
            <w:r w:rsidRPr="00DB1655">
              <w:rPr>
                <w:rFonts w:ascii="Arial" w:eastAsia="Calibri" w:hAnsi="Arial" w:cs="Arial"/>
                <w:sz w:val="24"/>
                <w:szCs w:val="24"/>
                <w:lang w:eastAsia="ru-RU"/>
              </w:rPr>
              <w:t>нет</w:t>
            </w:r>
          </w:p>
        </w:tc>
      </w:tr>
      <w:tr w:rsidR="00D35C91" w:rsidRPr="00DB1655" w:rsidTr="005212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3437" w:type="dxa"/>
            <w:gridSpan w:val="2"/>
            <w:tcBorders>
              <w:left w:val="single" w:sz="4" w:space="0" w:color="auto"/>
            </w:tcBorders>
          </w:tcPr>
          <w:p w:rsidR="00D35C91" w:rsidRPr="00DB1655" w:rsidRDefault="00D35C91" w:rsidP="00CF7FE1">
            <w:pPr>
              <w:spacing w:after="0" w:line="240" w:lineRule="auto"/>
              <w:rPr>
                <w:rFonts w:ascii="Arial" w:eastAsia="Calibri" w:hAnsi="Arial" w:cs="Arial"/>
                <w:sz w:val="24"/>
                <w:szCs w:val="24"/>
                <w:lang w:eastAsia="ru-RU"/>
              </w:rPr>
            </w:pPr>
            <w:r w:rsidRPr="00DB1655">
              <w:rPr>
                <w:rFonts w:ascii="Arial" w:eastAsia="Calibri" w:hAnsi="Arial" w:cs="Arial"/>
                <w:sz w:val="24"/>
                <w:szCs w:val="24"/>
                <w:lang w:eastAsia="ru-RU"/>
              </w:rPr>
              <w:t xml:space="preserve">Эстрадно-джазовое пение </w:t>
            </w:r>
          </w:p>
        </w:tc>
        <w:tc>
          <w:tcPr>
            <w:tcW w:w="1276" w:type="dxa"/>
          </w:tcPr>
          <w:p w:rsidR="00D35C91" w:rsidRPr="00DB1655" w:rsidRDefault="00D35C91" w:rsidP="00CF7FE1">
            <w:pPr>
              <w:spacing w:after="0" w:line="240" w:lineRule="auto"/>
              <w:jc w:val="center"/>
              <w:rPr>
                <w:rFonts w:ascii="Arial" w:eastAsia="Calibri" w:hAnsi="Arial" w:cs="Arial"/>
                <w:sz w:val="24"/>
                <w:szCs w:val="24"/>
                <w:lang w:eastAsia="ru-RU"/>
              </w:rPr>
            </w:pPr>
            <w:r w:rsidRPr="00DB1655">
              <w:rPr>
                <w:rFonts w:ascii="Arial" w:eastAsia="Calibri" w:hAnsi="Arial" w:cs="Arial"/>
                <w:sz w:val="24"/>
                <w:szCs w:val="24"/>
                <w:lang w:eastAsia="ru-RU"/>
              </w:rPr>
              <w:t>41/3</w:t>
            </w:r>
          </w:p>
        </w:tc>
        <w:tc>
          <w:tcPr>
            <w:tcW w:w="1134" w:type="dxa"/>
            <w:gridSpan w:val="2"/>
          </w:tcPr>
          <w:p w:rsidR="00D35C91" w:rsidRPr="00DB1655" w:rsidRDefault="00D35C91" w:rsidP="00CF7FE1">
            <w:pPr>
              <w:spacing w:after="0" w:line="240" w:lineRule="auto"/>
              <w:jc w:val="center"/>
              <w:rPr>
                <w:rFonts w:ascii="Arial" w:eastAsia="Calibri" w:hAnsi="Arial" w:cs="Arial"/>
                <w:sz w:val="24"/>
                <w:szCs w:val="24"/>
                <w:lang w:eastAsia="ru-RU"/>
              </w:rPr>
            </w:pPr>
            <w:r w:rsidRPr="00DB1655">
              <w:rPr>
                <w:rFonts w:ascii="Arial" w:eastAsia="Calibri" w:hAnsi="Arial" w:cs="Arial"/>
                <w:sz w:val="24"/>
                <w:szCs w:val="24"/>
                <w:lang w:eastAsia="ru-RU"/>
              </w:rPr>
              <w:t>39/3</w:t>
            </w:r>
          </w:p>
        </w:tc>
        <w:tc>
          <w:tcPr>
            <w:tcW w:w="1134" w:type="dxa"/>
            <w:gridSpan w:val="2"/>
          </w:tcPr>
          <w:p w:rsidR="00D35C91" w:rsidRPr="00DB1655" w:rsidRDefault="00D35C91" w:rsidP="00CF7FE1">
            <w:pPr>
              <w:spacing w:after="0" w:line="240" w:lineRule="auto"/>
              <w:jc w:val="center"/>
              <w:rPr>
                <w:rFonts w:ascii="Arial" w:eastAsia="Calibri" w:hAnsi="Arial" w:cs="Arial"/>
                <w:sz w:val="24"/>
                <w:szCs w:val="24"/>
                <w:lang w:eastAsia="ru-RU"/>
              </w:rPr>
            </w:pPr>
            <w:r w:rsidRPr="00DB1655">
              <w:rPr>
                <w:rFonts w:ascii="Arial" w:eastAsia="Calibri" w:hAnsi="Arial" w:cs="Arial"/>
                <w:sz w:val="24"/>
                <w:szCs w:val="24"/>
                <w:lang w:eastAsia="ru-RU"/>
              </w:rPr>
              <w:t>39/3</w:t>
            </w:r>
          </w:p>
        </w:tc>
        <w:tc>
          <w:tcPr>
            <w:tcW w:w="957" w:type="dxa"/>
            <w:gridSpan w:val="2"/>
          </w:tcPr>
          <w:p w:rsidR="00D35C91" w:rsidRPr="00DB1655" w:rsidRDefault="00D35C91" w:rsidP="00CF7FE1">
            <w:pPr>
              <w:spacing w:after="0" w:line="240" w:lineRule="auto"/>
              <w:jc w:val="center"/>
              <w:rPr>
                <w:rFonts w:ascii="Arial" w:eastAsia="Calibri" w:hAnsi="Arial" w:cs="Arial"/>
                <w:sz w:val="24"/>
                <w:szCs w:val="24"/>
                <w:lang w:eastAsia="ru-RU"/>
              </w:rPr>
            </w:pPr>
          </w:p>
        </w:tc>
        <w:tc>
          <w:tcPr>
            <w:tcW w:w="1134" w:type="dxa"/>
            <w:gridSpan w:val="2"/>
          </w:tcPr>
          <w:p w:rsidR="00D35C91" w:rsidRPr="00DB1655" w:rsidRDefault="00D35C91" w:rsidP="00CF7FE1">
            <w:pPr>
              <w:spacing w:after="0" w:line="240" w:lineRule="auto"/>
              <w:jc w:val="center"/>
              <w:rPr>
                <w:rFonts w:ascii="Arial" w:eastAsia="Calibri" w:hAnsi="Arial" w:cs="Arial"/>
                <w:sz w:val="24"/>
                <w:szCs w:val="24"/>
                <w:lang w:eastAsia="ru-RU"/>
              </w:rPr>
            </w:pPr>
            <w:r w:rsidRPr="00DB1655">
              <w:rPr>
                <w:rFonts w:ascii="Arial" w:eastAsia="Calibri" w:hAnsi="Arial" w:cs="Arial"/>
                <w:sz w:val="24"/>
                <w:szCs w:val="24"/>
                <w:lang w:eastAsia="ru-RU"/>
              </w:rPr>
              <w:t>нет</w:t>
            </w:r>
          </w:p>
        </w:tc>
        <w:tc>
          <w:tcPr>
            <w:tcW w:w="993" w:type="dxa"/>
          </w:tcPr>
          <w:p w:rsidR="00D35C91" w:rsidRPr="00DB1655" w:rsidRDefault="00D35C91" w:rsidP="00CF7FE1">
            <w:pPr>
              <w:spacing w:after="0" w:line="240" w:lineRule="auto"/>
              <w:jc w:val="center"/>
              <w:rPr>
                <w:rFonts w:ascii="Arial" w:eastAsia="Calibri" w:hAnsi="Arial" w:cs="Arial"/>
                <w:sz w:val="24"/>
                <w:szCs w:val="24"/>
                <w:lang w:eastAsia="ru-RU"/>
              </w:rPr>
            </w:pPr>
            <w:r w:rsidRPr="00DB1655">
              <w:rPr>
                <w:rFonts w:ascii="Arial" w:eastAsia="Calibri" w:hAnsi="Arial" w:cs="Arial"/>
                <w:sz w:val="24"/>
                <w:szCs w:val="24"/>
                <w:lang w:eastAsia="ru-RU"/>
              </w:rPr>
              <w:t>нет</w:t>
            </w:r>
          </w:p>
        </w:tc>
      </w:tr>
      <w:tr w:rsidR="00D35C91" w:rsidRPr="00DB1655" w:rsidTr="005212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3437" w:type="dxa"/>
            <w:gridSpan w:val="2"/>
            <w:tcBorders>
              <w:left w:val="single" w:sz="4" w:space="0" w:color="auto"/>
            </w:tcBorders>
          </w:tcPr>
          <w:p w:rsidR="00D35C91" w:rsidRPr="00DB1655" w:rsidRDefault="00D35C91" w:rsidP="00CF7FE1">
            <w:pPr>
              <w:spacing w:after="0" w:line="240" w:lineRule="auto"/>
              <w:rPr>
                <w:rFonts w:ascii="Arial" w:eastAsia="Calibri" w:hAnsi="Arial" w:cs="Arial"/>
                <w:sz w:val="24"/>
                <w:szCs w:val="24"/>
                <w:lang w:eastAsia="ru-RU"/>
              </w:rPr>
            </w:pPr>
            <w:r w:rsidRPr="00DB1655">
              <w:rPr>
                <w:rFonts w:ascii="Arial" w:eastAsia="Calibri" w:hAnsi="Arial" w:cs="Arial"/>
                <w:sz w:val="24"/>
                <w:szCs w:val="24"/>
                <w:lang w:eastAsia="ru-RU"/>
              </w:rPr>
              <w:t xml:space="preserve">Отдел фортепиано </w:t>
            </w:r>
          </w:p>
        </w:tc>
        <w:tc>
          <w:tcPr>
            <w:tcW w:w="1276" w:type="dxa"/>
          </w:tcPr>
          <w:p w:rsidR="00D35C91" w:rsidRPr="00DB1655" w:rsidRDefault="00D35C91" w:rsidP="00CF7FE1">
            <w:pPr>
              <w:spacing w:after="0" w:line="240" w:lineRule="auto"/>
              <w:jc w:val="center"/>
              <w:rPr>
                <w:rFonts w:ascii="Arial" w:eastAsia="Calibri" w:hAnsi="Arial" w:cs="Arial"/>
                <w:sz w:val="24"/>
                <w:szCs w:val="24"/>
                <w:lang w:eastAsia="ru-RU"/>
              </w:rPr>
            </w:pPr>
            <w:r w:rsidRPr="00DB1655">
              <w:rPr>
                <w:rFonts w:ascii="Arial" w:eastAsia="Calibri" w:hAnsi="Arial" w:cs="Arial"/>
                <w:sz w:val="24"/>
                <w:szCs w:val="24"/>
                <w:lang w:eastAsia="ru-RU"/>
              </w:rPr>
              <w:t>29/4</w:t>
            </w:r>
          </w:p>
        </w:tc>
        <w:tc>
          <w:tcPr>
            <w:tcW w:w="1134" w:type="dxa"/>
            <w:gridSpan w:val="2"/>
          </w:tcPr>
          <w:p w:rsidR="00D35C91" w:rsidRPr="00DB1655" w:rsidRDefault="00D35C91" w:rsidP="00CF7FE1">
            <w:pPr>
              <w:spacing w:after="0" w:line="240" w:lineRule="auto"/>
              <w:jc w:val="center"/>
              <w:rPr>
                <w:rFonts w:ascii="Arial" w:eastAsia="Calibri" w:hAnsi="Arial" w:cs="Arial"/>
                <w:sz w:val="24"/>
                <w:szCs w:val="24"/>
                <w:lang w:eastAsia="ru-RU"/>
              </w:rPr>
            </w:pPr>
            <w:r w:rsidRPr="00DB1655">
              <w:rPr>
                <w:rFonts w:ascii="Arial" w:eastAsia="Calibri" w:hAnsi="Arial" w:cs="Arial"/>
                <w:sz w:val="24"/>
                <w:szCs w:val="24"/>
                <w:lang w:eastAsia="ru-RU"/>
              </w:rPr>
              <w:t>31/4</w:t>
            </w:r>
          </w:p>
        </w:tc>
        <w:tc>
          <w:tcPr>
            <w:tcW w:w="1134" w:type="dxa"/>
            <w:gridSpan w:val="2"/>
          </w:tcPr>
          <w:p w:rsidR="00D35C91" w:rsidRPr="00DB1655" w:rsidRDefault="00D35C91" w:rsidP="00CF7FE1">
            <w:pPr>
              <w:spacing w:after="0" w:line="240" w:lineRule="auto"/>
              <w:jc w:val="center"/>
              <w:rPr>
                <w:rFonts w:ascii="Arial" w:eastAsia="Calibri" w:hAnsi="Arial" w:cs="Arial"/>
                <w:sz w:val="24"/>
                <w:szCs w:val="24"/>
                <w:lang w:eastAsia="ru-RU"/>
              </w:rPr>
            </w:pPr>
            <w:r w:rsidRPr="00DB1655">
              <w:rPr>
                <w:rFonts w:ascii="Arial" w:eastAsia="Calibri" w:hAnsi="Arial" w:cs="Arial"/>
                <w:sz w:val="24"/>
                <w:szCs w:val="24"/>
                <w:lang w:eastAsia="ru-RU"/>
              </w:rPr>
              <w:t>31/4</w:t>
            </w:r>
          </w:p>
        </w:tc>
        <w:tc>
          <w:tcPr>
            <w:tcW w:w="957" w:type="dxa"/>
            <w:gridSpan w:val="2"/>
          </w:tcPr>
          <w:p w:rsidR="00D35C91" w:rsidRPr="00DB1655" w:rsidRDefault="00D35C91" w:rsidP="00CF7FE1">
            <w:pPr>
              <w:spacing w:after="0" w:line="240" w:lineRule="auto"/>
              <w:jc w:val="center"/>
              <w:rPr>
                <w:rFonts w:ascii="Arial" w:eastAsia="Calibri" w:hAnsi="Arial" w:cs="Arial"/>
                <w:sz w:val="24"/>
                <w:szCs w:val="24"/>
                <w:lang w:eastAsia="ru-RU"/>
              </w:rPr>
            </w:pPr>
          </w:p>
        </w:tc>
        <w:tc>
          <w:tcPr>
            <w:tcW w:w="1134" w:type="dxa"/>
            <w:gridSpan w:val="2"/>
          </w:tcPr>
          <w:p w:rsidR="00D35C91" w:rsidRPr="00DB1655" w:rsidRDefault="00D35C91" w:rsidP="00CF7FE1">
            <w:pPr>
              <w:spacing w:after="0" w:line="240" w:lineRule="auto"/>
              <w:jc w:val="center"/>
              <w:rPr>
                <w:rFonts w:ascii="Arial" w:eastAsia="Calibri" w:hAnsi="Arial" w:cs="Arial"/>
                <w:sz w:val="24"/>
                <w:szCs w:val="24"/>
                <w:lang w:eastAsia="ru-RU"/>
              </w:rPr>
            </w:pPr>
            <w:r w:rsidRPr="00DB1655">
              <w:rPr>
                <w:rFonts w:ascii="Arial" w:eastAsia="Calibri" w:hAnsi="Arial" w:cs="Arial"/>
                <w:sz w:val="24"/>
                <w:szCs w:val="24"/>
                <w:lang w:eastAsia="ru-RU"/>
              </w:rPr>
              <w:t>нет</w:t>
            </w:r>
          </w:p>
        </w:tc>
        <w:tc>
          <w:tcPr>
            <w:tcW w:w="993" w:type="dxa"/>
          </w:tcPr>
          <w:p w:rsidR="00D35C91" w:rsidRPr="00DB1655" w:rsidRDefault="00D35C91" w:rsidP="00CF7FE1">
            <w:pPr>
              <w:spacing w:after="0" w:line="240" w:lineRule="auto"/>
              <w:jc w:val="center"/>
              <w:rPr>
                <w:rFonts w:ascii="Arial" w:eastAsia="Calibri" w:hAnsi="Arial" w:cs="Arial"/>
                <w:sz w:val="24"/>
                <w:szCs w:val="24"/>
                <w:lang w:eastAsia="ru-RU"/>
              </w:rPr>
            </w:pPr>
            <w:r w:rsidRPr="00DB1655">
              <w:rPr>
                <w:rFonts w:ascii="Arial" w:eastAsia="Calibri" w:hAnsi="Arial" w:cs="Arial"/>
                <w:sz w:val="24"/>
                <w:szCs w:val="24"/>
                <w:lang w:eastAsia="ru-RU"/>
              </w:rPr>
              <w:t>нет</w:t>
            </w:r>
          </w:p>
        </w:tc>
      </w:tr>
      <w:tr w:rsidR="00D35C91" w:rsidRPr="00DB1655" w:rsidTr="005212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3437" w:type="dxa"/>
            <w:gridSpan w:val="2"/>
            <w:tcBorders>
              <w:left w:val="single" w:sz="4" w:space="0" w:color="auto"/>
            </w:tcBorders>
          </w:tcPr>
          <w:p w:rsidR="00D35C91" w:rsidRPr="00DB1655" w:rsidRDefault="00D35C91" w:rsidP="00CF7FE1">
            <w:pPr>
              <w:spacing w:after="0" w:line="240" w:lineRule="auto"/>
              <w:rPr>
                <w:rFonts w:ascii="Arial" w:eastAsia="Calibri" w:hAnsi="Arial" w:cs="Arial"/>
                <w:sz w:val="24"/>
                <w:szCs w:val="24"/>
                <w:lang w:eastAsia="ru-RU"/>
              </w:rPr>
            </w:pPr>
            <w:r w:rsidRPr="00DB1655">
              <w:rPr>
                <w:rFonts w:ascii="Arial" w:eastAsia="Calibri" w:hAnsi="Arial" w:cs="Arial"/>
                <w:sz w:val="24"/>
                <w:szCs w:val="24"/>
                <w:lang w:eastAsia="ru-RU"/>
              </w:rPr>
              <w:t>Отдел народных инструментов</w:t>
            </w:r>
          </w:p>
        </w:tc>
        <w:tc>
          <w:tcPr>
            <w:tcW w:w="1276" w:type="dxa"/>
          </w:tcPr>
          <w:p w:rsidR="00D35C91" w:rsidRPr="00DB1655" w:rsidRDefault="00D35C91" w:rsidP="00CF7FE1">
            <w:pPr>
              <w:spacing w:after="0" w:line="240" w:lineRule="auto"/>
              <w:jc w:val="center"/>
              <w:rPr>
                <w:rFonts w:ascii="Arial" w:eastAsia="Calibri" w:hAnsi="Arial" w:cs="Arial"/>
                <w:sz w:val="24"/>
                <w:szCs w:val="24"/>
                <w:lang w:eastAsia="ru-RU"/>
              </w:rPr>
            </w:pPr>
            <w:r w:rsidRPr="00DB1655">
              <w:rPr>
                <w:rFonts w:ascii="Arial" w:eastAsia="Calibri" w:hAnsi="Arial" w:cs="Arial"/>
                <w:sz w:val="24"/>
                <w:szCs w:val="24"/>
                <w:lang w:eastAsia="ru-RU"/>
              </w:rPr>
              <w:t>31/2</w:t>
            </w:r>
          </w:p>
        </w:tc>
        <w:tc>
          <w:tcPr>
            <w:tcW w:w="1134" w:type="dxa"/>
            <w:gridSpan w:val="2"/>
          </w:tcPr>
          <w:p w:rsidR="00D35C91" w:rsidRPr="00DB1655" w:rsidRDefault="00D35C91" w:rsidP="00CF7FE1">
            <w:pPr>
              <w:spacing w:after="0" w:line="240" w:lineRule="auto"/>
              <w:jc w:val="center"/>
              <w:rPr>
                <w:rFonts w:ascii="Arial" w:eastAsia="Calibri" w:hAnsi="Arial" w:cs="Arial"/>
                <w:sz w:val="24"/>
                <w:szCs w:val="24"/>
                <w:lang w:eastAsia="ru-RU"/>
              </w:rPr>
            </w:pPr>
            <w:r w:rsidRPr="00DB1655">
              <w:rPr>
                <w:rFonts w:ascii="Arial" w:eastAsia="Calibri" w:hAnsi="Arial" w:cs="Arial"/>
                <w:sz w:val="24"/>
                <w:szCs w:val="24"/>
                <w:lang w:eastAsia="ru-RU"/>
              </w:rPr>
              <w:t>48/4</w:t>
            </w:r>
          </w:p>
        </w:tc>
        <w:tc>
          <w:tcPr>
            <w:tcW w:w="1134" w:type="dxa"/>
            <w:gridSpan w:val="2"/>
          </w:tcPr>
          <w:p w:rsidR="00D35C91" w:rsidRPr="00DB1655" w:rsidRDefault="00D35C91" w:rsidP="00CF7FE1">
            <w:pPr>
              <w:spacing w:after="0" w:line="240" w:lineRule="auto"/>
              <w:jc w:val="center"/>
              <w:rPr>
                <w:rFonts w:ascii="Arial" w:eastAsia="Calibri" w:hAnsi="Arial" w:cs="Arial"/>
                <w:sz w:val="24"/>
                <w:szCs w:val="24"/>
                <w:lang w:eastAsia="ru-RU"/>
              </w:rPr>
            </w:pPr>
            <w:r w:rsidRPr="00DB1655">
              <w:rPr>
                <w:rFonts w:ascii="Arial" w:eastAsia="Calibri" w:hAnsi="Arial" w:cs="Arial"/>
                <w:sz w:val="24"/>
                <w:szCs w:val="24"/>
                <w:lang w:eastAsia="ru-RU"/>
              </w:rPr>
              <w:t>48/4</w:t>
            </w:r>
          </w:p>
        </w:tc>
        <w:tc>
          <w:tcPr>
            <w:tcW w:w="957" w:type="dxa"/>
            <w:gridSpan w:val="2"/>
          </w:tcPr>
          <w:p w:rsidR="00D35C91" w:rsidRPr="00DB1655" w:rsidRDefault="00D35C91" w:rsidP="00CF7FE1">
            <w:pPr>
              <w:spacing w:after="0" w:line="240" w:lineRule="auto"/>
              <w:jc w:val="center"/>
              <w:rPr>
                <w:rFonts w:ascii="Arial" w:eastAsia="Calibri" w:hAnsi="Arial" w:cs="Arial"/>
                <w:sz w:val="24"/>
                <w:szCs w:val="24"/>
                <w:lang w:eastAsia="ru-RU"/>
              </w:rPr>
            </w:pPr>
          </w:p>
        </w:tc>
        <w:tc>
          <w:tcPr>
            <w:tcW w:w="1134" w:type="dxa"/>
            <w:gridSpan w:val="2"/>
          </w:tcPr>
          <w:p w:rsidR="00D35C91" w:rsidRPr="00DB1655" w:rsidRDefault="00D35C91" w:rsidP="00CF7FE1">
            <w:pPr>
              <w:spacing w:after="0" w:line="240" w:lineRule="auto"/>
              <w:jc w:val="center"/>
              <w:rPr>
                <w:rFonts w:ascii="Arial" w:eastAsia="Calibri" w:hAnsi="Arial" w:cs="Arial"/>
                <w:sz w:val="24"/>
                <w:szCs w:val="24"/>
                <w:lang w:eastAsia="ru-RU"/>
              </w:rPr>
            </w:pPr>
            <w:r w:rsidRPr="00DB1655">
              <w:rPr>
                <w:rFonts w:ascii="Arial" w:eastAsia="Calibri" w:hAnsi="Arial" w:cs="Arial"/>
                <w:sz w:val="24"/>
                <w:szCs w:val="24"/>
                <w:lang w:eastAsia="ru-RU"/>
              </w:rPr>
              <w:t>нет</w:t>
            </w:r>
          </w:p>
        </w:tc>
        <w:tc>
          <w:tcPr>
            <w:tcW w:w="993" w:type="dxa"/>
          </w:tcPr>
          <w:p w:rsidR="00D35C91" w:rsidRPr="00DB1655" w:rsidRDefault="00D35C91" w:rsidP="00CF7FE1">
            <w:pPr>
              <w:spacing w:after="0" w:line="240" w:lineRule="auto"/>
              <w:jc w:val="center"/>
              <w:rPr>
                <w:rFonts w:ascii="Arial" w:eastAsia="Calibri" w:hAnsi="Arial" w:cs="Arial"/>
                <w:sz w:val="24"/>
                <w:szCs w:val="24"/>
                <w:lang w:eastAsia="ru-RU"/>
              </w:rPr>
            </w:pPr>
            <w:r w:rsidRPr="00DB1655">
              <w:rPr>
                <w:rFonts w:ascii="Arial" w:eastAsia="Calibri" w:hAnsi="Arial" w:cs="Arial"/>
                <w:sz w:val="24"/>
                <w:szCs w:val="24"/>
                <w:lang w:eastAsia="ru-RU"/>
              </w:rPr>
              <w:t>нет</w:t>
            </w:r>
          </w:p>
        </w:tc>
      </w:tr>
      <w:tr w:rsidR="00D35C91" w:rsidRPr="00DB1655" w:rsidTr="005212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3437" w:type="dxa"/>
            <w:gridSpan w:val="2"/>
            <w:tcBorders>
              <w:left w:val="single" w:sz="4" w:space="0" w:color="auto"/>
            </w:tcBorders>
          </w:tcPr>
          <w:p w:rsidR="00D35C91" w:rsidRPr="00DB1655" w:rsidRDefault="00D35C91" w:rsidP="00CF7FE1">
            <w:pPr>
              <w:spacing w:after="0" w:line="240" w:lineRule="auto"/>
              <w:rPr>
                <w:rFonts w:ascii="Arial" w:eastAsia="Calibri" w:hAnsi="Arial" w:cs="Arial"/>
                <w:sz w:val="24"/>
                <w:szCs w:val="24"/>
                <w:lang w:eastAsia="ru-RU"/>
              </w:rPr>
            </w:pPr>
            <w:r w:rsidRPr="00DB1655">
              <w:rPr>
                <w:rFonts w:ascii="Arial" w:eastAsia="Calibri" w:hAnsi="Arial" w:cs="Arial"/>
                <w:sz w:val="24"/>
                <w:szCs w:val="24"/>
                <w:lang w:eastAsia="ru-RU"/>
              </w:rPr>
              <w:t xml:space="preserve">Струнный отдел </w:t>
            </w:r>
          </w:p>
        </w:tc>
        <w:tc>
          <w:tcPr>
            <w:tcW w:w="1276" w:type="dxa"/>
          </w:tcPr>
          <w:p w:rsidR="00D35C91" w:rsidRPr="00DB1655" w:rsidRDefault="00D35C91" w:rsidP="00CF7FE1">
            <w:pPr>
              <w:spacing w:after="0" w:line="240" w:lineRule="auto"/>
              <w:jc w:val="center"/>
              <w:rPr>
                <w:rFonts w:ascii="Arial" w:eastAsia="Calibri" w:hAnsi="Arial" w:cs="Arial"/>
                <w:sz w:val="24"/>
                <w:szCs w:val="24"/>
                <w:lang w:eastAsia="ru-RU"/>
              </w:rPr>
            </w:pPr>
            <w:r w:rsidRPr="00DB1655">
              <w:rPr>
                <w:rFonts w:ascii="Arial" w:eastAsia="Calibri" w:hAnsi="Arial" w:cs="Arial"/>
                <w:sz w:val="24"/>
                <w:szCs w:val="24"/>
                <w:lang w:eastAsia="ru-RU"/>
              </w:rPr>
              <w:t>20/3</w:t>
            </w:r>
          </w:p>
        </w:tc>
        <w:tc>
          <w:tcPr>
            <w:tcW w:w="1134" w:type="dxa"/>
            <w:gridSpan w:val="2"/>
          </w:tcPr>
          <w:p w:rsidR="00D35C91" w:rsidRPr="00DB1655" w:rsidRDefault="00D35C91" w:rsidP="00CF7FE1">
            <w:pPr>
              <w:spacing w:after="0" w:line="240" w:lineRule="auto"/>
              <w:jc w:val="center"/>
              <w:rPr>
                <w:rFonts w:ascii="Arial" w:eastAsia="Calibri" w:hAnsi="Arial" w:cs="Arial"/>
                <w:sz w:val="24"/>
                <w:szCs w:val="24"/>
                <w:lang w:eastAsia="ru-RU"/>
              </w:rPr>
            </w:pPr>
            <w:r w:rsidRPr="00DB1655">
              <w:rPr>
                <w:rFonts w:ascii="Arial" w:eastAsia="Calibri" w:hAnsi="Arial" w:cs="Arial"/>
                <w:sz w:val="24"/>
                <w:szCs w:val="24"/>
                <w:lang w:eastAsia="ru-RU"/>
              </w:rPr>
              <w:t>17/2</w:t>
            </w:r>
          </w:p>
        </w:tc>
        <w:tc>
          <w:tcPr>
            <w:tcW w:w="1134" w:type="dxa"/>
            <w:gridSpan w:val="2"/>
          </w:tcPr>
          <w:p w:rsidR="00D35C91" w:rsidRPr="00DB1655" w:rsidRDefault="00D35C91" w:rsidP="00CF7FE1">
            <w:pPr>
              <w:spacing w:after="0" w:line="240" w:lineRule="auto"/>
              <w:jc w:val="center"/>
              <w:rPr>
                <w:rFonts w:ascii="Arial" w:eastAsia="Calibri" w:hAnsi="Arial" w:cs="Arial"/>
                <w:sz w:val="24"/>
                <w:szCs w:val="24"/>
                <w:lang w:eastAsia="ru-RU"/>
              </w:rPr>
            </w:pPr>
            <w:r w:rsidRPr="00DB1655">
              <w:rPr>
                <w:rFonts w:ascii="Arial" w:eastAsia="Calibri" w:hAnsi="Arial" w:cs="Arial"/>
                <w:sz w:val="24"/>
                <w:szCs w:val="24"/>
                <w:lang w:eastAsia="ru-RU"/>
              </w:rPr>
              <w:t>17/2</w:t>
            </w:r>
          </w:p>
        </w:tc>
        <w:tc>
          <w:tcPr>
            <w:tcW w:w="957" w:type="dxa"/>
            <w:gridSpan w:val="2"/>
          </w:tcPr>
          <w:p w:rsidR="00D35C91" w:rsidRPr="00DB1655" w:rsidRDefault="00D35C91" w:rsidP="00CF7FE1">
            <w:pPr>
              <w:spacing w:after="0" w:line="240" w:lineRule="auto"/>
              <w:jc w:val="center"/>
              <w:rPr>
                <w:rFonts w:ascii="Arial" w:eastAsia="Calibri" w:hAnsi="Arial" w:cs="Arial"/>
                <w:sz w:val="24"/>
                <w:szCs w:val="24"/>
                <w:lang w:eastAsia="ru-RU"/>
              </w:rPr>
            </w:pPr>
          </w:p>
        </w:tc>
        <w:tc>
          <w:tcPr>
            <w:tcW w:w="1134" w:type="dxa"/>
            <w:gridSpan w:val="2"/>
          </w:tcPr>
          <w:p w:rsidR="00D35C91" w:rsidRPr="00DB1655" w:rsidRDefault="00D35C91" w:rsidP="00CF7FE1">
            <w:pPr>
              <w:spacing w:after="0" w:line="240" w:lineRule="auto"/>
              <w:jc w:val="center"/>
              <w:rPr>
                <w:rFonts w:ascii="Arial" w:eastAsia="Calibri" w:hAnsi="Arial" w:cs="Arial"/>
                <w:sz w:val="24"/>
                <w:szCs w:val="24"/>
                <w:lang w:eastAsia="ru-RU"/>
              </w:rPr>
            </w:pPr>
            <w:r w:rsidRPr="00DB1655">
              <w:rPr>
                <w:rFonts w:ascii="Arial" w:eastAsia="Calibri" w:hAnsi="Arial" w:cs="Arial"/>
                <w:sz w:val="24"/>
                <w:szCs w:val="24"/>
                <w:lang w:eastAsia="ru-RU"/>
              </w:rPr>
              <w:t>нет</w:t>
            </w:r>
          </w:p>
        </w:tc>
        <w:tc>
          <w:tcPr>
            <w:tcW w:w="993" w:type="dxa"/>
          </w:tcPr>
          <w:p w:rsidR="00D35C91" w:rsidRPr="00DB1655" w:rsidRDefault="00D35C91" w:rsidP="00CF7FE1">
            <w:pPr>
              <w:spacing w:after="0" w:line="240" w:lineRule="auto"/>
              <w:jc w:val="center"/>
              <w:rPr>
                <w:rFonts w:ascii="Arial" w:eastAsia="Calibri" w:hAnsi="Arial" w:cs="Arial"/>
                <w:sz w:val="24"/>
                <w:szCs w:val="24"/>
                <w:lang w:eastAsia="ru-RU"/>
              </w:rPr>
            </w:pPr>
            <w:r w:rsidRPr="00DB1655">
              <w:rPr>
                <w:rFonts w:ascii="Arial" w:eastAsia="Calibri" w:hAnsi="Arial" w:cs="Arial"/>
                <w:sz w:val="24"/>
                <w:szCs w:val="24"/>
                <w:lang w:eastAsia="ru-RU"/>
              </w:rPr>
              <w:t>нет</w:t>
            </w:r>
          </w:p>
        </w:tc>
      </w:tr>
      <w:tr w:rsidR="00D35C91" w:rsidRPr="00DB1655" w:rsidTr="005212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3437" w:type="dxa"/>
            <w:gridSpan w:val="2"/>
            <w:tcBorders>
              <w:left w:val="single" w:sz="4" w:space="0" w:color="auto"/>
            </w:tcBorders>
          </w:tcPr>
          <w:p w:rsidR="00D35C91" w:rsidRPr="00DB1655" w:rsidRDefault="00D35C91" w:rsidP="00CF7FE1">
            <w:pPr>
              <w:spacing w:after="0" w:line="240" w:lineRule="auto"/>
              <w:rPr>
                <w:rFonts w:ascii="Arial" w:eastAsia="Calibri" w:hAnsi="Arial" w:cs="Arial"/>
                <w:sz w:val="24"/>
                <w:szCs w:val="24"/>
                <w:lang w:eastAsia="ru-RU"/>
              </w:rPr>
            </w:pPr>
            <w:r w:rsidRPr="00DB1655">
              <w:rPr>
                <w:rFonts w:ascii="Arial" w:eastAsia="Calibri" w:hAnsi="Arial" w:cs="Arial"/>
                <w:sz w:val="24"/>
                <w:szCs w:val="24"/>
                <w:lang w:eastAsia="ru-RU"/>
              </w:rPr>
              <w:t>Отдел сольного пения</w:t>
            </w:r>
          </w:p>
        </w:tc>
        <w:tc>
          <w:tcPr>
            <w:tcW w:w="1276" w:type="dxa"/>
          </w:tcPr>
          <w:p w:rsidR="00D35C91" w:rsidRPr="00DB1655" w:rsidRDefault="00D35C91" w:rsidP="00CF7FE1">
            <w:pPr>
              <w:spacing w:after="0" w:line="240" w:lineRule="auto"/>
              <w:jc w:val="center"/>
              <w:rPr>
                <w:rFonts w:ascii="Arial" w:eastAsia="Calibri" w:hAnsi="Arial" w:cs="Arial"/>
                <w:sz w:val="24"/>
                <w:szCs w:val="24"/>
                <w:lang w:eastAsia="ru-RU"/>
              </w:rPr>
            </w:pPr>
            <w:r w:rsidRPr="00DB1655">
              <w:rPr>
                <w:rFonts w:ascii="Arial" w:eastAsia="Calibri" w:hAnsi="Arial" w:cs="Arial"/>
                <w:sz w:val="24"/>
                <w:szCs w:val="24"/>
                <w:lang w:eastAsia="ru-RU"/>
              </w:rPr>
              <w:t>51/3</w:t>
            </w:r>
          </w:p>
        </w:tc>
        <w:tc>
          <w:tcPr>
            <w:tcW w:w="1134" w:type="dxa"/>
            <w:gridSpan w:val="2"/>
          </w:tcPr>
          <w:p w:rsidR="00D35C91" w:rsidRPr="00DB1655" w:rsidRDefault="00D35C91" w:rsidP="00CF7FE1">
            <w:pPr>
              <w:spacing w:after="0" w:line="240" w:lineRule="auto"/>
              <w:jc w:val="center"/>
              <w:rPr>
                <w:rFonts w:ascii="Arial" w:eastAsia="Calibri" w:hAnsi="Arial" w:cs="Arial"/>
                <w:sz w:val="24"/>
                <w:szCs w:val="24"/>
                <w:lang w:eastAsia="ru-RU"/>
              </w:rPr>
            </w:pPr>
            <w:r w:rsidRPr="00DB1655">
              <w:rPr>
                <w:rFonts w:ascii="Arial" w:eastAsia="Calibri" w:hAnsi="Arial" w:cs="Arial"/>
                <w:sz w:val="24"/>
                <w:szCs w:val="24"/>
                <w:lang w:eastAsia="ru-RU"/>
              </w:rPr>
              <w:t>44/4</w:t>
            </w:r>
          </w:p>
        </w:tc>
        <w:tc>
          <w:tcPr>
            <w:tcW w:w="1134" w:type="dxa"/>
            <w:gridSpan w:val="2"/>
          </w:tcPr>
          <w:p w:rsidR="00D35C91" w:rsidRPr="00DB1655" w:rsidRDefault="00D35C91" w:rsidP="00CF7FE1">
            <w:pPr>
              <w:spacing w:after="0" w:line="240" w:lineRule="auto"/>
              <w:jc w:val="center"/>
              <w:rPr>
                <w:rFonts w:ascii="Arial" w:eastAsia="Calibri" w:hAnsi="Arial" w:cs="Arial"/>
                <w:sz w:val="24"/>
                <w:szCs w:val="24"/>
                <w:lang w:eastAsia="ru-RU"/>
              </w:rPr>
            </w:pPr>
            <w:r w:rsidRPr="00DB1655">
              <w:rPr>
                <w:rFonts w:ascii="Arial" w:eastAsia="Calibri" w:hAnsi="Arial" w:cs="Arial"/>
                <w:sz w:val="24"/>
                <w:szCs w:val="24"/>
                <w:lang w:eastAsia="ru-RU"/>
              </w:rPr>
              <w:t>44/4</w:t>
            </w:r>
          </w:p>
        </w:tc>
        <w:tc>
          <w:tcPr>
            <w:tcW w:w="957" w:type="dxa"/>
            <w:gridSpan w:val="2"/>
          </w:tcPr>
          <w:p w:rsidR="00D35C91" w:rsidRPr="00DB1655" w:rsidRDefault="00D35C91" w:rsidP="00CF7FE1">
            <w:pPr>
              <w:spacing w:after="0" w:line="240" w:lineRule="auto"/>
              <w:jc w:val="center"/>
              <w:rPr>
                <w:rFonts w:ascii="Arial" w:eastAsia="Calibri" w:hAnsi="Arial" w:cs="Arial"/>
                <w:sz w:val="24"/>
                <w:szCs w:val="24"/>
                <w:lang w:eastAsia="ru-RU"/>
              </w:rPr>
            </w:pPr>
          </w:p>
        </w:tc>
        <w:tc>
          <w:tcPr>
            <w:tcW w:w="1134" w:type="dxa"/>
            <w:gridSpan w:val="2"/>
          </w:tcPr>
          <w:p w:rsidR="00D35C91" w:rsidRPr="00DB1655" w:rsidRDefault="00D35C91" w:rsidP="00CF7FE1">
            <w:pPr>
              <w:spacing w:after="0" w:line="240" w:lineRule="auto"/>
              <w:jc w:val="center"/>
              <w:rPr>
                <w:rFonts w:ascii="Arial" w:eastAsia="Calibri" w:hAnsi="Arial" w:cs="Arial"/>
                <w:sz w:val="24"/>
                <w:szCs w:val="24"/>
                <w:lang w:eastAsia="ru-RU"/>
              </w:rPr>
            </w:pPr>
            <w:r w:rsidRPr="00DB1655">
              <w:rPr>
                <w:rFonts w:ascii="Arial" w:eastAsia="Calibri" w:hAnsi="Arial" w:cs="Arial"/>
                <w:sz w:val="24"/>
                <w:szCs w:val="24"/>
                <w:lang w:eastAsia="ru-RU"/>
              </w:rPr>
              <w:t>нет</w:t>
            </w:r>
          </w:p>
        </w:tc>
        <w:tc>
          <w:tcPr>
            <w:tcW w:w="993" w:type="dxa"/>
          </w:tcPr>
          <w:p w:rsidR="00D35C91" w:rsidRPr="00DB1655" w:rsidRDefault="00D35C91" w:rsidP="00CF7FE1">
            <w:pPr>
              <w:spacing w:after="0" w:line="240" w:lineRule="auto"/>
              <w:jc w:val="center"/>
              <w:rPr>
                <w:rFonts w:ascii="Arial" w:eastAsia="Calibri" w:hAnsi="Arial" w:cs="Arial"/>
                <w:sz w:val="24"/>
                <w:szCs w:val="24"/>
                <w:lang w:eastAsia="ru-RU"/>
              </w:rPr>
            </w:pPr>
            <w:r w:rsidRPr="00DB1655">
              <w:rPr>
                <w:rFonts w:ascii="Arial" w:eastAsia="Calibri" w:hAnsi="Arial" w:cs="Arial"/>
                <w:sz w:val="24"/>
                <w:szCs w:val="24"/>
                <w:lang w:eastAsia="ru-RU"/>
              </w:rPr>
              <w:t>нет</w:t>
            </w:r>
          </w:p>
        </w:tc>
      </w:tr>
      <w:tr w:rsidR="00D35C91" w:rsidRPr="00DB1655" w:rsidTr="005212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3437" w:type="dxa"/>
            <w:gridSpan w:val="2"/>
            <w:tcBorders>
              <w:left w:val="single" w:sz="4" w:space="0" w:color="auto"/>
            </w:tcBorders>
          </w:tcPr>
          <w:p w:rsidR="00D35C91" w:rsidRPr="00DB1655" w:rsidRDefault="00D35C91" w:rsidP="00CF7FE1">
            <w:pPr>
              <w:spacing w:after="0" w:line="240" w:lineRule="auto"/>
              <w:rPr>
                <w:rFonts w:ascii="Arial" w:eastAsia="Calibri" w:hAnsi="Arial" w:cs="Arial"/>
                <w:sz w:val="24"/>
                <w:szCs w:val="24"/>
                <w:lang w:eastAsia="ru-RU"/>
              </w:rPr>
            </w:pPr>
            <w:r w:rsidRPr="00DB1655">
              <w:rPr>
                <w:rFonts w:ascii="Arial" w:eastAsia="Calibri" w:hAnsi="Arial" w:cs="Arial"/>
                <w:sz w:val="24"/>
                <w:szCs w:val="24"/>
                <w:lang w:eastAsia="ru-RU"/>
              </w:rPr>
              <w:t>Отдел хорового пения</w:t>
            </w:r>
          </w:p>
        </w:tc>
        <w:tc>
          <w:tcPr>
            <w:tcW w:w="1276" w:type="dxa"/>
          </w:tcPr>
          <w:p w:rsidR="00D35C91" w:rsidRPr="00DB1655" w:rsidRDefault="00D35C91" w:rsidP="00CF7FE1">
            <w:pPr>
              <w:spacing w:after="0" w:line="240" w:lineRule="auto"/>
              <w:jc w:val="center"/>
              <w:rPr>
                <w:rFonts w:ascii="Arial" w:eastAsia="Calibri" w:hAnsi="Arial" w:cs="Arial"/>
                <w:sz w:val="24"/>
                <w:szCs w:val="24"/>
                <w:lang w:eastAsia="ru-RU"/>
              </w:rPr>
            </w:pPr>
            <w:r w:rsidRPr="00DB1655">
              <w:rPr>
                <w:rFonts w:ascii="Arial" w:eastAsia="Calibri" w:hAnsi="Arial" w:cs="Arial"/>
                <w:sz w:val="24"/>
                <w:szCs w:val="24"/>
                <w:lang w:eastAsia="ru-RU"/>
              </w:rPr>
              <w:t>17/3</w:t>
            </w:r>
          </w:p>
        </w:tc>
        <w:tc>
          <w:tcPr>
            <w:tcW w:w="1134" w:type="dxa"/>
            <w:gridSpan w:val="2"/>
          </w:tcPr>
          <w:p w:rsidR="00D35C91" w:rsidRPr="00DB1655" w:rsidRDefault="00D35C91" w:rsidP="00CF7FE1">
            <w:pPr>
              <w:spacing w:after="0" w:line="240" w:lineRule="auto"/>
              <w:jc w:val="center"/>
              <w:rPr>
                <w:rFonts w:ascii="Arial" w:eastAsia="Calibri" w:hAnsi="Arial" w:cs="Arial"/>
                <w:sz w:val="24"/>
                <w:szCs w:val="24"/>
                <w:lang w:eastAsia="ru-RU"/>
              </w:rPr>
            </w:pPr>
            <w:r w:rsidRPr="00DB1655">
              <w:rPr>
                <w:rFonts w:ascii="Arial" w:eastAsia="Calibri" w:hAnsi="Arial" w:cs="Arial"/>
                <w:sz w:val="24"/>
                <w:szCs w:val="24"/>
                <w:lang w:eastAsia="ru-RU"/>
              </w:rPr>
              <w:t>5/1</w:t>
            </w:r>
          </w:p>
        </w:tc>
        <w:tc>
          <w:tcPr>
            <w:tcW w:w="1134" w:type="dxa"/>
            <w:gridSpan w:val="2"/>
          </w:tcPr>
          <w:p w:rsidR="00D35C91" w:rsidRPr="00DB1655" w:rsidRDefault="00D35C91" w:rsidP="00CF7FE1">
            <w:pPr>
              <w:spacing w:after="0" w:line="240" w:lineRule="auto"/>
              <w:jc w:val="center"/>
              <w:rPr>
                <w:rFonts w:ascii="Arial" w:eastAsia="Calibri" w:hAnsi="Arial" w:cs="Arial"/>
                <w:sz w:val="24"/>
                <w:szCs w:val="24"/>
                <w:lang w:eastAsia="ru-RU"/>
              </w:rPr>
            </w:pPr>
            <w:r w:rsidRPr="00DB1655">
              <w:rPr>
                <w:rFonts w:ascii="Arial" w:eastAsia="Calibri" w:hAnsi="Arial" w:cs="Arial"/>
                <w:sz w:val="24"/>
                <w:szCs w:val="24"/>
                <w:lang w:eastAsia="ru-RU"/>
              </w:rPr>
              <w:t>5/1</w:t>
            </w:r>
          </w:p>
        </w:tc>
        <w:tc>
          <w:tcPr>
            <w:tcW w:w="957" w:type="dxa"/>
            <w:gridSpan w:val="2"/>
          </w:tcPr>
          <w:p w:rsidR="00D35C91" w:rsidRPr="00DB1655" w:rsidRDefault="00D35C91" w:rsidP="00CF7FE1">
            <w:pPr>
              <w:spacing w:after="0" w:line="240" w:lineRule="auto"/>
              <w:jc w:val="center"/>
              <w:rPr>
                <w:rFonts w:ascii="Arial" w:eastAsia="Calibri" w:hAnsi="Arial" w:cs="Arial"/>
                <w:sz w:val="24"/>
                <w:szCs w:val="24"/>
                <w:lang w:eastAsia="ru-RU"/>
              </w:rPr>
            </w:pPr>
          </w:p>
        </w:tc>
        <w:tc>
          <w:tcPr>
            <w:tcW w:w="1134" w:type="dxa"/>
            <w:gridSpan w:val="2"/>
          </w:tcPr>
          <w:p w:rsidR="00D35C91" w:rsidRPr="00DB1655" w:rsidRDefault="00D35C91" w:rsidP="00CF7FE1">
            <w:pPr>
              <w:spacing w:after="0" w:line="240" w:lineRule="auto"/>
              <w:jc w:val="center"/>
              <w:rPr>
                <w:rFonts w:ascii="Arial" w:eastAsia="Calibri" w:hAnsi="Arial" w:cs="Arial"/>
                <w:sz w:val="24"/>
                <w:szCs w:val="24"/>
                <w:lang w:eastAsia="ru-RU"/>
              </w:rPr>
            </w:pPr>
            <w:r w:rsidRPr="00DB1655">
              <w:rPr>
                <w:rFonts w:ascii="Arial" w:eastAsia="Calibri" w:hAnsi="Arial" w:cs="Arial"/>
                <w:sz w:val="24"/>
                <w:szCs w:val="24"/>
                <w:lang w:eastAsia="ru-RU"/>
              </w:rPr>
              <w:t>нет</w:t>
            </w:r>
          </w:p>
        </w:tc>
        <w:tc>
          <w:tcPr>
            <w:tcW w:w="993" w:type="dxa"/>
          </w:tcPr>
          <w:p w:rsidR="00D35C91" w:rsidRPr="00DB1655" w:rsidRDefault="00D35C91" w:rsidP="00CF7FE1">
            <w:pPr>
              <w:spacing w:after="0" w:line="240" w:lineRule="auto"/>
              <w:jc w:val="center"/>
              <w:rPr>
                <w:rFonts w:ascii="Arial" w:eastAsia="Calibri" w:hAnsi="Arial" w:cs="Arial"/>
                <w:sz w:val="24"/>
                <w:szCs w:val="24"/>
                <w:lang w:eastAsia="ru-RU"/>
              </w:rPr>
            </w:pPr>
            <w:r w:rsidRPr="00DB1655">
              <w:rPr>
                <w:rFonts w:ascii="Arial" w:eastAsia="Calibri" w:hAnsi="Arial" w:cs="Arial"/>
                <w:sz w:val="24"/>
                <w:szCs w:val="24"/>
                <w:lang w:eastAsia="ru-RU"/>
              </w:rPr>
              <w:t>нет</w:t>
            </w:r>
          </w:p>
        </w:tc>
      </w:tr>
      <w:tr w:rsidR="00D35C91" w:rsidRPr="00DB1655" w:rsidTr="005212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3437" w:type="dxa"/>
            <w:gridSpan w:val="2"/>
            <w:tcBorders>
              <w:left w:val="single" w:sz="4" w:space="0" w:color="auto"/>
            </w:tcBorders>
          </w:tcPr>
          <w:p w:rsidR="00D35C91" w:rsidRPr="00DB1655" w:rsidRDefault="00D35C91" w:rsidP="00CF7FE1">
            <w:pPr>
              <w:spacing w:after="0" w:line="240" w:lineRule="auto"/>
              <w:rPr>
                <w:rFonts w:ascii="Arial" w:eastAsia="Calibri" w:hAnsi="Arial" w:cs="Arial"/>
                <w:sz w:val="24"/>
                <w:szCs w:val="24"/>
                <w:lang w:eastAsia="ru-RU"/>
              </w:rPr>
            </w:pPr>
            <w:r w:rsidRPr="00DB1655">
              <w:rPr>
                <w:rFonts w:ascii="Arial" w:eastAsia="Calibri" w:hAnsi="Arial" w:cs="Arial"/>
                <w:sz w:val="24"/>
                <w:szCs w:val="24"/>
                <w:lang w:eastAsia="ru-RU"/>
              </w:rPr>
              <w:t>Декоративно – прикладное творчество</w:t>
            </w:r>
          </w:p>
        </w:tc>
        <w:tc>
          <w:tcPr>
            <w:tcW w:w="1276" w:type="dxa"/>
          </w:tcPr>
          <w:p w:rsidR="00D35C91" w:rsidRPr="00DB1655" w:rsidRDefault="00D35C91" w:rsidP="00CF7FE1">
            <w:pPr>
              <w:spacing w:after="0" w:line="240" w:lineRule="auto"/>
              <w:jc w:val="center"/>
              <w:rPr>
                <w:rFonts w:ascii="Arial" w:eastAsia="Calibri" w:hAnsi="Arial" w:cs="Arial"/>
                <w:sz w:val="24"/>
                <w:szCs w:val="24"/>
                <w:lang w:eastAsia="ru-RU"/>
              </w:rPr>
            </w:pPr>
            <w:r w:rsidRPr="00DB1655">
              <w:rPr>
                <w:rFonts w:ascii="Arial" w:eastAsia="Calibri" w:hAnsi="Arial" w:cs="Arial"/>
                <w:sz w:val="24"/>
                <w:szCs w:val="24"/>
                <w:lang w:eastAsia="ru-RU"/>
              </w:rPr>
              <w:t>49/1</w:t>
            </w:r>
          </w:p>
        </w:tc>
        <w:tc>
          <w:tcPr>
            <w:tcW w:w="1134" w:type="dxa"/>
            <w:gridSpan w:val="2"/>
          </w:tcPr>
          <w:p w:rsidR="00D35C91" w:rsidRPr="00DB1655" w:rsidRDefault="00D35C91" w:rsidP="00CF7FE1">
            <w:pPr>
              <w:spacing w:after="0" w:line="240" w:lineRule="auto"/>
              <w:jc w:val="center"/>
              <w:rPr>
                <w:rFonts w:ascii="Arial" w:eastAsia="Calibri" w:hAnsi="Arial" w:cs="Arial"/>
                <w:sz w:val="24"/>
                <w:szCs w:val="24"/>
                <w:lang w:eastAsia="ru-RU"/>
              </w:rPr>
            </w:pPr>
            <w:r w:rsidRPr="00DB1655">
              <w:rPr>
                <w:rFonts w:ascii="Arial" w:eastAsia="Calibri" w:hAnsi="Arial" w:cs="Arial"/>
                <w:sz w:val="24"/>
                <w:szCs w:val="24"/>
                <w:lang w:eastAsia="ru-RU"/>
              </w:rPr>
              <w:t>40/1</w:t>
            </w:r>
          </w:p>
        </w:tc>
        <w:tc>
          <w:tcPr>
            <w:tcW w:w="1134" w:type="dxa"/>
            <w:gridSpan w:val="2"/>
          </w:tcPr>
          <w:p w:rsidR="00D35C91" w:rsidRPr="00DB1655" w:rsidRDefault="00D35C91" w:rsidP="00CF7FE1">
            <w:pPr>
              <w:spacing w:after="0" w:line="240" w:lineRule="auto"/>
              <w:jc w:val="center"/>
              <w:rPr>
                <w:rFonts w:ascii="Arial" w:eastAsia="Calibri" w:hAnsi="Arial" w:cs="Arial"/>
                <w:sz w:val="24"/>
                <w:szCs w:val="24"/>
                <w:lang w:eastAsia="ru-RU"/>
              </w:rPr>
            </w:pPr>
            <w:r w:rsidRPr="00DB1655">
              <w:rPr>
                <w:rFonts w:ascii="Arial" w:eastAsia="Calibri" w:hAnsi="Arial" w:cs="Arial"/>
                <w:sz w:val="24"/>
                <w:szCs w:val="24"/>
                <w:lang w:eastAsia="ru-RU"/>
              </w:rPr>
              <w:t>40/1</w:t>
            </w:r>
          </w:p>
        </w:tc>
        <w:tc>
          <w:tcPr>
            <w:tcW w:w="957" w:type="dxa"/>
            <w:gridSpan w:val="2"/>
          </w:tcPr>
          <w:p w:rsidR="00D35C91" w:rsidRPr="00DB1655" w:rsidRDefault="00D35C91" w:rsidP="00CF7FE1">
            <w:pPr>
              <w:spacing w:after="0" w:line="240" w:lineRule="auto"/>
              <w:jc w:val="center"/>
              <w:rPr>
                <w:rFonts w:ascii="Arial" w:eastAsia="Calibri" w:hAnsi="Arial" w:cs="Arial"/>
                <w:sz w:val="24"/>
                <w:szCs w:val="24"/>
                <w:lang w:eastAsia="ru-RU"/>
              </w:rPr>
            </w:pPr>
          </w:p>
        </w:tc>
        <w:tc>
          <w:tcPr>
            <w:tcW w:w="1134" w:type="dxa"/>
            <w:gridSpan w:val="2"/>
          </w:tcPr>
          <w:p w:rsidR="00D35C91" w:rsidRPr="00DB1655" w:rsidRDefault="00D35C91" w:rsidP="00CF7FE1">
            <w:pPr>
              <w:spacing w:after="0" w:line="240" w:lineRule="auto"/>
              <w:jc w:val="center"/>
              <w:rPr>
                <w:rFonts w:ascii="Arial" w:eastAsia="Calibri" w:hAnsi="Arial" w:cs="Arial"/>
                <w:sz w:val="24"/>
                <w:szCs w:val="24"/>
                <w:lang w:eastAsia="ru-RU"/>
              </w:rPr>
            </w:pPr>
            <w:r w:rsidRPr="00DB1655">
              <w:rPr>
                <w:rFonts w:ascii="Arial" w:eastAsia="Calibri" w:hAnsi="Arial" w:cs="Arial"/>
                <w:sz w:val="24"/>
                <w:szCs w:val="24"/>
                <w:lang w:eastAsia="ru-RU"/>
              </w:rPr>
              <w:t>нет</w:t>
            </w:r>
          </w:p>
        </w:tc>
        <w:tc>
          <w:tcPr>
            <w:tcW w:w="993" w:type="dxa"/>
          </w:tcPr>
          <w:p w:rsidR="00D35C91" w:rsidRPr="00DB1655" w:rsidRDefault="00D35C91" w:rsidP="00CF7FE1">
            <w:pPr>
              <w:spacing w:after="0" w:line="240" w:lineRule="auto"/>
              <w:jc w:val="center"/>
              <w:rPr>
                <w:rFonts w:ascii="Arial" w:eastAsia="Calibri" w:hAnsi="Arial" w:cs="Arial"/>
                <w:sz w:val="24"/>
                <w:szCs w:val="24"/>
                <w:lang w:eastAsia="ru-RU"/>
              </w:rPr>
            </w:pPr>
            <w:r w:rsidRPr="00DB1655">
              <w:rPr>
                <w:rFonts w:ascii="Arial" w:eastAsia="Calibri" w:hAnsi="Arial" w:cs="Arial"/>
                <w:sz w:val="24"/>
                <w:szCs w:val="24"/>
                <w:lang w:eastAsia="ru-RU"/>
              </w:rPr>
              <w:t>нет</w:t>
            </w:r>
          </w:p>
        </w:tc>
      </w:tr>
      <w:tr w:rsidR="00D35C91" w:rsidRPr="00DB1655" w:rsidTr="005212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3437" w:type="dxa"/>
            <w:gridSpan w:val="2"/>
            <w:tcBorders>
              <w:left w:val="single" w:sz="4" w:space="0" w:color="auto"/>
            </w:tcBorders>
          </w:tcPr>
          <w:p w:rsidR="00D35C91" w:rsidRPr="00DB1655" w:rsidRDefault="00D35C91" w:rsidP="00CF7FE1">
            <w:pPr>
              <w:spacing w:after="0" w:line="240" w:lineRule="auto"/>
              <w:rPr>
                <w:rFonts w:ascii="Arial" w:eastAsia="Calibri" w:hAnsi="Arial" w:cs="Arial"/>
                <w:sz w:val="24"/>
                <w:szCs w:val="24"/>
                <w:lang w:eastAsia="ru-RU"/>
              </w:rPr>
            </w:pPr>
            <w:r w:rsidRPr="00DB1655">
              <w:rPr>
                <w:rFonts w:ascii="Arial" w:eastAsia="Calibri" w:hAnsi="Arial" w:cs="Arial"/>
                <w:sz w:val="24"/>
                <w:szCs w:val="24"/>
                <w:lang w:eastAsia="ru-RU"/>
              </w:rPr>
              <w:t xml:space="preserve">Театральное искусство </w:t>
            </w:r>
          </w:p>
        </w:tc>
        <w:tc>
          <w:tcPr>
            <w:tcW w:w="1276" w:type="dxa"/>
          </w:tcPr>
          <w:p w:rsidR="00D35C91" w:rsidRPr="00DB1655" w:rsidRDefault="00D35C91" w:rsidP="00CF7FE1">
            <w:pPr>
              <w:spacing w:after="0" w:line="240" w:lineRule="auto"/>
              <w:jc w:val="center"/>
              <w:rPr>
                <w:rFonts w:ascii="Arial" w:eastAsia="Calibri" w:hAnsi="Arial" w:cs="Arial"/>
                <w:sz w:val="24"/>
                <w:szCs w:val="24"/>
                <w:lang w:eastAsia="ru-RU"/>
              </w:rPr>
            </w:pPr>
            <w:r w:rsidRPr="00DB1655">
              <w:rPr>
                <w:rFonts w:ascii="Arial" w:eastAsia="Calibri" w:hAnsi="Arial" w:cs="Arial"/>
                <w:sz w:val="24"/>
                <w:szCs w:val="24"/>
                <w:lang w:eastAsia="ru-RU"/>
              </w:rPr>
              <w:t>16/1</w:t>
            </w:r>
          </w:p>
        </w:tc>
        <w:tc>
          <w:tcPr>
            <w:tcW w:w="1134" w:type="dxa"/>
            <w:gridSpan w:val="2"/>
          </w:tcPr>
          <w:p w:rsidR="00D35C91" w:rsidRPr="00DB1655" w:rsidRDefault="00D35C91" w:rsidP="00CF7FE1">
            <w:pPr>
              <w:spacing w:after="0" w:line="240" w:lineRule="auto"/>
              <w:jc w:val="center"/>
              <w:rPr>
                <w:rFonts w:ascii="Arial" w:eastAsia="Calibri" w:hAnsi="Arial" w:cs="Arial"/>
                <w:sz w:val="24"/>
                <w:szCs w:val="24"/>
                <w:lang w:eastAsia="ru-RU"/>
              </w:rPr>
            </w:pPr>
            <w:r w:rsidRPr="00DB1655">
              <w:rPr>
                <w:rFonts w:ascii="Arial" w:eastAsia="Calibri" w:hAnsi="Arial" w:cs="Arial"/>
                <w:sz w:val="24"/>
                <w:szCs w:val="24"/>
                <w:lang w:eastAsia="ru-RU"/>
              </w:rPr>
              <w:t>--</w:t>
            </w:r>
          </w:p>
        </w:tc>
        <w:tc>
          <w:tcPr>
            <w:tcW w:w="1134" w:type="dxa"/>
            <w:gridSpan w:val="2"/>
          </w:tcPr>
          <w:p w:rsidR="00D35C91" w:rsidRPr="00DB1655" w:rsidRDefault="00D35C91" w:rsidP="00CF7FE1">
            <w:pPr>
              <w:spacing w:after="0" w:line="240" w:lineRule="auto"/>
              <w:jc w:val="center"/>
              <w:rPr>
                <w:rFonts w:ascii="Arial" w:eastAsia="Calibri" w:hAnsi="Arial" w:cs="Arial"/>
                <w:sz w:val="24"/>
                <w:szCs w:val="24"/>
                <w:lang w:eastAsia="ru-RU"/>
              </w:rPr>
            </w:pPr>
            <w:r w:rsidRPr="00DB1655">
              <w:rPr>
                <w:rFonts w:ascii="Arial" w:eastAsia="Calibri" w:hAnsi="Arial" w:cs="Arial"/>
                <w:sz w:val="24"/>
                <w:szCs w:val="24"/>
                <w:lang w:eastAsia="ru-RU"/>
              </w:rPr>
              <w:t>--</w:t>
            </w:r>
          </w:p>
        </w:tc>
        <w:tc>
          <w:tcPr>
            <w:tcW w:w="957" w:type="dxa"/>
            <w:gridSpan w:val="2"/>
          </w:tcPr>
          <w:p w:rsidR="00D35C91" w:rsidRPr="00DB1655" w:rsidRDefault="00D35C91" w:rsidP="00CF7FE1">
            <w:pPr>
              <w:spacing w:after="0" w:line="240" w:lineRule="auto"/>
              <w:jc w:val="center"/>
              <w:rPr>
                <w:rFonts w:ascii="Arial" w:eastAsia="Calibri" w:hAnsi="Arial" w:cs="Arial"/>
                <w:sz w:val="24"/>
                <w:szCs w:val="24"/>
                <w:lang w:eastAsia="ru-RU"/>
              </w:rPr>
            </w:pPr>
          </w:p>
        </w:tc>
        <w:tc>
          <w:tcPr>
            <w:tcW w:w="1134" w:type="dxa"/>
            <w:gridSpan w:val="2"/>
          </w:tcPr>
          <w:p w:rsidR="00D35C91" w:rsidRPr="00DB1655" w:rsidRDefault="00D35C91" w:rsidP="00CF7FE1">
            <w:pPr>
              <w:spacing w:after="0" w:line="240" w:lineRule="auto"/>
              <w:jc w:val="center"/>
              <w:rPr>
                <w:rFonts w:ascii="Arial" w:eastAsia="Calibri" w:hAnsi="Arial" w:cs="Arial"/>
                <w:sz w:val="24"/>
                <w:szCs w:val="24"/>
                <w:lang w:eastAsia="ru-RU"/>
              </w:rPr>
            </w:pPr>
            <w:r w:rsidRPr="00DB1655">
              <w:rPr>
                <w:rFonts w:ascii="Arial" w:eastAsia="Calibri" w:hAnsi="Arial" w:cs="Arial"/>
                <w:sz w:val="24"/>
                <w:szCs w:val="24"/>
                <w:lang w:eastAsia="ru-RU"/>
              </w:rPr>
              <w:t>нет</w:t>
            </w:r>
          </w:p>
        </w:tc>
        <w:tc>
          <w:tcPr>
            <w:tcW w:w="993" w:type="dxa"/>
          </w:tcPr>
          <w:p w:rsidR="00D35C91" w:rsidRPr="00DB1655" w:rsidRDefault="00D35C91" w:rsidP="00CF7FE1">
            <w:pPr>
              <w:spacing w:after="0" w:line="240" w:lineRule="auto"/>
              <w:jc w:val="center"/>
              <w:rPr>
                <w:rFonts w:ascii="Arial" w:eastAsia="Calibri" w:hAnsi="Arial" w:cs="Arial"/>
                <w:sz w:val="24"/>
                <w:szCs w:val="24"/>
                <w:lang w:eastAsia="ru-RU"/>
              </w:rPr>
            </w:pPr>
            <w:r w:rsidRPr="00DB1655">
              <w:rPr>
                <w:rFonts w:ascii="Arial" w:eastAsia="Calibri" w:hAnsi="Arial" w:cs="Arial"/>
                <w:sz w:val="24"/>
                <w:szCs w:val="24"/>
                <w:lang w:eastAsia="ru-RU"/>
              </w:rPr>
              <w:t>нет</w:t>
            </w:r>
          </w:p>
        </w:tc>
      </w:tr>
      <w:tr w:rsidR="00D35C91" w:rsidRPr="00DB1655" w:rsidTr="005212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3437" w:type="dxa"/>
            <w:gridSpan w:val="2"/>
            <w:tcBorders>
              <w:left w:val="single" w:sz="4" w:space="0" w:color="auto"/>
            </w:tcBorders>
          </w:tcPr>
          <w:p w:rsidR="00D35C91" w:rsidRPr="00DB1655" w:rsidRDefault="00D35C91" w:rsidP="00CF7FE1">
            <w:pPr>
              <w:spacing w:after="0" w:line="240" w:lineRule="auto"/>
              <w:rPr>
                <w:rFonts w:ascii="Arial" w:eastAsia="Calibri" w:hAnsi="Arial" w:cs="Arial"/>
                <w:sz w:val="24"/>
                <w:szCs w:val="24"/>
                <w:lang w:eastAsia="ru-RU"/>
              </w:rPr>
            </w:pPr>
            <w:r w:rsidRPr="00DB1655">
              <w:rPr>
                <w:rFonts w:ascii="Arial" w:eastAsia="Calibri" w:hAnsi="Arial" w:cs="Arial"/>
                <w:sz w:val="24"/>
                <w:szCs w:val="24"/>
                <w:lang w:eastAsia="ru-RU"/>
              </w:rPr>
              <w:t>Народное пение</w:t>
            </w:r>
          </w:p>
        </w:tc>
        <w:tc>
          <w:tcPr>
            <w:tcW w:w="1276" w:type="dxa"/>
          </w:tcPr>
          <w:p w:rsidR="00D35C91" w:rsidRPr="00DB1655" w:rsidRDefault="00D35C91" w:rsidP="00CF7FE1">
            <w:pPr>
              <w:spacing w:after="0" w:line="240" w:lineRule="auto"/>
              <w:jc w:val="center"/>
              <w:rPr>
                <w:rFonts w:ascii="Arial" w:eastAsia="Calibri" w:hAnsi="Arial" w:cs="Arial"/>
                <w:sz w:val="24"/>
                <w:szCs w:val="24"/>
                <w:lang w:eastAsia="ru-RU"/>
              </w:rPr>
            </w:pPr>
            <w:r w:rsidRPr="00DB1655">
              <w:rPr>
                <w:rFonts w:ascii="Arial" w:eastAsia="Calibri" w:hAnsi="Arial" w:cs="Arial"/>
                <w:sz w:val="24"/>
                <w:szCs w:val="24"/>
                <w:lang w:eastAsia="ru-RU"/>
              </w:rPr>
              <w:t>8/1</w:t>
            </w:r>
          </w:p>
        </w:tc>
        <w:tc>
          <w:tcPr>
            <w:tcW w:w="1134" w:type="dxa"/>
            <w:gridSpan w:val="2"/>
          </w:tcPr>
          <w:p w:rsidR="00D35C91" w:rsidRPr="00DB1655" w:rsidRDefault="00D35C91" w:rsidP="00CF7FE1">
            <w:pPr>
              <w:spacing w:after="0" w:line="240" w:lineRule="auto"/>
              <w:jc w:val="center"/>
              <w:rPr>
                <w:rFonts w:ascii="Arial" w:eastAsia="Calibri" w:hAnsi="Arial" w:cs="Arial"/>
                <w:sz w:val="24"/>
                <w:szCs w:val="24"/>
                <w:lang w:eastAsia="ru-RU"/>
              </w:rPr>
            </w:pPr>
            <w:r w:rsidRPr="00DB1655">
              <w:rPr>
                <w:rFonts w:ascii="Arial" w:eastAsia="Calibri" w:hAnsi="Arial" w:cs="Arial"/>
                <w:sz w:val="24"/>
                <w:szCs w:val="24"/>
                <w:lang w:eastAsia="ru-RU"/>
              </w:rPr>
              <w:t>15/1</w:t>
            </w:r>
          </w:p>
        </w:tc>
        <w:tc>
          <w:tcPr>
            <w:tcW w:w="1134" w:type="dxa"/>
            <w:gridSpan w:val="2"/>
          </w:tcPr>
          <w:p w:rsidR="00D35C91" w:rsidRPr="00DB1655" w:rsidRDefault="00D35C91" w:rsidP="00CF7FE1">
            <w:pPr>
              <w:spacing w:after="0" w:line="240" w:lineRule="auto"/>
              <w:jc w:val="center"/>
              <w:rPr>
                <w:rFonts w:ascii="Arial" w:eastAsia="Calibri" w:hAnsi="Arial" w:cs="Arial"/>
                <w:sz w:val="24"/>
                <w:szCs w:val="24"/>
                <w:lang w:eastAsia="ru-RU"/>
              </w:rPr>
            </w:pPr>
            <w:r w:rsidRPr="00DB1655">
              <w:rPr>
                <w:rFonts w:ascii="Arial" w:eastAsia="Calibri" w:hAnsi="Arial" w:cs="Arial"/>
                <w:sz w:val="24"/>
                <w:szCs w:val="24"/>
                <w:lang w:eastAsia="ru-RU"/>
              </w:rPr>
              <w:t>15/1</w:t>
            </w:r>
          </w:p>
        </w:tc>
        <w:tc>
          <w:tcPr>
            <w:tcW w:w="957" w:type="dxa"/>
            <w:gridSpan w:val="2"/>
          </w:tcPr>
          <w:p w:rsidR="00D35C91" w:rsidRPr="00DB1655" w:rsidRDefault="00D35C91" w:rsidP="00CF7FE1">
            <w:pPr>
              <w:spacing w:after="0" w:line="240" w:lineRule="auto"/>
              <w:jc w:val="center"/>
              <w:rPr>
                <w:rFonts w:ascii="Arial" w:eastAsia="Calibri" w:hAnsi="Arial" w:cs="Arial"/>
                <w:sz w:val="24"/>
                <w:szCs w:val="24"/>
                <w:lang w:eastAsia="ru-RU"/>
              </w:rPr>
            </w:pPr>
          </w:p>
        </w:tc>
        <w:tc>
          <w:tcPr>
            <w:tcW w:w="1134" w:type="dxa"/>
            <w:gridSpan w:val="2"/>
          </w:tcPr>
          <w:p w:rsidR="00D35C91" w:rsidRPr="00DB1655" w:rsidRDefault="00D35C91" w:rsidP="00CF7FE1">
            <w:pPr>
              <w:spacing w:after="0" w:line="240" w:lineRule="auto"/>
              <w:jc w:val="center"/>
              <w:rPr>
                <w:rFonts w:ascii="Arial" w:eastAsia="Calibri" w:hAnsi="Arial" w:cs="Arial"/>
                <w:sz w:val="24"/>
                <w:szCs w:val="24"/>
                <w:lang w:eastAsia="ru-RU"/>
              </w:rPr>
            </w:pPr>
            <w:r w:rsidRPr="00DB1655">
              <w:rPr>
                <w:rFonts w:ascii="Arial" w:eastAsia="Calibri" w:hAnsi="Arial" w:cs="Arial"/>
                <w:sz w:val="24"/>
                <w:szCs w:val="24"/>
                <w:lang w:eastAsia="ru-RU"/>
              </w:rPr>
              <w:t>нет</w:t>
            </w:r>
          </w:p>
        </w:tc>
        <w:tc>
          <w:tcPr>
            <w:tcW w:w="993" w:type="dxa"/>
          </w:tcPr>
          <w:p w:rsidR="00D35C91" w:rsidRPr="00DB1655" w:rsidRDefault="00D35C91" w:rsidP="00CF7FE1">
            <w:pPr>
              <w:spacing w:after="0" w:line="240" w:lineRule="auto"/>
              <w:jc w:val="center"/>
              <w:rPr>
                <w:rFonts w:ascii="Arial" w:eastAsia="Calibri" w:hAnsi="Arial" w:cs="Arial"/>
                <w:sz w:val="24"/>
                <w:szCs w:val="24"/>
                <w:lang w:eastAsia="ru-RU"/>
              </w:rPr>
            </w:pPr>
            <w:r w:rsidRPr="00DB1655">
              <w:rPr>
                <w:rFonts w:ascii="Arial" w:eastAsia="Calibri" w:hAnsi="Arial" w:cs="Arial"/>
                <w:sz w:val="24"/>
                <w:szCs w:val="24"/>
                <w:lang w:eastAsia="ru-RU"/>
              </w:rPr>
              <w:t>нет</w:t>
            </w:r>
          </w:p>
        </w:tc>
      </w:tr>
      <w:tr w:rsidR="00D35C91" w:rsidRPr="00DB1655" w:rsidTr="005212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3437" w:type="dxa"/>
            <w:gridSpan w:val="2"/>
            <w:tcBorders>
              <w:left w:val="single" w:sz="4" w:space="0" w:color="auto"/>
            </w:tcBorders>
          </w:tcPr>
          <w:p w:rsidR="00D35C91" w:rsidRPr="00DB1655" w:rsidRDefault="00D35C91" w:rsidP="00CF7FE1">
            <w:pPr>
              <w:spacing w:after="0" w:line="240" w:lineRule="auto"/>
              <w:rPr>
                <w:rFonts w:ascii="Arial" w:eastAsia="Calibri" w:hAnsi="Arial" w:cs="Arial"/>
                <w:sz w:val="24"/>
                <w:szCs w:val="24"/>
                <w:lang w:eastAsia="ru-RU"/>
              </w:rPr>
            </w:pPr>
            <w:r w:rsidRPr="00DB1655">
              <w:rPr>
                <w:rFonts w:ascii="Arial" w:eastAsia="Calibri" w:hAnsi="Arial" w:cs="Arial"/>
                <w:sz w:val="24"/>
                <w:szCs w:val="24"/>
                <w:lang w:eastAsia="ru-RU"/>
              </w:rPr>
              <w:t>Ударные инструменты</w:t>
            </w:r>
          </w:p>
        </w:tc>
        <w:tc>
          <w:tcPr>
            <w:tcW w:w="1276" w:type="dxa"/>
          </w:tcPr>
          <w:p w:rsidR="00D35C91" w:rsidRPr="00DB1655" w:rsidRDefault="00D35C91" w:rsidP="00CF7FE1">
            <w:pPr>
              <w:spacing w:after="0" w:line="240" w:lineRule="auto"/>
              <w:jc w:val="center"/>
              <w:rPr>
                <w:rFonts w:ascii="Arial" w:eastAsia="Calibri" w:hAnsi="Arial" w:cs="Arial"/>
                <w:sz w:val="24"/>
                <w:szCs w:val="24"/>
                <w:lang w:eastAsia="ru-RU"/>
              </w:rPr>
            </w:pPr>
            <w:r w:rsidRPr="00DB1655">
              <w:rPr>
                <w:rFonts w:ascii="Arial" w:eastAsia="Calibri" w:hAnsi="Arial" w:cs="Arial"/>
                <w:sz w:val="24"/>
                <w:szCs w:val="24"/>
                <w:lang w:eastAsia="ru-RU"/>
              </w:rPr>
              <w:t>8/1</w:t>
            </w:r>
          </w:p>
        </w:tc>
        <w:tc>
          <w:tcPr>
            <w:tcW w:w="1134" w:type="dxa"/>
            <w:gridSpan w:val="2"/>
          </w:tcPr>
          <w:p w:rsidR="00D35C91" w:rsidRPr="00DB1655" w:rsidRDefault="00D35C91" w:rsidP="00CF7FE1">
            <w:pPr>
              <w:spacing w:after="0" w:line="240" w:lineRule="auto"/>
              <w:jc w:val="center"/>
              <w:rPr>
                <w:rFonts w:ascii="Arial" w:eastAsia="Calibri" w:hAnsi="Arial" w:cs="Arial"/>
                <w:sz w:val="24"/>
                <w:szCs w:val="24"/>
                <w:lang w:eastAsia="ru-RU"/>
              </w:rPr>
            </w:pPr>
            <w:r w:rsidRPr="00DB1655">
              <w:rPr>
                <w:rFonts w:ascii="Arial" w:eastAsia="Calibri" w:hAnsi="Arial" w:cs="Arial"/>
                <w:sz w:val="24"/>
                <w:szCs w:val="24"/>
                <w:lang w:eastAsia="ru-RU"/>
              </w:rPr>
              <w:t>9/1</w:t>
            </w:r>
          </w:p>
        </w:tc>
        <w:tc>
          <w:tcPr>
            <w:tcW w:w="1134" w:type="dxa"/>
            <w:gridSpan w:val="2"/>
          </w:tcPr>
          <w:p w:rsidR="00D35C91" w:rsidRPr="00DB1655" w:rsidRDefault="00D35C91" w:rsidP="00CF7FE1">
            <w:pPr>
              <w:spacing w:after="0" w:line="240" w:lineRule="auto"/>
              <w:jc w:val="center"/>
              <w:rPr>
                <w:rFonts w:ascii="Arial" w:eastAsia="Calibri" w:hAnsi="Arial" w:cs="Arial"/>
                <w:sz w:val="24"/>
                <w:szCs w:val="24"/>
                <w:lang w:eastAsia="ru-RU"/>
              </w:rPr>
            </w:pPr>
            <w:r w:rsidRPr="00DB1655">
              <w:rPr>
                <w:rFonts w:ascii="Arial" w:eastAsia="Calibri" w:hAnsi="Arial" w:cs="Arial"/>
                <w:sz w:val="24"/>
                <w:szCs w:val="24"/>
                <w:lang w:eastAsia="ru-RU"/>
              </w:rPr>
              <w:t>9/1</w:t>
            </w:r>
          </w:p>
        </w:tc>
        <w:tc>
          <w:tcPr>
            <w:tcW w:w="957" w:type="dxa"/>
            <w:gridSpan w:val="2"/>
          </w:tcPr>
          <w:p w:rsidR="00D35C91" w:rsidRPr="00DB1655" w:rsidRDefault="00D35C91" w:rsidP="00CF7FE1">
            <w:pPr>
              <w:spacing w:after="0" w:line="240" w:lineRule="auto"/>
              <w:jc w:val="center"/>
              <w:rPr>
                <w:rFonts w:ascii="Arial" w:eastAsia="Calibri" w:hAnsi="Arial" w:cs="Arial"/>
                <w:sz w:val="24"/>
                <w:szCs w:val="24"/>
                <w:lang w:eastAsia="ru-RU"/>
              </w:rPr>
            </w:pPr>
          </w:p>
        </w:tc>
        <w:tc>
          <w:tcPr>
            <w:tcW w:w="1134" w:type="dxa"/>
            <w:gridSpan w:val="2"/>
          </w:tcPr>
          <w:p w:rsidR="00D35C91" w:rsidRPr="00DB1655" w:rsidRDefault="00D35C91" w:rsidP="00CF7FE1">
            <w:pPr>
              <w:spacing w:after="0" w:line="240" w:lineRule="auto"/>
              <w:jc w:val="center"/>
              <w:rPr>
                <w:rFonts w:ascii="Arial" w:eastAsia="Calibri" w:hAnsi="Arial" w:cs="Arial"/>
                <w:sz w:val="24"/>
                <w:szCs w:val="24"/>
                <w:lang w:eastAsia="ru-RU"/>
              </w:rPr>
            </w:pPr>
            <w:r w:rsidRPr="00DB1655">
              <w:rPr>
                <w:rFonts w:ascii="Arial" w:eastAsia="Calibri" w:hAnsi="Arial" w:cs="Arial"/>
                <w:sz w:val="24"/>
                <w:szCs w:val="24"/>
                <w:lang w:eastAsia="ru-RU"/>
              </w:rPr>
              <w:t>нет</w:t>
            </w:r>
          </w:p>
        </w:tc>
        <w:tc>
          <w:tcPr>
            <w:tcW w:w="993" w:type="dxa"/>
          </w:tcPr>
          <w:p w:rsidR="00D35C91" w:rsidRPr="00DB1655" w:rsidRDefault="00D35C91" w:rsidP="00CF7FE1">
            <w:pPr>
              <w:spacing w:after="0" w:line="240" w:lineRule="auto"/>
              <w:jc w:val="center"/>
              <w:rPr>
                <w:rFonts w:ascii="Arial" w:eastAsia="Calibri" w:hAnsi="Arial" w:cs="Arial"/>
                <w:sz w:val="24"/>
                <w:szCs w:val="24"/>
                <w:lang w:eastAsia="ru-RU"/>
              </w:rPr>
            </w:pPr>
            <w:r w:rsidRPr="00DB1655">
              <w:rPr>
                <w:rFonts w:ascii="Arial" w:eastAsia="Calibri" w:hAnsi="Arial" w:cs="Arial"/>
                <w:sz w:val="24"/>
                <w:szCs w:val="24"/>
                <w:lang w:eastAsia="ru-RU"/>
              </w:rPr>
              <w:t>нет</w:t>
            </w:r>
          </w:p>
        </w:tc>
      </w:tr>
      <w:tr w:rsidR="00D35C91" w:rsidRPr="00DB1655" w:rsidTr="005212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3437" w:type="dxa"/>
            <w:gridSpan w:val="2"/>
            <w:tcBorders>
              <w:left w:val="single" w:sz="4" w:space="0" w:color="auto"/>
            </w:tcBorders>
            <w:shd w:val="clear" w:color="auto" w:fill="A6A6A6"/>
          </w:tcPr>
          <w:p w:rsidR="00D35C91" w:rsidRPr="00DB1655" w:rsidRDefault="00D35C91" w:rsidP="00CF7FE1">
            <w:pPr>
              <w:spacing w:after="0" w:line="240" w:lineRule="auto"/>
              <w:rPr>
                <w:rFonts w:ascii="Arial" w:eastAsia="Calibri" w:hAnsi="Arial" w:cs="Arial"/>
                <w:sz w:val="24"/>
                <w:szCs w:val="24"/>
                <w:lang w:eastAsia="ru-RU"/>
              </w:rPr>
            </w:pPr>
          </w:p>
        </w:tc>
        <w:tc>
          <w:tcPr>
            <w:tcW w:w="1276" w:type="dxa"/>
            <w:shd w:val="clear" w:color="auto" w:fill="A6A6A6"/>
          </w:tcPr>
          <w:p w:rsidR="00D35C91" w:rsidRPr="00DB1655" w:rsidRDefault="00D35C91" w:rsidP="00CF7FE1">
            <w:pPr>
              <w:spacing w:after="0" w:line="240" w:lineRule="auto"/>
              <w:jc w:val="center"/>
              <w:rPr>
                <w:rFonts w:ascii="Arial" w:eastAsia="Calibri" w:hAnsi="Arial" w:cs="Arial"/>
                <w:sz w:val="24"/>
                <w:szCs w:val="24"/>
                <w:lang w:eastAsia="ru-RU"/>
              </w:rPr>
            </w:pPr>
          </w:p>
        </w:tc>
        <w:tc>
          <w:tcPr>
            <w:tcW w:w="1134" w:type="dxa"/>
            <w:gridSpan w:val="2"/>
            <w:shd w:val="clear" w:color="auto" w:fill="A6A6A6"/>
          </w:tcPr>
          <w:p w:rsidR="00D35C91" w:rsidRPr="00DB1655" w:rsidRDefault="00D35C91" w:rsidP="00CF7FE1">
            <w:pPr>
              <w:spacing w:after="0" w:line="240" w:lineRule="auto"/>
              <w:jc w:val="center"/>
              <w:rPr>
                <w:rFonts w:ascii="Arial" w:eastAsia="Calibri" w:hAnsi="Arial" w:cs="Arial"/>
                <w:sz w:val="24"/>
                <w:szCs w:val="24"/>
                <w:lang w:eastAsia="ru-RU"/>
              </w:rPr>
            </w:pPr>
          </w:p>
        </w:tc>
        <w:tc>
          <w:tcPr>
            <w:tcW w:w="1134" w:type="dxa"/>
            <w:gridSpan w:val="2"/>
            <w:shd w:val="clear" w:color="auto" w:fill="A6A6A6"/>
          </w:tcPr>
          <w:p w:rsidR="00D35C91" w:rsidRPr="00DB1655" w:rsidRDefault="00D35C91" w:rsidP="00CF7FE1">
            <w:pPr>
              <w:spacing w:after="0" w:line="240" w:lineRule="auto"/>
              <w:jc w:val="center"/>
              <w:rPr>
                <w:rFonts w:ascii="Arial" w:eastAsia="Calibri" w:hAnsi="Arial" w:cs="Arial"/>
                <w:sz w:val="24"/>
                <w:szCs w:val="24"/>
                <w:lang w:eastAsia="ru-RU"/>
              </w:rPr>
            </w:pPr>
          </w:p>
        </w:tc>
        <w:tc>
          <w:tcPr>
            <w:tcW w:w="957" w:type="dxa"/>
            <w:gridSpan w:val="2"/>
            <w:shd w:val="clear" w:color="auto" w:fill="A6A6A6"/>
          </w:tcPr>
          <w:p w:rsidR="00D35C91" w:rsidRPr="00DB1655" w:rsidRDefault="00D35C91" w:rsidP="00CF7FE1">
            <w:pPr>
              <w:spacing w:after="0" w:line="240" w:lineRule="auto"/>
              <w:jc w:val="center"/>
              <w:rPr>
                <w:rFonts w:ascii="Arial" w:eastAsia="Calibri" w:hAnsi="Arial" w:cs="Arial"/>
                <w:sz w:val="24"/>
                <w:szCs w:val="24"/>
                <w:lang w:eastAsia="ru-RU"/>
              </w:rPr>
            </w:pPr>
          </w:p>
        </w:tc>
        <w:tc>
          <w:tcPr>
            <w:tcW w:w="1134" w:type="dxa"/>
            <w:gridSpan w:val="2"/>
            <w:shd w:val="clear" w:color="auto" w:fill="A6A6A6"/>
          </w:tcPr>
          <w:p w:rsidR="00D35C91" w:rsidRPr="00DB1655" w:rsidRDefault="00D35C91" w:rsidP="00CF7FE1">
            <w:pPr>
              <w:spacing w:after="0" w:line="240" w:lineRule="auto"/>
              <w:jc w:val="center"/>
              <w:rPr>
                <w:rFonts w:ascii="Arial" w:eastAsia="Calibri" w:hAnsi="Arial" w:cs="Arial"/>
                <w:sz w:val="24"/>
                <w:szCs w:val="24"/>
                <w:lang w:eastAsia="ru-RU"/>
              </w:rPr>
            </w:pPr>
          </w:p>
        </w:tc>
        <w:tc>
          <w:tcPr>
            <w:tcW w:w="993" w:type="dxa"/>
            <w:shd w:val="clear" w:color="auto" w:fill="A6A6A6"/>
          </w:tcPr>
          <w:p w:rsidR="00D35C91" w:rsidRPr="00DB1655" w:rsidRDefault="00D35C91" w:rsidP="00CF7FE1">
            <w:pPr>
              <w:spacing w:after="0" w:line="240" w:lineRule="auto"/>
              <w:jc w:val="center"/>
              <w:rPr>
                <w:rFonts w:ascii="Arial" w:eastAsia="Calibri" w:hAnsi="Arial" w:cs="Arial"/>
                <w:sz w:val="24"/>
                <w:szCs w:val="24"/>
                <w:lang w:eastAsia="ru-RU"/>
              </w:rPr>
            </w:pPr>
          </w:p>
        </w:tc>
      </w:tr>
    </w:tbl>
    <w:p w:rsidR="005212AD" w:rsidRPr="00DB1655" w:rsidRDefault="005212AD" w:rsidP="005212AD">
      <w:pPr>
        <w:spacing w:after="0"/>
        <w:jc w:val="both"/>
        <w:rPr>
          <w:rFonts w:ascii="Arial" w:eastAsia="Times New Roman" w:hAnsi="Arial" w:cs="Arial"/>
          <w:b/>
          <w:sz w:val="24"/>
          <w:szCs w:val="24"/>
          <w:lang w:eastAsia="ru-RU"/>
        </w:rPr>
      </w:pPr>
      <w:r w:rsidRPr="00DB1655">
        <w:rPr>
          <w:rFonts w:ascii="Arial" w:eastAsia="Times New Roman" w:hAnsi="Arial" w:cs="Arial"/>
          <w:b/>
          <w:sz w:val="24"/>
          <w:szCs w:val="24"/>
          <w:lang w:eastAsia="ru-RU"/>
        </w:rPr>
        <w:t>Характеристика контингента обучающихся</w:t>
      </w:r>
    </w:p>
    <w:p w:rsidR="005212AD" w:rsidRPr="00DB1655" w:rsidRDefault="005212AD" w:rsidP="005212AD">
      <w:pPr>
        <w:spacing w:after="0"/>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ab/>
        <w:t xml:space="preserve">В соответствии с муниципальным заданием контингент обучающихся  составляет 587 человек, в том числе детей младшего школьного возраста (6,5 - 9 лет) - 161 человек; детей среднего школьного возраста (10 -14 лет) - 383 человека; детей старшего школьного возраста (15-17 лет) – 43 человека. </w:t>
      </w:r>
    </w:p>
    <w:p w:rsidR="005212AD" w:rsidRPr="00DB1655" w:rsidRDefault="005212AD" w:rsidP="00855E9D">
      <w:pPr>
        <w:spacing w:after="0"/>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 xml:space="preserve">    </w:t>
      </w:r>
      <w:r w:rsidRPr="00DB1655">
        <w:rPr>
          <w:rFonts w:ascii="Arial" w:eastAsia="Times New Roman" w:hAnsi="Arial" w:cs="Arial"/>
          <w:sz w:val="24"/>
          <w:szCs w:val="24"/>
          <w:lang w:eastAsia="ru-RU"/>
        </w:rPr>
        <w:tab/>
        <w:t xml:space="preserve"> 76,6 % (или 450 человек) обучающихся – это девочки. Наиболее привлекательными для мальчиков являются такие  специализации как «Изобразительное искусство», «Хореографическое искусство», «Народные инструменты», «Ударные инструменты».</w:t>
      </w:r>
    </w:p>
    <w:p w:rsidR="005212AD" w:rsidRPr="00DB1655" w:rsidRDefault="005212AD" w:rsidP="005212AD">
      <w:pPr>
        <w:jc w:val="both"/>
        <w:rPr>
          <w:rFonts w:ascii="Arial" w:eastAsia="Times New Roman" w:hAnsi="Arial" w:cs="Arial"/>
          <w:sz w:val="24"/>
          <w:szCs w:val="24"/>
          <w:lang w:eastAsia="ru-RU"/>
        </w:rPr>
      </w:pPr>
      <w:r w:rsidRPr="00DB1655">
        <w:rPr>
          <w:rFonts w:ascii="Arial" w:eastAsia="Times New Roman" w:hAnsi="Arial" w:cs="Arial"/>
          <w:i/>
          <w:sz w:val="24"/>
          <w:szCs w:val="24"/>
          <w:lang w:eastAsia="ru-RU"/>
        </w:rPr>
        <w:t>По дополнительным предпрофессиональным программам</w:t>
      </w:r>
      <w:r w:rsidRPr="00DB1655">
        <w:rPr>
          <w:rFonts w:ascii="Arial" w:eastAsia="Times New Roman" w:hAnsi="Arial" w:cs="Arial"/>
          <w:sz w:val="24"/>
          <w:szCs w:val="24"/>
          <w:lang w:eastAsia="ru-RU"/>
        </w:rPr>
        <w:t xml:space="preserve">  в 2017-2018 учебном году обучалось 190 человек, что составляет 32,4% от общей численности обучающихся.</w:t>
      </w:r>
    </w:p>
    <w:p w:rsidR="005212AD" w:rsidRPr="00DB1655" w:rsidRDefault="005212AD" w:rsidP="00BD548B">
      <w:pPr>
        <w:spacing w:after="0"/>
        <w:ind w:firstLine="851"/>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 xml:space="preserve">По </w:t>
      </w:r>
      <w:r w:rsidRPr="00DB1655">
        <w:rPr>
          <w:rFonts w:ascii="Arial" w:eastAsia="Times New Roman" w:hAnsi="Arial" w:cs="Arial"/>
          <w:i/>
          <w:sz w:val="24"/>
          <w:szCs w:val="24"/>
          <w:lang w:eastAsia="ru-RU"/>
        </w:rPr>
        <w:t>дополнительным  общеразвивающим  программам</w:t>
      </w:r>
      <w:r w:rsidRPr="00DB1655">
        <w:rPr>
          <w:rFonts w:ascii="Arial" w:eastAsia="Times New Roman" w:hAnsi="Arial" w:cs="Arial"/>
          <w:sz w:val="24"/>
          <w:szCs w:val="24"/>
          <w:lang w:eastAsia="ru-RU"/>
        </w:rPr>
        <w:t xml:space="preserve"> по видам искусств  обучается 397 детей, что составляет 67,6% контингента обучающихся. </w:t>
      </w:r>
    </w:p>
    <w:p w:rsidR="005212AD" w:rsidRPr="00DB1655" w:rsidRDefault="005212AD" w:rsidP="00BD548B">
      <w:pPr>
        <w:spacing w:after="0"/>
        <w:ind w:firstLine="851"/>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lastRenderedPageBreak/>
        <w:t xml:space="preserve">45 человек (7,6 %) от общей численности обучающихся занимаются на 2-х  отделениях. </w:t>
      </w:r>
    </w:p>
    <w:p w:rsidR="005212AD" w:rsidRPr="00DB1655" w:rsidRDefault="005212AD" w:rsidP="00BD548B">
      <w:pPr>
        <w:spacing w:after="0"/>
        <w:ind w:firstLine="851"/>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Небольшой удельный вес, а именно 2,2 % от общей численности обучающихся (13 человек), составляют учащиеся, включенные в так называемую «группу детей с особыми потребностями в образовании», а именно:</w:t>
      </w:r>
    </w:p>
    <w:p w:rsidR="005212AD" w:rsidRPr="00DB1655" w:rsidRDefault="005212AD" w:rsidP="00BD548B">
      <w:pPr>
        <w:spacing w:after="0"/>
        <w:ind w:firstLine="851"/>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 учащиеся с ограниченными возможностями здоровья – 5 человек (0,8%)</w:t>
      </w:r>
    </w:p>
    <w:p w:rsidR="005212AD" w:rsidRPr="00DB1655" w:rsidRDefault="005212AD" w:rsidP="00BD548B">
      <w:pPr>
        <w:spacing w:after="0"/>
        <w:ind w:firstLine="851"/>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 дети-сироты, дети, оставшиеся без попечения родителей -  8 человек (1,3%);</w:t>
      </w:r>
    </w:p>
    <w:p w:rsidR="003325E5" w:rsidRPr="00DB1655" w:rsidRDefault="003325E5" w:rsidP="003325E5">
      <w:pPr>
        <w:spacing w:after="0"/>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 xml:space="preserve">Общая успеваемость по результатам 2017-2018  учебного года составила 100%.  </w:t>
      </w:r>
    </w:p>
    <w:p w:rsidR="003325E5" w:rsidRPr="00DB1655" w:rsidRDefault="003325E5" w:rsidP="003325E5">
      <w:pPr>
        <w:spacing w:after="0"/>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ab/>
        <w:t>В сравнении:</w:t>
      </w:r>
    </w:p>
    <w:p w:rsidR="003325E5" w:rsidRPr="00DB1655" w:rsidRDefault="003325E5" w:rsidP="003325E5">
      <w:pPr>
        <w:spacing w:after="0"/>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ab/>
        <w:t>- 2014-2015 учебный год – 100%</w:t>
      </w:r>
    </w:p>
    <w:p w:rsidR="003325E5" w:rsidRPr="00DB1655" w:rsidRDefault="003325E5" w:rsidP="003325E5">
      <w:pPr>
        <w:spacing w:after="0"/>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ab/>
        <w:t>- 2015-2016 учебный год – 99,2 %</w:t>
      </w:r>
    </w:p>
    <w:p w:rsidR="003325E5" w:rsidRPr="00DB1655" w:rsidRDefault="003325E5" w:rsidP="003325E5">
      <w:pPr>
        <w:spacing w:after="0"/>
        <w:jc w:val="both"/>
        <w:rPr>
          <w:rFonts w:ascii="Arial" w:eastAsia="Times New Roman" w:hAnsi="Arial" w:cs="Arial"/>
          <w:b/>
          <w:sz w:val="24"/>
          <w:szCs w:val="24"/>
          <w:lang w:eastAsia="ru-RU"/>
        </w:rPr>
      </w:pPr>
      <w:r w:rsidRPr="00DB1655">
        <w:rPr>
          <w:rFonts w:ascii="Arial" w:eastAsia="Times New Roman" w:hAnsi="Arial" w:cs="Arial"/>
          <w:sz w:val="24"/>
          <w:szCs w:val="24"/>
          <w:lang w:eastAsia="ru-RU"/>
        </w:rPr>
        <w:tab/>
        <w:t>- 2016-2017 учебный год – 100%</w:t>
      </w:r>
    </w:p>
    <w:p w:rsidR="003325E5" w:rsidRPr="00DB1655" w:rsidRDefault="003325E5" w:rsidP="003325E5">
      <w:pPr>
        <w:spacing w:after="0"/>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Качественная успеваемость по итогам 2016-2017 учебного года составила – 92.4%.</w:t>
      </w:r>
    </w:p>
    <w:p w:rsidR="003325E5" w:rsidRPr="00DB1655" w:rsidRDefault="003325E5" w:rsidP="003325E5">
      <w:pPr>
        <w:spacing w:after="0"/>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ab/>
        <w:t xml:space="preserve"> В сравнении:</w:t>
      </w:r>
    </w:p>
    <w:p w:rsidR="003325E5" w:rsidRPr="00DB1655" w:rsidRDefault="003325E5" w:rsidP="003325E5">
      <w:pPr>
        <w:spacing w:after="0"/>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ab/>
        <w:t>- 2014-2015 учебный год – 89,9%</w:t>
      </w:r>
    </w:p>
    <w:p w:rsidR="003325E5" w:rsidRPr="00DB1655" w:rsidRDefault="003325E5" w:rsidP="003325E5">
      <w:pPr>
        <w:spacing w:after="0"/>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ab/>
        <w:t>- 2015-2016 учебный год – 85,6%</w:t>
      </w:r>
    </w:p>
    <w:p w:rsidR="003325E5" w:rsidRPr="00DB1655" w:rsidRDefault="003325E5" w:rsidP="003325E5">
      <w:pPr>
        <w:spacing w:after="0"/>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ab/>
        <w:t>- 2016-2017 учебный год – 92,8%</w:t>
      </w:r>
    </w:p>
    <w:p w:rsidR="003325E5" w:rsidRPr="00DB1655" w:rsidRDefault="003325E5" w:rsidP="00871983">
      <w:pPr>
        <w:spacing w:after="0"/>
        <w:ind w:left="720"/>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Сведения о выпускниках</w:t>
      </w:r>
    </w:p>
    <w:p w:rsidR="003325E5" w:rsidRPr="00DB1655" w:rsidRDefault="003325E5" w:rsidP="00871983">
      <w:pPr>
        <w:spacing w:after="0"/>
        <w:ind w:left="720"/>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ab/>
        <w:t>В 2017-2018 году ДШИ выпустила 69 выпускников. Сохраняется положительная тенденция в росте качества подготовки выпускников. Особенно хочется отметить высокий уровень организации итоговой аттестации и качественную подготовку выпускников на отделениях ИЗО (зав. отделением Головырских А.А..), ДПИ (зав. отделением Зайкова Е.П.), отделе струнных инструментов (зав. отделом Катаева Н.В.),    отделе эстрадно-джазового  пения (зав.отделом Денисенко Е.Б.).</w:t>
      </w:r>
    </w:p>
    <w:p w:rsidR="003325E5" w:rsidRPr="00DB1655" w:rsidRDefault="00871983" w:rsidP="003325E5">
      <w:pPr>
        <w:spacing w:after="0"/>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ab/>
      </w:r>
      <w:r w:rsidR="003325E5" w:rsidRPr="00DB1655">
        <w:rPr>
          <w:rFonts w:ascii="Arial" w:eastAsia="Times New Roman" w:hAnsi="Arial" w:cs="Arial"/>
          <w:sz w:val="24"/>
          <w:szCs w:val="24"/>
          <w:lang w:eastAsia="ru-RU"/>
        </w:rPr>
        <w:t>На основании данных мониторинга показателей итоговой аттестации   отмечен значительный рост количества выпускников, стабильность показателей общей успеваемости   и  качественной успеваемости.</w:t>
      </w:r>
    </w:p>
    <w:p w:rsidR="003325E5" w:rsidRPr="00DB1655" w:rsidRDefault="00F73D31" w:rsidP="00A74470">
      <w:pPr>
        <w:spacing w:after="0"/>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ab/>
      </w:r>
      <w:r w:rsidR="003325E5" w:rsidRPr="00DB1655">
        <w:rPr>
          <w:rFonts w:ascii="Arial" w:eastAsia="Times New Roman" w:hAnsi="Arial" w:cs="Arial"/>
          <w:sz w:val="24"/>
          <w:szCs w:val="24"/>
          <w:lang w:eastAsia="ru-RU"/>
        </w:rPr>
        <w:t xml:space="preserve">С целью анализа состояния образовательного процесса администрацией ДШИ проведены проверки выполнения образовательных программ.  </w:t>
      </w:r>
    </w:p>
    <w:p w:rsidR="003325E5" w:rsidRPr="00DB1655" w:rsidRDefault="00F73D31" w:rsidP="00A74470">
      <w:pPr>
        <w:spacing w:after="0"/>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ab/>
      </w:r>
      <w:r w:rsidR="003325E5" w:rsidRPr="00DB1655">
        <w:rPr>
          <w:rFonts w:ascii="Arial" w:eastAsia="Times New Roman" w:hAnsi="Arial" w:cs="Arial"/>
          <w:sz w:val="24"/>
          <w:szCs w:val="24"/>
          <w:lang w:eastAsia="ru-RU"/>
        </w:rPr>
        <w:t>В результате обобщения аналитических документов, анализа прохождения программного материала на основе записей в журналах,  выявлено следующее: весь учебный материал, предусмотренный образовательными программами, изучен в необходимом объеме, соблюдается последовательность в его изучении. В соответствии с  предъявляемыми  требованиями развиваются творческие способности детей, педагогами формируется индивидуальный образовательный план обучения, используется дифференцированный     подход   к    каждому    ребёнку  с целью создания  максимально комфортных условий для творчества.</w:t>
      </w:r>
    </w:p>
    <w:p w:rsidR="00AD1D94" w:rsidRPr="00DB1655" w:rsidRDefault="00AD1D94" w:rsidP="00A74470">
      <w:pPr>
        <w:spacing w:after="0"/>
        <w:contextualSpacing/>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ab/>
        <w:t>В течение 2017-2018 учебного года в  Боровской ДШИ «Фантазия»  реализовывалось восемь проектов различной направленности.</w:t>
      </w:r>
    </w:p>
    <w:p w:rsidR="00AD1D94" w:rsidRPr="00DB1655" w:rsidRDefault="00410849" w:rsidP="00A74470">
      <w:pPr>
        <w:spacing w:after="0"/>
        <w:contextualSpacing/>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ab/>
      </w:r>
      <w:r w:rsidR="00AD1D94" w:rsidRPr="00DB1655">
        <w:rPr>
          <w:rFonts w:ascii="Arial" w:eastAsia="Times New Roman" w:hAnsi="Arial" w:cs="Arial"/>
          <w:sz w:val="24"/>
          <w:szCs w:val="24"/>
          <w:lang w:eastAsia="ru-RU"/>
        </w:rPr>
        <w:t>Долгосрочные проекты:</w:t>
      </w:r>
    </w:p>
    <w:p w:rsidR="00AD1D94" w:rsidRPr="00DB1655" w:rsidRDefault="00410849" w:rsidP="00A74470">
      <w:pPr>
        <w:spacing w:after="0"/>
        <w:contextualSpacing/>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lastRenderedPageBreak/>
        <w:tab/>
        <w:t>- п</w:t>
      </w:r>
      <w:r w:rsidR="00AD1D94" w:rsidRPr="00DB1655">
        <w:rPr>
          <w:rFonts w:ascii="Arial" w:eastAsia="Times New Roman" w:hAnsi="Arial" w:cs="Arial"/>
          <w:sz w:val="24"/>
          <w:szCs w:val="24"/>
          <w:lang w:eastAsia="ru-RU"/>
        </w:rPr>
        <w:t>роект «Учимся с интересом», направленный на формирование устойчивого интереса к изучению музыкально-теоретических дисциплин. Сроки реализации проекта  - с сентября 2014 по май 2018г.</w:t>
      </w:r>
      <w:r w:rsidRPr="00DB1655">
        <w:rPr>
          <w:rFonts w:ascii="Arial" w:eastAsia="Times New Roman" w:hAnsi="Arial" w:cs="Arial"/>
          <w:sz w:val="24"/>
          <w:szCs w:val="24"/>
          <w:lang w:eastAsia="ru-RU"/>
        </w:rPr>
        <w:t>;</w:t>
      </w:r>
    </w:p>
    <w:p w:rsidR="00AD1D94" w:rsidRPr="00DB1655" w:rsidRDefault="00410849" w:rsidP="00A74470">
      <w:pPr>
        <w:spacing w:after="0"/>
        <w:contextualSpacing/>
        <w:jc w:val="both"/>
        <w:rPr>
          <w:rFonts w:ascii="Arial" w:hAnsi="Arial" w:cs="Arial"/>
          <w:sz w:val="24"/>
          <w:szCs w:val="24"/>
        </w:rPr>
      </w:pPr>
      <w:r w:rsidRPr="00DB1655">
        <w:rPr>
          <w:rFonts w:ascii="Arial" w:hAnsi="Arial" w:cs="Arial"/>
          <w:sz w:val="24"/>
          <w:szCs w:val="24"/>
        </w:rPr>
        <w:tab/>
        <w:t>- п</w:t>
      </w:r>
      <w:r w:rsidR="00AD1D94" w:rsidRPr="00DB1655">
        <w:rPr>
          <w:rFonts w:ascii="Arial" w:hAnsi="Arial" w:cs="Arial"/>
          <w:sz w:val="24"/>
          <w:szCs w:val="24"/>
        </w:rPr>
        <w:t>роект  «Учебно-творческое общество «Юный художник»,</w:t>
      </w:r>
      <w:r w:rsidRPr="00DB1655">
        <w:rPr>
          <w:rFonts w:ascii="Arial" w:hAnsi="Arial" w:cs="Arial"/>
          <w:sz w:val="24"/>
          <w:szCs w:val="24"/>
        </w:rPr>
        <w:t xml:space="preserve"> </w:t>
      </w:r>
      <w:r w:rsidR="00AD1D94" w:rsidRPr="00DB1655">
        <w:rPr>
          <w:rFonts w:ascii="Arial" w:hAnsi="Arial" w:cs="Arial"/>
          <w:sz w:val="24"/>
          <w:szCs w:val="24"/>
        </w:rPr>
        <w:t>реализуется с сентября 2014 года.</w:t>
      </w:r>
    </w:p>
    <w:p w:rsidR="00AD1D94" w:rsidRPr="00DB1655" w:rsidRDefault="00410849" w:rsidP="00A74470">
      <w:pPr>
        <w:spacing w:after="0"/>
        <w:contextualSpacing/>
        <w:jc w:val="both"/>
        <w:rPr>
          <w:rFonts w:ascii="Arial" w:hAnsi="Arial" w:cs="Arial"/>
          <w:bCs/>
          <w:color w:val="000000"/>
          <w:sz w:val="24"/>
          <w:szCs w:val="24"/>
        </w:rPr>
      </w:pPr>
      <w:r w:rsidRPr="00DB1655">
        <w:rPr>
          <w:rFonts w:ascii="Arial" w:hAnsi="Arial" w:cs="Arial"/>
          <w:bCs/>
          <w:color w:val="000000"/>
          <w:sz w:val="24"/>
          <w:szCs w:val="24"/>
        </w:rPr>
        <w:tab/>
        <w:t>- п</w:t>
      </w:r>
      <w:r w:rsidR="00AD1D94" w:rsidRPr="00DB1655">
        <w:rPr>
          <w:rFonts w:ascii="Arial" w:hAnsi="Arial" w:cs="Arial"/>
          <w:bCs/>
          <w:color w:val="000000"/>
          <w:sz w:val="24"/>
          <w:szCs w:val="24"/>
        </w:rPr>
        <w:t>роект «Боровские передвижники»</w:t>
      </w:r>
      <w:r w:rsidRPr="00DB1655">
        <w:rPr>
          <w:rFonts w:ascii="Arial" w:hAnsi="Arial" w:cs="Arial"/>
          <w:bCs/>
          <w:color w:val="000000"/>
          <w:sz w:val="24"/>
          <w:szCs w:val="24"/>
        </w:rPr>
        <w:t>,</w:t>
      </w:r>
      <w:r w:rsidR="00AD1D94" w:rsidRPr="00DB1655">
        <w:rPr>
          <w:rFonts w:ascii="Arial" w:hAnsi="Arial" w:cs="Arial"/>
          <w:bCs/>
          <w:color w:val="000000"/>
          <w:sz w:val="24"/>
          <w:szCs w:val="24"/>
        </w:rPr>
        <w:t xml:space="preserve"> стартовал в сентябре 2016 года и</w:t>
      </w:r>
      <w:r w:rsidRPr="00DB1655">
        <w:rPr>
          <w:rFonts w:ascii="Arial" w:hAnsi="Arial" w:cs="Arial"/>
          <w:bCs/>
          <w:color w:val="000000"/>
          <w:sz w:val="24"/>
          <w:szCs w:val="24"/>
        </w:rPr>
        <w:t xml:space="preserve"> реализуется по настоящее время;</w:t>
      </w:r>
    </w:p>
    <w:p w:rsidR="00410849" w:rsidRPr="00DB1655" w:rsidRDefault="00410849" w:rsidP="00A74470">
      <w:pPr>
        <w:shd w:val="clear" w:color="auto" w:fill="FFFFFF"/>
        <w:spacing w:after="0"/>
        <w:rPr>
          <w:rFonts w:ascii="Arial" w:eastAsia="Times New Roman" w:hAnsi="Arial" w:cs="Arial"/>
          <w:color w:val="000000"/>
          <w:sz w:val="24"/>
          <w:szCs w:val="24"/>
          <w:lang w:eastAsia="ru-RU"/>
        </w:rPr>
      </w:pPr>
      <w:r w:rsidRPr="00DB1655">
        <w:rPr>
          <w:rFonts w:ascii="Arial" w:eastAsia="Times New Roman" w:hAnsi="Arial" w:cs="Arial"/>
          <w:color w:val="000000"/>
          <w:sz w:val="24"/>
          <w:szCs w:val="24"/>
          <w:lang w:eastAsia="ru-RU"/>
        </w:rPr>
        <w:tab/>
        <w:t>Новые проекты:</w:t>
      </w:r>
      <w:r w:rsidRPr="00DB1655">
        <w:rPr>
          <w:rFonts w:ascii="Arial" w:eastAsia="Times New Roman" w:hAnsi="Arial" w:cs="Arial"/>
          <w:color w:val="000000"/>
          <w:sz w:val="24"/>
          <w:szCs w:val="24"/>
          <w:lang w:eastAsia="ru-RU"/>
        </w:rPr>
        <w:tab/>
      </w:r>
    </w:p>
    <w:p w:rsidR="00410849" w:rsidRPr="00DB1655" w:rsidRDefault="00410849" w:rsidP="00A74470">
      <w:pPr>
        <w:shd w:val="clear" w:color="auto" w:fill="FFFFFF"/>
        <w:spacing w:after="0"/>
        <w:rPr>
          <w:rFonts w:ascii="Arial" w:eastAsia="Times New Roman" w:hAnsi="Arial" w:cs="Arial"/>
          <w:color w:val="000000"/>
          <w:sz w:val="24"/>
          <w:szCs w:val="24"/>
          <w:lang w:eastAsia="ru-RU"/>
        </w:rPr>
      </w:pPr>
      <w:r w:rsidRPr="00DB1655">
        <w:rPr>
          <w:rFonts w:ascii="Arial" w:eastAsia="Times New Roman" w:hAnsi="Arial" w:cs="Arial"/>
          <w:color w:val="000000"/>
          <w:sz w:val="24"/>
          <w:szCs w:val="24"/>
          <w:lang w:eastAsia="ru-RU"/>
        </w:rPr>
        <w:tab/>
        <w:t>- с</w:t>
      </w:r>
      <w:r w:rsidR="00AD1D94" w:rsidRPr="00DB1655">
        <w:rPr>
          <w:rFonts w:ascii="Arial" w:eastAsia="Times New Roman" w:hAnsi="Arial" w:cs="Arial"/>
          <w:color w:val="000000"/>
          <w:sz w:val="24"/>
          <w:szCs w:val="24"/>
          <w:lang w:eastAsia="ru-RU"/>
        </w:rPr>
        <w:t>оциокультурный проект «Пленэр с мастерами», посвящённый празднованию 95-летия Тюменск</w:t>
      </w:r>
      <w:r w:rsidRPr="00DB1655">
        <w:rPr>
          <w:rFonts w:ascii="Arial" w:eastAsia="Times New Roman" w:hAnsi="Arial" w:cs="Arial"/>
          <w:color w:val="000000"/>
          <w:sz w:val="24"/>
          <w:szCs w:val="24"/>
          <w:lang w:eastAsia="ru-RU"/>
        </w:rPr>
        <w:t>ого района;</w:t>
      </w:r>
    </w:p>
    <w:p w:rsidR="00410849" w:rsidRPr="00DB1655" w:rsidRDefault="00410849" w:rsidP="00A74470">
      <w:pPr>
        <w:shd w:val="clear" w:color="auto" w:fill="FFFFFF"/>
        <w:spacing w:after="0"/>
        <w:rPr>
          <w:rFonts w:ascii="Arial" w:hAnsi="Arial" w:cs="Arial"/>
          <w:color w:val="000000"/>
          <w:sz w:val="24"/>
          <w:szCs w:val="24"/>
        </w:rPr>
      </w:pPr>
      <w:r w:rsidRPr="00DB1655">
        <w:rPr>
          <w:rFonts w:ascii="Arial" w:eastAsia="Times New Roman" w:hAnsi="Arial" w:cs="Arial"/>
          <w:color w:val="000000"/>
          <w:sz w:val="24"/>
          <w:szCs w:val="24"/>
          <w:lang w:eastAsia="ru-RU"/>
        </w:rPr>
        <w:tab/>
        <w:t xml:space="preserve">- </w:t>
      </w:r>
      <w:r w:rsidRPr="00DB1655">
        <w:rPr>
          <w:rFonts w:ascii="Arial" w:hAnsi="Arial" w:cs="Arial"/>
          <w:color w:val="000000"/>
          <w:sz w:val="24"/>
          <w:szCs w:val="24"/>
        </w:rPr>
        <w:t>социокультурный проект «Пленэр с мастерами», посвящённый празднованию 95-летия Тюменского района, который стартовал на отделении изобразительного искусства в феврале 2018 года;</w:t>
      </w:r>
    </w:p>
    <w:p w:rsidR="003325E5" w:rsidRPr="00DB1655" w:rsidRDefault="00410849" w:rsidP="00A74470">
      <w:pPr>
        <w:shd w:val="clear" w:color="auto" w:fill="FFFFFF"/>
        <w:spacing w:after="0"/>
        <w:rPr>
          <w:rFonts w:ascii="Arial" w:eastAsia="Calibri" w:hAnsi="Arial" w:cs="Arial"/>
          <w:sz w:val="24"/>
          <w:szCs w:val="24"/>
        </w:rPr>
      </w:pPr>
      <w:r w:rsidRPr="00DB1655">
        <w:rPr>
          <w:rFonts w:ascii="Arial" w:hAnsi="Arial" w:cs="Arial"/>
          <w:color w:val="000000"/>
          <w:sz w:val="24"/>
          <w:szCs w:val="24"/>
        </w:rPr>
        <w:tab/>
        <w:t xml:space="preserve">- </w:t>
      </w:r>
      <w:r w:rsidRPr="00DB1655">
        <w:rPr>
          <w:rFonts w:ascii="Arial" w:eastAsia="Calibri" w:hAnsi="Arial" w:cs="Arial"/>
          <w:sz w:val="24"/>
          <w:szCs w:val="24"/>
        </w:rPr>
        <w:t xml:space="preserve">культурно-просветительский проект «Школьная картинная галерея, который зародился </w:t>
      </w:r>
      <w:r w:rsidRPr="00DB1655">
        <w:rPr>
          <w:rFonts w:ascii="Arial" w:hAnsi="Arial" w:cs="Arial"/>
          <w:color w:val="000000"/>
          <w:sz w:val="24"/>
          <w:szCs w:val="24"/>
        </w:rPr>
        <w:t xml:space="preserve"> </w:t>
      </w:r>
      <w:r w:rsidRPr="00DB1655">
        <w:rPr>
          <w:rFonts w:ascii="Arial" w:eastAsia="Calibri" w:hAnsi="Arial" w:cs="Arial"/>
          <w:sz w:val="24"/>
          <w:szCs w:val="24"/>
        </w:rPr>
        <w:t xml:space="preserve">на отделении изобразительного искусства </w:t>
      </w:r>
      <w:r w:rsidRPr="00DB1655">
        <w:rPr>
          <w:rFonts w:ascii="Arial" w:hAnsi="Arial" w:cs="Arial"/>
          <w:color w:val="000000"/>
          <w:sz w:val="24"/>
          <w:szCs w:val="24"/>
        </w:rPr>
        <w:t>в</w:t>
      </w:r>
      <w:r w:rsidR="00AD1D94" w:rsidRPr="00DB1655">
        <w:rPr>
          <w:rFonts w:ascii="Arial" w:eastAsia="Calibri" w:hAnsi="Arial" w:cs="Arial"/>
          <w:sz w:val="24"/>
          <w:szCs w:val="24"/>
        </w:rPr>
        <w:t xml:space="preserve"> феврале 2018</w:t>
      </w:r>
      <w:r w:rsidRPr="00DB1655">
        <w:rPr>
          <w:rFonts w:ascii="Arial" w:eastAsia="Calibri" w:hAnsi="Arial" w:cs="Arial"/>
          <w:sz w:val="24"/>
          <w:szCs w:val="24"/>
        </w:rPr>
        <w:t>.</w:t>
      </w:r>
      <w:r w:rsidR="00AD1D94" w:rsidRPr="00DB1655">
        <w:rPr>
          <w:rFonts w:ascii="Arial" w:eastAsia="Calibri" w:hAnsi="Arial" w:cs="Arial"/>
          <w:sz w:val="24"/>
          <w:szCs w:val="24"/>
        </w:rPr>
        <w:t xml:space="preserve"> </w:t>
      </w:r>
    </w:p>
    <w:p w:rsidR="00AD1D94" w:rsidRPr="00DB1655" w:rsidRDefault="00AD1D94" w:rsidP="00A74470">
      <w:pPr>
        <w:spacing w:after="0"/>
        <w:rPr>
          <w:rFonts w:ascii="Arial" w:eastAsia="Times New Roman" w:hAnsi="Arial" w:cs="Arial"/>
          <w:sz w:val="24"/>
          <w:szCs w:val="24"/>
          <w:lang w:eastAsia="ru-RU"/>
        </w:rPr>
      </w:pPr>
      <w:r w:rsidRPr="00DB1655">
        <w:rPr>
          <w:rFonts w:ascii="Arial" w:eastAsia="Times New Roman" w:hAnsi="Arial" w:cs="Arial"/>
          <w:sz w:val="24"/>
          <w:szCs w:val="24"/>
          <w:lang w:eastAsia="ru-RU"/>
        </w:rPr>
        <w:t xml:space="preserve">       </w:t>
      </w:r>
      <w:r w:rsidR="00115370" w:rsidRPr="00DB1655">
        <w:rPr>
          <w:rFonts w:ascii="Arial" w:eastAsia="Times New Roman" w:hAnsi="Arial" w:cs="Arial"/>
          <w:sz w:val="24"/>
          <w:szCs w:val="24"/>
          <w:lang w:eastAsia="ru-RU"/>
        </w:rPr>
        <w:tab/>
      </w:r>
      <w:r w:rsidRPr="00DB1655">
        <w:rPr>
          <w:rFonts w:ascii="Arial" w:eastAsia="Times New Roman" w:hAnsi="Arial" w:cs="Arial"/>
          <w:sz w:val="24"/>
          <w:szCs w:val="24"/>
          <w:lang w:eastAsia="ru-RU"/>
        </w:rPr>
        <w:t xml:space="preserve">В 2017-2018 учебном году состоялся </w:t>
      </w:r>
      <w:r w:rsidRPr="00DB1655">
        <w:rPr>
          <w:rFonts w:ascii="Arial" w:eastAsia="Times New Roman" w:hAnsi="Arial" w:cs="Arial"/>
          <w:sz w:val="24"/>
          <w:szCs w:val="24"/>
          <w:lang w:val="en-US" w:eastAsia="ru-RU"/>
        </w:rPr>
        <w:t>II</w:t>
      </w:r>
      <w:r w:rsidRPr="00DB1655">
        <w:rPr>
          <w:rFonts w:ascii="Arial" w:eastAsia="Times New Roman" w:hAnsi="Arial" w:cs="Arial"/>
          <w:sz w:val="24"/>
          <w:szCs w:val="24"/>
          <w:lang w:eastAsia="ru-RU"/>
        </w:rPr>
        <w:t xml:space="preserve"> творческий сезон «Детской академии музыки», носящий название «Культ Личности».</w:t>
      </w:r>
    </w:p>
    <w:p w:rsidR="00AD1D94" w:rsidRPr="00DB1655" w:rsidRDefault="00115370" w:rsidP="00A74470">
      <w:pPr>
        <w:spacing w:after="0"/>
        <w:contextualSpacing/>
        <w:jc w:val="both"/>
        <w:rPr>
          <w:rFonts w:ascii="Arial" w:eastAsia="Times New Roman" w:hAnsi="Arial" w:cs="Arial"/>
          <w:sz w:val="24"/>
          <w:szCs w:val="24"/>
          <w:lang w:eastAsia="ru-RU"/>
        </w:rPr>
      </w:pPr>
      <w:r w:rsidRPr="00DB1655">
        <w:rPr>
          <w:rFonts w:ascii="Arial" w:eastAsia="Times New Roman" w:hAnsi="Arial" w:cs="Arial"/>
          <w:color w:val="000000"/>
          <w:sz w:val="24"/>
          <w:szCs w:val="24"/>
          <w:lang w:eastAsia="ru-RU"/>
        </w:rPr>
        <w:tab/>
      </w:r>
      <w:r w:rsidR="00AD1D94" w:rsidRPr="00DB1655">
        <w:rPr>
          <w:rFonts w:ascii="Arial" w:eastAsia="Times New Roman" w:hAnsi="Arial" w:cs="Arial"/>
          <w:color w:val="000000"/>
          <w:sz w:val="24"/>
          <w:szCs w:val="24"/>
          <w:lang w:eastAsia="ru-RU"/>
        </w:rPr>
        <w:t>Проект «Марафон добрых дел»</w:t>
      </w:r>
      <w:r w:rsidR="00AD1D94" w:rsidRPr="00DB1655">
        <w:rPr>
          <w:rFonts w:ascii="Arial" w:hAnsi="Arial" w:cs="Arial"/>
          <w:sz w:val="24"/>
          <w:szCs w:val="24"/>
        </w:rPr>
        <w:t xml:space="preserve"> </w:t>
      </w:r>
      <w:r w:rsidR="00AD1D94" w:rsidRPr="00DB1655">
        <w:rPr>
          <w:rFonts w:ascii="Arial" w:eastAsia="Times New Roman" w:hAnsi="Arial" w:cs="Arial"/>
          <w:color w:val="000000"/>
          <w:sz w:val="24"/>
          <w:szCs w:val="24"/>
          <w:lang w:eastAsia="ru-RU"/>
        </w:rPr>
        <w:t>реализуется   при содействии администрации МО п.Боровский  с сентября 2015 года</w:t>
      </w:r>
      <w:r w:rsidR="00226F6A" w:rsidRPr="00DB1655">
        <w:rPr>
          <w:rFonts w:ascii="Arial" w:eastAsia="Times New Roman" w:hAnsi="Arial" w:cs="Arial"/>
          <w:color w:val="000000"/>
          <w:sz w:val="24"/>
          <w:szCs w:val="24"/>
          <w:lang w:eastAsia="ru-RU"/>
        </w:rPr>
        <w:t>.</w:t>
      </w:r>
    </w:p>
    <w:p w:rsidR="005212AD" w:rsidRPr="00DB1655" w:rsidRDefault="005212AD" w:rsidP="00115370">
      <w:pPr>
        <w:spacing w:after="0"/>
        <w:jc w:val="center"/>
        <w:rPr>
          <w:rFonts w:ascii="Arial" w:eastAsia="Times New Roman" w:hAnsi="Arial" w:cs="Arial"/>
          <w:sz w:val="24"/>
          <w:szCs w:val="24"/>
          <w:lang w:eastAsia="ru-RU"/>
        </w:rPr>
      </w:pPr>
    </w:p>
    <w:p w:rsidR="005212AD" w:rsidRPr="00DB1655" w:rsidRDefault="00115370" w:rsidP="00855E9D">
      <w:pPr>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ab/>
      </w:r>
      <w:r w:rsidR="005212AD" w:rsidRPr="00DB1655">
        <w:rPr>
          <w:rFonts w:ascii="Arial" w:eastAsia="Times New Roman" w:hAnsi="Arial" w:cs="Arial"/>
          <w:sz w:val="24"/>
          <w:szCs w:val="24"/>
          <w:lang w:eastAsia="ru-RU"/>
        </w:rPr>
        <w:t xml:space="preserve">Кроме того, сверх муниципального задания по договорам об оказании платных </w:t>
      </w:r>
    </w:p>
    <w:p w:rsidR="00216533" w:rsidRPr="00DB1655" w:rsidRDefault="00216533" w:rsidP="00216533">
      <w:pPr>
        <w:spacing w:after="0"/>
        <w:ind w:firstLine="567"/>
        <w:jc w:val="both"/>
        <w:rPr>
          <w:rFonts w:ascii="Arial" w:eastAsia="Times New Roman" w:hAnsi="Arial" w:cs="Arial"/>
          <w:iCs/>
          <w:sz w:val="24"/>
          <w:szCs w:val="24"/>
          <w:lang w:eastAsia="ru-RU"/>
        </w:rPr>
      </w:pPr>
      <w:r w:rsidRPr="00DB1655">
        <w:rPr>
          <w:rFonts w:ascii="Arial" w:eastAsia="Times New Roman" w:hAnsi="Arial" w:cs="Arial"/>
          <w:iCs/>
          <w:sz w:val="24"/>
          <w:szCs w:val="24"/>
          <w:lang w:eastAsia="ru-RU"/>
        </w:rPr>
        <w:t xml:space="preserve">Сегодня МАУ ДО Боровская ДШИ «Фантазия»  обеспечивает условия для реализации прав детей на всестороннее образование в соответствии с их интересами и способностями. Осуществляет художественное образование детей, содействующее их профессиональному самоопределению и формированию жизненных стратегий. </w:t>
      </w:r>
    </w:p>
    <w:p w:rsidR="00216533" w:rsidRPr="00DB1655" w:rsidRDefault="00216533" w:rsidP="00216533">
      <w:pPr>
        <w:spacing w:after="0"/>
        <w:ind w:firstLine="567"/>
        <w:jc w:val="both"/>
        <w:rPr>
          <w:rFonts w:ascii="Arial" w:eastAsia="Times New Roman" w:hAnsi="Arial" w:cs="Arial"/>
          <w:iCs/>
          <w:sz w:val="24"/>
          <w:szCs w:val="24"/>
          <w:lang w:eastAsia="ru-RU"/>
        </w:rPr>
      </w:pPr>
      <w:r w:rsidRPr="00DB1655">
        <w:rPr>
          <w:rFonts w:ascii="Arial" w:eastAsia="Times New Roman" w:hAnsi="Arial" w:cs="Arial"/>
          <w:iCs/>
          <w:sz w:val="24"/>
          <w:szCs w:val="24"/>
          <w:lang w:eastAsia="ru-RU"/>
        </w:rPr>
        <w:t xml:space="preserve">Создает воспитательную систему, ориентированную на духовное и эмоциональное обогащение, нравственное и социальное становление гражданина, способного к творческому участию в преобразовании социальной действительности, к самореализации в различных сферах человеческого бытия. </w:t>
      </w:r>
    </w:p>
    <w:p w:rsidR="00216533" w:rsidRPr="00DB1655" w:rsidRDefault="00216533" w:rsidP="00216533">
      <w:pPr>
        <w:spacing w:after="0"/>
        <w:ind w:firstLine="567"/>
        <w:jc w:val="both"/>
        <w:rPr>
          <w:rFonts w:ascii="Arial" w:eastAsia="Times New Roman" w:hAnsi="Arial" w:cs="Arial"/>
          <w:iCs/>
          <w:sz w:val="24"/>
          <w:szCs w:val="24"/>
          <w:lang w:eastAsia="ru-RU"/>
        </w:rPr>
      </w:pPr>
      <w:r w:rsidRPr="00DB1655">
        <w:rPr>
          <w:rFonts w:ascii="Arial" w:eastAsia="Times New Roman" w:hAnsi="Arial" w:cs="Arial"/>
          <w:iCs/>
          <w:sz w:val="24"/>
          <w:szCs w:val="24"/>
          <w:lang w:eastAsia="ru-RU"/>
        </w:rPr>
        <w:t>Осуществляет большую культурно-просветительскую и досуговую деятельность как центр социокультурного пространства в муниципальном образовании пос. Боровский.</w:t>
      </w:r>
    </w:p>
    <w:p w:rsidR="00216533" w:rsidRPr="00DB1655" w:rsidRDefault="00216533" w:rsidP="00216533">
      <w:pPr>
        <w:spacing w:after="0"/>
        <w:ind w:firstLine="708"/>
        <w:jc w:val="both"/>
        <w:rPr>
          <w:rFonts w:ascii="Arial" w:eastAsia="Times New Roman" w:hAnsi="Arial" w:cs="Arial"/>
          <w:iCs/>
          <w:sz w:val="24"/>
          <w:szCs w:val="24"/>
          <w:lang w:eastAsia="ru-RU"/>
        </w:rPr>
      </w:pPr>
      <w:r w:rsidRPr="00DB1655">
        <w:rPr>
          <w:rFonts w:ascii="Arial" w:eastAsia="Times New Roman" w:hAnsi="Arial" w:cs="Arial"/>
          <w:iCs/>
          <w:sz w:val="24"/>
          <w:szCs w:val="24"/>
          <w:lang w:eastAsia="ru-RU"/>
        </w:rPr>
        <w:t xml:space="preserve">Исходя из проведённого анализа воспитательной </w:t>
      </w:r>
      <w:r w:rsidRPr="00DB1655">
        <w:rPr>
          <w:rFonts w:ascii="Arial" w:eastAsia="Times New Roman" w:hAnsi="Arial" w:cs="Arial"/>
          <w:iCs/>
          <w:spacing w:val="5"/>
          <w:sz w:val="24"/>
          <w:szCs w:val="24"/>
          <w:lang w:eastAsia="ru-RU"/>
        </w:rPr>
        <w:t xml:space="preserve">работы школы, </w:t>
      </w:r>
      <w:r w:rsidRPr="00DB1655">
        <w:rPr>
          <w:rFonts w:ascii="Arial" w:eastAsia="Times New Roman" w:hAnsi="Arial" w:cs="Arial"/>
          <w:iCs/>
          <w:sz w:val="24"/>
          <w:szCs w:val="24"/>
          <w:lang w:eastAsia="ru-RU"/>
        </w:rPr>
        <w:t>необходимо отметить, что:</w:t>
      </w:r>
    </w:p>
    <w:p w:rsidR="00216533" w:rsidRPr="00DB1655" w:rsidRDefault="00216533" w:rsidP="00855E9D">
      <w:pPr>
        <w:tabs>
          <w:tab w:val="left" w:pos="284"/>
        </w:tabs>
        <w:spacing w:after="0"/>
        <w:ind w:left="360"/>
        <w:jc w:val="both"/>
        <w:rPr>
          <w:rFonts w:ascii="Arial" w:eastAsia="Times New Roman" w:hAnsi="Arial" w:cs="Arial"/>
          <w:iCs/>
          <w:sz w:val="24"/>
          <w:szCs w:val="24"/>
          <w:lang w:eastAsia="ru-RU"/>
        </w:rPr>
      </w:pPr>
      <w:r w:rsidRPr="00DB1655">
        <w:rPr>
          <w:rFonts w:ascii="Arial" w:eastAsia="Times New Roman" w:hAnsi="Arial" w:cs="Arial"/>
          <w:iCs/>
          <w:sz w:val="24"/>
          <w:szCs w:val="24"/>
          <w:lang w:eastAsia="ru-RU"/>
        </w:rPr>
        <w:t xml:space="preserve">поставленная цель и задачи не являются кратковременными, конечными. В дальнейшем работу </w:t>
      </w:r>
      <w:r w:rsidRPr="00DB1655">
        <w:rPr>
          <w:rFonts w:ascii="Arial" w:eastAsia="Times New Roman" w:hAnsi="Arial" w:cs="Arial"/>
          <w:iCs/>
          <w:spacing w:val="2"/>
          <w:sz w:val="24"/>
          <w:szCs w:val="24"/>
          <w:lang w:eastAsia="ru-RU"/>
        </w:rPr>
        <w:t>с использованием воспитательного потенциала школы для более успешного решения об</w:t>
      </w:r>
      <w:r w:rsidRPr="00DB1655">
        <w:rPr>
          <w:rFonts w:ascii="Arial" w:eastAsia="Times New Roman" w:hAnsi="Arial" w:cs="Arial"/>
          <w:iCs/>
          <w:spacing w:val="5"/>
          <w:sz w:val="24"/>
          <w:szCs w:val="24"/>
          <w:lang w:eastAsia="ru-RU"/>
        </w:rPr>
        <w:t>разовательных задач</w:t>
      </w:r>
      <w:r w:rsidRPr="00DB1655">
        <w:rPr>
          <w:rFonts w:ascii="Arial" w:eastAsia="Times New Roman" w:hAnsi="Arial" w:cs="Arial"/>
          <w:iCs/>
          <w:sz w:val="24"/>
          <w:szCs w:val="24"/>
          <w:lang w:eastAsia="ru-RU"/>
        </w:rPr>
        <w:t xml:space="preserve"> следует продолжить;</w:t>
      </w:r>
    </w:p>
    <w:p w:rsidR="00216533" w:rsidRPr="00DB1655" w:rsidRDefault="00216533" w:rsidP="00855E9D">
      <w:pPr>
        <w:tabs>
          <w:tab w:val="left" w:pos="284"/>
        </w:tabs>
        <w:spacing w:after="0"/>
        <w:jc w:val="both"/>
        <w:rPr>
          <w:rFonts w:ascii="Arial" w:eastAsia="Times New Roman" w:hAnsi="Arial" w:cs="Arial"/>
          <w:iCs/>
          <w:sz w:val="24"/>
          <w:szCs w:val="24"/>
          <w:lang w:eastAsia="ru-RU"/>
        </w:rPr>
      </w:pPr>
      <w:r w:rsidRPr="00DB1655">
        <w:rPr>
          <w:rFonts w:ascii="Arial" w:eastAsia="Times New Roman" w:hAnsi="Arial" w:cs="Arial"/>
          <w:iCs/>
          <w:sz w:val="24"/>
          <w:szCs w:val="24"/>
          <w:lang w:eastAsia="ru-RU"/>
        </w:rPr>
        <w:t xml:space="preserve">работу, проведённую за отчётный период считать удовлетворительной, так как:  достаточно интересно и познавательно проходили внеклассные мероприятия, где воспитанникам школы предоставлялась возможность самореализации, закреплению умений и навыков, полученных в процессе обучения; все мероприятия отражены в фото и видеоматериалах; ведётся планомерное накопление методической литературы, </w:t>
      </w:r>
      <w:r w:rsidRPr="00DB1655">
        <w:rPr>
          <w:rFonts w:ascii="Arial" w:eastAsia="Times New Roman" w:hAnsi="Arial" w:cs="Arial"/>
          <w:iCs/>
          <w:sz w:val="24"/>
          <w:szCs w:val="24"/>
          <w:lang w:eastAsia="ru-RU"/>
        </w:rPr>
        <w:lastRenderedPageBreak/>
        <w:t>сценариев; в школе создана атмосфера дружбы между учащимися разных классов, отделов;</w:t>
      </w:r>
    </w:p>
    <w:p w:rsidR="00216533" w:rsidRPr="00DB1655" w:rsidRDefault="00216533" w:rsidP="00855E9D">
      <w:pPr>
        <w:spacing w:after="0"/>
        <w:contextualSpacing/>
        <w:jc w:val="both"/>
        <w:rPr>
          <w:rFonts w:ascii="Arial" w:eastAsia="Times New Roman" w:hAnsi="Arial" w:cs="Arial"/>
          <w:sz w:val="24"/>
          <w:szCs w:val="24"/>
          <w:lang w:eastAsia="ru-RU"/>
        </w:rPr>
      </w:pPr>
      <w:r w:rsidRPr="00DB1655">
        <w:rPr>
          <w:rFonts w:ascii="Arial" w:eastAsia="Times New Roman" w:hAnsi="Arial" w:cs="Arial"/>
          <w:iCs/>
          <w:spacing w:val="3"/>
          <w:sz w:val="24"/>
          <w:szCs w:val="24"/>
          <w:lang w:eastAsia="ru-RU"/>
        </w:rPr>
        <w:t>результат эффективности воспитательного процесса прослеживается через проведение мониторинга участия воспитанников в культурно-просветительской работе; участия в конкурсах различного уровня; проведения классных часов и работы с родителями; поступления выпускников способных к профессионализации</w:t>
      </w:r>
      <w:r w:rsidRPr="00DB1655">
        <w:rPr>
          <w:rFonts w:ascii="Arial" w:eastAsia="Times New Roman" w:hAnsi="Arial" w:cs="Arial"/>
          <w:iCs/>
          <w:sz w:val="24"/>
          <w:szCs w:val="24"/>
          <w:lang w:eastAsia="ru-RU"/>
        </w:rPr>
        <w:t xml:space="preserve"> в средние специальные и высшие учебные учреждения сферы культуры.</w:t>
      </w:r>
    </w:p>
    <w:p w:rsidR="00216533" w:rsidRPr="00DB1655" w:rsidRDefault="00216533" w:rsidP="00855E9D">
      <w:pPr>
        <w:spacing w:after="0"/>
        <w:contextualSpacing/>
        <w:jc w:val="both"/>
        <w:rPr>
          <w:rFonts w:ascii="Arial" w:eastAsia="Times New Roman" w:hAnsi="Arial" w:cs="Arial"/>
          <w:iCs/>
          <w:sz w:val="24"/>
          <w:szCs w:val="24"/>
          <w:lang w:eastAsia="ru-RU"/>
        </w:rPr>
      </w:pPr>
      <w:r w:rsidRPr="00DB1655">
        <w:rPr>
          <w:rFonts w:ascii="Arial" w:eastAsia="Times New Roman" w:hAnsi="Arial" w:cs="Arial"/>
          <w:iCs/>
          <w:sz w:val="24"/>
          <w:szCs w:val="24"/>
          <w:lang w:eastAsia="ru-RU"/>
        </w:rPr>
        <w:t>хорошая работа коллектива, выстроенная  система организации учебно-воспитательного процесса, обновленная материально-техническая база делают школу весьма привлекательной для будущих первоклассников и их родителей.  По состоянию на 9 июня 2018 года завершен набор обучающихся на 2018-2019 учебный год  по всем специальностям.</w:t>
      </w:r>
    </w:p>
    <w:p w:rsidR="00855E9D" w:rsidRPr="00DB1655" w:rsidRDefault="00855E9D" w:rsidP="00DB1655">
      <w:pPr>
        <w:pStyle w:val="afc"/>
        <w:numPr>
          <w:ilvl w:val="1"/>
          <w:numId w:val="47"/>
        </w:numPr>
        <w:spacing w:after="0"/>
        <w:jc w:val="center"/>
        <w:rPr>
          <w:rFonts w:ascii="Arial" w:eastAsia="Times New Roman" w:hAnsi="Arial" w:cs="Arial"/>
          <w:b/>
          <w:sz w:val="24"/>
          <w:szCs w:val="24"/>
          <w:lang w:eastAsia="ru-RU"/>
        </w:rPr>
      </w:pPr>
      <w:r w:rsidRPr="00DB1655">
        <w:rPr>
          <w:rFonts w:ascii="Arial" w:eastAsia="Times New Roman" w:hAnsi="Arial" w:cs="Arial"/>
          <w:b/>
          <w:sz w:val="24"/>
          <w:szCs w:val="24"/>
          <w:lang w:eastAsia="ru-RU"/>
        </w:rPr>
        <w:t>МОЛОДЕЖНАЯ ПОЛИТИКА</w:t>
      </w:r>
    </w:p>
    <w:p w:rsidR="00855E9D" w:rsidRPr="00DB1655" w:rsidRDefault="00855E9D" w:rsidP="00855E9D">
      <w:pPr>
        <w:spacing w:after="0"/>
        <w:jc w:val="both"/>
        <w:rPr>
          <w:rFonts w:ascii="Arial" w:hAnsi="Arial" w:cs="Arial"/>
          <w:sz w:val="24"/>
          <w:szCs w:val="24"/>
        </w:rPr>
      </w:pPr>
      <w:r w:rsidRPr="00DB1655">
        <w:rPr>
          <w:rFonts w:ascii="Arial" w:hAnsi="Arial" w:cs="Arial"/>
          <w:sz w:val="24"/>
          <w:szCs w:val="24"/>
        </w:rPr>
        <w:t xml:space="preserve">Распоряжением администрации муниципального образования поселок от 20.10.2017 № 434 утверждена муниципальная целевая программа «Основные направления развития молодежной политики в муниципальном образовании поселок Боровский на 2018-2020 годы». </w:t>
      </w:r>
    </w:p>
    <w:p w:rsidR="00855E9D" w:rsidRPr="00DB1655" w:rsidRDefault="00855E9D" w:rsidP="00855E9D">
      <w:pPr>
        <w:spacing w:after="0"/>
        <w:jc w:val="both"/>
        <w:rPr>
          <w:rFonts w:ascii="Arial" w:hAnsi="Arial" w:cs="Arial"/>
          <w:sz w:val="24"/>
          <w:szCs w:val="24"/>
        </w:rPr>
      </w:pPr>
      <w:r w:rsidRPr="00DB1655">
        <w:rPr>
          <w:rFonts w:ascii="Arial" w:hAnsi="Arial" w:cs="Arial"/>
          <w:sz w:val="24"/>
          <w:szCs w:val="24"/>
        </w:rPr>
        <w:t xml:space="preserve">Целью программы является – создание условий для самореализации и социального развития молодежи, включение молодежи в социально-экономическую и культурную жизнь муниципального образования поселок Боровский. </w:t>
      </w:r>
    </w:p>
    <w:p w:rsidR="00855E9D" w:rsidRPr="00DB1655" w:rsidRDefault="00855E9D" w:rsidP="00855E9D">
      <w:pPr>
        <w:spacing w:after="0"/>
        <w:jc w:val="both"/>
        <w:rPr>
          <w:rFonts w:ascii="Arial" w:hAnsi="Arial" w:cs="Arial"/>
          <w:sz w:val="24"/>
          <w:szCs w:val="24"/>
        </w:rPr>
      </w:pPr>
      <w:r w:rsidRPr="00DB1655">
        <w:rPr>
          <w:rFonts w:ascii="Arial" w:hAnsi="Arial" w:cs="Arial"/>
          <w:sz w:val="24"/>
          <w:szCs w:val="24"/>
        </w:rPr>
        <w:t>Задачи программы:</w:t>
      </w:r>
    </w:p>
    <w:p w:rsidR="00855E9D" w:rsidRPr="00DB1655" w:rsidRDefault="00855E9D" w:rsidP="00855E9D">
      <w:pPr>
        <w:autoSpaceDE w:val="0"/>
        <w:autoSpaceDN w:val="0"/>
        <w:adjustRightInd w:val="0"/>
        <w:spacing w:after="0"/>
        <w:jc w:val="both"/>
        <w:rPr>
          <w:rFonts w:ascii="Arial" w:eastAsia="Calibri" w:hAnsi="Arial" w:cs="Arial"/>
          <w:sz w:val="24"/>
          <w:szCs w:val="24"/>
        </w:rPr>
      </w:pPr>
      <w:r w:rsidRPr="00DB1655">
        <w:rPr>
          <w:rFonts w:ascii="Arial" w:eastAsia="Calibri" w:hAnsi="Arial" w:cs="Arial"/>
          <w:sz w:val="24"/>
          <w:szCs w:val="24"/>
        </w:rPr>
        <w:t>1. Содействие развитию общественных инициатив и реализации программ, и мероприятий для молодых семей.</w:t>
      </w:r>
    </w:p>
    <w:p w:rsidR="00855E9D" w:rsidRPr="00DB1655" w:rsidRDefault="00855E9D" w:rsidP="00855E9D">
      <w:pPr>
        <w:autoSpaceDE w:val="0"/>
        <w:autoSpaceDN w:val="0"/>
        <w:adjustRightInd w:val="0"/>
        <w:spacing w:after="0"/>
        <w:jc w:val="both"/>
        <w:rPr>
          <w:rFonts w:ascii="Arial" w:eastAsia="Calibri" w:hAnsi="Arial" w:cs="Arial"/>
          <w:sz w:val="24"/>
          <w:szCs w:val="24"/>
        </w:rPr>
      </w:pPr>
      <w:r w:rsidRPr="00DB1655">
        <w:rPr>
          <w:rFonts w:ascii="Arial" w:eastAsia="Calibri" w:hAnsi="Arial" w:cs="Arial"/>
          <w:sz w:val="24"/>
          <w:szCs w:val="24"/>
        </w:rPr>
        <w:t>2. Создание условий для развития социальной активности молодежи, участия в общественной деятельности направленной на решение социально значимых проблем.</w:t>
      </w:r>
    </w:p>
    <w:p w:rsidR="00855E9D" w:rsidRPr="00DB1655" w:rsidRDefault="00855E9D" w:rsidP="00855E9D">
      <w:pPr>
        <w:autoSpaceDE w:val="0"/>
        <w:autoSpaceDN w:val="0"/>
        <w:adjustRightInd w:val="0"/>
        <w:spacing w:after="0"/>
        <w:jc w:val="both"/>
        <w:rPr>
          <w:rFonts w:ascii="Arial" w:eastAsia="Calibri" w:hAnsi="Arial" w:cs="Arial"/>
          <w:sz w:val="24"/>
          <w:szCs w:val="24"/>
        </w:rPr>
      </w:pPr>
      <w:r w:rsidRPr="00DB1655">
        <w:rPr>
          <w:rFonts w:ascii="Arial" w:eastAsia="Calibri" w:hAnsi="Arial" w:cs="Arial"/>
          <w:sz w:val="24"/>
          <w:szCs w:val="24"/>
        </w:rPr>
        <w:t>3. Развитие духовно-нравственного, гражданско-патриотического воспитания детей и молодежи.</w:t>
      </w:r>
    </w:p>
    <w:p w:rsidR="00855E9D" w:rsidRPr="00DB1655" w:rsidRDefault="00855E9D" w:rsidP="00855E9D">
      <w:pPr>
        <w:autoSpaceDE w:val="0"/>
        <w:autoSpaceDN w:val="0"/>
        <w:adjustRightInd w:val="0"/>
        <w:spacing w:after="0"/>
        <w:jc w:val="both"/>
        <w:rPr>
          <w:rFonts w:ascii="Arial" w:eastAsia="Calibri" w:hAnsi="Arial" w:cs="Arial"/>
          <w:sz w:val="24"/>
          <w:szCs w:val="24"/>
        </w:rPr>
      </w:pPr>
      <w:r w:rsidRPr="00DB1655">
        <w:rPr>
          <w:rFonts w:ascii="Arial" w:eastAsia="Calibri" w:hAnsi="Arial" w:cs="Arial"/>
          <w:sz w:val="24"/>
          <w:szCs w:val="24"/>
        </w:rPr>
        <w:t xml:space="preserve">4. Вовлечение несовершеннолетних   граждан и молодежи в трудовую деятельность, способствующую профессиональному самоопределению и профессионально-трудовой адаптации к условиям современного рынка труда. </w:t>
      </w:r>
    </w:p>
    <w:p w:rsidR="00855E9D" w:rsidRPr="00DB1655" w:rsidRDefault="00855E9D" w:rsidP="00855E9D">
      <w:pPr>
        <w:spacing w:after="0"/>
        <w:jc w:val="both"/>
        <w:rPr>
          <w:rFonts w:ascii="Arial" w:eastAsia="Calibri" w:hAnsi="Arial" w:cs="Arial"/>
          <w:sz w:val="24"/>
          <w:szCs w:val="24"/>
        </w:rPr>
      </w:pPr>
      <w:r w:rsidRPr="00DB1655">
        <w:rPr>
          <w:rFonts w:ascii="Arial" w:eastAsia="Calibri" w:hAnsi="Arial" w:cs="Arial"/>
          <w:sz w:val="24"/>
          <w:szCs w:val="24"/>
        </w:rPr>
        <w:t xml:space="preserve"> 5. Профилактика асоциальных явлений в подростково - молодежной среде.</w:t>
      </w:r>
    </w:p>
    <w:p w:rsidR="00855E9D" w:rsidRPr="00DB1655" w:rsidRDefault="00855E9D" w:rsidP="00855E9D">
      <w:pPr>
        <w:spacing w:before="100" w:beforeAutospacing="1" w:after="100" w:afterAutospacing="1"/>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На территории муниципального образования поселок Боровский на начало 2018 года проживало 3311 молодых людей  в возрасте от 14 до 29 лет, что составляет 18% от общей численности населения поселка.</w:t>
      </w:r>
    </w:p>
    <w:p w:rsidR="00855E9D" w:rsidRPr="00DB1655" w:rsidRDefault="00855E9D" w:rsidP="00855E9D">
      <w:pPr>
        <w:pStyle w:val="afc"/>
        <w:numPr>
          <w:ilvl w:val="0"/>
          <w:numId w:val="37"/>
        </w:numPr>
        <w:spacing w:before="100" w:beforeAutospacing="1" w:after="0"/>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Администрацией муниципального образования поселок Боровский, учреждениями  образования, культуры и спорта, общественными организациями проводится планомерная работа по патриотическому и духовно-нравственному  воспитанию, созданию условий для инновационной деятельности, формированию гражданской позиции, развитию творческого и интеллектуального потенциала, содействию самореализации детей и молодежи в художественной, научной и технической деятельности, по включению молодежи в систему трудовых отношений.</w:t>
      </w:r>
    </w:p>
    <w:p w:rsidR="00855E9D" w:rsidRPr="00DB1655" w:rsidRDefault="00855E9D" w:rsidP="00855E9D">
      <w:pPr>
        <w:pStyle w:val="afc"/>
        <w:numPr>
          <w:ilvl w:val="0"/>
          <w:numId w:val="37"/>
        </w:numPr>
        <w:spacing w:before="100" w:beforeAutospacing="1" w:after="0"/>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lastRenderedPageBreak/>
        <w:t>В рамках патриотического и духовно-нравственного воспитания детей и молодежи на базе общеобразовательной школы проводятся внеклассные мероприятия, посвященные Дню Пожилого человека, Дню матери, Международному Дню семьи, памятным датам, связанным с Великой Отечественной войной. Молодежь посещает выставки, посвященные Дням боевой славы в школьном и поселковом музеях, встречается с ветеранами ВОВ, участвует во всероссийских мероприятиях и конкурсах патриотической направленности в соответствии с программой «Патриотическое воспитание граждан РФ на 2016-2020 годы», работает  с интернет-порталом «Героическая история России в проектах Гостелерадиофонда».   Молодые люди поселка принимают участие во Всероссийской патриотической акции «Георгиевская ленточка», областной акции «Вахта памяти», в мероприятиях в рамках областного месячника оборонно-массовой работы «Готов к Защите Отечества», смотрах строя и песни, спортивной игре «Зарница», спартакиаде школьников. Молодежь активный участник культурно - массовых мероприятий и праздничных концертов, проводимых на территории муниципального образования (День Победы, День Поселка, День памяти и скорби, День государственного флага, День призывника и т. д.)</w:t>
      </w:r>
    </w:p>
    <w:p w:rsidR="00855E9D" w:rsidRPr="00DB1655" w:rsidRDefault="00855E9D" w:rsidP="00855E9D">
      <w:pPr>
        <w:pStyle w:val="afc"/>
        <w:numPr>
          <w:ilvl w:val="0"/>
          <w:numId w:val="37"/>
        </w:numPr>
        <w:spacing w:before="100" w:beforeAutospacing="1" w:after="0"/>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На  развитие творческого и интеллектуального потенциала молодежи  нацелено участие молодежи в олимпиадах школьного, районного, регионального  и всероссийского значения, в интеллектуальных конкурсах «Русский медвежонок», «Кенгуру», «</w:t>
      </w:r>
      <w:r w:rsidRPr="00DB1655">
        <w:rPr>
          <w:rFonts w:ascii="Arial" w:eastAsia="Times New Roman" w:hAnsi="Arial" w:cs="Arial"/>
          <w:sz w:val="24"/>
          <w:szCs w:val="24"/>
          <w:lang w:val="en-US" w:eastAsia="ru-RU"/>
        </w:rPr>
        <w:t>British</w:t>
      </w:r>
      <w:r w:rsidRPr="00DB1655">
        <w:rPr>
          <w:rFonts w:ascii="Arial" w:eastAsia="Times New Roman" w:hAnsi="Arial" w:cs="Arial"/>
          <w:sz w:val="24"/>
          <w:szCs w:val="24"/>
          <w:lang w:eastAsia="ru-RU"/>
        </w:rPr>
        <w:t xml:space="preserve"> </w:t>
      </w:r>
      <w:r w:rsidRPr="00DB1655">
        <w:rPr>
          <w:rFonts w:ascii="Arial" w:eastAsia="Times New Roman" w:hAnsi="Arial" w:cs="Arial"/>
          <w:sz w:val="24"/>
          <w:szCs w:val="24"/>
          <w:lang w:val="en-US" w:eastAsia="ru-RU"/>
        </w:rPr>
        <w:t>bulldog</w:t>
      </w:r>
      <w:r w:rsidRPr="00DB1655">
        <w:rPr>
          <w:rFonts w:ascii="Arial" w:eastAsia="Times New Roman" w:hAnsi="Arial" w:cs="Arial"/>
          <w:sz w:val="24"/>
          <w:szCs w:val="24"/>
          <w:lang w:eastAsia="ru-RU"/>
        </w:rPr>
        <w:t xml:space="preserve">». </w:t>
      </w:r>
    </w:p>
    <w:p w:rsidR="00855E9D" w:rsidRPr="00DB1655" w:rsidRDefault="00855E9D" w:rsidP="00855E9D">
      <w:pPr>
        <w:pStyle w:val="afc"/>
        <w:numPr>
          <w:ilvl w:val="0"/>
          <w:numId w:val="37"/>
        </w:numPr>
        <w:spacing w:before="100" w:beforeAutospacing="1" w:after="0"/>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Молодые люди могут развивать и реализовывать свои творческие и спортивные способности  в творческих объединениях, кружках и секциях на базе Боровской общеобразовательной школы,  в МАУ ТМР «ЦКиД «Родонит», в МА ОУ ДО Боровская ДШИ «Фантазия», в ДЮСШ Тюменского района, в МАУ ЦФСР «СК «Олимпия» ТМР.</w:t>
      </w:r>
    </w:p>
    <w:p w:rsidR="00855E9D" w:rsidRPr="00DB1655" w:rsidRDefault="00855E9D" w:rsidP="00855E9D">
      <w:pPr>
        <w:pStyle w:val="afc"/>
        <w:numPr>
          <w:ilvl w:val="0"/>
          <w:numId w:val="37"/>
        </w:numPr>
        <w:spacing w:before="100" w:beforeAutospacing="1" w:after="0"/>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 xml:space="preserve">Муниципальное образование поселок Боровский тесно сотрудничает с ГАУ ТО Центр занятости населения города Тюмени и Тюменского района по вопросу организации временного трудоустройства молодежи. За последние три года при поддержке Центра занятости трудоустроено : </w:t>
      </w:r>
    </w:p>
    <w:p w:rsidR="00855E9D" w:rsidRPr="00DB1655" w:rsidRDefault="00855E9D" w:rsidP="00855E9D">
      <w:pPr>
        <w:pStyle w:val="afc"/>
        <w:numPr>
          <w:ilvl w:val="0"/>
          <w:numId w:val="37"/>
        </w:numPr>
        <w:spacing w:before="100" w:beforeAutospacing="1" w:after="0"/>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 xml:space="preserve">Трудоустройство несовершеннолетних на территории поселка в 2016- 2018гг. </w:t>
      </w:r>
    </w:p>
    <w:tbl>
      <w:tblPr>
        <w:tblW w:w="10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961"/>
        <w:gridCol w:w="1554"/>
        <w:gridCol w:w="1417"/>
        <w:gridCol w:w="1560"/>
      </w:tblGrid>
      <w:tr w:rsidR="00855E9D" w:rsidRPr="00DB1655" w:rsidTr="00855E9D">
        <w:tc>
          <w:tcPr>
            <w:tcW w:w="959" w:type="dxa"/>
            <w:shd w:val="clear" w:color="auto" w:fill="auto"/>
          </w:tcPr>
          <w:p w:rsidR="00855E9D" w:rsidRPr="00DB1655" w:rsidRDefault="00855E9D" w:rsidP="00855E9D">
            <w:pPr>
              <w:spacing w:before="100" w:beforeAutospacing="1" w:after="100" w:afterAutospacing="1"/>
              <w:contextualSpacing/>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 п/п</w:t>
            </w:r>
          </w:p>
        </w:tc>
        <w:tc>
          <w:tcPr>
            <w:tcW w:w="4961" w:type="dxa"/>
            <w:shd w:val="clear" w:color="auto" w:fill="auto"/>
          </w:tcPr>
          <w:p w:rsidR="00855E9D" w:rsidRPr="00DB1655" w:rsidRDefault="00855E9D" w:rsidP="00855E9D">
            <w:pPr>
              <w:spacing w:before="100" w:beforeAutospacing="1" w:after="100" w:afterAutospacing="1"/>
              <w:contextualSpacing/>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Трудоустроено несовершеннолетних при содействии Центра занятости</w:t>
            </w:r>
          </w:p>
        </w:tc>
        <w:tc>
          <w:tcPr>
            <w:tcW w:w="1554" w:type="dxa"/>
            <w:shd w:val="clear" w:color="auto" w:fill="auto"/>
          </w:tcPr>
          <w:p w:rsidR="00855E9D" w:rsidRPr="00DB1655" w:rsidRDefault="00855E9D" w:rsidP="00855E9D">
            <w:pPr>
              <w:spacing w:before="100" w:beforeAutospacing="1" w:after="100" w:afterAutospacing="1"/>
              <w:contextualSpacing/>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2016</w:t>
            </w:r>
          </w:p>
        </w:tc>
        <w:tc>
          <w:tcPr>
            <w:tcW w:w="1417" w:type="dxa"/>
            <w:shd w:val="clear" w:color="auto" w:fill="auto"/>
          </w:tcPr>
          <w:p w:rsidR="00855E9D" w:rsidRPr="00DB1655" w:rsidRDefault="00855E9D" w:rsidP="00855E9D">
            <w:pPr>
              <w:spacing w:before="100" w:beforeAutospacing="1" w:after="100" w:afterAutospacing="1"/>
              <w:contextualSpacing/>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2017</w:t>
            </w:r>
          </w:p>
        </w:tc>
        <w:tc>
          <w:tcPr>
            <w:tcW w:w="1560" w:type="dxa"/>
          </w:tcPr>
          <w:p w:rsidR="00855E9D" w:rsidRPr="00DB1655" w:rsidRDefault="00855E9D" w:rsidP="00855E9D">
            <w:pPr>
              <w:spacing w:before="100" w:beforeAutospacing="1" w:after="100" w:afterAutospacing="1"/>
              <w:contextualSpacing/>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2018</w:t>
            </w:r>
          </w:p>
        </w:tc>
      </w:tr>
      <w:tr w:rsidR="00855E9D" w:rsidRPr="00DB1655" w:rsidTr="00855E9D">
        <w:tc>
          <w:tcPr>
            <w:tcW w:w="959" w:type="dxa"/>
            <w:shd w:val="clear" w:color="auto" w:fill="auto"/>
          </w:tcPr>
          <w:p w:rsidR="00855E9D" w:rsidRPr="00DB1655" w:rsidRDefault="00855E9D" w:rsidP="00855E9D">
            <w:pPr>
              <w:spacing w:before="100" w:beforeAutospacing="1" w:after="100" w:afterAutospacing="1"/>
              <w:contextualSpacing/>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1</w:t>
            </w:r>
          </w:p>
        </w:tc>
        <w:tc>
          <w:tcPr>
            <w:tcW w:w="4961" w:type="dxa"/>
            <w:shd w:val="clear" w:color="auto" w:fill="auto"/>
          </w:tcPr>
          <w:p w:rsidR="00855E9D" w:rsidRPr="00DB1655" w:rsidRDefault="00855E9D" w:rsidP="00855E9D">
            <w:pPr>
              <w:spacing w:before="100" w:beforeAutospacing="1" w:after="100" w:afterAutospacing="1"/>
              <w:contextualSpacing/>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Отряд главы</w:t>
            </w:r>
          </w:p>
        </w:tc>
        <w:tc>
          <w:tcPr>
            <w:tcW w:w="1554" w:type="dxa"/>
            <w:shd w:val="clear" w:color="auto" w:fill="auto"/>
          </w:tcPr>
          <w:p w:rsidR="00855E9D" w:rsidRPr="00DB1655" w:rsidRDefault="00855E9D" w:rsidP="00855E9D">
            <w:pPr>
              <w:spacing w:before="100" w:beforeAutospacing="1" w:after="100" w:afterAutospacing="1"/>
              <w:contextualSpacing/>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168</w:t>
            </w:r>
          </w:p>
        </w:tc>
        <w:tc>
          <w:tcPr>
            <w:tcW w:w="1417" w:type="dxa"/>
            <w:shd w:val="clear" w:color="auto" w:fill="auto"/>
          </w:tcPr>
          <w:p w:rsidR="00855E9D" w:rsidRPr="00DB1655" w:rsidRDefault="00855E9D" w:rsidP="00855E9D">
            <w:pPr>
              <w:spacing w:before="100" w:beforeAutospacing="1" w:after="100" w:afterAutospacing="1"/>
              <w:contextualSpacing/>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168</w:t>
            </w:r>
          </w:p>
        </w:tc>
        <w:tc>
          <w:tcPr>
            <w:tcW w:w="1560" w:type="dxa"/>
          </w:tcPr>
          <w:p w:rsidR="00855E9D" w:rsidRPr="00DB1655" w:rsidRDefault="00855E9D" w:rsidP="00855E9D">
            <w:pPr>
              <w:spacing w:before="100" w:beforeAutospacing="1" w:after="100" w:afterAutospacing="1"/>
              <w:contextualSpacing/>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171</w:t>
            </w:r>
          </w:p>
        </w:tc>
      </w:tr>
      <w:tr w:rsidR="00855E9D" w:rsidRPr="00DB1655" w:rsidTr="00855E9D">
        <w:tc>
          <w:tcPr>
            <w:tcW w:w="959" w:type="dxa"/>
            <w:shd w:val="clear" w:color="auto" w:fill="auto"/>
          </w:tcPr>
          <w:p w:rsidR="00855E9D" w:rsidRPr="00DB1655" w:rsidRDefault="00855E9D" w:rsidP="00855E9D">
            <w:pPr>
              <w:spacing w:before="100" w:beforeAutospacing="1" w:after="100" w:afterAutospacing="1"/>
              <w:contextualSpacing/>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2</w:t>
            </w:r>
          </w:p>
        </w:tc>
        <w:tc>
          <w:tcPr>
            <w:tcW w:w="4961" w:type="dxa"/>
            <w:shd w:val="clear" w:color="auto" w:fill="auto"/>
          </w:tcPr>
          <w:p w:rsidR="00855E9D" w:rsidRPr="00DB1655" w:rsidRDefault="00855E9D" w:rsidP="00855E9D">
            <w:pPr>
              <w:spacing w:before="100" w:beforeAutospacing="1" w:after="100" w:afterAutospacing="1"/>
              <w:contextualSpacing/>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Предприятия бюджетной сферы</w:t>
            </w:r>
          </w:p>
        </w:tc>
        <w:tc>
          <w:tcPr>
            <w:tcW w:w="1554" w:type="dxa"/>
            <w:shd w:val="clear" w:color="auto" w:fill="auto"/>
          </w:tcPr>
          <w:p w:rsidR="00855E9D" w:rsidRPr="00DB1655" w:rsidRDefault="00855E9D" w:rsidP="00855E9D">
            <w:pPr>
              <w:spacing w:before="100" w:beforeAutospacing="1" w:after="100" w:afterAutospacing="1"/>
              <w:contextualSpacing/>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156</w:t>
            </w:r>
          </w:p>
        </w:tc>
        <w:tc>
          <w:tcPr>
            <w:tcW w:w="1417" w:type="dxa"/>
            <w:shd w:val="clear" w:color="auto" w:fill="auto"/>
          </w:tcPr>
          <w:p w:rsidR="00855E9D" w:rsidRPr="00DB1655" w:rsidRDefault="00855E9D" w:rsidP="00855E9D">
            <w:pPr>
              <w:spacing w:before="100" w:beforeAutospacing="1" w:after="100" w:afterAutospacing="1"/>
              <w:contextualSpacing/>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164</w:t>
            </w:r>
          </w:p>
        </w:tc>
        <w:tc>
          <w:tcPr>
            <w:tcW w:w="1560" w:type="dxa"/>
          </w:tcPr>
          <w:p w:rsidR="00855E9D" w:rsidRPr="00DB1655" w:rsidRDefault="00855E9D" w:rsidP="00855E9D">
            <w:pPr>
              <w:spacing w:before="100" w:beforeAutospacing="1" w:after="100" w:afterAutospacing="1"/>
              <w:contextualSpacing/>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173</w:t>
            </w:r>
          </w:p>
        </w:tc>
      </w:tr>
      <w:tr w:rsidR="00855E9D" w:rsidRPr="00DB1655" w:rsidTr="00855E9D">
        <w:tc>
          <w:tcPr>
            <w:tcW w:w="959" w:type="dxa"/>
            <w:shd w:val="clear" w:color="auto" w:fill="auto"/>
          </w:tcPr>
          <w:p w:rsidR="00855E9D" w:rsidRPr="00DB1655" w:rsidRDefault="00855E9D" w:rsidP="00855E9D">
            <w:pPr>
              <w:spacing w:before="100" w:beforeAutospacing="1" w:after="100" w:afterAutospacing="1"/>
              <w:contextualSpacing/>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3</w:t>
            </w:r>
          </w:p>
        </w:tc>
        <w:tc>
          <w:tcPr>
            <w:tcW w:w="4961" w:type="dxa"/>
            <w:shd w:val="clear" w:color="auto" w:fill="auto"/>
          </w:tcPr>
          <w:p w:rsidR="00855E9D" w:rsidRPr="00DB1655" w:rsidRDefault="00855E9D" w:rsidP="00855E9D">
            <w:pPr>
              <w:spacing w:before="100" w:beforeAutospacing="1" w:after="100" w:afterAutospacing="1"/>
              <w:contextualSpacing/>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Предприятия внебюджетной сферы</w:t>
            </w:r>
          </w:p>
        </w:tc>
        <w:tc>
          <w:tcPr>
            <w:tcW w:w="1554" w:type="dxa"/>
            <w:shd w:val="clear" w:color="auto" w:fill="auto"/>
          </w:tcPr>
          <w:p w:rsidR="00855E9D" w:rsidRPr="00DB1655" w:rsidRDefault="00855E9D" w:rsidP="00855E9D">
            <w:pPr>
              <w:spacing w:before="100" w:beforeAutospacing="1" w:after="100" w:afterAutospacing="1"/>
              <w:contextualSpacing/>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52</w:t>
            </w:r>
          </w:p>
        </w:tc>
        <w:tc>
          <w:tcPr>
            <w:tcW w:w="1417" w:type="dxa"/>
            <w:shd w:val="clear" w:color="auto" w:fill="auto"/>
          </w:tcPr>
          <w:p w:rsidR="00855E9D" w:rsidRPr="00DB1655" w:rsidRDefault="00855E9D" w:rsidP="00855E9D">
            <w:pPr>
              <w:spacing w:before="100" w:beforeAutospacing="1" w:after="100" w:afterAutospacing="1"/>
              <w:contextualSpacing/>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61</w:t>
            </w:r>
          </w:p>
        </w:tc>
        <w:tc>
          <w:tcPr>
            <w:tcW w:w="1560" w:type="dxa"/>
          </w:tcPr>
          <w:p w:rsidR="00855E9D" w:rsidRPr="00DB1655" w:rsidRDefault="00855E9D" w:rsidP="00855E9D">
            <w:pPr>
              <w:spacing w:before="100" w:beforeAutospacing="1" w:after="100" w:afterAutospacing="1"/>
              <w:contextualSpacing/>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64</w:t>
            </w:r>
          </w:p>
        </w:tc>
      </w:tr>
      <w:tr w:rsidR="00855E9D" w:rsidRPr="00DB1655" w:rsidTr="00855E9D">
        <w:tc>
          <w:tcPr>
            <w:tcW w:w="959" w:type="dxa"/>
            <w:shd w:val="clear" w:color="auto" w:fill="auto"/>
          </w:tcPr>
          <w:p w:rsidR="00855E9D" w:rsidRPr="00DB1655" w:rsidRDefault="00855E9D" w:rsidP="00855E9D">
            <w:pPr>
              <w:spacing w:before="100" w:beforeAutospacing="1" w:after="100" w:afterAutospacing="1"/>
              <w:contextualSpacing/>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4</w:t>
            </w:r>
          </w:p>
        </w:tc>
        <w:tc>
          <w:tcPr>
            <w:tcW w:w="4961" w:type="dxa"/>
            <w:shd w:val="clear" w:color="auto" w:fill="auto"/>
          </w:tcPr>
          <w:p w:rsidR="00855E9D" w:rsidRPr="00DB1655" w:rsidRDefault="00855E9D" w:rsidP="00855E9D">
            <w:pPr>
              <w:spacing w:before="100" w:beforeAutospacing="1" w:after="100" w:afterAutospacing="1"/>
              <w:contextualSpacing/>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Итого</w:t>
            </w:r>
          </w:p>
        </w:tc>
        <w:tc>
          <w:tcPr>
            <w:tcW w:w="1554" w:type="dxa"/>
            <w:shd w:val="clear" w:color="auto" w:fill="auto"/>
          </w:tcPr>
          <w:p w:rsidR="00855E9D" w:rsidRPr="00DB1655" w:rsidRDefault="00855E9D" w:rsidP="00855E9D">
            <w:pPr>
              <w:spacing w:before="100" w:beforeAutospacing="1" w:after="100" w:afterAutospacing="1"/>
              <w:contextualSpacing/>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376</w:t>
            </w:r>
          </w:p>
        </w:tc>
        <w:tc>
          <w:tcPr>
            <w:tcW w:w="1417" w:type="dxa"/>
            <w:shd w:val="clear" w:color="auto" w:fill="auto"/>
          </w:tcPr>
          <w:p w:rsidR="00855E9D" w:rsidRPr="00DB1655" w:rsidRDefault="00855E9D" w:rsidP="00855E9D">
            <w:pPr>
              <w:spacing w:before="100" w:beforeAutospacing="1" w:after="100" w:afterAutospacing="1"/>
              <w:contextualSpacing/>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393</w:t>
            </w:r>
          </w:p>
        </w:tc>
        <w:tc>
          <w:tcPr>
            <w:tcW w:w="1560" w:type="dxa"/>
          </w:tcPr>
          <w:p w:rsidR="00855E9D" w:rsidRPr="00DB1655" w:rsidRDefault="00855E9D" w:rsidP="00855E9D">
            <w:pPr>
              <w:spacing w:before="100" w:beforeAutospacing="1" w:after="100" w:afterAutospacing="1"/>
              <w:contextualSpacing/>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408</w:t>
            </w:r>
          </w:p>
        </w:tc>
      </w:tr>
    </w:tbl>
    <w:p w:rsidR="00855E9D" w:rsidRPr="00DB1655" w:rsidRDefault="00855E9D" w:rsidP="00855E9D">
      <w:pPr>
        <w:pStyle w:val="afc"/>
        <w:numPr>
          <w:ilvl w:val="0"/>
          <w:numId w:val="37"/>
        </w:numPr>
        <w:spacing w:before="100" w:beforeAutospacing="1" w:after="0"/>
        <w:jc w:val="both"/>
        <w:rPr>
          <w:rFonts w:ascii="Arial" w:eastAsia="Times New Roman" w:hAnsi="Arial" w:cs="Arial"/>
          <w:sz w:val="24"/>
          <w:szCs w:val="24"/>
          <w:lang w:eastAsia="ru-RU"/>
        </w:rPr>
      </w:pPr>
    </w:p>
    <w:p w:rsidR="00855E9D" w:rsidRPr="00DB1655" w:rsidRDefault="00855E9D" w:rsidP="00855E9D">
      <w:pPr>
        <w:pStyle w:val="afc"/>
        <w:numPr>
          <w:ilvl w:val="0"/>
          <w:numId w:val="37"/>
        </w:numPr>
        <w:spacing w:before="100" w:beforeAutospacing="1" w:after="100" w:afterAutospacing="1"/>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 xml:space="preserve">На территории муниципального образования поселок Боровский осуществляют свою деятельность клуб молодых семей «Эдельвейс» С декабря 2014 года на территории муниципального образования развернул свою деятельность поисковый </w:t>
      </w:r>
      <w:r w:rsidRPr="00DB1655">
        <w:rPr>
          <w:rFonts w:ascii="Arial" w:eastAsia="Times New Roman" w:hAnsi="Arial" w:cs="Arial"/>
          <w:sz w:val="24"/>
          <w:szCs w:val="24"/>
          <w:lang w:eastAsia="ru-RU"/>
        </w:rPr>
        <w:lastRenderedPageBreak/>
        <w:t xml:space="preserve">отряд «Патриот», под руководством Ольховского К.А. Активно развивается волонтерское движение, возглавляет волонтерский отряд «Прогресс» специалист МАУ ТМР МЦ «Поколение» Глевицкая К.В. </w:t>
      </w:r>
    </w:p>
    <w:p w:rsidR="00855E9D" w:rsidRPr="00DB1655" w:rsidRDefault="00855E9D" w:rsidP="00855E9D">
      <w:pPr>
        <w:pStyle w:val="afc"/>
        <w:numPr>
          <w:ilvl w:val="0"/>
          <w:numId w:val="37"/>
        </w:numPr>
        <w:spacing w:before="100" w:beforeAutospacing="1" w:after="100" w:afterAutospacing="1"/>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 xml:space="preserve">Молодые люди поселка активно участвуют в общественной жизни не только муниципального образования поселок Боровский,  Тюменского района и Тюменской области. Кулик – Вальнова Н.С. Ларионов А.С. являются членами общественной молодежной палаты Тюменского муниципального района, причем Ларионов А.С. возглавляет палату.  Боровчанин Пономарев А.В. является руководителем центра молодежных инициатив имени Карпова, Жуковский И.Н.- возглавлявший общественную молодежную палату Тюменского района, в настоящее время является депутатом Думы Тюменского муниципального района. </w:t>
      </w:r>
    </w:p>
    <w:p w:rsidR="00855E9D" w:rsidRPr="00DB1655" w:rsidRDefault="00855E9D" w:rsidP="00855E9D">
      <w:pPr>
        <w:pStyle w:val="afc"/>
        <w:shd w:val="clear" w:color="auto" w:fill="FFFFFF"/>
        <w:spacing w:after="0" w:line="240" w:lineRule="auto"/>
        <w:jc w:val="center"/>
        <w:rPr>
          <w:rFonts w:ascii="Arial" w:hAnsi="Arial" w:cs="Arial"/>
          <w:b/>
          <w:sz w:val="24"/>
          <w:szCs w:val="24"/>
        </w:rPr>
      </w:pPr>
    </w:p>
    <w:p w:rsidR="00A9245B" w:rsidRPr="00DB1655" w:rsidRDefault="00A9245B" w:rsidP="00855E9D">
      <w:pPr>
        <w:pStyle w:val="afc"/>
        <w:shd w:val="clear" w:color="auto" w:fill="FFFFFF"/>
        <w:spacing w:after="0" w:line="240" w:lineRule="auto"/>
        <w:jc w:val="center"/>
        <w:rPr>
          <w:rFonts w:ascii="Arial" w:hAnsi="Arial" w:cs="Arial"/>
          <w:b/>
          <w:sz w:val="24"/>
          <w:szCs w:val="24"/>
        </w:rPr>
      </w:pPr>
      <w:r w:rsidRPr="00DB1655">
        <w:rPr>
          <w:rFonts w:ascii="Arial" w:hAnsi="Arial" w:cs="Arial"/>
          <w:b/>
          <w:sz w:val="24"/>
          <w:szCs w:val="24"/>
        </w:rPr>
        <w:t>11.4.ФИЗИЧЕСКАЯ КУЛЬТУРА И СПОРТ</w:t>
      </w:r>
    </w:p>
    <w:p w:rsidR="00A9245B" w:rsidRPr="00DB1655" w:rsidRDefault="00A9245B" w:rsidP="00A9245B">
      <w:pPr>
        <w:pStyle w:val="afc"/>
        <w:numPr>
          <w:ilvl w:val="0"/>
          <w:numId w:val="37"/>
        </w:numPr>
        <w:shd w:val="clear" w:color="auto" w:fill="FFFFFF"/>
        <w:spacing w:after="0"/>
        <w:jc w:val="both"/>
        <w:rPr>
          <w:rFonts w:ascii="Arial" w:eastAsia="Calibri" w:hAnsi="Arial" w:cs="Arial"/>
          <w:sz w:val="24"/>
          <w:szCs w:val="24"/>
        </w:rPr>
      </w:pPr>
      <w:r w:rsidRPr="00DB1655">
        <w:rPr>
          <w:rFonts w:ascii="Arial" w:eastAsia="Calibri" w:hAnsi="Arial" w:cs="Arial"/>
          <w:sz w:val="24"/>
          <w:szCs w:val="24"/>
        </w:rPr>
        <w:tab/>
        <w:t xml:space="preserve">По результатам мониторинга развития физической культуры и спорта на территории МО  поселок Боровский  на 01.10.2018 года находится 21 спортивных сооружения, в том числе: спортивных залов - 7, из них по формам собственности: муниципальной – 6, частной – 1; плоскостных спортивных сооружений – 7, из них в муниципальной собственности – 7; лыжная база – 2, из них 1 – муниципальная собственность, 1 – частная; яхт-клуб – 1 (частная собственность); конноспортивный комплекс – 1 (частная собственность). </w:t>
      </w:r>
    </w:p>
    <w:p w:rsidR="00A9245B" w:rsidRPr="00DB1655" w:rsidRDefault="00A9245B" w:rsidP="00A9245B">
      <w:pPr>
        <w:pStyle w:val="afc"/>
        <w:numPr>
          <w:ilvl w:val="0"/>
          <w:numId w:val="37"/>
        </w:numPr>
        <w:shd w:val="clear" w:color="auto" w:fill="FFFFFF"/>
        <w:autoSpaceDE w:val="0"/>
        <w:spacing w:after="0"/>
        <w:ind w:right="21"/>
        <w:jc w:val="both"/>
        <w:rPr>
          <w:rFonts w:ascii="Arial" w:eastAsia="Calibri" w:hAnsi="Arial" w:cs="Arial"/>
          <w:sz w:val="24"/>
          <w:szCs w:val="24"/>
        </w:rPr>
      </w:pPr>
      <w:r w:rsidRPr="00DB1655">
        <w:rPr>
          <w:rFonts w:ascii="Arial" w:eastAsia="Calibri" w:hAnsi="Arial" w:cs="Arial"/>
          <w:sz w:val="24"/>
          <w:szCs w:val="24"/>
        </w:rPr>
        <w:t xml:space="preserve">Спортивные залы муниципальной формы собственности находятся в оперативном управлении: </w:t>
      </w:r>
    </w:p>
    <w:p w:rsidR="00A9245B" w:rsidRPr="00DB1655" w:rsidRDefault="00A9245B" w:rsidP="00A9245B">
      <w:pPr>
        <w:pStyle w:val="afc"/>
        <w:numPr>
          <w:ilvl w:val="0"/>
          <w:numId w:val="37"/>
        </w:numPr>
        <w:shd w:val="clear" w:color="auto" w:fill="FFFFFF"/>
        <w:autoSpaceDE w:val="0"/>
        <w:spacing w:after="0"/>
        <w:ind w:right="21"/>
        <w:jc w:val="both"/>
        <w:rPr>
          <w:rFonts w:ascii="Arial" w:eastAsia="Calibri" w:hAnsi="Arial" w:cs="Arial"/>
          <w:sz w:val="24"/>
          <w:szCs w:val="24"/>
        </w:rPr>
      </w:pPr>
      <w:r w:rsidRPr="00DB1655">
        <w:rPr>
          <w:rFonts w:ascii="Arial" w:eastAsia="Calibri" w:hAnsi="Arial" w:cs="Arial"/>
          <w:sz w:val="24"/>
          <w:szCs w:val="24"/>
        </w:rPr>
        <w:t>МАОУ Боровская СОШ – 2 ед.;</w:t>
      </w:r>
    </w:p>
    <w:p w:rsidR="00A9245B" w:rsidRPr="00DB1655" w:rsidRDefault="00A9245B" w:rsidP="00A9245B">
      <w:pPr>
        <w:pStyle w:val="afc"/>
        <w:numPr>
          <w:ilvl w:val="0"/>
          <w:numId w:val="37"/>
        </w:numPr>
        <w:shd w:val="clear" w:color="auto" w:fill="FFFFFF"/>
        <w:autoSpaceDE w:val="0"/>
        <w:spacing w:after="0"/>
        <w:ind w:right="21"/>
        <w:jc w:val="both"/>
        <w:rPr>
          <w:rFonts w:ascii="Arial" w:eastAsia="Calibri" w:hAnsi="Arial" w:cs="Arial"/>
          <w:sz w:val="24"/>
          <w:szCs w:val="24"/>
        </w:rPr>
      </w:pPr>
      <w:r w:rsidRPr="00DB1655">
        <w:rPr>
          <w:rFonts w:ascii="Arial" w:eastAsia="Calibri" w:hAnsi="Arial" w:cs="Arial"/>
          <w:sz w:val="24"/>
          <w:szCs w:val="24"/>
        </w:rPr>
        <w:t xml:space="preserve">МАУ «СК «Боровский» - 4 ед. </w:t>
      </w:r>
    </w:p>
    <w:p w:rsidR="00A9245B" w:rsidRPr="00DB1655" w:rsidRDefault="00A9245B" w:rsidP="00A9245B">
      <w:pPr>
        <w:pStyle w:val="afc"/>
        <w:numPr>
          <w:ilvl w:val="0"/>
          <w:numId w:val="37"/>
        </w:numPr>
        <w:spacing w:after="0"/>
        <w:jc w:val="both"/>
        <w:rPr>
          <w:rFonts w:ascii="Arial" w:hAnsi="Arial" w:cs="Arial"/>
          <w:sz w:val="24"/>
          <w:szCs w:val="24"/>
        </w:rPr>
      </w:pPr>
      <w:r w:rsidRPr="00DB1655">
        <w:rPr>
          <w:rFonts w:ascii="Arial" w:hAnsi="Arial" w:cs="Arial"/>
          <w:sz w:val="24"/>
          <w:szCs w:val="24"/>
        </w:rPr>
        <w:t xml:space="preserve">Деятельность в сфере физической культуры и спорта на территории муниципального образования поселок Боровский осуществляют МАУ «СК «Боровский», и МАУ ДОД ДЮСШ ТМР. </w:t>
      </w:r>
    </w:p>
    <w:p w:rsidR="00A9245B" w:rsidRPr="00DB1655" w:rsidRDefault="00A9245B" w:rsidP="00A9245B">
      <w:pPr>
        <w:pStyle w:val="afc"/>
        <w:numPr>
          <w:ilvl w:val="0"/>
          <w:numId w:val="37"/>
        </w:numPr>
        <w:spacing w:after="0"/>
        <w:jc w:val="both"/>
        <w:rPr>
          <w:rFonts w:ascii="Arial" w:hAnsi="Arial" w:cs="Arial"/>
          <w:sz w:val="24"/>
          <w:szCs w:val="24"/>
        </w:rPr>
      </w:pPr>
      <w:r w:rsidRPr="00DB1655">
        <w:rPr>
          <w:rFonts w:ascii="Arial" w:hAnsi="Arial" w:cs="Arial"/>
          <w:sz w:val="24"/>
          <w:szCs w:val="24"/>
        </w:rPr>
        <w:t>Главной перспективной задачей МАУ «СК «Боровский» является дальнейшее развитие видов спорта, обеспечение участия команд в соревнованиях всероссийского, областного, городского и районного уровней, предоставление спортсменам и тренерам условий для подготовки к соревнованиям, обеспечение участников современной экипировкой. Наиболее важным направлением работы спортивного клуба является развитие детского спорта. В последнее время во многих видах спорта наметилась  смена поколений, но отсутствие пополнения из выпускников местной спортивной школы, делает этот процесс  трудновыполнимым, затяжным, с потерей спортивных результатов. Взращивание нового поколения конкурентноспособных спортсменов, является главным вызовом в работе руководства клуба и тренерского состава. Нужно вернуть спортивному клубу имидж «кузницы кадров», утраченный в последнее десятилетие.</w:t>
      </w:r>
    </w:p>
    <w:p w:rsidR="00A9245B" w:rsidRPr="00DB1655" w:rsidRDefault="00A9245B" w:rsidP="00A9245B">
      <w:pPr>
        <w:pStyle w:val="afc"/>
        <w:numPr>
          <w:ilvl w:val="0"/>
          <w:numId w:val="37"/>
        </w:numPr>
        <w:spacing w:after="0"/>
        <w:jc w:val="both"/>
        <w:rPr>
          <w:rFonts w:ascii="Arial" w:hAnsi="Arial" w:cs="Arial"/>
          <w:sz w:val="24"/>
          <w:szCs w:val="24"/>
        </w:rPr>
      </w:pPr>
      <w:r w:rsidRPr="00DB1655">
        <w:rPr>
          <w:rFonts w:ascii="Arial" w:hAnsi="Arial" w:cs="Arial"/>
          <w:sz w:val="24"/>
          <w:szCs w:val="24"/>
        </w:rPr>
        <w:t xml:space="preserve">Основными стартами для спортсменов «СК «Боровский» являются комплексные соревнования районных летних и зимних сельских спортивных игр, а также Спартакиады ветеранов спорта ТМР. </w:t>
      </w:r>
    </w:p>
    <w:p w:rsidR="00A9245B" w:rsidRPr="00DB1655" w:rsidRDefault="00A9245B" w:rsidP="00A9245B">
      <w:pPr>
        <w:pStyle w:val="afc"/>
        <w:numPr>
          <w:ilvl w:val="0"/>
          <w:numId w:val="37"/>
        </w:numPr>
        <w:spacing w:after="0"/>
        <w:jc w:val="both"/>
        <w:rPr>
          <w:rFonts w:ascii="Arial" w:hAnsi="Arial" w:cs="Arial"/>
          <w:sz w:val="24"/>
          <w:szCs w:val="24"/>
        </w:rPr>
      </w:pPr>
      <w:r w:rsidRPr="00DB1655">
        <w:rPr>
          <w:rFonts w:ascii="Arial" w:hAnsi="Arial" w:cs="Arial"/>
          <w:sz w:val="24"/>
          <w:szCs w:val="24"/>
        </w:rPr>
        <w:lastRenderedPageBreak/>
        <w:t>В отдельных видах спорта, культивируемых в «СК «Боровский», обязательным является участие в чемпионатах и первенствах ТМР и Тюменской области, а также в чемпионатах и первенствах России в составе сборных команд. В связи с развитием детского направления в работе, на первый план выходит участие детских команд в соревнованиях различного уровня, первенствах Тюменского муниципального района, города Тюмени и Тюменской области.</w:t>
      </w:r>
    </w:p>
    <w:p w:rsidR="00A9245B" w:rsidRPr="00DB1655" w:rsidRDefault="00A9245B" w:rsidP="00A9245B">
      <w:pPr>
        <w:pStyle w:val="afc"/>
        <w:keepNext/>
        <w:numPr>
          <w:ilvl w:val="0"/>
          <w:numId w:val="37"/>
        </w:numPr>
        <w:spacing w:before="180" w:after="20"/>
        <w:jc w:val="both"/>
        <w:outlineLvl w:val="2"/>
        <w:rPr>
          <w:rFonts w:ascii="Arial" w:hAnsi="Arial" w:cs="Arial"/>
          <w:sz w:val="24"/>
          <w:szCs w:val="24"/>
        </w:rPr>
      </w:pPr>
      <w:r w:rsidRPr="00DB1655">
        <w:rPr>
          <w:rFonts w:ascii="Arial" w:hAnsi="Arial" w:cs="Arial"/>
          <w:sz w:val="24"/>
          <w:szCs w:val="24"/>
        </w:rPr>
        <w:t xml:space="preserve">Численность работающих в МАУ «СК «Боровский» составляет 32 человека, из них тренерский состав 15 человек, из которых 85%  имеют высшее образование, 15% тренеров -  средне-специальное образование. </w:t>
      </w:r>
    </w:p>
    <w:p w:rsidR="00A9245B" w:rsidRPr="00DB1655" w:rsidRDefault="00A9245B" w:rsidP="00A9245B">
      <w:pPr>
        <w:pStyle w:val="afc"/>
        <w:keepNext/>
        <w:numPr>
          <w:ilvl w:val="0"/>
          <w:numId w:val="37"/>
        </w:numPr>
        <w:spacing w:before="180" w:after="20"/>
        <w:jc w:val="both"/>
        <w:outlineLvl w:val="2"/>
        <w:rPr>
          <w:rFonts w:ascii="Arial" w:hAnsi="Arial" w:cs="Arial"/>
          <w:sz w:val="24"/>
          <w:szCs w:val="24"/>
        </w:rPr>
      </w:pPr>
      <w:r w:rsidRPr="00DB1655">
        <w:rPr>
          <w:rFonts w:ascii="Arial" w:hAnsi="Arial" w:cs="Arial"/>
          <w:sz w:val="24"/>
          <w:szCs w:val="24"/>
        </w:rPr>
        <w:t>Краткая характеристика финансирования МАУ «СК «Боровский»</w:t>
      </w: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51"/>
        <w:gridCol w:w="3544"/>
        <w:gridCol w:w="1276"/>
        <w:gridCol w:w="1701"/>
        <w:gridCol w:w="1276"/>
        <w:gridCol w:w="1417"/>
      </w:tblGrid>
      <w:tr w:rsidR="00A9245B" w:rsidRPr="00DB1655" w:rsidTr="00A9245B">
        <w:trPr>
          <w:cantSplit/>
        </w:trPr>
        <w:tc>
          <w:tcPr>
            <w:tcW w:w="851" w:type="dxa"/>
            <w:vMerge w:val="restart"/>
          </w:tcPr>
          <w:p w:rsidR="00A9245B" w:rsidRPr="00DB1655" w:rsidRDefault="00A9245B" w:rsidP="00A9245B">
            <w:pPr>
              <w:spacing w:before="120" w:line="240" w:lineRule="auto"/>
              <w:jc w:val="center"/>
              <w:rPr>
                <w:rFonts w:ascii="Arial" w:hAnsi="Arial" w:cs="Arial"/>
                <w:b/>
                <w:sz w:val="24"/>
                <w:szCs w:val="24"/>
              </w:rPr>
            </w:pPr>
          </w:p>
        </w:tc>
        <w:tc>
          <w:tcPr>
            <w:tcW w:w="3544" w:type="dxa"/>
          </w:tcPr>
          <w:p w:rsidR="00A9245B" w:rsidRPr="00DB1655" w:rsidRDefault="00A9245B" w:rsidP="00A9245B">
            <w:pPr>
              <w:spacing w:line="240" w:lineRule="auto"/>
              <w:jc w:val="center"/>
              <w:rPr>
                <w:rFonts w:ascii="Arial" w:hAnsi="Arial" w:cs="Arial"/>
                <w:b/>
                <w:sz w:val="24"/>
                <w:szCs w:val="24"/>
              </w:rPr>
            </w:pPr>
            <w:r w:rsidRPr="00DB1655">
              <w:rPr>
                <w:rFonts w:ascii="Arial" w:hAnsi="Arial" w:cs="Arial"/>
                <w:b/>
                <w:sz w:val="24"/>
                <w:szCs w:val="24"/>
              </w:rPr>
              <w:t>1</w:t>
            </w:r>
          </w:p>
        </w:tc>
        <w:tc>
          <w:tcPr>
            <w:tcW w:w="1276" w:type="dxa"/>
          </w:tcPr>
          <w:p w:rsidR="00A9245B" w:rsidRPr="00DB1655" w:rsidRDefault="00A9245B" w:rsidP="00A9245B">
            <w:pPr>
              <w:spacing w:line="240" w:lineRule="auto"/>
              <w:jc w:val="center"/>
              <w:rPr>
                <w:rFonts w:ascii="Arial" w:hAnsi="Arial" w:cs="Arial"/>
                <w:b/>
                <w:sz w:val="24"/>
                <w:szCs w:val="24"/>
              </w:rPr>
            </w:pPr>
            <w:r w:rsidRPr="00DB1655">
              <w:rPr>
                <w:rFonts w:ascii="Arial" w:hAnsi="Arial" w:cs="Arial"/>
                <w:b/>
                <w:sz w:val="24"/>
                <w:szCs w:val="24"/>
              </w:rPr>
              <w:t>2</w:t>
            </w:r>
          </w:p>
        </w:tc>
        <w:tc>
          <w:tcPr>
            <w:tcW w:w="1701" w:type="dxa"/>
          </w:tcPr>
          <w:p w:rsidR="00A9245B" w:rsidRPr="00DB1655" w:rsidRDefault="00A9245B" w:rsidP="00A9245B">
            <w:pPr>
              <w:spacing w:line="240" w:lineRule="auto"/>
              <w:jc w:val="center"/>
              <w:rPr>
                <w:rFonts w:ascii="Arial" w:hAnsi="Arial" w:cs="Arial"/>
                <w:b/>
                <w:sz w:val="24"/>
                <w:szCs w:val="24"/>
              </w:rPr>
            </w:pPr>
            <w:r w:rsidRPr="00DB1655">
              <w:rPr>
                <w:rFonts w:ascii="Arial" w:hAnsi="Arial" w:cs="Arial"/>
                <w:b/>
                <w:sz w:val="24"/>
                <w:szCs w:val="24"/>
              </w:rPr>
              <w:t>3</w:t>
            </w:r>
          </w:p>
        </w:tc>
        <w:tc>
          <w:tcPr>
            <w:tcW w:w="1276" w:type="dxa"/>
          </w:tcPr>
          <w:p w:rsidR="00A9245B" w:rsidRPr="00DB1655" w:rsidRDefault="00A9245B" w:rsidP="00A9245B">
            <w:pPr>
              <w:spacing w:line="240" w:lineRule="auto"/>
              <w:jc w:val="center"/>
              <w:rPr>
                <w:rFonts w:ascii="Arial" w:hAnsi="Arial" w:cs="Arial"/>
                <w:b/>
                <w:sz w:val="24"/>
                <w:szCs w:val="24"/>
              </w:rPr>
            </w:pPr>
            <w:r w:rsidRPr="00DB1655">
              <w:rPr>
                <w:rFonts w:ascii="Arial" w:hAnsi="Arial" w:cs="Arial"/>
                <w:b/>
                <w:sz w:val="24"/>
                <w:szCs w:val="24"/>
              </w:rPr>
              <w:t>4</w:t>
            </w:r>
          </w:p>
        </w:tc>
        <w:tc>
          <w:tcPr>
            <w:tcW w:w="1417" w:type="dxa"/>
          </w:tcPr>
          <w:p w:rsidR="00A9245B" w:rsidRPr="00DB1655" w:rsidRDefault="00A9245B" w:rsidP="00A9245B">
            <w:pPr>
              <w:spacing w:line="240" w:lineRule="auto"/>
              <w:jc w:val="center"/>
              <w:rPr>
                <w:rFonts w:ascii="Arial" w:hAnsi="Arial" w:cs="Arial"/>
                <w:b/>
                <w:sz w:val="24"/>
                <w:szCs w:val="24"/>
              </w:rPr>
            </w:pPr>
            <w:r w:rsidRPr="00DB1655">
              <w:rPr>
                <w:rFonts w:ascii="Arial" w:hAnsi="Arial" w:cs="Arial"/>
                <w:b/>
                <w:sz w:val="24"/>
                <w:szCs w:val="24"/>
              </w:rPr>
              <w:t>5</w:t>
            </w:r>
          </w:p>
        </w:tc>
      </w:tr>
      <w:tr w:rsidR="00A9245B" w:rsidRPr="00DB1655" w:rsidTr="00A9245B">
        <w:trPr>
          <w:cantSplit/>
        </w:trPr>
        <w:tc>
          <w:tcPr>
            <w:tcW w:w="851" w:type="dxa"/>
            <w:vMerge/>
          </w:tcPr>
          <w:p w:rsidR="00A9245B" w:rsidRPr="00DB1655" w:rsidRDefault="00A9245B" w:rsidP="00A9245B">
            <w:pPr>
              <w:spacing w:before="120" w:line="240" w:lineRule="auto"/>
              <w:jc w:val="center"/>
              <w:rPr>
                <w:rFonts w:ascii="Arial" w:hAnsi="Arial" w:cs="Arial"/>
                <w:b/>
                <w:sz w:val="24"/>
                <w:szCs w:val="24"/>
              </w:rPr>
            </w:pPr>
          </w:p>
        </w:tc>
        <w:tc>
          <w:tcPr>
            <w:tcW w:w="3544" w:type="dxa"/>
          </w:tcPr>
          <w:p w:rsidR="00A9245B" w:rsidRPr="00DB1655" w:rsidRDefault="00A9245B" w:rsidP="00A9245B">
            <w:pPr>
              <w:spacing w:line="240" w:lineRule="auto"/>
              <w:jc w:val="center"/>
              <w:rPr>
                <w:rFonts w:ascii="Arial" w:hAnsi="Arial" w:cs="Arial"/>
                <w:b/>
                <w:sz w:val="24"/>
                <w:szCs w:val="24"/>
              </w:rPr>
            </w:pPr>
            <w:r w:rsidRPr="00DB1655">
              <w:rPr>
                <w:rFonts w:ascii="Arial" w:hAnsi="Arial" w:cs="Arial"/>
                <w:b/>
                <w:sz w:val="24"/>
                <w:szCs w:val="24"/>
              </w:rPr>
              <w:t>Параметры</w:t>
            </w:r>
          </w:p>
        </w:tc>
        <w:tc>
          <w:tcPr>
            <w:tcW w:w="1276" w:type="dxa"/>
          </w:tcPr>
          <w:p w:rsidR="00A9245B" w:rsidRPr="00DB1655" w:rsidRDefault="00A9245B" w:rsidP="00A9245B">
            <w:pPr>
              <w:spacing w:line="240" w:lineRule="auto"/>
              <w:jc w:val="center"/>
              <w:rPr>
                <w:rFonts w:ascii="Arial" w:hAnsi="Arial" w:cs="Arial"/>
                <w:b/>
                <w:sz w:val="24"/>
                <w:szCs w:val="24"/>
              </w:rPr>
            </w:pPr>
            <w:r w:rsidRPr="00DB1655">
              <w:rPr>
                <w:rFonts w:ascii="Arial" w:hAnsi="Arial" w:cs="Arial"/>
                <w:b/>
                <w:sz w:val="24"/>
                <w:szCs w:val="24"/>
              </w:rPr>
              <w:t>Факт 2017</w:t>
            </w:r>
          </w:p>
        </w:tc>
        <w:tc>
          <w:tcPr>
            <w:tcW w:w="1701" w:type="dxa"/>
          </w:tcPr>
          <w:p w:rsidR="00A9245B" w:rsidRPr="00DB1655" w:rsidRDefault="00A9245B" w:rsidP="00A9245B">
            <w:pPr>
              <w:spacing w:line="240" w:lineRule="auto"/>
              <w:jc w:val="center"/>
              <w:rPr>
                <w:rFonts w:ascii="Arial" w:hAnsi="Arial" w:cs="Arial"/>
                <w:b/>
                <w:sz w:val="24"/>
                <w:szCs w:val="24"/>
              </w:rPr>
            </w:pPr>
            <w:r w:rsidRPr="00DB1655">
              <w:rPr>
                <w:rFonts w:ascii="Arial" w:hAnsi="Arial" w:cs="Arial"/>
                <w:b/>
                <w:sz w:val="24"/>
                <w:szCs w:val="24"/>
              </w:rPr>
              <w:t>9 мес.</w:t>
            </w:r>
          </w:p>
          <w:p w:rsidR="00A9245B" w:rsidRPr="00DB1655" w:rsidRDefault="00A9245B" w:rsidP="00A9245B">
            <w:pPr>
              <w:spacing w:line="240" w:lineRule="auto"/>
              <w:jc w:val="center"/>
              <w:rPr>
                <w:rFonts w:ascii="Arial" w:hAnsi="Arial" w:cs="Arial"/>
                <w:b/>
                <w:sz w:val="24"/>
                <w:szCs w:val="24"/>
              </w:rPr>
            </w:pPr>
            <w:r w:rsidRPr="00DB1655">
              <w:rPr>
                <w:rFonts w:ascii="Arial" w:hAnsi="Arial" w:cs="Arial"/>
                <w:b/>
                <w:sz w:val="24"/>
                <w:szCs w:val="24"/>
              </w:rPr>
              <w:t>2018</w:t>
            </w:r>
          </w:p>
        </w:tc>
        <w:tc>
          <w:tcPr>
            <w:tcW w:w="1276" w:type="dxa"/>
          </w:tcPr>
          <w:p w:rsidR="00A9245B" w:rsidRPr="00DB1655" w:rsidRDefault="00A9245B" w:rsidP="00A9245B">
            <w:pPr>
              <w:spacing w:line="240" w:lineRule="auto"/>
              <w:jc w:val="center"/>
              <w:rPr>
                <w:rFonts w:ascii="Arial" w:hAnsi="Arial" w:cs="Arial"/>
                <w:b/>
                <w:sz w:val="24"/>
                <w:szCs w:val="24"/>
              </w:rPr>
            </w:pPr>
            <w:r w:rsidRPr="00DB1655">
              <w:rPr>
                <w:rFonts w:ascii="Arial" w:hAnsi="Arial" w:cs="Arial"/>
                <w:b/>
                <w:sz w:val="24"/>
                <w:szCs w:val="24"/>
              </w:rPr>
              <w:t>Оценка</w:t>
            </w:r>
          </w:p>
          <w:p w:rsidR="00A9245B" w:rsidRPr="00DB1655" w:rsidRDefault="00A9245B" w:rsidP="00A9245B">
            <w:pPr>
              <w:spacing w:line="240" w:lineRule="auto"/>
              <w:jc w:val="center"/>
              <w:rPr>
                <w:rFonts w:ascii="Arial" w:hAnsi="Arial" w:cs="Arial"/>
                <w:b/>
                <w:sz w:val="24"/>
                <w:szCs w:val="24"/>
              </w:rPr>
            </w:pPr>
            <w:r w:rsidRPr="00DB1655">
              <w:rPr>
                <w:rFonts w:ascii="Arial" w:hAnsi="Arial" w:cs="Arial"/>
                <w:b/>
                <w:sz w:val="24"/>
                <w:szCs w:val="24"/>
              </w:rPr>
              <w:t xml:space="preserve">2018 </w:t>
            </w:r>
          </w:p>
        </w:tc>
        <w:tc>
          <w:tcPr>
            <w:tcW w:w="1417" w:type="dxa"/>
          </w:tcPr>
          <w:p w:rsidR="00A9245B" w:rsidRPr="00DB1655" w:rsidRDefault="00A9245B" w:rsidP="00A9245B">
            <w:pPr>
              <w:spacing w:line="240" w:lineRule="auto"/>
              <w:jc w:val="center"/>
              <w:rPr>
                <w:rFonts w:ascii="Arial" w:hAnsi="Arial" w:cs="Arial"/>
                <w:b/>
                <w:sz w:val="24"/>
                <w:szCs w:val="24"/>
              </w:rPr>
            </w:pPr>
            <w:r w:rsidRPr="00DB1655">
              <w:rPr>
                <w:rFonts w:ascii="Arial" w:hAnsi="Arial" w:cs="Arial"/>
                <w:b/>
                <w:sz w:val="24"/>
                <w:szCs w:val="24"/>
              </w:rPr>
              <w:t>Прогноз  2019</w:t>
            </w:r>
          </w:p>
        </w:tc>
      </w:tr>
      <w:tr w:rsidR="00A9245B" w:rsidRPr="00DB1655" w:rsidTr="00A9245B">
        <w:trPr>
          <w:cantSplit/>
        </w:trPr>
        <w:tc>
          <w:tcPr>
            <w:tcW w:w="851" w:type="dxa"/>
          </w:tcPr>
          <w:p w:rsidR="00A9245B" w:rsidRPr="00DB1655" w:rsidRDefault="00A9245B" w:rsidP="00A9245B">
            <w:pPr>
              <w:spacing w:line="240" w:lineRule="auto"/>
              <w:jc w:val="center"/>
              <w:rPr>
                <w:rFonts w:ascii="Arial" w:hAnsi="Arial" w:cs="Arial"/>
                <w:b/>
                <w:color w:val="404040"/>
                <w:sz w:val="24"/>
                <w:szCs w:val="24"/>
              </w:rPr>
            </w:pPr>
            <w:r w:rsidRPr="00DB1655">
              <w:rPr>
                <w:rFonts w:ascii="Arial" w:hAnsi="Arial" w:cs="Arial"/>
                <w:b/>
                <w:color w:val="404040"/>
                <w:sz w:val="24"/>
                <w:szCs w:val="24"/>
              </w:rPr>
              <w:t>1</w:t>
            </w:r>
          </w:p>
        </w:tc>
        <w:tc>
          <w:tcPr>
            <w:tcW w:w="3544" w:type="dxa"/>
          </w:tcPr>
          <w:p w:rsidR="00A9245B" w:rsidRPr="00DB1655" w:rsidRDefault="00A9245B" w:rsidP="00A9245B">
            <w:pPr>
              <w:spacing w:line="240" w:lineRule="auto"/>
              <w:jc w:val="both"/>
              <w:rPr>
                <w:rFonts w:ascii="Arial" w:hAnsi="Arial" w:cs="Arial"/>
                <w:sz w:val="24"/>
                <w:szCs w:val="24"/>
              </w:rPr>
            </w:pPr>
            <w:r w:rsidRPr="00DB1655">
              <w:rPr>
                <w:rFonts w:ascii="Arial" w:hAnsi="Arial" w:cs="Arial"/>
                <w:sz w:val="24"/>
                <w:szCs w:val="24"/>
              </w:rPr>
              <w:t xml:space="preserve">Затраты на содержание, </w:t>
            </w:r>
            <w:r w:rsidRPr="00DB1655">
              <w:rPr>
                <w:rFonts w:ascii="Arial" w:hAnsi="Arial" w:cs="Arial"/>
                <w:i/>
                <w:sz w:val="24"/>
                <w:szCs w:val="24"/>
              </w:rPr>
              <w:t>всего, тыс.руб.</w:t>
            </w:r>
          </w:p>
        </w:tc>
        <w:tc>
          <w:tcPr>
            <w:tcW w:w="1276" w:type="dxa"/>
            <w:vAlign w:val="center"/>
          </w:tcPr>
          <w:p w:rsidR="00A9245B" w:rsidRPr="00DB1655" w:rsidRDefault="00A9245B" w:rsidP="00A9245B">
            <w:pPr>
              <w:snapToGrid w:val="0"/>
              <w:spacing w:line="240" w:lineRule="auto"/>
              <w:jc w:val="center"/>
              <w:rPr>
                <w:rFonts w:ascii="Arial" w:hAnsi="Arial" w:cs="Arial"/>
                <w:sz w:val="24"/>
                <w:szCs w:val="24"/>
              </w:rPr>
            </w:pPr>
            <w:r w:rsidRPr="00DB1655">
              <w:rPr>
                <w:rFonts w:ascii="Arial" w:hAnsi="Arial" w:cs="Arial"/>
                <w:sz w:val="24"/>
                <w:szCs w:val="24"/>
              </w:rPr>
              <w:t>12088,06</w:t>
            </w:r>
          </w:p>
        </w:tc>
        <w:tc>
          <w:tcPr>
            <w:tcW w:w="1701" w:type="dxa"/>
            <w:vAlign w:val="center"/>
          </w:tcPr>
          <w:p w:rsidR="00A9245B" w:rsidRPr="00DB1655" w:rsidRDefault="00A9245B" w:rsidP="00A9245B">
            <w:pPr>
              <w:snapToGrid w:val="0"/>
              <w:spacing w:line="240" w:lineRule="auto"/>
              <w:jc w:val="center"/>
              <w:rPr>
                <w:rFonts w:ascii="Arial" w:hAnsi="Arial" w:cs="Arial"/>
                <w:sz w:val="24"/>
                <w:szCs w:val="24"/>
              </w:rPr>
            </w:pPr>
            <w:r w:rsidRPr="00DB1655">
              <w:rPr>
                <w:rFonts w:ascii="Arial" w:hAnsi="Arial" w:cs="Arial"/>
                <w:sz w:val="24"/>
                <w:szCs w:val="24"/>
              </w:rPr>
              <w:t>15062,98</w:t>
            </w:r>
          </w:p>
        </w:tc>
        <w:tc>
          <w:tcPr>
            <w:tcW w:w="1276" w:type="dxa"/>
            <w:vAlign w:val="center"/>
          </w:tcPr>
          <w:p w:rsidR="00A9245B" w:rsidRPr="00DB1655" w:rsidRDefault="00A9245B" w:rsidP="00A9245B">
            <w:pPr>
              <w:snapToGrid w:val="0"/>
              <w:spacing w:line="240" w:lineRule="auto"/>
              <w:jc w:val="center"/>
              <w:rPr>
                <w:rFonts w:ascii="Arial" w:hAnsi="Arial" w:cs="Arial"/>
                <w:sz w:val="24"/>
                <w:szCs w:val="24"/>
              </w:rPr>
            </w:pPr>
            <w:r w:rsidRPr="00DB1655">
              <w:rPr>
                <w:rFonts w:ascii="Arial" w:hAnsi="Arial" w:cs="Arial"/>
                <w:sz w:val="24"/>
                <w:szCs w:val="24"/>
              </w:rPr>
              <w:t>15062,98</w:t>
            </w:r>
          </w:p>
        </w:tc>
        <w:tc>
          <w:tcPr>
            <w:tcW w:w="1417" w:type="dxa"/>
            <w:vAlign w:val="center"/>
          </w:tcPr>
          <w:p w:rsidR="00A9245B" w:rsidRPr="00DB1655" w:rsidRDefault="00A9245B" w:rsidP="00A9245B">
            <w:pPr>
              <w:snapToGrid w:val="0"/>
              <w:spacing w:line="240" w:lineRule="auto"/>
              <w:jc w:val="center"/>
              <w:rPr>
                <w:rFonts w:ascii="Arial" w:hAnsi="Arial" w:cs="Arial"/>
                <w:sz w:val="24"/>
                <w:szCs w:val="24"/>
              </w:rPr>
            </w:pPr>
            <w:r w:rsidRPr="00DB1655">
              <w:rPr>
                <w:rFonts w:ascii="Arial" w:hAnsi="Arial" w:cs="Arial"/>
                <w:sz w:val="24"/>
                <w:szCs w:val="24"/>
              </w:rPr>
              <w:t>15062,98</w:t>
            </w:r>
          </w:p>
        </w:tc>
      </w:tr>
      <w:tr w:rsidR="00A9245B" w:rsidRPr="00DB1655" w:rsidTr="00A9245B">
        <w:trPr>
          <w:cantSplit/>
        </w:trPr>
        <w:tc>
          <w:tcPr>
            <w:tcW w:w="851" w:type="dxa"/>
          </w:tcPr>
          <w:p w:rsidR="00A9245B" w:rsidRPr="00DB1655" w:rsidRDefault="00A9245B" w:rsidP="00A9245B">
            <w:pPr>
              <w:spacing w:line="240" w:lineRule="auto"/>
              <w:jc w:val="center"/>
              <w:rPr>
                <w:rFonts w:ascii="Arial" w:hAnsi="Arial" w:cs="Arial"/>
                <w:b/>
                <w:color w:val="404040"/>
                <w:sz w:val="24"/>
                <w:szCs w:val="24"/>
              </w:rPr>
            </w:pPr>
          </w:p>
        </w:tc>
        <w:tc>
          <w:tcPr>
            <w:tcW w:w="3544" w:type="dxa"/>
          </w:tcPr>
          <w:p w:rsidR="00A9245B" w:rsidRPr="00DB1655" w:rsidRDefault="00A9245B" w:rsidP="00A9245B">
            <w:pPr>
              <w:spacing w:line="240" w:lineRule="auto"/>
              <w:jc w:val="both"/>
              <w:rPr>
                <w:rFonts w:ascii="Arial" w:hAnsi="Arial" w:cs="Arial"/>
                <w:sz w:val="24"/>
                <w:szCs w:val="24"/>
              </w:rPr>
            </w:pPr>
            <w:r w:rsidRPr="00DB1655">
              <w:rPr>
                <w:rFonts w:ascii="Arial" w:hAnsi="Arial" w:cs="Arial"/>
                <w:i/>
                <w:sz w:val="24"/>
                <w:szCs w:val="24"/>
              </w:rPr>
              <w:t>в т.ч.</w:t>
            </w:r>
            <w:r w:rsidRPr="00DB1655">
              <w:rPr>
                <w:rFonts w:ascii="Arial" w:hAnsi="Arial" w:cs="Arial"/>
                <w:sz w:val="24"/>
                <w:szCs w:val="24"/>
              </w:rPr>
              <w:t xml:space="preserve">  Областной бюджет</w:t>
            </w:r>
          </w:p>
        </w:tc>
        <w:tc>
          <w:tcPr>
            <w:tcW w:w="1276" w:type="dxa"/>
            <w:vAlign w:val="center"/>
          </w:tcPr>
          <w:p w:rsidR="00A9245B" w:rsidRPr="00DB1655" w:rsidRDefault="00A9245B" w:rsidP="00A9245B">
            <w:pPr>
              <w:snapToGrid w:val="0"/>
              <w:spacing w:line="240" w:lineRule="auto"/>
              <w:jc w:val="center"/>
              <w:rPr>
                <w:rFonts w:ascii="Arial" w:hAnsi="Arial" w:cs="Arial"/>
                <w:sz w:val="24"/>
                <w:szCs w:val="24"/>
              </w:rPr>
            </w:pPr>
            <w:r w:rsidRPr="00DB1655">
              <w:rPr>
                <w:rFonts w:ascii="Arial" w:hAnsi="Arial" w:cs="Arial"/>
                <w:sz w:val="24"/>
                <w:szCs w:val="24"/>
              </w:rPr>
              <w:t>143,85</w:t>
            </w:r>
          </w:p>
        </w:tc>
        <w:tc>
          <w:tcPr>
            <w:tcW w:w="1701" w:type="dxa"/>
            <w:vAlign w:val="center"/>
          </w:tcPr>
          <w:p w:rsidR="00A9245B" w:rsidRPr="00DB1655" w:rsidRDefault="00A9245B" w:rsidP="00A9245B">
            <w:pPr>
              <w:snapToGrid w:val="0"/>
              <w:spacing w:line="240" w:lineRule="auto"/>
              <w:jc w:val="center"/>
              <w:rPr>
                <w:rFonts w:ascii="Arial" w:hAnsi="Arial" w:cs="Arial"/>
                <w:sz w:val="24"/>
                <w:szCs w:val="24"/>
              </w:rPr>
            </w:pPr>
            <w:r w:rsidRPr="00DB1655">
              <w:rPr>
                <w:rFonts w:ascii="Arial" w:hAnsi="Arial" w:cs="Arial"/>
                <w:sz w:val="24"/>
                <w:szCs w:val="24"/>
              </w:rPr>
              <w:t>0,00</w:t>
            </w:r>
          </w:p>
        </w:tc>
        <w:tc>
          <w:tcPr>
            <w:tcW w:w="1276" w:type="dxa"/>
            <w:vAlign w:val="center"/>
          </w:tcPr>
          <w:p w:rsidR="00A9245B" w:rsidRPr="00DB1655" w:rsidRDefault="00A9245B" w:rsidP="00A9245B">
            <w:pPr>
              <w:snapToGrid w:val="0"/>
              <w:spacing w:line="240" w:lineRule="auto"/>
              <w:jc w:val="center"/>
              <w:rPr>
                <w:rFonts w:ascii="Arial" w:hAnsi="Arial" w:cs="Arial"/>
                <w:sz w:val="24"/>
                <w:szCs w:val="24"/>
              </w:rPr>
            </w:pPr>
            <w:r w:rsidRPr="00DB1655">
              <w:rPr>
                <w:rFonts w:ascii="Arial" w:hAnsi="Arial" w:cs="Arial"/>
                <w:sz w:val="24"/>
                <w:szCs w:val="24"/>
              </w:rPr>
              <w:t>0,00</w:t>
            </w:r>
          </w:p>
        </w:tc>
        <w:tc>
          <w:tcPr>
            <w:tcW w:w="1417" w:type="dxa"/>
            <w:vAlign w:val="center"/>
          </w:tcPr>
          <w:p w:rsidR="00A9245B" w:rsidRPr="00DB1655" w:rsidRDefault="00A9245B" w:rsidP="00A9245B">
            <w:pPr>
              <w:snapToGrid w:val="0"/>
              <w:spacing w:line="240" w:lineRule="auto"/>
              <w:jc w:val="center"/>
              <w:rPr>
                <w:rFonts w:ascii="Arial" w:hAnsi="Arial" w:cs="Arial"/>
                <w:sz w:val="24"/>
                <w:szCs w:val="24"/>
              </w:rPr>
            </w:pPr>
            <w:r w:rsidRPr="00DB1655">
              <w:rPr>
                <w:rFonts w:ascii="Arial" w:hAnsi="Arial" w:cs="Arial"/>
                <w:sz w:val="24"/>
                <w:szCs w:val="24"/>
              </w:rPr>
              <w:t>0,00</w:t>
            </w:r>
          </w:p>
        </w:tc>
      </w:tr>
      <w:tr w:rsidR="00A9245B" w:rsidRPr="00DB1655" w:rsidTr="00A9245B">
        <w:trPr>
          <w:cantSplit/>
        </w:trPr>
        <w:tc>
          <w:tcPr>
            <w:tcW w:w="851" w:type="dxa"/>
          </w:tcPr>
          <w:p w:rsidR="00A9245B" w:rsidRPr="00DB1655" w:rsidRDefault="00A9245B" w:rsidP="00A9245B">
            <w:pPr>
              <w:spacing w:line="240" w:lineRule="auto"/>
              <w:jc w:val="center"/>
              <w:rPr>
                <w:rFonts w:ascii="Arial" w:hAnsi="Arial" w:cs="Arial"/>
                <w:b/>
                <w:color w:val="404040"/>
                <w:sz w:val="24"/>
                <w:szCs w:val="24"/>
              </w:rPr>
            </w:pPr>
          </w:p>
        </w:tc>
        <w:tc>
          <w:tcPr>
            <w:tcW w:w="3544" w:type="dxa"/>
          </w:tcPr>
          <w:p w:rsidR="00A9245B" w:rsidRPr="00DB1655" w:rsidRDefault="00A9245B" w:rsidP="00A9245B">
            <w:pPr>
              <w:spacing w:line="240" w:lineRule="auto"/>
              <w:jc w:val="both"/>
              <w:rPr>
                <w:rFonts w:ascii="Arial" w:hAnsi="Arial" w:cs="Arial"/>
                <w:sz w:val="24"/>
                <w:szCs w:val="24"/>
              </w:rPr>
            </w:pPr>
            <w:r w:rsidRPr="00DB1655">
              <w:rPr>
                <w:rFonts w:ascii="Arial" w:hAnsi="Arial" w:cs="Arial"/>
                <w:sz w:val="24"/>
                <w:szCs w:val="24"/>
              </w:rPr>
              <w:t xml:space="preserve"> Местный бюджет</w:t>
            </w:r>
          </w:p>
        </w:tc>
        <w:tc>
          <w:tcPr>
            <w:tcW w:w="1276" w:type="dxa"/>
            <w:vAlign w:val="center"/>
          </w:tcPr>
          <w:p w:rsidR="00A9245B" w:rsidRPr="00DB1655" w:rsidRDefault="00A9245B" w:rsidP="00A9245B">
            <w:pPr>
              <w:snapToGrid w:val="0"/>
              <w:spacing w:line="240" w:lineRule="auto"/>
              <w:jc w:val="center"/>
              <w:rPr>
                <w:rFonts w:ascii="Arial" w:hAnsi="Arial" w:cs="Arial"/>
                <w:sz w:val="24"/>
                <w:szCs w:val="24"/>
              </w:rPr>
            </w:pPr>
            <w:r w:rsidRPr="00DB1655">
              <w:rPr>
                <w:rFonts w:ascii="Arial" w:hAnsi="Arial" w:cs="Arial"/>
                <w:sz w:val="24"/>
                <w:szCs w:val="24"/>
              </w:rPr>
              <w:t>11215</w:t>
            </w:r>
          </w:p>
        </w:tc>
        <w:tc>
          <w:tcPr>
            <w:tcW w:w="1701" w:type="dxa"/>
            <w:vAlign w:val="center"/>
          </w:tcPr>
          <w:p w:rsidR="00A9245B" w:rsidRPr="00DB1655" w:rsidRDefault="00A9245B" w:rsidP="00A9245B">
            <w:pPr>
              <w:snapToGrid w:val="0"/>
              <w:spacing w:line="240" w:lineRule="auto"/>
              <w:jc w:val="center"/>
              <w:rPr>
                <w:rFonts w:ascii="Arial" w:hAnsi="Arial" w:cs="Arial"/>
                <w:sz w:val="24"/>
                <w:szCs w:val="24"/>
              </w:rPr>
            </w:pPr>
            <w:r w:rsidRPr="00DB1655">
              <w:rPr>
                <w:rFonts w:ascii="Arial" w:hAnsi="Arial" w:cs="Arial"/>
                <w:sz w:val="24"/>
                <w:szCs w:val="24"/>
              </w:rPr>
              <w:t>14634,95</w:t>
            </w:r>
          </w:p>
        </w:tc>
        <w:tc>
          <w:tcPr>
            <w:tcW w:w="1276" w:type="dxa"/>
            <w:vAlign w:val="center"/>
          </w:tcPr>
          <w:p w:rsidR="00A9245B" w:rsidRPr="00DB1655" w:rsidRDefault="00A9245B" w:rsidP="00A9245B">
            <w:pPr>
              <w:snapToGrid w:val="0"/>
              <w:spacing w:line="240" w:lineRule="auto"/>
              <w:jc w:val="center"/>
              <w:rPr>
                <w:rFonts w:ascii="Arial" w:hAnsi="Arial" w:cs="Arial"/>
                <w:sz w:val="24"/>
                <w:szCs w:val="24"/>
              </w:rPr>
            </w:pPr>
            <w:r w:rsidRPr="00DB1655">
              <w:rPr>
                <w:rFonts w:ascii="Arial" w:hAnsi="Arial" w:cs="Arial"/>
                <w:sz w:val="24"/>
                <w:szCs w:val="24"/>
              </w:rPr>
              <w:t>14634,95</w:t>
            </w:r>
          </w:p>
        </w:tc>
        <w:tc>
          <w:tcPr>
            <w:tcW w:w="1417" w:type="dxa"/>
            <w:vAlign w:val="center"/>
          </w:tcPr>
          <w:p w:rsidR="00A9245B" w:rsidRPr="00DB1655" w:rsidRDefault="00A9245B" w:rsidP="00A9245B">
            <w:pPr>
              <w:snapToGrid w:val="0"/>
              <w:spacing w:line="240" w:lineRule="auto"/>
              <w:jc w:val="center"/>
              <w:rPr>
                <w:rFonts w:ascii="Arial" w:hAnsi="Arial" w:cs="Arial"/>
                <w:sz w:val="24"/>
                <w:szCs w:val="24"/>
              </w:rPr>
            </w:pPr>
            <w:r w:rsidRPr="00DB1655">
              <w:rPr>
                <w:rFonts w:ascii="Arial" w:hAnsi="Arial" w:cs="Arial"/>
                <w:sz w:val="24"/>
                <w:szCs w:val="24"/>
              </w:rPr>
              <w:t>14634,95</w:t>
            </w:r>
          </w:p>
        </w:tc>
      </w:tr>
      <w:tr w:rsidR="00A9245B" w:rsidRPr="00DB1655" w:rsidTr="00A9245B">
        <w:trPr>
          <w:cantSplit/>
        </w:trPr>
        <w:tc>
          <w:tcPr>
            <w:tcW w:w="851" w:type="dxa"/>
          </w:tcPr>
          <w:p w:rsidR="00A9245B" w:rsidRPr="00DB1655" w:rsidRDefault="00A9245B" w:rsidP="00A9245B">
            <w:pPr>
              <w:spacing w:line="240" w:lineRule="auto"/>
              <w:jc w:val="center"/>
              <w:rPr>
                <w:rFonts w:ascii="Arial" w:hAnsi="Arial" w:cs="Arial"/>
                <w:b/>
                <w:color w:val="404040"/>
                <w:sz w:val="24"/>
                <w:szCs w:val="24"/>
              </w:rPr>
            </w:pPr>
          </w:p>
        </w:tc>
        <w:tc>
          <w:tcPr>
            <w:tcW w:w="3544" w:type="dxa"/>
          </w:tcPr>
          <w:p w:rsidR="00A9245B" w:rsidRPr="00DB1655" w:rsidRDefault="00A9245B" w:rsidP="00A9245B">
            <w:pPr>
              <w:spacing w:line="240" w:lineRule="auto"/>
              <w:jc w:val="both"/>
              <w:rPr>
                <w:rFonts w:ascii="Arial" w:hAnsi="Arial" w:cs="Arial"/>
                <w:sz w:val="24"/>
                <w:szCs w:val="24"/>
              </w:rPr>
            </w:pPr>
            <w:r w:rsidRPr="00DB1655">
              <w:rPr>
                <w:rFonts w:ascii="Arial" w:hAnsi="Arial" w:cs="Arial"/>
                <w:sz w:val="24"/>
                <w:szCs w:val="24"/>
              </w:rPr>
              <w:t>Внебюджетные средства</w:t>
            </w:r>
          </w:p>
        </w:tc>
        <w:tc>
          <w:tcPr>
            <w:tcW w:w="1276" w:type="dxa"/>
            <w:vAlign w:val="center"/>
          </w:tcPr>
          <w:p w:rsidR="00A9245B" w:rsidRPr="00DB1655" w:rsidRDefault="00A9245B" w:rsidP="00A9245B">
            <w:pPr>
              <w:snapToGrid w:val="0"/>
              <w:spacing w:line="240" w:lineRule="auto"/>
              <w:jc w:val="center"/>
              <w:rPr>
                <w:rFonts w:ascii="Arial" w:hAnsi="Arial" w:cs="Arial"/>
                <w:sz w:val="24"/>
                <w:szCs w:val="24"/>
              </w:rPr>
            </w:pPr>
            <w:r w:rsidRPr="00DB1655">
              <w:rPr>
                <w:rFonts w:ascii="Arial" w:hAnsi="Arial" w:cs="Arial"/>
                <w:sz w:val="24"/>
                <w:szCs w:val="24"/>
              </w:rPr>
              <w:t>729,21</w:t>
            </w:r>
          </w:p>
        </w:tc>
        <w:tc>
          <w:tcPr>
            <w:tcW w:w="1701" w:type="dxa"/>
            <w:vAlign w:val="center"/>
          </w:tcPr>
          <w:p w:rsidR="00A9245B" w:rsidRPr="00DB1655" w:rsidRDefault="00A9245B" w:rsidP="00A9245B">
            <w:pPr>
              <w:snapToGrid w:val="0"/>
              <w:spacing w:line="240" w:lineRule="auto"/>
              <w:jc w:val="center"/>
              <w:rPr>
                <w:rFonts w:ascii="Arial" w:hAnsi="Arial" w:cs="Arial"/>
                <w:sz w:val="24"/>
                <w:szCs w:val="24"/>
              </w:rPr>
            </w:pPr>
            <w:r w:rsidRPr="00DB1655">
              <w:rPr>
                <w:rFonts w:ascii="Arial" w:hAnsi="Arial" w:cs="Arial"/>
                <w:sz w:val="24"/>
                <w:szCs w:val="24"/>
              </w:rPr>
              <w:t>428,03</w:t>
            </w:r>
          </w:p>
        </w:tc>
        <w:tc>
          <w:tcPr>
            <w:tcW w:w="1276" w:type="dxa"/>
            <w:vAlign w:val="center"/>
          </w:tcPr>
          <w:p w:rsidR="00A9245B" w:rsidRPr="00DB1655" w:rsidRDefault="00A9245B" w:rsidP="00A9245B">
            <w:pPr>
              <w:snapToGrid w:val="0"/>
              <w:spacing w:line="240" w:lineRule="auto"/>
              <w:jc w:val="center"/>
              <w:rPr>
                <w:rFonts w:ascii="Arial" w:hAnsi="Arial" w:cs="Arial"/>
                <w:sz w:val="24"/>
                <w:szCs w:val="24"/>
              </w:rPr>
            </w:pPr>
            <w:r w:rsidRPr="00DB1655">
              <w:rPr>
                <w:rFonts w:ascii="Arial" w:hAnsi="Arial" w:cs="Arial"/>
                <w:sz w:val="24"/>
                <w:szCs w:val="24"/>
              </w:rPr>
              <w:t>428,03</w:t>
            </w:r>
          </w:p>
        </w:tc>
        <w:tc>
          <w:tcPr>
            <w:tcW w:w="1417" w:type="dxa"/>
            <w:vAlign w:val="center"/>
          </w:tcPr>
          <w:p w:rsidR="00A9245B" w:rsidRPr="00DB1655" w:rsidRDefault="00A9245B" w:rsidP="00A9245B">
            <w:pPr>
              <w:snapToGrid w:val="0"/>
              <w:spacing w:line="240" w:lineRule="auto"/>
              <w:jc w:val="center"/>
              <w:rPr>
                <w:rFonts w:ascii="Arial" w:hAnsi="Arial" w:cs="Arial"/>
                <w:sz w:val="24"/>
                <w:szCs w:val="24"/>
              </w:rPr>
            </w:pPr>
            <w:r w:rsidRPr="00DB1655">
              <w:rPr>
                <w:rFonts w:ascii="Arial" w:hAnsi="Arial" w:cs="Arial"/>
                <w:sz w:val="24"/>
                <w:szCs w:val="24"/>
              </w:rPr>
              <w:t>428,03</w:t>
            </w:r>
          </w:p>
        </w:tc>
      </w:tr>
      <w:tr w:rsidR="00A9245B" w:rsidRPr="00DB1655" w:rsidTr="00A9245B">
        <w:trPr>
          <w:cantSplit/>
        </w:trPr>
        <w:tc>
          <w:tcPr>
            <w:tcW w:w="851" w:type="dxa"/>
          </w:tcPr>
          <w:p w:rsidR="00A9245B" w:rsidRPr="00DB1655" w:rsidRDefault="00A9245B" w:rsidP="00A9245B">
            <w:pPr>
              <w:spacing w:line="240" w:lineRule="auto"/>
              <w:jc w:val="center"/>
              <w:rPr>
                <w:rFonts w:ascii="Arial" w:hAnsi="Arial" w:cs="Arial"/>
                <w:b/>
                <w:color w:val="404040"/>
                <w:sz w:val="24"/>
                <w:szCs w:val="24"/>
              </w:rPr>
            </w:pPr>
            <w:r w:rsidRPr="00DB1655">
              <w:rPr>
                <w:rFonts w:ascii="Arial" w:hAnsi="Arial" w:cs="Arial"/>
                <w:b/>
                <w:color w:val="404040"/>
                <w:sz w:val="24"/>
                <w:szCs w:val="24"/>
              </w:rPr>
              <w:t>2</w:t>
            </w:r>
          </w:p>
        </w:tc>
        <w:tc>
          <w:tcPr>
            <w:tcW w:w="3544" w:type="dxa"/>
          </w:tcPr>
          <w:p w:rsidR="00A9245B" w:rsidRPr="00DB1655" w:rsidRDefault="00A9245B" w:rsidP="00A9245B">
            <w:pPr>
              <w:spacing w:line="240" w:lineRule="auto"/>
              <w:rPr>
                <w:rFonts w:ascii="Arial" w:hAnsi="Arial" w:cs="Arial"/>
                <w:sz w:val="24"/>
                <w:szCs w:val="24"/>
              </w:rPr>
            </w:pPr>
            <w:r w:rsidRPr="00DB1655">
              <w:rPr>
                <w:rFonts w:ascii="Arial" w:hAnsi="Arial" w:cs="Arial"/>
                <w:sz w:val="24"/>
                <w:szCs w:val="24"/>
              </w:rPr>
              <w:t xml:space="preserve">Доходы от платных услуг, оказываемых муниципальными учреждениями, </w:t>
            </w:r>
            <w:r w:rsidRPr="00DB1655">
              <w:rPr>
                <w:rFonts w:ascii="Arial" w:hAnsi="Arial" w:cs="Arial"/>
                <w:i/>
                <w:sz w:val="24"/>
                <w:szCs w:val="24"/>
              </w:rPr>
              <w:t>всего, тыс. руб</w:t>
            </w:r>
            <w:r w:rsidRPr="00DB1655">
              <w:rPr>
                <w:rFonts w:ascii="Arial" w:hAnsi="Arial" w:cs="Arial"/>
                <w:sz w:val="24"/>
                <w:szCs w:val="24"/>
              </w:rPr>
              <w:t>.</w:t>
            </w:r>
          </w:p>
        </w:tc>
        <w:tc>
          <w:tcPr>
            <w:tcW w:w="1276" w:type="dxa"/>
            <w:vAlign w:val="center"/>
          </w:tcPr>
          <w:p w:rsidR="00A9245B" w:rsidRPr="00DB1655" w:rsidRDefault="00A9245B" w:rsidP="00A9245B">
            <w:pPr>
              <w:snapToGrid w:val="0"/>
              <w:spacing w:line="240" w:lineRule="auto"/>
              <w:jc w:val="center"/>
              <w:rPr>
                <w:rFonts w:ascii="Arial" w:hAnsi="Arial" w:cs="Arial"/>
                <w:sz w:val="24"/>
                <w:szCs w:val="24"/>
              </w:rPr>
            </w:pPr>
            <w:r w:rsidRPr="00DB1655">
              <w:rPr>
                <w:rFonts w:ascii="Arial" w:hAnsi="Arial" w:cs="Arial"/>
                <w:sz w:val="24"/>
                <w:szCs w:val="24"/>
              </w:rPr>
              <w:t>729,21</w:t>
            </w:r>
          </w:p>
        </w:tc>
        <w:tc>
          <w:tcPr>
            <w:tcW w:w="1701" w:type="dxa"/>
            <w:vAlign w:val="center"/>
          </w:tcPr>
          <w:p w:rsidR="00A9245B" w:rsidRPr="00DB1655" w:rsidRDefault="00A9245B" w:rsidP="00A9245B">
            <w:pPr>
              <w:snapToGrid w:val="0"/>
              <w:spacing w:line="240" w:lineRule="auto"/>
              <w:jc w:val="center"/>
              <w:rPr>
                <w:rFonts w:ascii="Arial" w:hAnsi="Arial" w:cs="Arial"/>
                <w:sz w:val="24"/>
                <w:szCs w:val="24"/>
              </w:rPr>
            </w:pPr>
            <w:r w:rsidRPr="00DB1655">
              <w:rPr>
                <w:rFonts w:ascii="Arial" w:hAnsi="Arial" w:cs="Arial"/>
                <w:sz w:val="24"/>
                <w:szCs w:val="24"/>
              </w:rPr>
              <w:t>435,4</w:t>
            </w:r>
          </w:p>
        </w:tc>
        <w:tc>
          <w:tcPr>
            <w:tcW w:w="1276" w:type="dxa"/>
            <w:vAlign w:val="center"/>
          </w:tcPr>
          <w:p w:rsidR="00A9245B" w:rsidRPr="00DB1655" w:rsidRDefault="00A9245B" w:rsidP="00A9245B">
            <w:pPr>
              <w:snapToGrid w:val="0"/>
              <w:spacing w:line="240" w:lineRule="auto"/>
              <w:jc w:val="center"/>
              <w:rPr>
                <w:rFonts w:ascii="Arial" w:hAnsi="Arial" w:cs="Arial"/>
                <w:sz w:val="24"/>
                <w:szCs w:val="24"/>
              </w:rPr>
            </w:pPr>
            <w:r w:rsidRPr="00DB1655">
              <w:rPr>
                <w:rFonts w:ascii="Arial" w:hAnsi="Arial" w:cs="Arial"/>
                <w:sz w:val="24"/>
                <w:szCs w:val="24"/>
              </w:rPr>
              <w:t>435,4</w:t>
            </w:r>
          </w:p>
        </w:tc>
        <w:tc>
          <w:tcPr>
            <w:tcW w:w="1417" w:type="dxa"/>
            <w:vAlign w:val="center"/>
          </w:tcPr>
          <w:p w:rsidR="00A9245B" w:rsidRPr="00DB1655" w:rsidRDefault="00A9245B" w:rsidP="00A9245B">
            <w:pPr>
              <w:snapToGrid w:val="0"/>
              <w:spacing w:line="240" w:lineRule="auto"/>
              <w:jc w:val="center"/>
              <w:rPr>
                <w:rFonts w:ascii="Arial" w:hAnsi="Arial" w:cs="Arial"/>
                <w:sz w:val="24"/>
                <w:szCs w:val="24"/>
              </w:rPr>
            </w:pPr>
            <w:r w:rsidRPr="00DB1655">
              <w:rPr>
                <w:rFonts w:ascii="Arial" w:hAnsi="Arial" w:cs="Arial"/>
                <w:sz w:val="24"/>
                <w:szCs w:val="24"/>
              </w:rPr>
              <w:t>435,4</w:t>
            </w:r>
          </w:p>
        </w:tc>
      </w:tr>
      <w:tr w:rsidR="00A9245B" w:rsidRPr="00DB1655" w:rsidTr="00A9245B">
        <w:trPr>
          <w:cantSplit/>
        </w:trPr>
        <w:tc>
          <w:tcPr>
            <w:tcW w:w="851" w:type="dxa"/>
          </w:tcPr>
          <w:p w:rsidR="00A9245B" w:rsidRPr="00DB1655" w:rsidRDefault="00A9245B" w:rsidP="00A9245B">
            <w:pPr>
              <w:spacing w:line="240" w:lineRule="auto"/>
              <w:jc w:val="center"/>
              <w:rPr>
                <w:rFonts w:ascii="Arial" w:hAnsi="Arial" w:cs="Arial"/>
                <w:b/>
                <w:color w:val="404040"/>
                <w:sz w:val="24"/>
                <w:szCs w:val="24"/>
              </w:rPr>
            </w:pPr>
            <w:r w:rsidRPr="00DB1655">
              <w:rPr>
                <w:rFonts w:ascii="Arial" w:hAnsi="Arial" w:cs="Arial"/>
                <w:b/>
                <w:color w:val="404040"/>
                <w:sz w:val="24"/>
                <w:szCs w:val="24"/>
              </w:rPr>
              <w:t>3</w:t>
            </w:r>
          </w:p>
        </w:tc>
        <w:tc>
          <w:tcPr>
            <w:tcW w:w="3544" w:type="dxa"/>
          </w:tcPr>
          <w:p w:rsidR="00A9245B" w:rsidRPr="00DB1655" w:rsidRDefault="00A9245B" w:rsidP="00A9245B">
            <w:pPr>
              <w:spacing w:line="240" w:lineRule="auto"/>
              <w:rPr>
                <w:rFonts w:ascii="Arial" w:hAnsi="Arial" w:cs="Arial"/>
                <w:snapToGrid w:val="0"/>
                <w:color w:val="000000"/>
                <w:sz w:val="24"/>
                <w:szCs w:val="24"/>
              </w:rPr>
            </w:pPr>
            <w:r w:rsidRPr="00DB1655">
              <w:rPr>
                <w:rFonts w:ascii="Arial" w:hAnsi="Arial" w:cs="Arial"/>
                <w:snapToGrid w:val="0"/>
                <w:color w:val="000000"/>
                <w:sz w:val="24"/>
                <w:szCs w:val="24"/>
              </w:rPr>
              <w:t xml:space="preserve">Фонд оплаты труда, </w:t>
            </w:r>
            <w:r w:rsidRPr="00DB1655">
              <w:rPr>
                <w:rFonts w:ascii="Arial" w:hAnsi="Arial" w:cs="Arial"/>
                <w:i/>
                <w:snapToGrid w:val="0"/>
                <w:color w:val="000000"/>
                <w:sz w:val="24"/>
                <w:szCs w:val="24"/>
              </w:rPr>
              <w:t>тыс.руб.</w:t>
            </w:r>
          </w:p>
        </w:tc>
        <w:tc>
          <w:tcPr>
            <w:tcW w:w="1276" w:type="dxa"/>
            <w:vAlign w:val="center"/>
          </w:tcPr>
          <w:p w:rsidR="00A9245B" w:rsidRPr="00DB1655" w:rsidRDefault="00A9245B" w:rsidP="00A9245B">
            <w:pPr>
              <w:snapToGrid w:val="0"/>
              <w:spacing w:line="240" w:lineRule="auto"/>
              <w:jc w:val="center"/>
              <w:rPr>
                <w:rFonts w:ascii="Arial" w:hAnsi="Arial" w:cs="Arial"/>
                <w:sz w:val="24"/>
                <w:szCs w:val="24"/>
              </w:rPr>
            </w:pPr>
            <w:r w:rsidRPr="00DB1655">
              <w:rPr>
                <w:rFonts w:ascii="Arial" w:hAnsi="Arial" w:cs="Arial"/>
                <w:sz w:val="24"/>
                <w:szCs w:val="24"/>
              </w:rPr>
              <w:t>5982,1</w:t>
            </w:r>
          </w:p>
        </w:tc>
        <w:tc>
          <w:tcPr>
            <w:tcW w:w="1701" w:type="dxa"/>
            <w:vAlign w:val="center"/>
          </w:tcPr>
          <w:p w:rsidR="00A9245B" w:rsidRPr="00DB1655" w:rsidRDefault="00A9245B" w:rsidP="00A9245B">
            <w:pPr>
              <w:snapToGrid w:val="0"/>
              <w:spacing w:line="240" w:lineRule="auto"/>
              <w:jc w:val="center"/>
              <w:rPr>
                <w:rFonts w:ascii="Arial" w:hAnsi="Arial" w:cs="Arial"/>
                <w:sz w:val="24"/>
                <w:szCs w:val="24"/>
              </w:rPr>
            </w:pPr>
            <w:r w:rsidRPr="00DB1655">
              <w:rPr>
                <w:rFonts w:ascii="Arial" w:hAnsi="Arial" w:cs="Arial"/>
                <w:sz w:val="24"/>
                <w:szCs w:val="24"/>
              </w:rPr>
              <w:t>4871,15</w:t>
            </w:r>
          </w:p>
        </w:tc>
        <w:tc>
          <w:tcPr>
            <w:tcW w:w="1276" w:type="dxa"/>
            <w:vAlign w:val="center"/>
          </w:tcPr>
          <w:p w:rsidR="00A9245B" w:rsidRPr="00DB1655" w:rsidRDefault="00A9245B" w:rsidP="00A9245B">
            <w:pPr>
              <w:snapToGrid w:val="0"/>
              <w:spacing w:line="240" w:lineRule="auto"/>
              <w:jc w:val="center"/>
              <w:rPr>
                <w:rFonts w:ascii="Arial" w:hAnsi="Arial" w:cs="Arial"/>
                <w:sz w:val="24"/>
                <w:szCs w:val="24"/>
              </w:rPr>
            </w:pPr>
            <w:r w:rsidRPr="00DB1655">
              <w:rPr>
                <w:rFonts w:ascii="Arial" w:hAnsi="Arial" w:cs="Arial"/>
                <w:sz w:val="24"/>
                <w:szCs w:val="24"/>
              </w:rPr>
              <w:t>4871,15</w:t>
            </w:r>
          </w:p>
        </w:tc>
        <w:tc>
          <w:tcPr>
            <w:tcW w:w="1417" w:type="dxa"/>
            <w:vAlign w:val="center"/>
          </w:tcPr>
          <w:p w:rsidR="00A9245B" w:rsidRPr="00DB1655" w:rsidRDefault="00A9245B" w:rsidP="00A9245B">
            <w:pPr>
              <w:snapToGrid w:val="0"/>
              <w:spacing w:line="240" w:lineRule="auto"/>
              <w:jc w:val="center"/>
              <w:rPr>
                <w:rFonts w:ascii="Arial" w:hAnsi="Arial" w:cs="Arial"/>
                <w:sz w:val="24"/>
                <w:szCs w:val="24"/>
              </w:rPr>
            </w:pPr>
            <w:r w:rsidRPr="00DB1655">
              <w:rPr>
                <w:rFonts w:ascii="Arial" w:hAnsi="Arial" w:cs="Arial"/>
                <w:sz w:val="24"/>
                <w:szCs w:val="24"/>
              </w:rPr>
              <w:t>4871,15</w:t>
            </w:r>
          </w:p>
        </w:tc>
      </w:tr>
      <w:tr w:rsidR="00A9245B" w:rsidRPr="00DB1655" w:rsidTr="00A9245B">
        <w:trPr>
          <w:cantSplit/>
        </w:trPr>
        <w:tc>
          <w:tcPr>
            <w:tcW w:w="851" w:type="dxa"/>
          </w:tcPr>
          <w:p w:rsidR="00A9245B" w:rsidRPr="00DB1655" w:rsidRDefault="00A9245B" w:rsidP="00A9245B">
            <w:pPr>
              <w:spacing w:line="240" w:lineRule="auto"/>
              <w:rPr>
                <w:rFonts w:ascii="Arial" w:hAnsi="Arial" w:cs="Arial"/>
                <w:b/>
                <w:color w:val="404040"/>
                <w:sz w:val="24"/>
                <w:szCs w:val="24"/>
              </w:rPr>
            </w:pPr>
            <w:r w:rsidRPr="00DB1655">
              <w:rPr>
                <w:rFonts w:ascii="Arial" w:hAnsi="Arial" w:cs="Arial"/>
                <w:b/>
                <w:color w:val="404040"/>
                <w:sz w:val="24"/>
                <w:szCs w:val="24"/>
              </w:rPr>
              <w:t xml:space="preserve">      4</w:t>
            </w:r>
          </w:p>
        </w:tc>
        <w:tc>
          <w:tcPr>
            <w:tcW w:w="3544" w:type="dxa"/>
          </w:tcPr>
          <w:p w:rsidR="00A9245B" w:rsidRPr="00DB1655" w:rsidRDefault="00A9245B" w:rsidP="00A9245B">
            <w:pPr>
              <w:spacing w:line="240" w:lineRule="auto"/>
              <w:rPr>
                <w:rFonts w:ascii="Arial" w:hAnsi="Arial" w:cs="Arial"/>
                <w:snapToGrid w:val="0"/>
                <w:color w:val="000000"/>
                <w:sz w:val="24"/>
                <w:szCs w:val="24"/>
              </w:rPr>
            </w:pPr>
            <w:r w:rsidRPr="00DB1655">
              <w:rPr>
                <w:rFonts w:ascii="Arial" w:hAnsi="Arial" w:cs="Arial"/>
                <w:snapToGrid w:val="0"/>
                <w:color w:val="000000"/>
                <w:sz w:val="24"/>
                <w:szCs w:val="24"/>
              </w:rPr>
              <w:t xml:space="preserve">Среднемесячная начисленная заработная плата 1 работника, </w:t>
            </w:r>
            <w:r w:rsidRPr="00DB1655">
              <w:rPr>
                <w:rFonts w:ascii="Arial" w:hAnsi="Arial" w:cs="Arial"/>
                <w:i/>
                <w:snapToGrid w:val="0"/>
                <w:color w:val="000000"/>
                <w:sz w:val="24"/>
                <w:szCs w:val="24"/>
              </w:rPr>
              <w:t>руб.</w:t>
            </w:r>
          </w:p>
        </w:tc>
        <w:tc>
          <w:tcPr>
            <w:tcW w:w="1276" w:type="dxa"/>
            <w:vAlign w:val="center"/>
          </w:tcPr>
          <w:p w:rsidR="00A9245B" w:rsidRPr="00DB1655" w:rsidRDefault="00A9245B" w:rsidP="00A9245B">
            <w:pPr>
              <w:snapToGrid w:val="0"/>
              <w:spacing w:line="240" w:lineRule="auto"/>
              <w:jc w:val="center"/>
              <w:rPr>
                <w:rFonts w:ascii="Arial" w:hAnsi="Arial" w:cs="Arial"/>
                <w:sz w:val="24"/>
                <w:szCs w:val="24"/>
              </w:rPr>
            </w:pPr>
            <w:r w:rsidRPr="00DB1655">
              <w:rPr>
                <w:rFonts w:ascii="Arial" w:hAnsi="Arial" w:cs="Arial"/>
                <w:sz w:val="24"/>
                <w:szCs w:val="24"/>
              </w:rPr>
              <w:t>15904,1</w:t>
            </w:r>
          </w:p>
        </w:tc>
        <w:tc>
          <w:tcPr>
            <w:tcW w:w="1701" w:type="dxa"/>
            <w:vAlign w:val="center"/>
          </w:tcPr>
          <w:p w:rsidR="00A9245B" w:rsidRPr="00DB1655" w:rsidRDefault="00A9245B" w:rsidP="00A9245B">
            <w:pPr>
              <w:snapToGrid w:val="0"/>
              <w:spacing w:line="240" w:lineRule="auto"/>
              <w:jc w:val="center"/>
              <w:rPr>
                <w:rFonts w:ascii="Arial" w:hAnsi="Arial" w:cs="Arial"/>
                <w:sz w:val="24"/>
                <w:szCs w:val="24"/>
              </w:rPr>
            </w:pPr>
            <w:r w:rsidRPr="00DB1655">
              <w:rPr>
                <w:rFonts w:ascii="Arial" w:hAnsi="Arial" w:cs="Arial"/>
                <w:sz w:val="24"/>
                <w:szCs w:val="24"/>
              </w:rPr>
              <w:t>16482,54</w:t>
            </w:r>
          </w:p>
        </w:tc>
        <w:tc>
          <w:tcPr>
            <w:tcW w:w="1276" w:type="dxa"/>
            <w:vAlign w:val="center"/>
          </w:tcPr>
          <w:p w:rsidR="00A9245B" w:rsidRPr="00DB1655" w:rsidRDefault="00A9245B" w:rsidP="00A9245B">
            <w:pPr>
              <w:snapToGrid w:val="0"/>
              <w:spacing w:line="240" w:lineRule="auto"/>
              <w:jc w:val="center"/>
              <w:rPr>
                <w:rFonts w:ascii="Arial" w:hAnsi="Arial" w:cs="Arial"/>
                <w:sz w:val="24"/>
                <w:szCs w:val="24"/>
              </w:rPr>
            </w:pPr>
            <w:r w:rsidRPr="00DB1655">
              <w:rPr>
                <w:rFonts w:ascii="Arial" w:hAnsi="Arial" w:cs="Arial"/>
                <w:sz w:val="24"/>
                <w:szCs w:val="24"/>
              </w:rPr>
              <w:t>16482,54</w:t>
            </w:r>
          </w:p>
        </w:tc>
        <w:tc>
          <w:tcPr>
            <w:tcW w:w="1417" w:type="dxa"/>
            <w:vAlign w:val="center"/>
          </w:tcPr>
          <w:p w:rsidR="00A9245B" w:rsidRPr="00DB1655" w:rsidRDefault="00A9245B" w:rsidP="00A9245B">
            <w:pPr>
              <w:snapToGrid w:val="0"/>
              <w:spacing w:line="240" w:lineRule="auto"/>
              <w:jc w:val="center"/>
              <w:rPr>
                <w:rFonts w:ascii="Arial" w:hAnsi="Arial" w:cs="Arial"/>
                <w:sz w:val="24"/>
                <w:szCs w:val="24"/>
              </w:rPr>
            </w:pPr>
            <w:r w:rsidRPr="00DB1655">
              <w:rPr>
                <w:rFonts w:ascii="Arial" w:hAnsi="Arial" w:cs="Arial"/>
                <w:sz w:val="24"/>
                <w:szCs w:val="24"/>
              </w:rPr>
              <w:t>16482,54</w:t>
            </w:r>
          </w:p>
        </w:tc>
      </w:tr>
      <w:tr w:rsidR="00A9245B" w:rsidRPr="00DB1655" w:rsidTr="00A9245B">
        <w:trPr>
          <w:cantSplit/>
        </w:trPr>
        <w:tc>
          <w:tcPr>
            <w:tcW w:w="851" w:type="dxa"/>
          </w:tcPr>
          <w:p w:rsidR="00A9245B" w:rsidRPr="00DB1655" w:rsidRDefault="00A9245B" w:rsidP="00A9245B">
            <w:pPr>
              <w:spacing w:line="240" w:lineRule="auto"/>
              <w:jc w:val="center"/>
              <w:rPr>
                <w:rFonts w:ascii="Arial" w:hAnsi="Arial" w:cs="Arial"/>
                <w:b/>
                <w:color w:val="404040"/>
                <w:sz w:val="24"/>
                <w:szCs w:val="24"/>
              </w:rPr>
            </w:pPr>
          </w:p>
        </w:tc>
        <w:tc>
          <w:tcPr>
            <w:tcW w:w="3544" w:type="dxa"/>
          </w:tcPr>
          <w:p w:rsidR="00A9245B" w:rsidRPr="00DB1655" w:rsidRDefault="00A9245B" w:rsidP="00A9245B">
            <w:pPr>
              <w:spacing w:line="240" w:lineRule="auto"/>
              <w:rPr>
                <w:rFonts w:ascii="Arial" w:hAnsi="Arial" w:cs="Arial"/>
                <w:snapToGrid w:val="0"/>
                <w:color w:val="000000"/>
                <w:sz w:val="24"/>
                <w:szCs w:val="24"/>
              </w:rPr>
            </w:pPr>
            <w:r w:rsidRPr="00DB1655">
              <w:rPr>
                <w:rFonts w:ascii="Arial" w:hAnsi="Arial" w:cs="Arial"/>
                <w:snapToGrid w:val="0"/>
                <w:color w:val="000000"/>
                <w:sz w:val="24"/>
                <w:szCs w:val="24"/>
              </w:rPr>
              <w:t>в разрезе по должностям:</w:t>
            </w:r>
          </w:p>
        </w:tc>
        <w:tc>
          <w:tcPr>
            <w:tcW w:w="1276" w:type="dxa"/>
          </w:tcPr>
          <w:p w:rsidR="00A9245B" w:rsidRPr="00DB1655" w:rsidRDefault="00A9245B" w:rsidP="00A9245B">
            <w:pPr>
              <w:snapToGrid w:val="0"/>
              <w:spacing w:line="240" w:lineRule="auto"/>
              <w:jc w:val="center"/>
              <w:rPr>
                <w:rFonts w:ascii="Arial" w:hAnsi="Arial" w:cs="Arial"/>
                <w:sz w:val="24"/>
                <w:szCs w:val="24"/>
              </w:rPr>
            </w:pPr>
          </w:p>
        </w:tc>
        <w:tc>
          <w:tcPr>
            <w:tcW w:w="1701" w:type="dxa"/>
            <w:vAlign w:val="center"/>
          </w:tcPr>
          <w:p w:rsidR="00A9245B" w:rsidRPr="00DB1655" w:rsidRDefault="00A9245B" w:rsidP="00A9245B">
            <w:pPr>
              <w:snapToGrid w:val="0"/>
              <w:spacing w:line="240" w:lineRule="auto"/>
              <w:jc w:val="center"/>
              <w:rPr>
                <w:rFonts w:ascii="Arial" w:hAnsi="Arial" w:cs="Arial"/>
                <w:sz w:val="24"/>
                <w:szCs w:val="24"/>
              </w:rPr>
            </w:pPr>
          </w:p>
        </w:tc>
        <w:tc>
          <w:tcPr>
            <w:tcW w:w="1276" w:type="dxa"/>
            <w:vAlign w:val="center"/>
          </w:tcPr>
          <w:p w:rsidR="00A9245B" w:rsidRPr="00DB1655" w:rsidRDefault="00A9245B" w:rsidP="00A9245B">
            <w:pPr>
              <w:snapToGrid w:val="0"/>
              <w:spacing w:line="240" w:lineRule="auto"/>
              <w:jc w:val="center"/>
              <w:rPr>
                <w:rFonts w:ascii="Arial" w:hAnsi="Arial" w:cs="Arial"/>
                <w:sz w:val="24"/>
                <w:szCs w:val="24"/>
              </w:rPr>
            </w:pPr>
          </w:p>
        </w:tc>
        <w:tc>
          <w:tcPr>
            <w:tcW w:w="1417" w:type="dxa"/>
          </w:tcPr>
          <w:p w:rsidR="00A9245B" w:rsidRPr="00DB1655" w:rsidRDefault="00A9245B" w:rsidP="00A9245B">
            <w:pPr>
              <w:snapToGrid w:val="0"/>
              <w:spacing w:line="240" w:lineRule="auto"/>
              <w:jc w:val="center"/>
              <w:rPr>
                <w:rFonts w:ascii="Arial" w:hAnsi="Arial" w:cs="Arial"/>
                <w:sz w:val="24"/>
                <w:szCs w:val="24"/>
              </w:rPr>
            </w:pPr>
          </w:p>
        </w:tc>
      </w:tr>
      <w:tr w:rsidR="00A9245B" w:rsidRPr="00DB1655" w:rsidTr="00A9245B">
        <w:trPr>
          <w:cantSplit/>
        </w:trPr>
        <w:tc>
          <w:tcPr>
            <w:tcW w:w="851" w:type="dxa"/>
          </w:tcPr>
          <w:p w:rsidR="00A9245B" w:rsidRPr="00DB1655" w:rsidRDefault="00A9245B" w:rsidP="00A9245B">
            <w:pPr>
              <w:spacing w:line="240" w:lineRule="auto"/>
              <w:jc w:val="center"/>
              <w:rPr>
                <w:rFonts w:ascii="Arial" w:hAnsi="Arial" w:cs="Arial"/>
                <w:b/>
                <w:color w:val="404040"/>
                <w:sz w:val="24"/>
                <w:szCs w:val="24"/>
              </w:rPr>
            </w:pPr>
          </w:p>
        </w:tc>
        <w:tc>
          <w:tcPr>
            <w:tcW w:w="3544" w:type="dxa"/>
          </w:tcPr>
          <w:p w:rsidR="00A9245B" w:rsidRPr="00DB1655" w:rsidRDefault="00A9245B" w:rsidP="00A9245B">
            <w:pPr>
              <w:spacing w:line="240" w:lineRule="auto"/>
              <w:rPr>
                <w:rFonts w:ascii="Arial" w:hAnsi="Arial" w:cs="Arial"/>
                <w:snapToGrid w:val="0"/>
                <w:color w:val="000000"/>
                <w:sz w:val="24"/>
                <w:szCs w:val="24"/>
              </w:rPr>
            </w:pPr>
            <w:r w:rsidRPr="00DB1655">
              <w:rPr>
                <w:rFonts w:ascii="Arial" w:hAnsi="Arial" w:cs="Arial"/>
                <w:snapToGrid w:val="0"/>
                <w:color w:val="000000"/>
                <w:sz w:val="24"/>
                <w:szCs w:val="24"/>
              </w:rPr>
              <w:t>- ауп</w:t>
            </w:r>
          </w:p>
        </w:tc>
        <w:tc>
          <w:tcPr>
            <w:tcW w:w="1276" w:type="dxa"/>
          </w:tcPr>
          <w:p w:rsidR="00A9245B" w:rsidRPr="00DB1655" w:rsidRDefault="00A9245B" w:rsidP="00A9245B">
            <w:pPr>
              <w:snapToGrid w:val="0"/>
              <w:spacing w:line="240" w:lineRule="auto"/>
              <w:jc w:val="center"/>
              <w:rPr>
                <w:rFonts w:ascii="Arial" w:hAnsi="Arial" w:cs="Arial"/>
                <w:sz w:val="24"/>
                <w:szCs w:val="24"/>
              </w:rPr>
            </w:pPr>
            <w:r w:rsidRPr="00DB1655">
              <w:rPr>
                <w:rFonts w:ascii="Arial" w:hAnsi="Arial" w:cs="Arial"/>
                <w:sz w:val="24"/>
                <w:szCs w:val="24"/>
              </w:rPr>
              <w:t>28976,57</w:t>
            </w:r>
          </w:p>
        </w:tc>
        <w:tc>
          <w:tcPr>
            <w:tcW w:w="1701" w:type="dxa"/>
            <w:vAlign w:val="center"/>
          </w:tcPr>
          <w:p w:rsidR="00A9245B" w:rsidRPr="00DB1655" w:rsidRDefault="00A9245B" w:rsidP="00A9245B">
            <w:pPr>
              <w:snapToGrid w:val="0"/>
              <w:spacing w:line="240" w:lineRule="auto"/>
              <w:jc w:val="center"/>
              <w:rPr>
                <w:rFonts w:ascii="Arial" w:hAnsi="Arial" w:cs="Arial"/>
                <w:sz w:val="24"/>
                <w:szCs w:val="24"/>
              </w:rPr>
            </w:pPr>
            <w:r w:rsidRPr="00DB1655">
              <w:rPr>
                <w:rFonts w:ascii="Arial" w:hAnsi="Arial" w:cs="Arial"/>
                <w:sz w:val="24"/>
                <w:szCs w:val="24"/>
              </w:rPr>
              <w:t>21660,81</w:t>
            </w:r>
          </w:p>
        </w:tc>
        <w:tc>
          <w:tcPr>
            <w:tcW w:w="1276" w:type="dxa"/>
            <w:vAlign w:val="center"/>
          </w:tcPr>
          <w:p w:rsidR="00A9245B" w:rsidRPr="00DB1655" w:rsidRDefault="00A9245B" w:rsidP="00A9245B">
            <w:pPr>
              <w:snapToGrid w:val="0"/>
              <w:spacing w:line="240" w:lineRule="auto"/>
              <w:jc w:val="center"/>
              <w:rPr>
                <w:rFonts w:ascii="Arial" w:hAnsi="Arial" w:cs="Arial"/>
                <w:sz w:val="24"/>
                <w:szCs w:val="24"/>
              </w:rPr>
            </w:pPr>
            <w:r w:rsidRPr="00DB1655">
              <w:rPr>
                <w:rFonts w:ascii="Arial" w:hAnsi="Arial" w:cs="Arial"/>
                <w:sz w:val="24"/>
                <w:szCs w:val="24"/>
              </w:rPr>
              <w:t>21660,81</w:t>
            </w:r>
          </w:p>
        </w:tc>
        <w:tc>
          <w:tcPr>
            <w:tcW w:w="1417" w:type="dxa"/>
          </w:tcPr>
          <w:p w:rsidR="00A9245B" w:rsidRPr="00DB1655" w:rsidRDefault="00A9245B" w:rsidP="00A9245B">
            <w:pPr>
              <w:snapToGrid w:val="0"/>
              <w:spacing w:line="240" w:lineRule="auto"/>
              <w:jc w:val="center"/>
              <w:rPr>
                <w:rFonts w:ascii="Arial" w:hAnsi="Arial" w:cs="Arial"/>
                <w:sz w:val="24"/>
                <w:szCs w:val="24"/>
              </w:rPr>
            </w:pPr>
            <w:r w:rsidRPr="00DB1655">
              <w:rPr>
                <w:rFonts w:ascii="Arial" w:hAnsi="Arial" w:cs="Arial"/>
                <w:sz w:val="24"/>
                <w:szCs w:val="24"/>
              </w:rPr>
              <w:t>21660,81</w:t>
            </w:r>
          </w:p>
        </w:tc>
      </w:tr>
      <w:tr w:rsidR="00A9245B" w:rsidRPr="00DB1655" w:rsidTr="00A9245B">
        <w:trPr>
          <w:cantSplit/>
        </w:trPr>
        <w:tc>
          <w:tcPr>
            <w:tcW w:w="851" w:type="dxa"/>
          </w:tcPr>
          <w:p w:rsidR="00A9245B" w:rsidRPr="00DB1655" w:rsidRDefault="00A9245B" w:rsidP="00A9245B">
            <w:pPr>
              <w:spacing w:line="240" w:lineRule="auto"/>
              <w:jc w:val="center"/>
              <w:rPr>
                <w:rFonts w:ascii="Arial" w:hAnsi="Arial" w:cs="Arial"/>
                <w:b/>
                <w:color w:val="404040"/>
                <w:sz w:val="24"/>
                <w:szCs w:val="24"/>
              </w:rPr>
            </w:pPr>
          </w:p>
        </w:tc>
        <w:tc>
          <w:tcPr>
            <w:tcW w:w="3544" w:type="dxa"/>
          </w:tcPr>
          <w:p w:rsidR="00A9245B" w:rsidRPr="00DB1655" w:rsidRDefault="00A9245B" w:rsidP="00A9245B">
            <w:pPr>
              <w:spacing w:line="240" w:lineRule="auto"/>
              <w:rPr>
                <w:rFonts w:ascii="Arial" w:hAnsi="Arial" w:cs="Arial"/>
                <w:snapToGrid w:val="0"/>
                <w:color w:val="000000"/>
                <w:sz w:val="24"/>
                <w:szCs w:val="24"/>
              </w:rPr>
            </w:pPr>
            <w:r w:rsidRPr="00DB1655">
              <w:rPr>
                <w:rFonts w:ascii="Arial" w:hAnsi="Arial" w:cs="Arial"/>
                <w:snapToGrid w:val="0"/>
                <w:color w:val="000000"/>
                <w:sz w:val="24"/>
                <w:szCs w:val="24"/>
              </w:rPr>
              <w:t>- специалисты, оказывающие услугу</w:t>
            </w:r>
          </w:p>
        </w:tc>
        <w:tc>
          <w:tcPr>
            <w:tcW w:w="1276" w:type="dxa"/>
            <w:vAlign w:val="center"/>
          </w:tcPr>
          <w:p w:rsidR="00A9245B" w:rsidRPr="00DB1655" w:rsidRDefault="00A9245B" w:rsidP="00A9245B">
            <w:pPr>
              <w:snapToGrid w:val="0"/>
              <w:spacing w:line="240" w:lineRule="auto"/>
              <w:jc w:val="center"/>
              <w:rPr>
                <w:rFonts w:ascii="Arial" w:hAnsi="Arial" w:cs="Arial"/>
                <w:sz w:val="24"/>
                <w:szCs w:val="24"/>
              </w:rPr>
            </w:pPr>
            <w:r w:rsidRPr="00DB1655">
              <w:rPr>
                <w:rFonts w:ascii="Arial" w:hAnsi="Arial" w:cs="Arial"/>
                <w:sz w:val="24"/>
                <w:szCs w:val="24"/>
              </w:rPr>
              <w:t>14337,77</w:t>
            </w:r>
          </w:p>
        </w:tc>
        <w:tc>
          <w:tcPr>
            <w:tcW w:w="1701" w:type="dxa"/>
            <w:vAlign w:val="center"/>
          </w:tcPr>
          <w:p w:rsidR="00A9245B" w:rsidRPr="00DB1655" w:rsidRDefault="00A9245B" w:rsidP="00A9245B">
            <w:pPr>
              <w:snapToGrid w:val="0"/>
              <w:spacing w:line="240" w:lineRule="auto"/>
              <w:jc w:val="center"/>
              <w:rPr>
                <w:rFonts w:ascii="Arial" w:hAnsi="Arial" w:cs="Arial"/>
                <w:sz w:val="24"/>
                <w:szCs w:val="24"/>
              </w:rPr>
            </w:pPr>
            <w:r w:rsidRPr="00DB1655">
              <w:rPr>
                <w:rFonts w:ascii="Arial" w:hAnsi="Arial" w:cs="Arial"/>
                <w:sz w:val="24"/>
                <w:szCs w:val="24"/>
              </w:rPr>
              <w:t>15281,30</w:t>
            </w:r>
          </w:p>
        </w:tc>
        <w:tc>
          <w:tcPr>
            <w:tcW w:w="1276" w:type="dxa"/>
            <w:vAlign w:val="center"/>
          </w:tcPr>
          <w:p w:rsidR="00A9245B" w:rsidRPr="00DB1655" w:rsidRDefault="00A9245B" w:rsidP="00A9245B">
            <w:pPr>
              <w:snapToGrid w:val="0"/>
              <w:spacing w:line="240" w:lineRule="auto"/>
              <w:jc w:val="center"/>
              <w:rPr>
                <w:rFonts w:ascii="Arial" w:hAnsi="Arial" w:cs="Arial"/>
                <w:sz w:val="24"/>
                <w:szCs w:val="24"/>
              </w:rPr>
            </w:pPr>
            <w:r w:rsidRPr="00DB1655">
              <w:rPr>
                <w:rFonts w:ascii="Arial" w:hAnsi="Arial" w:cs="Arial"/>
                <w:sz w:val="24"/>
                <w:szCs w:val="24"/>
              </w:rPr>
              <w:t>15281,30</w:t>
            </w:r>
          </w:p>
        </w:tc>
        <w:tc>
          <w:tcPr>
            <w:tcW w:w="1417" w:type="dxa"/>
            <w:vAlign w:val="center"/>
          </w:tcPr>
          <w:p w:rsidR="00A9245B" w:rsidRPr="00DB1655" w:rsidRDefault="00A9245B" w:rsidP="00A9245B">
            <w:pPr>
              <w:snapToGrid w:val="0"/>
              <w:spacing w:line="240" w:lineRule="auto"/>
              <w:jc w:val="center"/>
              <w:rPr>
                <w:rFonts w:ascii="Arial" w:hAnsi="Arial" w:cs="Arial"/>
                <w:sz w:val="24"/>
                <w:szCs w:val="24"/>
              </w:rPr>
            </w:pPr>
            <w:r w:rsidRPr="00DB1655">
              <w:rPr>
                <w:rFonts w:ascii="Arial" w:hAnsi="Arial" w:cs="Arial"/>
                <w:sz w:val="24"/>
                <w:szCs w:val="24"/>
              </w:rPr>
              <w:t>15281,30</w:t>
            </w:r>
          </w:p>
        </w:tc>
      </w:tr>
      <w:tr w:rsidR="00A9245B" w:rsidRPr="00DB1655" w:rsidTr="00A9245B">
        <w:trPr>
          <w:cantSplit/>
        </w:trPr>
        <w:tc>
          <w:tcPr>
            <w:tcW w:w="851" w:type="dxa"/>
          </w:tcPr>
          <w:p w:rsidR="00A9245B" w:rsidRPr="00DB1655" w:rsidRDefault="00A9245B" w:rsidP="00A9245B">
            <w:pPr>
              <w:spacing w:line="240" w:lineRule="auto"/>
              <w:jc w:val="center"/>
              <w:rPr>
                <w:rFonts w:ascii="Arial" w:hAnsi="Arial" w:cs="Arial"/>
                <w:b/>
                <w:color w:val="404040"/>
                <w:sz w:val="24"/>
                <w:szCs w:val="24"/>
              </w:rPr>
            </w:pPr>
          </w:p>
        </w:tc>
        <w:tc>
          <w:tcPr>
            <w:tcW w:w="3544" w:type="dxa"/>
          </w:tcPr>
          <w:p w:rsidR="00A9245B" w:rsidRPr="00DB1655" w:rsidRDefault="00A9245B" w:rsidP="00A9245B">
            <w:pPr>
              <w:spacing w:line="240" w:lineRule="auto"/>
              <w:rPr>
                <w:rFonts w:ascii="Arial" w:hAnsi="Arial" w:cs="Arial"/>
                <w:snapToGrid w:val="0"/>
                <w:color w:val="000000"/>
                <w:sz w:val="24"/>
                <w:szCs w:val="24"/>
              </w:rPr>
            </w:pPr>
            <w:r w:rsidRPr="00DB1655">
              <w:rPr>
                <w:rFonts w:ascii="Arial" w:hAnsi="Arial" w:cs="Arial"/>
                <w:snapToGrid w:val="0"/>
                <w:color w:val="000000"/>
                <w:sz w:val="24"/>
                <w:szCs w:val="24"/>
              </w:rPr>
              <w:t>-Обслуживающий персонал</w:t>
            </w:r>
          </w:p>
        </w:tc>
        <w:tc>
          <w:tcPr>
            <w:tcW w:w="1276" w:type="dxa"/>
            <w:vAlign w:val="center"/>
          </w:tcPr>
          <w:p w:rsidR="00A9245B" w:rsidRPr="00DB1655" w:rsidRDefault="00A9245B" w:rsidP="00A9245B">
            <w:pPr>
              <w:snapToGrid w:val="0"/>
              <w:spacing w:line="240" w:lineRule="auto"/>
              <w:jc w:val="center"/>
              <w:rPr>
                <w:rFonts w:ascii="Arial" w:hAnsi="Arial" w:cs="Arial"/>
                <w:sz w:val="24"/>
                <w:szCs w:val="24"/>
              </w:rPr>
            </w:pPr>
            <w:r w:rsidRPr="00DB1655">
              <w:rPr>
                <w:rFonts w:ascii="Arial" w:hAnsi="Arial" w:cs="Arial"/>
                <w:sz w:val="24"/>
                <w:szCs w:val="24"/>
              </w:rPr>
              <w:t>11951,38</w:t>
            </w:r>
          </w:p>
        </w:tc>
        <w:tc>
          <w:tcPr>
            <w:tcW w:w="1701" w:type="dxa"/>
            <w:vAlign w:val="center"/>
          </w:tcPr>
          <w:p w:rsidR="00A9245B" w:rsidRPr="00DB1655" w:rsidRDefault="00A9245B" w:rsidP="00A9245B">
            <w:pPr>
              <w:snapToGrid w:val="0"/>
              <w:spacing w:line="240" w:lineRule="auto"/>
              <w:jc w:val="center"/>
              <w:rPr>
                <w:rFonts w:ascii="Arial" w:hAnsi="Arial" w:cs="Arial"/>
                <w:sz w:val="24"/>
                <w:szCs w:val="24"/>
              </w:rPr>
            </w:pPr>
            <w:r w:rsidRPr="00DB1655">
              <w:rPr>
                <w:rFonts w:ascii="Arial" w:hAnsi="Arial" w:cs="Arial"/>
                <w:sz w:val="24"/>
                <w:szCs w:val="24"/>
              </w:rPr>
              <w:t>13098,43</w:t>
            </w:r>
          </w:p>
        </w:tc>
        <w:tc>
          <w:tcPr>
            <w:tcW w:w="1276" w:type="dxa"/>
            <w:vAlign w:val="center"/>
          </w:tcPr>
          <w:p w:rsidR="00A9245B" w:rsidRPr="00DB1655" w:rsidRDefault="00A9245B" w:rsidP="00A9245B">
            <w:pPr>
              <w:snapToGrid w:val="0"/>
              <w:spacing w:line="240" w:lineRule="auto"/>
              <w:jc w:val="center"/>
              <w:rPr>
                <w:rFonts w:ascii="Arial" w:hAnsi="Arial" w:cs="Arial"/>
                <w:sz w:val="24"/>
                <w:szCs w:val="24"/>
              </w:rPr>
            </w:pPr>
            <w:r w:rsidRPr="00DB1655">
              <w:rPr>
                <w:rFonts w:ascii="Arial" w:hAnsi="Arial" w:cs="Arial"/>
                <w:sz w:val="24"/>
                <w:szCs w:val="24"/>
              </w:rPr>
              <w:t>13098,43</w:t>
            </w:r>
          </w:p>
        </w:tc>
        <w:tc>
          <w:tcPr>
            <w:tcW w:w="1417" w:type="dxa"/>
            <w:vAlign w:val="center"/>
          </w:tcPr>
          <w:p w:rsidR="00A9245B" w:rsidRPr="00DB1655" w:rsidRDefault="00A9245B" w:rsidP="00A9245B">
            <w:pPr>
              <w:snapToGrid w:val="0"/>
              <w:spacing w:line="240" w:lineRule="auto"/>
              <w:jc w:val="center"/>
              <w:rPr>
                <w:rFonts w:ascii="Arial" w:hAnsi="Arial" w:cs="Arial"/>
                <w:sz w:val="24"/>
                <w:szCs w:val="24"/>
              </w:rPr>
            </w:pPr>
            <w:r w:rsidRPr="00DB1655">
              <w:rPr>
                <w:rFonts w:ascii="Arial" w:hAnsi="Arial" w:cs="Arial"/>
                <w:sz w:val="24"/>
                <w:szCs w:val="24"/>
              </w:rPr>
              <w:t>13098,43</w:t>
            </w:r>
          </w:p>
        </w:tc>
      </w:tr>
    </w:tbl>
    <w:p w:rsidR="00A9245B" w:rsidRPr="00DB1655" w:rsidRDefault="00A9245B" w:rsidP="00A9245B">
      <w:pPr>
        <w:pStyle w:val="afc"/>
        <w:numPr>
          <w:ilvl w:val="0"/>
          <w:numId w:val="37"/>
        </w:numPr>
        <w:spacing w:line="240" w:lineRule="auto"/>
        <w:jc w:val="both"/>
        <w:rPr>
          <w:rFonts w:ascii="Arial" w:hAnsi="Arial" w:cs="Arial"/>
          <w:sz w:val="24"/>
          <w:szCs w:val="24"/>
        </w:rPr>
      </w:pPr>
    </w:p>
    <w:p w:rsidR="00A9245B" w:rsidRPr="00DB1655" w:rsidRDefault="00A9245B" w:rsidP="00A9245B">
      <w:pPr>
        <w:pStyle w:val="afc"/>
        <w:numPr>
          <w:ilvl w:val="0"/>
          <w:numId w:val="37"/>
        </w:numPr>
        <w:spacing w:line="240" w:lineRule="auto"/>
        <w:jc w:val="both"/>
        <w:rPr>
          <w:rFonts w:ascii="Arial" w:hAnsi="Arial" w:cs="Arial"/>
          <w:sz w:val="24"/>
          <w:szCs w:val="24"/>
        </w:rPr>
      </w:pPr>
      <w:r w:rsidRPr="00DB1655">
        <w:rPr>
          <w:rFonts w:ascii="Arial" w:hAnsi="Arial" w:cs="Arial"/>
          <w:sz w:val="24"/>
          <w:szCs w:val="24"/>
        </w:rPr>
        <w:tab/>
        <w:t>В МАУ «СК «Боровский» работают следующие секции:</w:t>
      </w:r>
    </w:p>
    <w:tbl>
      <w:tblPr>
        <w:tblW w:w="101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1559"/>
        <w:gridCol w:w="1177"/>
        <w:gridCol w:w="917"/>
        <w:gridCol w:w="1047"/>
        <w:gridCol w:w="916"/>
        <w:gridCol w:w="916"/>
        <w:gridCol w:w="1178"/>
      </w:tblGrid>
      <w:tr w:rsidR="00A9245B" w:rsidRPr="00DB1655" w:rsidTr="00A9245B">
        <w:trPr>
          <w:trHeight w:val="755"/>
        </w:trPr>
        <w:tc>
          <w:tcPr>
            <w:tcW w:w="2410" w:type="dxa"/>
            <w:tcBorders>
              <w:top w:val="single" w:sz="4" w:space="0" w:color="auto"/>
              <w:left w:val="single" w:sz="4" w:space="0" w:color="auto"/>
            </w:tcBorders>
          </w:tcPr>
          <w:p w:rsidR="00A9245B" w:rsidRPr="00DB1655" w:rsidRDefault="00A9245B" w:rsidP="00A9245B">
            <w:pPr>
              <w:spacing w:after="0" w:line="240" w:lineRule="auto"/>
              <w:ind w:left="885"/>
              <w:jc w:val="center"/>
              <w:rPr>
                <w:rFonts w:ascii="Arial" w:eastAsia="Calibri" w:hAnsi="Arial" w:cs="Arial"/>
                <w:sz w:val="24"/>
                <w:szCs w:val="24"/>
                <w:lang w:eastAsia="ru-RU"/>
              </w:rPr>
            </w:pPr>
          </w:p>
        </w:tc>
        <w:tc>
          <w:tcPr>
            <w:tcW w:w="1559" w:type="dxa"/>
            <w:tcBorders>
              <w:top w:val="single" w:sz="4" w:space="0" w:color="auto"/>
            </w:tcBorders>
          </w:tcPr>
          <w:p w:rsidR="00A9245B" w:rsidRPr="00DB1655" w:rsidRDefault="00A9245B" w:rsidP="00A9245B">
            <w:pPr>
              <w:spacing w:after="0" w:line="240" w:lineRule="auto"/>
              <w:jc w:val="center"/>
              <w:rPr>
                <w:rFonts w:ascii="Arial" w:eastAsia="Calibri" w:hAnsi="Arial" w:cs="Arial"/>
                <w:sz w:val="24"/>
                <w:szCs w:val="24"/>
                <w:lang w:eastAsia="ru-RU"/>
              </w:rPr>
            </w:pPr>
            <w:r w:rsidRPr="00DB1655">
              <w:rPr>
                <w:rFonts w:ascii="Arial" w:eastAsia="Calibri" w:hAnsi="Arial" w:cs="Arial"/>
                <w:sz w:val="24"/>
                <w:szCs w:val="24"/>
                <w:lang w:eastAsia="ru-RU"/>
              </w:rPr>
              <w:t>категория</w:t>
            </w:r>
          </w:p>
        </w:tc>
        <w:tc>
          <w:tcPr>
            <w:tcW w:w="1177" w:type="dxa"/>
            <w:tcBorders>
              <w:top w:val="single" w:sz="4" w:space="0" w:color="auto"/>
            </w:tcBorders>
          </w:tcPr>
          <w:p w:rsidR="00A9245B" w:rsidRPr="00DB1655" w:rsidRDefault="00A9245B" w:rsidP="00A9245B">
            <w:pPr>
              <w:spacing w:after="0" w:line="240" w:lineRule="auto"/>
              <w:jc w:val="center"/>
              <w:rPr>
                <w:rFonts w:ascii="Arial" w:eastAsia="Calibri" w:hAnsi="Arial" w:cs="Arial"/>
                <w:sz w:val="24"/>
                <w:szCs w:val="24"/>
                <w:lang w:eastAsia="ru-RU"/>
              </w:rPr>
            </w:pPr>
            <w:r w:rsidRPr="00DB1655">
              <w:rPr>
                <w:rFonts w:ascii="Arial" w:eastAsia="Calibri" w:hAnsi="Arial" w:cs="Arial"/>
                <w:sz w:val="24"/>
                <w:szCs w:val="24"/>
                <w:lang w:eastAsia="ru-RU"/>
              </w:rPr>
              <w:t>2017 г.</w:t>
            </w:r>
          </w:p>
        </w:tc>
        <w:tc>
          <w:tcPr>
            <w:tcW w:w="917" w:type="dxa"/>
            <w:tcBorders>
              <w:top w:val="single" w:sz="4" w:space="0" w:color="auto"/>
            </w:tcBorders>
          </w:tcPr>
          <w:p w:rsidR="00A9245B" w:rsidRPr="00DB1655" w:rsidRDefault="00A9245B" w:rsidP="00A9245B">
            <w:pPr>
              <w:spacing w:after="0" w:line="240" w:lineRule="auto"/>
              <w:jc w:val="center"/>
              <w:rPr>
                <w:rFonts w:ascii="Arial" w:eastAsia="Calibri" w:hAnsi="Arial" w:cs="Arial"/>
                <w:sz w:val="24"/>
                <w:szCs w:val="24"/>
                <w:lang w:eastAsia="ru-RU"/>
              </w:rPr>
            </w:pPr>
            <w:r w:rsidRPr="00DB1655">
              <w:rPr>
                <w:rFonts w:ascii="Arial" w:eastAsia="Calibri" w:hAnsi="Arial" w:cs="Arial"/>
                <w:sz w:val="24"/>
                <w:szCs w:val="24"/>
                <w:lang w:eastAsia="ru-RU"/>
              </w:rPr>
              <w:t>9 мес. 2018 год</w:t>
            </w:r>
          </w:p>
        </w:tc>
        <w:tc>
          <w:tcPr>
            <w:tcW w:w="1047" w:type="dxa"/>
            <w:tcBorders>
              <w:top w:val="single" w:sz="4" w:space="0" w:color="auto"/>
            </w:tcBorders>
          </w:tcPr>
          <w:p w:rsidR="00A9245B" w:rsidRPr="00DB1655" w:rsidRDefault="00A9245B" w:rsidP="00A9245B">
            <w:pPr>
              <w:spacing w:after="0" w:line="240" w:lineRule="auto"/>
              <w:jc w:val="center"/>
              <w:rPr>
                <w:rFonts w:ascii="Arial" w:eastAsia="Calibri" w:hAnsi="Arial" w:cs="Arial"/>
                <w:sz w:val="24"/>
                <w:szCs w:val="24"/>
                <w:lang w:eastAsia="ru-RU"/>
              </w:rPr>
            </w:pPr>
            <w:r w:rsidRPr="00DB1655">
              <w:rPr>
                <w:rFonts w:ascii="Arial" w:eastAsia="Calibri" w:hAnsi="Arial" w:cs="Arial"/>
                <w:sz w:val="24"/>
                <w:szCs w:val="24"/>
                <w:lang w:eastAsia="ru-RU"/>
              </w:rPr>
              <w:t>План 2018 г.</w:t>
            </w:r>
          </w:p>
        </w:tc>
        <w:tc>
          <w:tcPr>
            <w:tcW w:w="916" w:type="dxa"/>
            <w:tcBorders>
              <w:top w:val="single" w:sz="4" w:space="0" w:color="auto"/>
            </w:tcBorders>
          </w:tcPr>
          <w:p w:rsidR="00A9245B" w:rsidRPr="00DB1655" w:rsidRDefault="00A9245B" w:rsidP="00A9245B">
            <w:pPr>
              <w:spacing w:after="0" w:line="240" w:lineRule="auto"/>
              <w:jc w:val="center"/>
              <w:rPr>
                <w:rFonts w:ascii="Arial" w:eastAsia="Calibri" w:hAnsi="Arial" w:cs="Arial"/>
                <w:sz w:val="24"/>
                <w:szCs w:val="24"/>
                <w:lang w:eastAsia="ru-RU"/>
              </w:rPr>
            </w:pPr>
            <w:r w:rsidRPr="00DB1655">
              <w:rPr>
                <w:rFonts w:ascii="Arial" w:eastAsia="Calibri" w:hAnsi="Arial" w:cs="Arial"/>
                <w:sz w:val="24"/>
                <w:szCs w:val="24"/>
                <w:lang w:eastAsia="ru-RU"/>
              </w:rPr>
              <w:t>2017 г.</w:t>
            </w:r>
          </w:p>
        </w:tc>
        <w:tc>
          <w:tcPr>
            <w:tcW w:w="916" w:type="dxa"/>
            <w:tcBorders>
              <w:top w:val="single" w:sz="4" w:space="0" w:color="auto"/>
            </w:tcBorders>
          </w:tcPr>
          <w:p w:rsidR="00A9245B" w:rsidRPr="00DB1655" w:rsidRDefault="00A9245B" w:rsidP="00A9245B">
            <w:pPr>
              <w:spacing w:after="0" w:line="240" w:lineRule="auto"/>
              <w:jc w:val="center"/>
              <w:rPr>
                <w:rFonts w:ascii="Arial" w:eastAsia="Calibri" w:hAnsi="Arial" w:cs="Arial"/>
                <w:sz w:val="24"/>
                <w:szCs w:val="24"/>
                <w:lang w:eastAsia="ru-RU"/>
              </w:rPr>
            </w:pPr>
            <w:r w:rsidRPr="00DB1655">
              <w:rPr>
                <w:rFonts w:ascii="Arial" w:eastAsia="Calibri" w:hAnsi="Arial" w:cs="Arial"/>
                <w:sz w:val="24"/>
                <w:szCs w:val="24"/>
                <w:lang w:eastAsia="ru-RU"/>
              </w:rPr>
              <w:t>9 мес. 2018 год</w:t>
            </w:r>
          </w:p>
        </w:tc>
        <w:tc>
          <w:tcPr>
            <w:tcW w:w="1178" w:type="dxa"/>
            <w:tcBorders>
              <w:top w:val="single" w:sz="4" w:space="0" w:color="auto"/>
            </w:tcBorders>
          </w:tcPr>
          <w:p w:rsidR="00A9245B" w:rsidRPr="00DB1655" w:rsidRDefault="00A9245B" w:rsidP="00A9245B">
            <w:pPr>
              <w:spacing w:after="0" w:line="240" w:lineRule="auto"/>
              <w:jc w:val="center"/>
              <w:rPr>
                <w:rFonts w:ascii="Arial" w:eastAsia="Calibri" w:hAnsi="Arial" w:cs="Arial"/>
                <w:sz w:val="24"/>
                <w:szCs w:val="24"/>
                <w:lang w:eastAsia="ru-RU"/>
              </w:rPr>
            </w:pPr>
            <w:r w:rsidRPr="00DB1655">
              <w:rPr>
                <w:rFonts w:ascii="Arial" w:eastAsia="Calibri" w:hAnsi="Arial" w:cs="Arial"/>
                <w:sz w:val="24"/>
                <w:szCs w:val="24"/>
                <w:lang w:eastAsia="ru-RU"/>
              </w:rPr>
              <w:t>План 2018 г.</w:t>
            </w:r>
          </w:p>
        </w:tc>
      </w:tr>
      <w:tr w:rsidR="00A9245B" w:rsidRPr="00DB1655" w:rsidTr="00A9245B">
        <w:trPr>
          <w:trHeight w:val="236"/>
        </w:trPr>
        <w:tc>
          <w:tcPr>
            <w:tcW w:w="2410" w:type="dxa"/>
            <w:tcBorders>
              <w:left w:val="single" w:sz="4" w:space="0" w:color="auto"/>
            </w:tcBorders>
          </w:tcPr>
          <w:p w:rsidR="00A9245B" w:rsidRPr="00DB1655" w:rsidRDefault="00A9245B" w:rsidP="00A9245B">
            <w:pPr>
              <w:spacing w:after="0" w:line="240" w:lineRule="auto"/>
              <w:jc w:val="center"/>
              <w:rPr>
                <w:rFonts w:ascii="Arial" w:eastAsia="Calibri" w:hAnsi="Arial" w:cs="Arial"/>
                <w:sz w:val="24"/>
                <w:szCs w:val="24"/>
                <w:lang w:eastAsia="ru-RU"/>
              </w:rPr>
            </w:pPr>
            <w:r w:rsidRPr="00DB1655">
              <w:rPr>
                <w:rFonts w:ascii="Arial" w:eastAsia="Calibri" w:hAnsi="Arial" w:cs="Arial"/>
                <w:sz w:val="24"/>
                <w:szCs w:val="24"/>
                <w:lang w:eastAsia="ru-RU"/>
              </w:rPr>
              <w:t>Секции</w:t>
            </w:r>
          </w:p>
        </w:tc>
        <w:tc>
          <w:tcPr>
            <w:tcW w:w="1559" w:type="dxa"/>
          </w:tcPr>
          <w:p w:rsidR="00A9245B" w:rsidRPr="00DB1655" w:rsidRDefault="00A9245B" w:rsidP="00A9245B">
            <w:pPr>
              <w:spacing w:after="0" w:line="240" w:lineRule="auto"/>
              <w:jc w:val="center"/>
              <w:rPr>
                <w:rFonts w:ascii="Arial" w:eastAsia="Calibri" w:hAnsi="Arial" w:cs="Arial"/>
                <w:sz w:val="24"/>
                <w:szCs w:val="24"/>
                <w:lang w:eastAsia="ru-RU"/>
              </w:rPr>
            </w:pPr>
          </w:p>
        </w:tc>
        <w:tc>
          <w:tcPr>
            <w:tcW w:w="3141" w:type="dxa"/>
            <w:gridSpan w:val="3"/>
          </w:tcPr>
          <w:p w:rsidR="00A9245B" w:rsidRPr="00DB1655" w:rsidRDefault="00A9245B" w:rsidP="00A9245B">
            <w:pPr>
              <w:spacing w:after="0" w:line="240" w:lineRule="auto"/>
              <w:jc w:val="center"/>
              <w:rPr>
                <w:rFonts w:ascii="Arial" w:eastAsia="Calibri" w:hAnsi="Arial" w:cs="Arial"/>
                <w:sz w:val="24"/>
                <w:szCs w:val="24"/>
                <w:lang w:eastAsia="ru-RU"/>
              </w:rPr>
            </w:pPr>
            <w:r w:rsidRPr="00DB1655">
              <w:rPr>
                <w:rFonts w:ascii="Arial" w:eastAsia="Calibri" w:hAnsi="Arial" w:cs="Arial"/>
                <w:sz w:val="24"/>
                <w:szCs w:val="24"/>
                <w:lang w:eastAsia="ru-RU"/>
              </w:rPr>
              <w:t>Кол-во учащихся (чел)</w:t>
            </w:r>
          </w:p>
        </w:tc>
        <w:tc>
          <w:tcPr>
            <w:tcW w:w="3010" w:type="dxa"/>
            <w:gridSpan w:val="3"/>
          </w:tcPr>
          <w:p w:rsidR="00A9245B" w:rsidRPr="00DB1655" w:rsidRDefault="00A9245B" w:rsidP="00A9245B">
            <w:pPr>
              <w:spacing w:after="0" w:line="240" w:lineRule="auto"/>
              <w:jc w:val="center"/>
              <w:rPr>
                <w:rFonts w:ascii="Arial" w:eastAsia="Calibri" w:hAnsi="Arial" w:cs="Arial"/>
                <w:sz w:val="24"/>
                <w:szCs w:val="24"/>
                <w:lang w:eastAsia="ru-RU"/>
              </w:rPr>
            </w:pPr>
            <w:r w:rsidRPr="00DB1655">
              <w:rPr>
                <w:rFonts w:ascii="Arial" w:eastAsia="Calibri" w:hAnsi="Arial" w:cs="Arial"/>
                <w:sz w:val="24"/>
                <w:szCs w:val="24"/>
                <w:lang w:eastAsia="ru-RU"/>
              </w:rPr>
              <w:t>Количество тренеров (чел)</w:t>
            </w:r>
          </w:p>
        </w:tc>
      </w:tr>
      <w:tr w:rsidR="00A9245B" w:rsidRPr="00DB1655" w:rsidTr="00A9245B">
        <w:trPr>
          <w:trHeight w:val="419"/>
        </w:trPr>
        <w:tc>
          <w:tcPr>
            <w:tcW w:w="2410" w:type="dxa"/>
            <w:vMerge w:val="restart"/>
            <w:tcBorders>
              <w:left w:val="single" w:sz="4" w:space="0" w:color="auto"/>
            </w:tcBorders>
            <w:vAlign w:val="center"/>
          </w:tcPr>
          <w:p w:rsidR="00A9245B" w:rsidRPr="00DB1655" w:rsidRDefault="00A9245B" w:rsidP="00A9245B">
            <w:pPr>
              <w:spacing w:after="0" w:line="240" w:lineRule="auto"/>
              <w:jc w:val="center"/>
              <w:rPr>
                <w:rFonts w:ascii="Arial" w:eastAsia="Calibri" w:hAnsi="Arial" w:cs="Arial"/>
                <w:sz w:val="24"/>
                <w:szCs w:val="24"/>
                <w:lang w:eastAsia="ru-RU"/>
              </w:rPr>
            </w:pPr>
            <w:r w:rsidRPr="00DB1655">
              <w:rPr>
                <w:rFonts w:ascii="Arial" w:eastAsia="Calibri" w:hAnsi="Arial" w:cs="Arial"/>
                <w:sz w:val="24"/>
                <w:szCs w:val="24"/>
                <w:lang w:eastAsia="ru-RU"/>
              </w:rPr>
              <w:t>Русская лапта</w:t>
            </w:r>
          </w:p>
        </w:tc>
        <w:tc>
          <w:tcPr>
            <w:tcW w:w="1559" w:type="dxa"/>
            <w:vAlign w:val="center"/>
          </w:tcPr>
          <w:p w:rsidR="00A9245B" w:rsidRPr="00DB1655" w:rsidRDefault="00A9245B" w:rsidP="00A9245B">
            <w:pPr>
              <w:spacing w:after="0" w:line="240" w:lineRule="auto"/>
              <w:jc w:val="center"/>
              <w:rPr>
                <w:rFonts w:ascii="Arial" w:eastAsia="Calibri" w:hAnsi="Arial" w:cs="Arial"/>
                <w:sz w:val="24"/>
                <w:szCs w:val="24"/>
                <w:lang w:eastAsia="ru-RU"/>
              </w:rPr>
            </w:pPr>
            <w:r w:rsidRPr="00DB1655">
              <w:rPr>
                <w:rFonts w:ascii="Arial" w:eastAsia="Calibri" w:hAnsi="Arial" w:cs="Arial"/>
                <w:sz w:val="24"/>
                <w:szCs w:val="24"/>
                <w:lang w:eastAsia="ru-RU"/>
              </w:rPr>
              <w:t>Дети</w:t>
            </w:r>
          </w:p>
        </w:tc>
        <w:tc>
          <w:tcPr>
            <w:tcW w:w="1177" w:type="dxa"/>
            <w:vAlign w:val="center"/>
          </w:tcPr>
          <w:p w:rsidR="00A9245B" w:rsidRPr="00DB1655" w:rsidRDefault="00A9245B" w:rsidP="00A9245B">
            <w:pPr>
              <w:spacing w:after="0" w:line="240" w:lineRule="auto"/>
              <w:jc w:val="center"/>
              <w:rPr>
                <w:rFonts w:ascii="Arial" w:eastAsia="Calibri" w:hAnsi="Arial" w:cs="Arial"/>
                <w:sz w:val="24"/>
                <w:szCs w:val="24"/>
                <w:lang w:eastAsia="ru-RU"/>
              </w:rPr>
            </w:pPr>
            <w:r w:rsidRPr="00DB1655">
              <w:rPr>
                <w:rFonts w:ascii="Arial" w:eastAsia="Calibri" w:hAnsi="Arial" w:cs="Arial"/>
                <w:sz w:val="24"/>
                <w:szCs w:val="24"/>
                <w:lang w:eastAsia="ru-RU"/>
              </w:rPr>
              <w:t>65</w:t>
            </w:r>
          </w:p>
        </w:tc>
        <w:tc>
          <w:tcPr>
            <w:tcW w:w="917" w:type="dxa"/>
            <w:vAlign w:val="center"/>
          </w:tcPr>
          <w:p w:rsidR="00A9245B" w:rsidRPr="00DB1655" w:rsidRDefault="00A9245B" w:rsidP="00A9245B">
            <w:pPr>
              <w:spacing w:after="0" w:line="240" w:lineRule="auto"/>
              <w:jc w:val="center"/>
              <w:rPr>
                <w:rFonts w:ascii="Arial" w:eastAsia="Calibri" w:hAnsi="Arial" w:cs="Arial"/>
                <w:sz w:val="24"/>
                <w:szCs w:val="24"/>
                <w:lang w:eastAsia="ru-RU"/>
              </w:rPr>
            </w:pPr>
            <w:r w:rsidRPr="00DB1655">
              <w:rPr>
                <w:rFonts w:ascii="Arial" w:eastAsia="Calibri" w:hAnsi="Arial" w:cs="Arial"/>
                <w:sz w:val="24"/>
                <w:szCs w:val="24"/>
                <w:lang w:eastAsia="ru-RU"/>
              </w:rPr>
              <w:t>65</w:t>
            </w:r>
          </w:p>
        </w:tc>
        <w:tc>
          <w:tcPr>
            <w:tcW w:w="1047" w:type="dxa"/>
            <w:vAlign w:val="center"/>
          </w:tcPr>
          <w:p w:rsidR="00A9245B" w:rsidRPr="00DB1655" w:rsidRDefault="00A9245B" w:rsidP="00A9245B">
            <w:pPr>
              <w:spacing w:after="0" w:line="240" w:lineRule="auto"/>
              <w:jc w:val="center"/>
              <w:rPr>
                <w:rFonts w:ascii="Arial" w:eastAsia="Calibri" w:hAnsi="Arial" w:cs="Arial"/>
                <w:sz w:val="24"/>
                <w:szCs w:val="24"/>
                <w:lang w:eastAsia="ru-RU"/>
              </w:rPr>
            </w:pPr>
            <w:r w:rsidRPr="00DB1655">
              <w:rPr>
                <w:rFonts w:ascii="Arial" w:eastAsia="Calibri" w:hAnsi="Arial" w:cs="Arial"/>
                <w:sz w:val="24"/>
                <w:szCs w:val="24"/>
                <w:lang w:eastAsia="ru-RU"/>
              </w:rPr>
              <w:t>65</w:t>
            </w:r>
          </w:p>
        </w:tc>
        <w:tc>
          <w:tcPr>
            <w:tcW w:w="916" w:type="dxa"/>
            <w:vMerge w:val="restart"/>
            <w:vAlign w:val="center"/>
          </w:tcPr>
          <w:p w:rsidR="00A9245B" w:rsidRPr="00DB1655" w:rsidRDefault="00A9245B" w:rsidP="00A9245B">
            <w:pPr>
              <w:spacing w:after="0" w:line="240" w:lineRule="auto"/>
              <w:jc w:val="center"/>
              <w:rPr>
                <w:rFonts w:ascii="Arial" w:eastAsia="Calibri" w:hAnsi="Arial" w:cs="Arial"/>
                <w:sz w:val="24"/>
                <w:szCs w:val="24"/>
                <w:lang w:eastAsia="ru-RU"/>
              </w:rPr>
            </w:pPr>
          </w:p>
          <w:p w:rsidR="00A9245B" w:rsidRPr="00DB1655" w:rsidRDefault="00A9245B" w:rsidP="00A9245B">
            <w:pPr>
              <w:spacing w:after="0" w:line="240" w:lineRule="auto"/>
              <w:jc w:val="center"/>
              <w:rPr>
                <w:rFonts w:ascii="Arial" w:eastAsia="Calibri" w:hAnsi="Arial" w:cs="Arial"/>
                <w:sz w:val="24"/>
                <w:szCs w:val="24"/>
                <w:lang w:eastAsia="ru-RU"/>
              </w:rPr>
            </w:pPr>
            <w:r w:rsidRPr="00DB1655">
              <w:rPr>
                <w:rFonts w:ascii="Arial" w:eastAsia="Calibri" w:hAnsi="Arial" w:cs="Arial"/>
                <w:sz w:val="24"/>
                <w:szCs w:val="24"/>
                <w:lang w:eastAsia="ru-RU"/>
              </w:rPr>
              <w:t>2</w:t>
            </w:r>
          </w:p>
        </w:tc>
        <w:tc>
          <w:tcPr>
            <w:tcW w:w="916" w:type="dxa"/>
            <w:vMerge w:val="restart"/>
            <w:vAlign w:val="center"/>
          </w:tcPr>
          <w:p w:rsidR="00A9245B" w:rsidRPr="00DB1655" w:rsidRDefault="00A9245B" w:rsidP="00A9245B">
            <w:pPr>
              <w:spacing w:after="0" w:line="240" w:lineRule="auto"/>
              <w:jc w:val="center"/>
              <w:rPr>
                <w:rFonts w:ascii="Arial" w:eastAsia="Calibri" w:hAnsi="Arial" w:cs="Arial"/>
                <w:sz w:val="24"/>
                <w:szCs w:val="24"/>
                <w:lang w:eastAsia="ru-RU"/>
              </w:rPr>
            </w:pPr>
          </w:p>
          <w:p w:rsidR="00A9245B" w:rsidRPr="00DB1655" w:rsidRDefault="00A9245B" w:rsidP="00A9245B">
            <w:pPr>
              <w:spacing w:after="0" w:line="240" w:lineRule="auto"/>
              <w:jc w:val="center"/>
              <w:rPr>
                <w:rFonts w:ascii="Arial" w:eastAsia="Calibri" w:hAnsi="Arial" w:cs="Arial"/>
                <w:sz w:val="24"/>
                <w:szCs w:val="24"/>
                <w:lang w:eastAsia="ru-RU"/>
              </w:rPr>
            </w:pPr>
            <w:r w:rsidRPr="00DB1655">
              <w:rPr>
                <w:rFonts w:ascii="Arial" w:eastAsia="Calibri" w:hAnsi="Arial" w:cs="Arial"/>
                <w:sz w:val="24"/>
                <w:szCs w:val="24"/>
                <w:lang w:eastAsia="ru-RU"/>
              </w:rPr>
              <w:t>2</w:t>
            </w:r>
          </w:p>
        </w:tc>
        <w:tc>
          <w:tcPr>
            <w:tcW w:w="1178" w:type="dxa"/>
            <w:vMerge w:val="restart"/>
            <w:vAlign w:val="center"/>
          </w:tcPr>
          <w:p w:rsidR="00A9245B" w:rsidRPr="00DB1655" w:rsidRDefault="00A9245B" w:rsidP="00A9245B">
            <w:pPr>
              <w:spacing w:after="0" w:line="240" w:lineRule="auto"/>
              <w:jc w:val="center"/>
              <w:rPr>
                <w:rFonts w:ascii="Arial" w:eastAsia="Calibri" w:hAnsi="Arial" w:cs="Arial"/>
                <w:sz w:val="24"/>
                <w:szCs w:val="24"/>
                <w:lang w:eastAsia="ru-RU"/>
              </w:rPr>
            </w:pPr>
          </w:p>
          <w:p w:rsidR="00A9245B" w:rsidRPr="00DB1655" w:rsidRDefault="00A9245B" w:rsidP="00A9245B">
            <w:pPr>
              <w:spacing w:after="0" w:line="240" w:lineRule="auto"/>
              <w:jc w:val="center"/>
              <w:rPr>
                <w:rFonts w:ascii="Arial" w:eastAsia="Calibri" w:hAnsi="Arial" w:cs="Arial"/>
                <w:sz w:val="24"/>
                <w:szCs w:val="24"/>
                <w:lang w:eastAsia="ru-RU"/>
              </w:rPr>
            </w:pPr>
            <w:r w:rsidRPr="00DB1655">
              <w:rPr>
                <w:rFonts w:ascii="Arial" w:eastAsia="Calibri" w:hAnsi="Arial" w:cs="Arial"/>
                <w:sz w:val="24"/>
                <w:szCs w:val="24"/>
                <w:lang w:eastAsia="ru-RU"/>
              </w:rPr>
              <w:t>2</w:t>
            </w:r>
          </w:p>
        </w:tc>
      </w:tr>
      <w:tr w:rsidR="00A9245B" w:rsidRPr="00DB1655" w:rsidTr="00A9245B">
        <w:trPr>
          <w:trHeight w:val="132"/>
        </w:trPr>
        <w:tc>
          <w:tcPr>
            <w:tcW w:w="2410" w:type="dxa"/>
            <w:vMerge/>
            <w:tcBorders>
              <w:left w:val="single" w:sz="4" w:space="0" w:color="auto"/>
            </w:tcBorders>
            <w:vAlign w:val="center"/>
          </w:tcPr>
          <w:p w:rsidR="00A9245B" w:rsidRPr="00DB1655" w:rsidRDefault="00A9245B" w:rsidP="00A9245B">
            <w:pPr>
              <w:spacing w:after="0" w:line="240" w:lineRule="auto"/>
              <w:jc w:val="center"/>
              <w:rPr>
                <w:rFonts w:ascii="Arial" w:eastAsia="Calibri" w:hAnsi="Arial" w:cs="Arial"/>
                <w:sz w:val="24"/>
                <w:szCs w:val="24"/>
                <w:lang w:eastAsia="ru-RU"/>
              </w:rPr>
            </w:pPr>
          </w:p>
        </w:tc>
        <w:tc>
          <w:tcPr>
            <w:tcW w:w="1559" w:type="dxa"/>
            <w:vAlign w:val="center"/>
          </w:tcPr>
          <w:p w:rsidR="00A9245B" w:rsidRPr="00DB1655" w:rsidRDefault="00A9245B" w:rsidP="00A9245B">
            <w:pPr>
              <w:spacing w:after="0" w:line="240" w:lineRule="auto"/>
              <w:jc w:val="center"/>
              <w:rPr>
                <w:rFonts w:ascii="Arial" w:eastAsia="Calibri" w:hAnsi="Arial" w:cs="Arial"/>
                <w:sz w:val="24"/>
                <w:szCs w:val="24"/>
                <w:lang w:eastAsia="ru-RU"/>
              </w:rPr>
            </w:pPr>
            <w:r w:rsidRPr="00DB1655">
              <w:rPr>
                <w:rFonts w:ascii="Arial" w:eastAsia="Calibri" w:hAnsi="Arial" w:cs="Arial"/>
                <w:sz w:val="24"/>
                <w:szCs w:val="24"/>
                <w:lang w:eastAsia="ru-RU"/>
              </w:rPr>
              <w:t>взрослые</w:t>
            </w:r>
          </w:p>
        </w:tc>
        <w:tc>
          <w:tcPr>
            <w:tcW w:w="1177" w:type="dxa"/>
            <w:vAlign w:val="center"/>
          </w:tcPr>
          <w:p w:rsidR="00A9245B" w:rsidRPr="00DB1655" w:rsidRDefault="00A9245B" w:rsidP="00A9245B">
            <w:pPr>
              <w:spacing w:after="0" w:line="240" w:lineRule="auto"/>
              <w:jc w:val="center"/>
              <w:rPr>
                <w:rFonts w:ascii="Arial" w:eastAsia="Calibri" w:hAnsi="Arial" w:cs="Arial"/>
                <w:sz w:val="24"/>
                <w:szCs w:val="24"/>
                <w:lang w:eastAsia="ru-RU"/>
              </w:rPr>
            </w:pPr>
            <w:r w:rsidRPr="00DB1655">
              <w:rPr>
                <w:rFonts w:ascii="Arial" w:eastAsia="Calibri" w:hAnsi="Arial" w:cs="Arial"/>
                <w:sz w:val="24"/>
                <w:szCs w:val="24"/>
                <w:lang w:eastAsia="ru-RU"/>
              </w:rPr>
              <w:t>20</w:t>
            </w:r>
          </w:p>
        </w:tc>
        <w:tc>
          <w:tcPr>
            <w:tcW w:w="917" w:type="dxa"/>
            <w:vAlign w:val="center"/>
          </w:tcPr>
          <w:p w:rsidR="00A9245B" w:rsidRPr="00DB1655" w:rsidRDefault="00A9245B" w:rsidP="00A9245B">
            <w:pPr>
              <w:spacing w:after="0" w:line="240" w:lineRule="auto"/>
              <w:jc w:val="center"/>
              <w:rPr>
                <w:rFonts w:ascii="Arial" w:eastAsia="Calibri" w:hAnsi="Arial" w:cs="Arial"/>
                <w:sz w:val="24"/>
                <w:szCs w:val="24"/>
                <w:lang w:eastAsia="ru-RU"/>
              </w:rPr>
            </w:pPr>
            <w:r w:rsidRPr="00DB1655">
              <w:rPr>
                <w:rFonts w:ascii="Arial" w:eastAsia="Calibri" w:hAnsi="Arial" w:cs="Arial"/>
                <w:sz w:val="24"/>
                <w:szCs w:val="24"/>
                <w:lang w:eastAsia="ru-RU"/>
              </w:rPr>
              <w:t>20</w:t>
            </w:r>
          </w:p>
        </w:tc>
        <w:tc>
          <w:tcPr>
            <w:tcW w:w="1047" w:type="dxa"/>
            <w:vAlign w:val="center"/>
          </w:tcPr>
          <w:p w:rsidR="00A9245B" w:rsidRPr="00DB1655" w:rsidRDefault="00A9245B" w:rsidP="00A9245B">
            <w:pPr>
              <w:spacing w:after="0" w:line="240" w:lineRule="auto"/>
              <w:jc w:val="center"/>
              <w:rPr>
                <w:rFonts w:ascii="Arial" w:eastAsia="Calibri" w:hAnsi="Arial" w:cs="Arial"/>
                <w:sz w:val="24"/>
                <w:szCs w:val="24"/>
                <w:lang w:eastAsia="ru-RU"/>
              </w:rPr>
            </w:pPr>
            <w:r w:rsidRPr="00DB1655">
              <w:rPr>
                <w:rFonts w:ascii="Arial" w:eastAsia="Calibri" w:hAnsi="Arial" w:cs="Arial"/>
                <w:sz w:val="24"/>
                <w:szCs w:val="24"/>
                <w:lang w:eastAsia="ru-RU"/>
              </w:rPr>
              <w:t>20</w:t>
            </w:r>
          </w:p>
        </w:tc>
        <w:tc>
          <w:tcPr>
            <w:tcW w:w="916" w:type="dxa"/>
            <w:vMerge/>
            <w:vAlign w:val="center"/>
          </w:tcPr>
          <w:p w:rsidR="00A9245B" w:rsidRPr="00DB1655" w:rsidRDefault="00A9245B" w:rsidP="00A9245B">
            <w:pPr>
              <w:spacing w:after="0" w:line="240" w:lineRule="auto"/>
              <w:jc w:val="center"/>
              <w:rPr>
                <w:rFonts w:ascii="Arial" w:eastAsia="Calibri" w:hAnsi="Arial" w:cs="Arial"/>
                <w:sz w:val="24"/>
                <w:szCs w:val="24"/>
                <w:lang w:eastAsia="ru-RU"/>
              </w:rPr>
            </w:pPr>
          </w:p>
        </w:tc>
        <w:tc>
          <w:tcPr>
            <w:tcW w:w="916" w:type="dxa"/>
            <w:vMerge/>
            <w:vAlign w:val="center"/>
          </w:tcPr>
          <w:p w:rsidR="00A9245B" w:rsidRPr="00DB1655" w:rsidRDefault="00A9245B" w:rsidP="00A9245B">
            <w:pPr>
              <w:spacing w:after="0" w:line="240" w:lineRule="auto"/>
              <w:jc w:val="center"/>
              <w:rPr>
                <w:rFonts w:ascii="Arial" w:eastAsia="Calibri" w:hAnsi="Arial" w:cs="Arial"/>
                <w:sz w:val="24"/>
                <w:szCs w:val="24"/>
                <w:lang w:eastAsia="ru-RU"/>
              </w:rPr>
            </w:pPr>
          </w:p>
        </w:tc>
        <w:tc>
          <w:tcPr>
            <w:tcW w:w="1178" w:type="dxa"/>
            <w:vMerge/>
            <w:vAlign w:val="center"/>
          </w:tcPr>
          <w:p w:rsidR="00A9245B" w:rsidRPr="00DB1655" w:rsidRDefault="00A9245B" w:rsidP="00A9245B">
            <w:pPr>
              <w:spacing w:after="0" w:line="240" w:lineRule="auto"/>
              <w:jc w:val="center"/>
              <w:rPr>
                <w:rFonts w:ascii="Arial" w:eastAsia="Calibri" w:hAnsi="Arial" w:cs="Arial"/>
                <w:sz w:val="24"/>
                <w:szCs w:val="24"/>
                <w:lang w:eastAsia="ru-RU"/>
              </w:rPr>
            </w:pPr>
          </w:p>
        </w:tc>
      </w:tr>
      <w:tr w:rsidR="00A9245B" w:rsidRPr="00DB1655" w:rsidTr="00A9245B">
        <w:trPr>
          <w:trHeight w:val="430"/>
        </w:trPr>
        <w:tc>
          <w:tcPr>
            <w:tcW w:w="2410" w:type="dxa"/>
            <w:vMerge w:val="restart"/>
            <w:tcBorders>
              <w:left w:val="single" w:sz="4" w:space="0" w:color="auto"/>
            </w:tcBorders>
            <w:vAlign w:val="center"/>
          </w:tcPr>
          <w:p w:rsidR="00A9245B" w:rsidRPr="00DB1655" w:rsidRDefault="00A9245B" w:rsidP="00A9245B">
            <w:pPr>
              <w:spacing w:after="0" w:line="240" w:lineRule="auto"/>
              <w:jc w:val="center"/>
              <w:rPr>
                <w:rFonts w:ascii="Arial" w:eastAsia="Calibri" w:hAnsi="Arial" w:cs="Arial"/>
                <w:sz w:val="24"/>
                <w:szCs w:val="24"/>
                <w:lang w:eastAsia="ru-RU"/>
              </w:rPr>
            </w:pPr>
            <w:r w:rsidRPr="00DB1655">
              <w:rPr>
                <w:rFonts w:ascii="Arial" w:eastAsia="Calibri" w:hAnsi="Arial" w:cs="Arial"/>
                <w:sz w:val="24"/>
                <w:szCs w:val="24"/>
                <w:lang w:eastAsia="ru-RU"/>
              </w:rPr>
              <w:t>Лыжные гонки</w:t>
            </w:r>
          </w:p>
        </w:tc>
        <w:tc>
          <w:tcPr>
            <w:tcW w:w="1559" w:type="dxa"/>
            <w:vAlign w:val="center"/>
          </w:tcPr>
          <w:p w:rsidR="00A9245B" w:rsidRPr="00DB1655" w:rsidRDefault="00A9245B" w:rsidP="00A9245B">
            <w:pPr>
              <w:spacing w:after="0" w:line="240" w:lineRule="auto"/>
              <w:jc w:val="center"/>
              <w:rPr>
                <w:rFonts w:ascii="Arial" w:eastAsia="Calibri" w:hAnsi="Arial" w:cs="Arial"/>
                <w:sz w:val="24"/>
                <w:szCs w:val="24"/>
                <w:lang w:eastAsia="ru-RU"/>
              </w:rPr>
            </w:pPr>
            <w:r w:rsidRPr="00DB1655">
              <w:rPr>
                <w:rFonts w:ascii="Arial" w:eastAsia="Calibri" w:hAnsi="Arial" w:cs="Arial"/>
                <w:sz w:val="24"/>
                <w:szCs w:val="24"/>
                <w:lang w:eastAsia="ru-RU"/>
              </w:rPr>
              <w:t xml:space="preserve">Дети </w:t>
            </w:r>
          </w:p>
        </w:tc>
        <w:tc>
          <w:tcPr>
            <w:tcW w:w="1177" w:type="dxa"/>
            <w:vAlign w:val="center"/>
          </w:tcPr>
          <w:p w:rsidR="00A9245B" w:rsidRPr="00DB1655" w:rsidRDefault="00A9245B" w:rsidP="00A9245B">
            <w:pPr>
              <w:spacing w:after="0" w:line="240" w:lineRule="auto"/>
              <w:jc w:val="center"/>
              <w:rPr>
                <w:rFonts w:ascii="Arial" w:eastAsia="Calibri" w:hAnsi="Arial" w:cs="Arial"/>
                <w:sz w:val="24"/>
                <w:szCs w:val="24"/>
                <w:lang w:eastAsia="ru-RU"/>
              </w:rPr>
            </w:pPr>
            <w:r w:rsidRPr="00DB1655">
              <w:rPr>
                <w:rFonts w:ascii="Arial" w:eastAsia="Calibri" w:hAnsi="Arial" w:cs="Arial"/>
                <w:sz w:val="24"/>
                <w:szCs w:val="24"/>
                <w:lang w:eastAsia="ru-RU"/>
              </w:rPr>
              <w:t>15</w:t>
            </w:r>
          </w:p>
        </w:tc>
        <w:tc>
          <w:tcPr>
            <w:tcW w:w="917" w:type="dxa"/>
            <w:vAlign w:val="center"/>
          </w:tcPr>
          <w:p w:rsidR="00A9245B" w:rsidRPr="00DB1655" w:rsidRDefault="00A9245B" w:rsidP="00A9245B">
            <w:pPr>
              <w:spacing w:after="0" w:line="240" w:lineRule="auto"/>
              <w:jc w:val="center"/>
              <w:rPr>
                <w:rFonts w:ascii="Arial" w:eastAsia="Calibri" w:hAnsi="Arial" w:cs="Arial"/>
                <w:sz w:val="24"/>
                <w:szCs w:val="24"/>
                <w:lang w:eastAsia="ru-RU"/>
              </w:rPr>
            </w:pPr>
            <w:r w:rsidRPr="00DB1655">
              <w:rPr>
                <w:rFonts w:ascii="Arial" w:eastAsia="Calibri" w:hAnsi="Arial" w:cs="Arial"/>
                <w:sz w:val="24"/>
                <w:szCs w:val="24"/>
                <w:lang w:eastAsia="ru-RU"/>
              </w:rPr>
              <w:t>15</w:t>
            </w:r>
          </w:p>
        </w:tc>
        <w:tc>
          <w:tcPr>
            <w:tcW w:w="1047" w:type="dxa"/>
            <w:vAlign w:val="center"/>
          </w:tcPr>
          <w:p w:rsidR="00A9245B" w:rsidRPr="00DB1655" w:rsidRDefault="00A9245B" w:rsidP="00A9245B">
            <w:pPr>
              <w:spacing w:after="0" w:line="240" w:lineRule="auto"/>
              <w:jc w:val="center"/>
              <w:rPr>
                <w:rFonts w:ascii="Arial" w:eastAsia="Calibri" w:hAnsi="Arial" w:cs="Arial"/>
                <w:sz w:val="24"/>
                <w:szCs w:val="24"/>
                <w:lang w:eastAsia="ru-RU"/>
              </w:rPr>
            </w:pPr>
            <w:r w:rsidRPr="00DB1655">
              <w:rPr>
                <w:rFonts w:ascii="Arial" w:eastAsia="Calibri" w:hAnsi="Arial" w:cs="Arial"/>
                <w:sz w:val="24"/>
                <w:szCs w:val="24"/>
                <w:lang w:eastAsia="ru-RU"/>
              </w:rPr>
              <w:t>15</w:t>
            </w:r>
          </w:p>
        </w:tc>
        <w:tc>
          <w:tcPr>
            <w:tcW w:w="916" w:type="dxa"/>
            <w:vMerge w:val="restart"/>
            <w:vAlign w:val="center"/>
          </w:tcPr>
          <w:p w:rsidR="00A9245B" w:rsidRPr="00DB1655" w:rsidRDefault="00A9245B" w:rsidP="00A9245B">
            <w:pPr>
              <w:spacing w:after="0" w:line="240" w:lineRule="auto"/>
              <w:jc w:val="center"/>
              <w:rPr>
                <w:rFonts w:ascii="Arial" w:eastAsia="Calibri" w:hAnsi="Arial" w:cs="Arial"/>
                <w:sz w:val="24"/>
                <w:szCs w:val="24"/>
                <w:lang w:eastAsia="ru-RU"/>
              </w:rPr>
            </w:pPr>
            <w:r w:rsidRPr="00DB1655">
              <w:rPr>
                <w:rFonts w:ascii="Arial" w:eastAsia="Calibri" w:hAnsi="Arial" w:cs="Arial"/>
                <w:sz w:val="24"/>
                <w:szCs w:val="24"/>
                <w:lang w:eastAsia="ru-RU"/>
              </w:rPr>
              <w:t>1</w:t>
            </w:r>
          </w:p>
        </w:tc>
        <w:tc>
          <w:tcPr>
            <w:tcW w:w="916" w:type="dxa"/>
            <w:vMerge w:val="restart"/>
            <w:vAlign w:val="center"/>
          </w:tcPr>
          <w:p w:rsidR="00A9245B" w:rsidRPr="00DB1655" w:rsidRDefault="00A9245B" w:rsidP="00A9245B">
            <w:pPr>
              <w:spacing w:after="0" w:line="240" w:lineRule="auto"/>
              <w:jc w:val="center"/>
              <w:rPr>
                <w:rFonts w:ascii="Arial" w:eastAsia="Calibri" w:hAnsi="Arial" w:cs="Arial"/>
                <w:sz w:val="24"/>
                <w:szCs w:val="24"/>
                <w:lang w:eastAsia="ru-RU"/>
              </w:rPr>
            </w:pPr>
            <w:r w:rsidRPr="00DB1655">
              <w:rPr>
                <w:rFonts w:ascii="Arial" w:eastAsia="Calibri" w:hAnsi="Arial" w:cs="Arial"/>
                <w:sz w:val="24"/>
                <w:szCs w:val="24"/>
                <w:lang w:eastAsia="ru-RU"/>
              </w:rPr>
              <w:t>1</w:t>
            </w:r>
          </w:p>
        </w:tc>
        <w:tc>
          <w:tcPr>
            <w:tcW w:w="1178" w:type="dxa"/>
            <w:vMerge w:val="restart"/>
            <w:vAlign w:val="center"/>
          </w:tcPr>
          <w:p w:rsidR="00A9245B" w:rsidRPr="00DB1655" w:rsidRDefault="00A9245B" w:rsidP="00A9245B">
            <w:pPr>
              <w:spacing w:after="0" w:line="240" w:lineRule="auto"/>
              <w:jc w:val="center"/>
              <w:rPr>
                <w:rFonts w:ascii="Arial" w:eastAsia="Calibri" w:hAnsi="Arial" w:cs="Arial"/>
                <w:sz w:val="24"/>
                <w:szCs w:val="24"/>
                <w:lang w:eastAsia="ru-RU"/>
              </w:rPr>
            </w:pPr>
            <w:r w:rsidRPr="00DB1655">
              <w:rPr>
                <w:rFonts w:ascii="Arial" w:eastAsia="Calibri" w:hAnsi="Arial" w:cs="Arial"/>
                <w:sz w:val="24"/>
                <w:szCs w:val="24"/>
                <w:lang w:eastAsia="ru-RU"/>
              </w:rPr>
              <w:t>1</w:t>
            </w:r>
          </w:p>
        </w:tc>
      </w:tr>
      <w:tr w:rsidR="00A9245B" w:rsidRPr="00DB1655" w:rsidTr="00A9245B">
        <w:trPr>
          <w:trHeight w:val="132"/>
        </w:trPr>
        <w:tc>
          <w:tcPr>
            <w:tcW w:w="2410" w:type="dxa"/>
            <w:vMerge/>
            <w:tcBorders>
              <w:left w:val="single" w:sz="4" w:space="0" w:color="auto"/>
            </w:tcBorders>
            <w:vAlign w:val="center"/>
          </w:tcPr>
          <w:p w:rsidR="00A9245B" w:rsidRPr="00DB1655" w:rsidRDefault="00A9245B" w:rsidP="00A9245B">
            <w:pPr>
              <w:spacing w:after="0" w:line="240" w:lineRule="auto"/>
              <w:jc w:val="center"/>
              <w:rPr>
                <w:rFonts w:ascii="Arial" w:eastAsia="Calibri" w:hAnsi="Arial" w:cs="Arial"/>
                <w:sz w:val="24"/>
                <w:szCs w:val="24"/>
                <w:lang w:eastAsia="ru-RU"/>
              </w:rPr>
            </w:pPr>
          </w:p>
        </w:tc>
        <w:tc>
          <w:tcPr>
            <w:tcW w:w="1559" w:type="dxa"/>
            <w:vAlign w:val="center"/>
          </w:tcPr>
          <w:p w:rsidR="00A9245B" w:rsidRPr="00DB1655" w:rsidRDefault="00A9245B" w:rsidP="00A9245B">
            <w:pPr>
              <w:spacing w:after="0" w:line="240" w:lineRule="auto"/>
              <w:jc w:val="center"/>
              <w:rPr>
                <w:rFonts w:ascii="Arial" w:eastAsia="Calibri" w:hAnsi="Arial" w:cs="Arial"/>
                <w:sz w:val="24"/>
                <w:szCs w:val="24"/>
                <w:lang w:eastAsia="ru-RU"/>
              </w:rPr>
            </w:pPr>
            <w:r w:rsidRPr="00DB1655">
              <w:rPr>
                <w:rFonts w:ascii="Arial" w:eastAsia="Calibri" w:hAnsi="Arial" w:cs="Arial"/>
                <w:sz w:val="24"/>
                <w:szCs w:val="24"/>
                <w:lang w:eastAsia="ru-RU"/>
              </w:rPr>
              <w:t xml:space="preserve">Взрослые </w:t>
            </w:r>
          </w:p>
        </w:tc>
        <w:tc>
          <w:tcPr>
            <w:tcW w:w="1177" w:type="dxa"/>
            <w:vAlign w:val="center"/>
          </w:tcPr>
          <w:p w:rsidR="00A9245B" w:rsidRPr="00DB1655" w:rsidRDefault="00A9245B" w:rsidP="00A9245B">
            <w:pPr>
              <w:spacing w:after="0" w:line="240" w:lineRule="auto"/>
              <w:jc w:val="center"/>
              <w:rPr>
                <w:rFonts w:ascii="Arial" w:eastAsia="Calibri" w:hAnsi="Arial" w:cs="Arial"/>
                <w:sz w:val="24"/>
                <w:szCs w:val="24"/>
                <w:lang w:eastAsia="ru-RU"/>
              </w:rPr>
            </w:pPr>
            <w:r w:rsidRPr="00DB1655">
              <w:rPr>
                <w:rFonts w:ascii="Arial" w:eastAsia="Calibri" w:hAnsi="Arial" w:cs="Arial"/>
                <w:sz w:val="24"/>
                <w:szCs w:val="24"/>
                <w:lang w:eastAsia="ru-RU"/>
              </w:rPr>
              <w:t>14</w:t>
            </w:r>
          </w:p>
        </w:tc>
        <w:tc>
          <w:tcPr>
            <w:tcW w:w="917" w:type="dxa"/>
            <w:vAlign w:val="center"/>
          </w:tcPr>
          <w:p w:rsidR="00A9245B" w:rsidRPr="00DB1655" w:rsidRDefault="00A9245B" w:rsidP="00A9245B">
            <w:pPr>
              <w:spacing w:after="0" w:line="240" w:lineRule="auto"/>
              <w:jc w:val="center"/>
              <w:rPr>
                <w:rFonts w:ascii="Arial" w:eastAsia="Calibri" w:hAnsi="Arial" w:cs="Arial"/>
                <w:sz w:val="24"/>
                <w:szCs w:val="24"/>
                <w:lang w:eastAsia="ru-RU"/>
              </w:rPr>
            </w:pPr>
            <w:r w:rsidRPr="00DB1655">
              <w:rPr>
                <w:rFonts w:ascii="Arial" w:eastAsia="Calibri" w:hAnsi="Arial" w:cs="Arial"/>
                <w:sz w:val="24"/>
                <w:szCs w:val="24"/>
                <w:lang w:eastAsia="ru-RU"/>
              </w:rPr>
              <w:t>14</w:t>
            </w:r>
          </w:p>
        </w:tc>
        <w:tc>
          <w:tcPr>
            <w:tcW w:w="1047" w:type="dxa"/>
            <w:vAlign w:val="center"/>
          </w:tcPr>
          <w:p w:rsidR="00A9245B" w:rsidRPr="00DB1655" w:rsidRDefault="00A9245B" w:rsidP="00A9245B">
            <w:pPr>
              <w:spacing w:after="0" w:line="240" w:lineRule="auto"/>
              <w:jc w:val="center"/>
              <w:rPr>
                <w:rFonts w:ascii="Arial" w:eastAsia="Calibri" w:hAnsi="Arial" w:cs="Arial"/>
                <w:sz w:val="24"/>
                <w:szCs w:val="24"/>
                <w:lang w:eastAsia="ru-RU"/>
              </w:rPr>
            </w:pPr>
            <w:r w:rsidRPr="00DB1655">
              <w:rPr>
                <w:rFonts w:ascii="Arial" w:eastAsia="Calibri" w:hAnsi="Arial" w:cs="Arial"/>
                <w:sz w:val="24"/>
                <w:szCs w:val="24"/>
                <w:lang w:eastAsia="ru-RU"/>
              </w:rPr>
              <w:t>14</w:t>
            </w:r>
          </w:p>
        </w:tc>
        <w:tc>
          <w:tcPr>
            <w:tcW w:w="916" w:type="dxa"/>
            <w:vMerge/>
            <w:vAlign w:val="center"/>
          </w:tcPr>
          <w:p w:rsidR="00A9245B" w:rsidRPr="00DB1655" w:rsidRDefault="00A9245B" w:rsidP="00A9245B">
            <w:pPr>
              <w:spacing w:after="0" w:line="240" w:lineRule="auto"/>
              <w:jc w:val="center"/>
              <w:rPr>
                <w:rFonts w:ascii="Arial" w:eastAsia="Calibri" w:hAnsi="Arial" w:cs="Arial"/>
                <w:sz w:val="24"/>
                <w:szCs w:val="24"/>
                <w:lang w:eastAsia="ru-RU"/>
              </w:rPr>
            </w:pPr>
          </w:p>
        </w:tc>
        <w:tc>
          <w:tcPr>
            <w:tcW w:w="916" w:type="dxa"/>
            <w:vMerge/>
            <w:vAlign w:val="center"/>
          </w:tcPr>
          <w:p w:rsidR="00A9245B" w:rsidRPr="00DB1655" w:rsidRDefault="00A9245B" w:rsidP="00A9245B">
            <w:pPr>
              <w:spacing w:after="0" w:line="240" w:lineRule="auto"/>
              <w:jc w:val="center"/>
              <w:rPr>
                <w:rFonts w:ascii="Arial" w:eastAsia="Calibri" w:hAnsi="Arial" w:cs="Arial"/>
                <w:sz w:val="24"/>
                <w:szCs w:val="24"/>
                <w:lang w:eastAsia="ru-RU"/>
              </w:rPr>
            </w:pPr>
          </w:p>
        </w:tc>
        <w:tc>
          <w:tcPr>
            <w:tcW w:w="1178" w:type="dxa"/>
            <w:vMerge/>
            <w:vAlign w:val="center"/>
          </w:tcPr>
          <w:p w:rsidR="00A9245B" w:rsidRPr="00DB1655" w:rsidRDefault="00A9245B" w:rsidP="00A9245B">
            <w:pPr>
              <w:spacing w:after="0" w:line="240" w:lineRule="auto"/>
              <w:jc w:val="center"/>
              <w:rPr>
                <w:rFonts w:ascii="Arial" w:eastAsia="Calibri" w:hAnsi="Arial" w:cs="Arial"/>
                <w:sz w:val="24"/>
                <w:szCs w:val="24"/>
                <w:lang w:eastAsia="ru-RU"/>
              </w:rPr>
            </w:pPr>
          </w:p>
        </w:tc>
      </w:tr>
      <w:tr w:rsidR="00A9245B" w:rsidRPr="00DB1655" w:rsidTr="00A9245B">
        <w:trPr>
          <w:trHeight w:val="236"/>
        </w:trPr>
        <w:tc>
          <w:tcPr>
            <w:tcW w:w="2410" w:type="dxa"/>
            <w:vMerge w:val="restart"/>
            <w:tcBorders>
              <w:left w:val="single" w:sz="4" w:space="0" w:color="auto"/>
            </w:tcBorders>
            <w:vAlign w:val="center"/>
          </w:tcPr>
          <w:p w:rsidR="00A9245B" w:rsidRPr="00DB1655" w:rsidRDefault="00A9245B" w:rsidP="00A9245B">
            <w:pPr>
              <w:spacing w:after="0" w:line="240" w:lineRule="auto"/>
              <w:jc w:val="center"/>
              <w:rPr>
                <w:rFonts w:ascii="Arial" w:eastAsia="Calibri" w:hAnsi="Arial" w:cs="Arial"/>
                <w:sz w:val="24"/>
                <w:szCs w:val="24"/>
                <w:lang w:eastAsia="ru-RU"/>
              </w:rPr>
            </w:pPr>
            <w:r w:rsidRPr="00DB1655">
              <w:rPr>
                <w:rFonts w:ascii="Arial" w:eastAsia="Calibri" w:hAnsi="Arial" w:cs="Arial"/>
                <w:sz w:val="24"/>
                <w:szCs w:val="24"/>
                <w:lang w:eastAsia="ru-RU"/>
              </w:rPr>
              <w:t>Шахматы</w:t>
            </w:r>
          </w:p>
        </w:tc>
        <w:tc>
          <w:tcPr>
            <w:tcW w:w="1559" w:type="dxa"/>
            <w:vAlign w:val="center"/>
          </w:tcPr>
          <w:p w:rsidR="00A9245B" w:rsidRPr="00DB1655" w:rsidRDefault="00A9245B" w:rsidP="00A9245B">
            <w:pPr>
              <w:spacing w:after="0" w:line="240" w:lineRule="auto"/>
              <w:jc w:val="center"/>
              <w:rPr>
                <w:rFonts w:ascii="Arial" w:eastAsia="Calibri" w:hAnsi="Arial" w:cs="Arial"/>
                <w:sz w:val="24"/>
                <w:szCs w:val="24"/>
                <w:lang w:eastAsia="ru-RU"/>
              </w:rPr>
            </w:pPr>
            <w:r w:rsidRPr="00DB1655">
              <w:rPr>
                <w:rFonts w:ascii="Arial" w:eastAsia="Calibri" w:hAnsi="Arial" w:cs="Arial"/>
                <w:sz w:val="24"/>
                <w:szCs w:val="24"/>
                <w:lang w:eastAsia="ru-RU"/>
              </w:rPr>
              <w:t>Взрослые</w:t>
            </w:r>
          </w:p>
        </w:tc>
        <w:tc>
          <w:tcPr>
            <w:tcW w:w="1177" w:type="dxa"/>
            <w:vAlign w:val="center"/>
          </w:tcPr>
          <w:p w:rsidR="00A9245B" w:rsidRPr="00DB1655" w:rsidRDefault="00A9245B" w:rsidP="00A9245B">
            <w:pPr>
              <w:spacing w:after="0" w:line="240" w:lineRule="auto"/>
              <w:jc w:val="center"/>
              <w:rPr>
                <w:rFonts w:ascii="Arial" w:eastAsia="Calibri" w:hAnsi="Arial" w:cs="Arial"/>
                <w:sz w:val="24"/>
                <w:szCs w:val="24"/>
                <w:lang w:eastAsia="ru-RU"/>
              </w:rPr>
            </w:pPr>
            <w:r w:rsidRPr="00DB1655">
              <w:rPr>
                <w:rFonts w:ascii="Arial" w:eastAsia="Calibri" w:hAnsi="Arial" w:cs="Arial"/>
                <w:sz w:val="24"/>
                <w:szCs w:val="24"/>
                <w:lang w:eastAsia="ru-RU"/>
              </w:rPr>
              <w:t>15</w:t>
            </w:r>
          </w:p>
        </w:tc>
        <w:tc>
          <w:tcPr>
            <w:tcW w:w="917" w:type="dxa"/>
            <w:vAlign w:val="center"/>
          </w:tcPr>
          <w:p w:rsidR="00A9245B" w:rsidRPr="00DB1655" w:rsidRDefault="00A9245B" w:rsidP="00A9245B">
            <w:pPr>
              <w:spacing w:after="0" w:line="240" w:lineRule="auto"/>
              <w:jc w:val="center"/>
              <w:rPr>
                <w:rFonts w:ascii="Arial" w:eastAsia="Calibri" w:hAnsi="Arial" w:cs="Arial"/>
                <w:sz w:val="24"/>
                <w:szCs w:val="24"/>
                <w:lang w:eastAsia="ru-RU"/>
              </w:rPr>
            </w:pPr>
            <w:r w:rsidRPr="00DB1655">
              <w:rPr>
                <w:rFonts w:ascii="Arial" w:eastAsia="Calibri" w:hAnsi="Arial" w:cs="Arial"/>
                <w:sz w:val="24"/>
                <w:szCs w:val="24"/>
                <w:lang w:eastAsia="ru-RU"/>
              </w:rPr>
              <w:t>15</w:t>
            </w:r>
          </w:p>
        </w:tc>
        <w:tc>
          <w:tcPr>
            <w:tcW w:w="1047" w:type="dxa"/>
            <w:vAlign w:val="center"/>
          </w:tcPr>
          <w:p w:rsidR="00A9245B" w:rsidRPr="00DB1655" w:rsidRDefault="00A9245B" w:rsidP="00A9245B">
            <w:pPr>
              <w:spacing w:after="0" w:line="240" w:lineRule="auto"/>
              <w:jc w:val="center"/>
              <w:rPr>
                <w:rFonts w:ascii="Arial" w:eastAsia="Calibri" w:hAnsi="Arial" w:cs="Arial"/>
                <w:sz w:val="24"/>
                <w:szCs w:val="24"/>
                <w:lang w:eastAsia="ru-RU"/>
              </w:rPr>
            </w:pPr>
            <w:r w:rsidRPr="00DB1655">
              <w:rPr>
                <w:rFonts w:ascii="Arial" w:eastAsia="Calibri" w:hAnsi="Arial" w:cs="Arial"/>
                <w:sz w:val="24"/>
                <w:szCs w:val="24"/>
                <w:lang w:eastAsia="ru-RU"/>
              </w:rPr>
              <w:t>15</w:t>
            </w:r>
          </w:p>
        </w:tc>
        <w:tc>
          <w:tcPr>
            <w:tcW w:w="916" w:type="dxa"/>
            <w:vMerge w:val="restart"/>
            <w:vAlign w:val="center"/>
          </w:tcPr>
          <w:p w:rsidR="00A9245B" w:rsidRPr="00DB1655" w:rsidRDefault="00A9245B" w:rsidP="00A9245B">
            <w:pPr>
              <w:spacing w:after="0" w:line="240" w:lineRule="auto"/>
              <w:jc w:val="center"/>
              <w:rPr>
                <w:rFonts w:ascii="Arial" w:eastAsia="Calibri" w:hAnsi="Arial" w:cs="Arial"/>
                <w:sz w:val="24"/>
                <w:szCs w:val="24"/>
                <w:lang w:eastAsia="ru-RU"/>
              </w:rPr>
            </w:pPr>
            <w:r w:rsidRPr="00DB1655">
              <w:rPr>
                <w:rFonts w:ascii="Arial" w:eastAsia="Calibri" w:hAnsi="Arial" w:cs="Arial"/>
                <w:sz w:val="24"/>
                <w:szCs w:val="24"/>
                <w:lang w:eastAsia="ru-RU"/>
              </w:rPr>
              <w:t>2</w:t>
            </w:r>
          </w:p>
        </w:tc>
        <w:tc>
          <w:tcPr>
            <w:tcW w:w="916" w:type="dxa"/>
            <w:vMerge w:val="restart"/>
            <w:vAlign w:val="center"/>
          </w:tcPr>
          <w:p w:rsidR="00A9245B" w:rsidRPr="00DB1655" w:rsidRDefault="00A9245B" w:rsidP="00A9245B">
            <w:pPr>
              <w:spacing w:after="0" w:line="240" w:lineRule="auto"/>
              <w:jc w:val="center"/>
              <w:rPr>
                <w:rFonts w:ascii="Arial" w:eastAsia="Calibri" w:hAnsi="Arial" w:cs="Arial"/>
                <w:sz w:val="24"/>
                <w:szCs w:val="24"/>
                <w:lang w:eastAsia="ru-RU"/>
              </w:rPr>
            </w:pPr>
            <w:r w:rsidRPr="00DB1655">
              <w:rPr>
                <w:rFonts w:ascii="Arial" w:eastAsia="Calibri" w:hAnsi="Arial" w:cs="Arial"/>
                <w:sz w:val="24"/>
                <w:szCs w:val="24"/>
                <w:lang w:eastAsia="ru-RU"/>
              </w:rPr>
              <w:t>2</w:t>
            </w:r>
          </w:p>
        </w:tc>
        <w:tc>
          <w:tcPr>
            <w:tcW w:w="1178" w:type="dxa"/>
            <w:vMerge w:val="restart"/>
            <w:vAlign w:val="center"/>
          </w:tcPr>
          <w:p w:rsidR="00A9245B" w:rsidRPr="00DB1655" w:rsidRDefault="00A9245B" w:rsidP="00A9245B">
            <w:pPr>
              <w:spacing w:after="0" w:line="240" w:lineRule="auto"/>
              <w:jc w:val="center"/>
              <w:rPr>
                <w:rFonts w:ascii="Arial" w:eastAsia="Calibri" w:hAnsi="Arial" w:cs="Arial"/>
                <w:sz w:val="24"/>
                <w:szCs w:val="24"/>
                <w:lang w:eastAsia="ru-RU"/>
              </w:rPr>
            </w:pPr>
            <w:r w:rsidRPr="00DB1655">
              <w:rPr>
                <w:rFonts w:ascii="Arial" w:eastAsia="Calibri" w:hAnsi="Arial" w:cs="Arial"/>
                <w:sz w:val="24"/>
                <w:szCs w:val="24"/>
                <w:lang w:eastAsia="ru-RU"/>
              </w:rPr>
              <w:t>2</w:t>
            </w:r>
          </w:p>
        </w:tc>
      </w:tr>
      <w:tr w:rsidR="00A9245B" w:rsidRPr="00DB1655" w:rsidTr="00A9245B">
        <w:trPr>
          <w:trHeight w:val="132"/>
        </w:trPr>
        <w:tc>
          <w:tcPr>
            <w:tcW w:w="2410" w:type="dxa"/>
            <w:vMerge/>
            <w:tcBorders>
              <w:left w:val="single" w:sz="4" w:space="0" w:color="auto"/>
            </w:tcBorders>
            <w:vAlign w:val="center"/>
          </w:tcPr>
          <w:p w:rsidR="00A9245B" w:rsidRPr="00DB1655" w:rsidRDefault="00A9245B" w:rsidP="00A9245B">
            <w:pPr>
              <w:spacing w:after="0" w:line="240" w:lineRule="auto"/>
              <w:jc w:val="center"/>
              <w:rPr>
                <w:rFonts w:ascii="Arial" w:eastAsia="Calibri" w:hAnsi="Arial" w:cs="Arial"/>
                <w:sz w:val="24"/>
                <w:szCs w:val="24"/>
                <w:lang w:eastAsia="ru-RU"/>
              </w:rPr>
            </w:pPr>
          </w:p>
        </w:tc>
        <w:tc>
          <w:tcPr>
            <w:tcW w:w="1559" w:type="dxa"/>
            <w:vAlign w:val="center"/>
          </w:tcPr>
          <w:p w:rsidR="00A9245B" w:rsidRPr="00DB1655" w:rsidRDefault="00A9245B" w:rsidP="00A9245B">
            <w:pPr>
              <w:spacing w:after="0" w:line="240" w:lineRule="auto"/>
              <w:jc w:val="center"/>
              <w:rPr>
                <w:rFonts w:ascii="Arial" w:eastAsia="Calibri" w:hAnsi="Arial" w:cs="Arial"/>
                <w:sz w:val="24"/>
                <w:szCs w:val="24"/>
                <w:lang w:eastAsia="ru-RU"/>
              </w:rPr>
            </w:pPr>
            <w:r w:rsidRPr="00DB1655">
              <w:rPr>
                <w:rFonts w:ascii="Arial" w:eastAsia="Calibri" w:hAnsi="Arial" w:cs="Arial"/>
                <w:sz w:val="24"/>
                <w:szCs w:val="24"/>
                <w:lang w:eastAsia="ru-RU"/>
              </w:rPr>
              <w:t>Дети</w:t>
            </w:r>
          </w:p>
        </w:tc>
        <w:tc>
          <w:tcPr>
            <w:tcW w:w="1177" w:type="dxa"/>
            <w:vAlign w:val="center"/>
          </w:tcPr>
          <w:p w:rsidR="00A9245B" w:rsidRPr="00DB1655" w:rsidRDefault="00A9245B" w:rsidP="00A9245B">
            <w:pPr>
              <w:spacing w:after="0" w:line="240" w:lineRule="auto"/>
              <w:jc w:val="center"/>
              <w:rPr>
                <w:rFonts w:ascii="Arial" w:eastAsia="Calibri" w:hAnsi="Arial" w:cs="Arial"/>
                <w:sz w:val="24"/>
                <w:szCs w:val="24"/>
                <w:lang w:eastAsia="ru-RU"/>
              </w:rPr>
            </w:pPr>
            <w:r w:rsidRPr="00DB1655">
              <w:rPr>
                <w:rFonts w:ascii="Arial" w:eastAsia="Calibri" w:hAnsi="Arial" w:cs="Arial"/>
                <w:sz w:val="24"/>
                <w:szCs w:val="24"/>
                <w:lang w:eastAsia="ru-RU"/>
              </w:rPr>
              <w:t>78</w:t>
            </w:r>
          </w:p>
        </w:tc>
        <w:tc>
          <w:tcPr>
            <w:tcW w:w="917" w:type="dxa"/>
            <w:vAlign w:val="center"/>
          </w:tcPr>
          <w:p w:rsidR="00A9245B" w:rsidRPr="00DB1655" w:rsidRDefault="00A9245B" w:rsidP="00A9245B">
            <w:pPr>
              <w:spacing w:after="0" w:line="240" w:lineRule="auto"/>
              <w:jc w:val="center"/>
              <w:rPr>
                <w:rFonts w:ascii="Arial" w:eastAsia="Calibri" w:hAnsi="Arial" w:cs="Arial"/>
                <w:sz w:val="24"/>
                <w:szCs w:val="24"/>
                <w:lang w:eastAsia="ru-RU"/>
              </w:rPr>
            </w:pPr>
            <w:r w:rsidRPr="00DB1655">
              <w:rPr>
                <w:rFonts w:ascii="Arial" w:eastAsia="Calibri" w:hAnsi="Arial" w:cs="Arial"/>
                <w:sz w:val="24"/>
                <w:szCs w:val="24"/>
                <w:lang w:eastAsia="ru-RU"/>
              </w:rPr>
              <w:t>78</w:t>
            </w:r>
          </w:p>
        </w:tc>
        <w:tc>
          <w:tcPr>
            <w:tcW w:w="1047" w:type="dxa"/>
            <w:vAlign w:val="center"/>
          </w:tcPr>
          <w:p w:rsidR="00A9245B" w:rsidRPr="00DB1655" w:rsidRDefault="00A9245B" w:rsidP="00A9245B">
            <w:pPr>
              <w:spacing w:after="0" w:line="240" w:lineRule="auto"/>
              <w:jc w:val="center"/>
              <w:rPr>
                <w:rFonts w:ascii="Arial" w:eastAsia="Calibri" w:hAnsi="Arial" w:cs="Arial"/>
                <w:sz w:val="24"/>
                <w:szCs w:val="24"/>
                <w:lang w:eastAsia="ru-RU"/>
              </w:rPr>
            </w:pPr>
            <w:r w:rsidRPr="00DB1655">
              <w:rPr>
                <w:rFonts w:ascii="Arial" w:eastAsia="Calibri" w:hAnsi="Arial" w:cs="Arial"/>
                <w:sz w:val="24"/>
                <w:szCs w:val="24"/>
                <w:lang w:eastAsia="ru-RU"/>
              </w:rPr>
              <w:t>78</w:t>
            </w:r>
          </w:p>
        </w:tc>
        <w:tc>
          <w:tcPr>
            <w:tcW w:w="916" w:type="dxa"/>
            <w:vMerge/>
            <w:vAlign w:val="center"/>
          </w:tcPr>
          <w:p w:rsidR="00A9245B" w:rsidRPr="00DB1655" w:rsidRDefault="00A9245B" w:rsidP="00A9245B">
            <w:pPr>
              <w:spacing w:after="0" w:line="240" w:lineRule="auto"/>
              <w:jc w:val="center"/>
              <w:rPr>
                <w:rFonts w:ascii="Arial" w:eastAsia="Calibri" w:hAnsi="Arial" w:cs="Arial"/>
                <w:sz w:val="24"/>
                <w:szCs w:val="24"/>
                <w:lang w:eastAsia="ru-RU"/>
              </w:rPr>
            </w:pPr>
          </w:p>
        </w:tc>
        <w:tc>
          <w:tcPr>
            <w:tcW w:w="916" w:type="dxa"/>
            <w:vMerge/>
            <w:vAlign w:val="center"/>
          </w:tcPr>
          <w:p w:rsidR="00A9245B" w:rsidRPr="00DB1655" w:rsidRDefault="00A9245B" w:rsidP="00A9245B">
            <w:pPr>
              <w:spacing w:after="0" w:line="240" w:lineRule="auto"/>
              <w:jc w:val="center"/>
              <w:rPr>
                <w:rFonts w:ascii="Arial" w:eastAsia="Calibri" w:hAnsi="Arial" w:cs="Arial"/>
                <w:sz w:val="24"/>
                <w:szCs w:val="24"/>
                <w:lang w:eastAsia="ru-RU"/>
              </w:rPr>
            </w:pPr>
          </w:p>
        </w:tc>
        <w:tc>
          <w:tcPr>
            <w:tcW w:w="1178" w:type="dxa"/>
            <w:vMerge/>
            <w:vAlign w:val="center"/>
          </w:tcPr>
          <w:p w:rsidR="00A9245B" w:rsidRPr="00DB1655" w:rsidRDefault="00A9245B" w:rsidP="00A9245B">
            <w:pPr>
              <w:spacing w:after="0" w:line="240" w:lineRule="auto"/>
              <w:jc w:val="center"/>
              <w:rPr>
                <w:rFonts w:ascii="Arial" w:eastAsia="Calibri" w:hAnsi="Arial" w:cs="Arial"/>
                <w:sz w:val="24"/>
                <w:szCs w:val="24"/>
                <w:lang w:eastAsia="ru-RU"/>
              </w:rPr>
            </w:pPr>
          </w:p>
        </w:tc>
      </w:tr>
      <w:tr w:rsidR="00A9245B" w:rsidRPr="00DB1655" w:rsidTr="00A9245B">
        <w:trPr>
          <w:trHeight w:val="251"/>
        </w:trPr>
        <w:tc>
          <w:tcPr>
            <w:tcW w:w="2410" w:type="dxa"/>
            <w:vMerge w:val="restart"/>
            <w:tcBorders>
              <w:left w:val="single" w:sz="4" w:space="0" w:color="auto"/>
            </w:tcBorders>
            <w:vAlign w:val="center"/>
          </w:tcPr>
          <w:p w:rsidR="00A9245B" w:rsidRPr="00DB1655" w:rsidRDefault="00A9245B" w:rsidP="00A9245B">
            <w:pPr>
              <w:spacing w:after="0" w:line="240" w:lineRule="auto"/>
              <w:jc w:val="center"/>
              <w:rPr>
                <w:rFonts w:ascii="Arial" w:eastAsia="Calibri" w:hAnsi="Arial" w:cs="Arial"/>
                <w:sz w:val="24"/>
                <w:szCs w:val="24"/>
                <w:lang w:eastAsia="ru-RU"/>
              </w:rPr>
            </w:pPr>
            <w:r w:rsidRPr="00DB1655">
              <w:rPr>
                <w:rFonts w:ascii="Arial" w:eastAsia="Calibri" w:hAnsi="Arial" w:cs="Arial"/>
                <w:sz w:val="24"/>
                <w:szCs w:val="24"/>
                <w:lang w:eastAsia="ru-RU"/>
              </w:rPr>
              <w:t xml:space="preserve">Волейбол </w:t>
            </w:r>
          </w:p>
        </w:tc>
        <w:tc>
          <w:tcPr>
            <w:tcW w:w="1559" w:type="dxa"/>
            <w:vAlign w:val="center"/>
          </w:tcPr>
          <w:p w:rsidR="00A9245B" w:rsidRPr="00DB1655" w:rsidRDefault="00A9245B" w:rsidP="00A9245B">
            <w:pPr>
              <w:spacing w:after="0" w:line="240" w:lineRule="auto"/>
              <w:jc w:val="center"/>
              <w:rPr>
                <w:rFonts w:ascii="Arial" w:eastAsia="Calibri" w:hAnsi="Arial" w:cs="Arial"/>
                <w:sz w:val="24"/>
                <w:szCs w:val="24"/>
                <w:lang w:eastAsia="ru-RU"/>
              </w:rPr>
            </w:pPr>
            <w:r w:rsidRPr="00DB1655">
              <w:rPr>
                <w:rFonts w:ascii="Arial" w:eastAsia="Calibri" w:hAnsi="Arial" w:cs="Arial"/>
                <w:sz w:val="24"/>
                <w:szCs w:val="24"/>
                <w:lang w:eastAsia="ru-RU"/>
              </w:rPr>
              <w:t>Взрослые</w:t>
            </w:r>
          </w:p>
        </w:tc>
        <w:tc>
          <w:tcPr>
            <w:tcW w:w="1177" w:type="dxa"/>
            <w:vAlign w:val="center"/>
          </w:tcPr>
          <w:p w:rsidR="00A9245B" w:rsidRPr="00DB1655" w:rsidRDefault="00A9245B" w:rsidP="00A9245B">
            <w:pPr>
              <w:spacing w:after="0" w:line="240" w:lineRule="auto"/>
              <w:jc w:val="center"/>
              <w:rPr>
                <w:rFonts w:ascii="Arial" w:eastAsia="Calibri" w:hAnsi="Arial" w:cs="Arial"/>
                <w:sz w:val="24"/>
                <w:szCs w:val="24"/>
                <w:lang w:eastAsia="ru-RU"/>
              </w:rPr>
            </w:pPr>
            <w:r w:rsidRPr="00DB1655">
              <w:rPr>
                <w:rFonts w:ascii="Arial" w:eastAsia="Calibri" w:hAnsi="Arial" w:cs="Arial"/>
                <w:sz w:val="24"/>
                <w:szCs w:val="24"/>
                <w:lang w:eastAsia="ru-RU"/>
              </w:rPr>
              <w:t>42</w:t>
            </w:r>
          </w:p>
        </w:tc>
        <w:tc>
          <w:tcPr>
            <w:tcW w:w="917" w:type="dxa"/>
            <w:vAlign w:val="center"/>
          </w:tcPr>
          <w:p w:rsidR="00A9245B" w:rsidRPr="00DB1655" w:rsidRDefault="00A9245B" w:rsidP="00A9245B">
            <w:pPr>
              <w:spacing w:after="0" w:line="240" w:lineRule="auto"/>
              <w:jc w:val="center"/>
              <w:rPr>
                <w:rFonts w:ascii="Arial" w:eastAsia="Calibri" w:hAnsi="Arial" w:cs="Arial"/>
                <w:sz w:val="24"/>
                <w:szCs w:val="24"/>
                <w:lang w:eastAsia="ru-RU"/>
              </w:rPr>
            </w:pPr>
            <w:r w:rsidRPr="00DB1655">
              <w:rPr>
                <w:rFonts w:ascii="Arial" w:eastAsia="Calibri" w:hAnsi="Arial" w:cs="Arial"/>
                <w:sz w:val="24"/>
                <w:szCs w:val="24"/>
                <w:lang w:eastAsia="ru-RU"/>
              </w:rPr>
              <w:t>42</w:t>
            </w:r>
          </w:p>
        </w:tc>
        <w:tc>
          <w:tcPr>
            <w:tcW w:w="1047" w:type="dxa"/>
            <w:vAlign w:val="center"/>
          </w:tcPr>
          <w:p w:rsidR="00A9245B" w:rsidRPr="00DB1655" w:rsidRDefault="00A9245B" w:rsidP="00A9245B">
            <w:pPr>
              <w:spacing w:after="0" w:line="240" w:lineRule="auto"/>
              <w:jc w:val="center"/>
              <w:rPr>
                <w:rFonts w:ascii="Arial" w:eastAsia="Calibri" w:hAnsi="Arial" w:cs="Arial"/>
                <w:sz w:val="24"/>
                <w:szCs w:val="24"/>
                <w:lang w:eastAsia="ru-RU"/>
              </w:rPr>
            </w:pPr>
            <w:r w:rsidRPr="00DB1655">
              <w:rPr>
                <w:rFonts w:ascii="Arial" w:eastAsia="Calibri" w:hAnsi="Arial" w:cs="Arial"/>
                <w:sz w:val="24"/>
                <w:szCs w:val="24"/>
                <w:lang w:eastAsia="ru-RU"/>
              </w:rPr>
              <w:t>42</w:t>
            </w:r>
          </w:p>
        </w:tc>
        <w:tc>
          <w:tcPr>
            <w:tcW w:w="916" w:type="dxa"/>
            <w:vMerge w:val="restart"/>
            <w:vAlign w:val="center"/>
          </w:tcPr>
          <w:p w:rsidR="00A9245B" w:rsidRPr="00DB1655" w:rsidRDefault="00A9245B" w:rsidP="00A9245B">
            <w:pPr>
              <w:spacing w:after="0" w:line="240" w:lineRule="auto"/>
              <w:jc w:val="center"/>
              <w:rPr>
                <w:rFonts w:ascii="Arial" w:eastAsia="Calibri" w:hAnsi="Arial" w:cs="Arial"/>
                <w:sz w:val="24"/>
                <w:szCs w:val="24"/>
                <w:lang w:eastAsia="ru-RU"/>
              </w:rPr>
            </w:pPr>
            <w:r w:rsidRPr="00DB1655">
              <w:rPr>
                <w:rFonts w:ascii="Arial" w:eastAsia="Calibri" w:hAnsi="Arial" w:cs="Arial"/>
                <w:sz w:val="24"/>
                <w:szCs w:val="24"/>
                <w:lang w:eastAsia="ru-RU"/>
              </w:rPr>
              <w:t>3</w:t>
            </w:r>
          </w:p>
        </w:tc>
        <w:tc>
          <w:tcPr>
            <w:tcW w:w="916" w:type="dxa"/>
            <w:vMerge w:val="restart"/>
            <w:vAlign w:val="center"/>
          </w:tcPr>
          <w:p w:rsidR="00A9245B" w:rsidRPr="00DB1655" w:rsidRDefault="00A9245B" w:rsidP="00A9245B">
            <w:pPr>
              <w:spacing w:after="0" w:line="240" w:lineRule="auto"/>
              <w:jc w:val="center"/>
              <w:rPr>
                <w:rFonts w:ascii="Arial" w:eastAsia="Calibri" w:hAnsi="Arial" w:cs="Arial"/>
                <w:sz w:val="24"/>
                <w:szCs w:val="24"/>
                <w:lang w:eastAsia="ru-RU"/>
              </w:rPr>
            </w:pPr>
            <w:r w:rsidRPr="00DB1655">
              <w:rPr>
                <w:rFonts w:ascii="Arial" w:eastAsia="Calibri" w:hAnsi="Arial" w:cs="Arial"/>
                <w:sz w:val="24"/>
                <w:szCs w:val="24"/>
                <w:lang w:eastAsia="ru-RU"/>
              </w:rPr>
              <w:t>4</w:t>
            </w:r>
          </w:p>
        </w:tc>
        <w:tc>
          <w:tcPr>
            <w:tcW w:w="1178" w:type="dxa"/>
            <w:vMerge w:val="restart"/>
            <w:vAlign w:val="center"/>
          </w:tcPr>
          <w:p w:rsidR="00A9245B" w:rsidRPr="00DB1655" w:rsidRDefault="00A9245B" w:rsidP="00A9245B">
            <w:pPr>
              <w:spacing w:after="0" w:line="240" w:lineRule="auto"/>
              <w:jc w:val="center"/>
              <w:rPr>
                <w:rFonts w:ascii="Arial" w:eastAsia="Calibri" w:hAnsi="Arial" w:cs="Arial"/>
                <w:sz w:val="24"/>
                <w:szCs w:val="24"/>
                <w:lang w:eastAsia="ru-RU"/>
              </w:rPr>
            </w:pPr>
            <w:r w:rsidRPr="00DB1655">
              <w:rPr>
                <w:rFonts w:ascii="Arial" w:eastAsia="Calibri" w:hAnsi="Arial" w:cs="Arial"/>
                <w:sz w:val="24"/>
                <w:szCs w:val="24"/>
                <w:lang w:eastAsia="ru-RU"/>
              </w:rPr>
              <w:t>4</w:t>
            </w:r>
          </w:p>
        </w:tc>
      </w:tr>
      <w:tr w:rsidR="00A9245B" w:rsidRPr="00DB1655" w:rsidTr="00A9245B">
        <w:trPr>
          <w:trHeight w:val="132"/>
        </w:trPr>
        <w:tc>
          <w:tcPr>
            <w:tcW w:w="2410" w:type="dxa"/>
            <w:vMerge/>
            <w:tcBorders>
              <w:left w:val="single" w:sz="4" w:space="0" w:color="auto"/>
            </w:tcBorders>
            <w:vAlign w:val="center"/>
          </w:tcPr>
          <w:p w:rsidR="00A9245B" w:rsidRPr="00DB1655" w:rsidRDefault="00A9245B" w:rsidP="00A9245B">
            <w:pPr>
              <w:spacing w:after="0" w:line="240" w:lineRule="auto"/>
              <w:jc w:val="center"/>
              <w:rPr>
                <w:rFonts w:ascii="Arial" w:eastAsia="Calibri" w:hAnsi="Arial" w:cs="Arial"/>
                <w:sz w:val="24"/>
                <w:szCs w:val="24"/>
                <w:lang w:eastAsia="ru-RU"/>
              </w:rPr>
            </w:pPr>
          </w:p>
        </w:tc>
        <w:tc>
          <w:tcPr>
            <w:tcW w:w="1559" w:type="dxa"/>
            <w:vAlign w:val="center"/>
          </w:tcPr>
          <w:p w:rsidR="00A9245B" w:rsidRPr="00DB1655" w:rsidRDefault="00A9245B" w:rsidP="00A9245B">
            <w:pPr>
              <w:spacing w:after="0" w:line="240" w:lineRule="auto"/>
              <w:jc w:val="center"/>
              <w:rPr>
                <w:rFonts w:ascii="Arial" w:eastAsia="Calibri" w:hAnsi="Arial" w:cs="Arial"/>
                <w:sz w:val="24"/>
                <w:szCs w:val="24"/>
                <w:lang w:eastAsia="ru-RU"/>
              </w:rPr>
            </w:pPr>
            <w:r w:rsidRPr="00DB1655">
              <w:rPr>
                <w:rFonts w:ascii="Arial" w:eastAsia="Calibri" w:hAnsi="Arial" w:cs="Arial"/>
                <w:sz w:val="24"/>
                <w:szCs w:val="24"/>
                <w:lang w:eastAsia="ru-RU"/>
              </w:rPr>
              <w:t>Дети</w:t>
            </w:r>
          </w:p>
        </w:tc>
        <w:tc>
          <w:tcPr>
            <w:tcW w:w="1177" w:type="dxa"/>
            <w:vAlign w:val="center"/>
          </w:tcPr>
          <w:p w:rsidR="00A9245B" w:rsidRPr="00DB1655" w:rsidRDefault="00A9245B" w:rsidP="00A9245B">
            <w:pPr>
              <w:spacing w:after="0" w:line="240" w:lineRule="auto"/>
              <w:jc w:val="center"/>
              <w:rPr>
                <w:rFonts w:ascii="Arial" w:eastAsia="Calibri" w:hAnsi="Arial" w:cs="Arial"/>
                <w:sz w:val="24"/>
                <w:szCs w:val="24"/>
                <w:lang w:eastAsia="ru-RU"/>
              </w:rPr>
            </w:pPr>
            <w:r w:rsidRPr="00DB1655">
              <w:rPr>
                <w:rFonts w:ascii="Arial" w:eastAsia="Calibri" w:hAnsi="Arial" w:cs="Arial"/>
                <w:sz w:val="24"/>
                <w:szCs w:val="24"/>
                <w:lang w:eastAsia="ru-RU"/>
              </w:rPr>
              <w:t>60</w:t>
            </w:r>
          </w:p>
        </w:tc>
        <w:tc>
          <w:tcPr>
            <w:tcW w:w="917" w:type="dxa"/>
            <w:vAlign w:val="center"/>
          </w:tcPr>
          <w:p w:rsidR="00A9245B" w:rsidRPr="00DB1655" w:rsidRDefault="00A9245B" w:rsidP="00A9245B">
            <w:pPr>
              <w:spacing w:after="0" w:line="240" w:lineRule="auto"/>
              <w:jc w:val="center"/>
              <w:rPr>
                <w:rFonts w:ascii="Arial" w:eastAsia="Calibri" w:hAnsi="Arial" w:cs="Arial"/>
                <w:sz w:val="24"/>
                <w:szCs w:val="24"/>
                <w:lang w:eastAsia="ru-RU"/>
              </w:rPr>
            </w:pPr>
            <w:r w:rsidRPr="00DB1655">
              <w:rPr>
                <w:rFonts w:ascii="Arial" w:eastAsia="Calibri" w:hAnsi="Arial" w:cs="Arial"/>
                <w:sz w:val="24"/>
                <w:szCs w:val="24"/>
                <w:lang w:eastAsia="ru-RU"/>
              </w:rPr>
              <w:t>60</w:t>
            </w:r>
          </w:p>
        </w:tc>
        <w:tc>
          <w:tcPr>
            <w:tcW w:w="1047" w:type="dxa"/>
            <w:vAlign w:val="center"/>
          </w:tcPr>
          <w:p w:rsidR="00A9245B" w:rsidRPr="00DB1655" w:rsidRDefault="00A9245B" w:rsidP="00A9245B">
            <w:pPr>
              <w:spacing w:after="0" w:line="240" w:lineRule="auto"/>
              <w:jc w:val="center"/>
              <w:rPr>
                <w:rFonts w:ascii="Arial" w:eastAsia="Calibri" w:hAnsi="Arial" w:cs="Arial"/>
                <w:sz w:val="24"/>
                <w:szCs w:val="24"/>
                <w:lang w:eastAsia="ru-RU"/>
              </w:rPr>
            </w:pPr>
            <w:r w:rsidRPr="00DB1655">
              <w:rPr>
                <w:rFonts w:ascii="Arial" w:eastAsia="Calibri" w:hAnsi="Arial" w:cs="Arial"/>
                <w:sz w:val="24"/>
                <w:szCs w:val="24"/>
                <w:lang w:eastAsia="ru-RU"/>
              </w:rPr>
              <w:t>60</w:t>
            </w:r>
          </w:p>
        </w:tc>
        <w:tc>
          <w:tcPr>
            <w:tcW w:w="916" w:type="dxa"/>
            <w:vMerge/>
            <w:vAlign w:val="center"/>
          </w:tcPr>
          <w:p w:rsidR="00A9245B" w:rsidRPr="00DB1655" w:rsidRDefault="00A9245B" w:rsidP="00A9245B">
            <w:pPr>
              <w:spacing w:after="0" w:line="240" w:lineRule="auto"/>
              <w:jc w:val="center"/>
              <w:rPr>
                <w:rFonts w:ascii="Arial" w:eastAsia="Calibri" w:hAnsi="Arial" w:cs="Arial"/>
                <w:sz w:val="24"/>
                <w:szCs w:val="24"/>
                <w:lang w:eastAsia="ru-RU"/>
              </w:rPr>
            </w:pPr>
          </w:p>
        </w:tc>
        <w:tc>
          <w:tcPr>
            <w:tcW w:w="916" w:type="dxa"/>
            <w:vMerge/>
            <w:vAlign w:val="center"/>
          </w:tcPr>
          <w:p w:rsidR="00A9245B" w:rsidRPr="00DB1655" w:rsidRDefault="00A9245B" w:rsidP="00A9245B">
            <w:pPr>
              <w:spacing w:after="0" w:line="240" w:lineRule="auto"/>
              <w:jc w:val="center"/>
              <w:rPr>
                <w:rFonts w:ascii="Arial" w:eastAsia="Calibri" w:hAnsi="Arial" w:cs="Arial"/>
                <w:sz w:val="24"/>
                <w:szCs w:val="24"/>
                <w:lang w:eastAsia="ru-RU"/>
              </w:rPr>
            </w:pPr>
          </w:p>
        </w:tc>
        <w:tc>
          <w:tcPr>
            <w:tcW w:w="1178" w:type="dxa"/>
            <w:vMerge/>
            <w:vAlign w:val="center"/>
          </w:tcPr>
          <w:p w:rsidR="00A9245B" w:rsidRPr="00DB1655" w:rsidRDefault="00A9245B" w:rsidP="00A9245B">
            <w:pPr>
              <w:spacing w:after="0" w:line="240" w:lineRule="auto"/>
              <w:jc w:val="center"/>
              <w:rPr>
                <w:rFonts w:ascii="Arial" w:eastAsia="Calibri" w:hAnsi="Arial" w:cs="Arial"/>
                <w:sz w:val="24"/>
                <w:szCs w:val="24"/>
                <w:lang w:eastAsia="ru-RU"/>
              </w:rPr>
            </w:pPr>
          </w:p>
        </w:tc>
      </w:tr>
      <w:tr w:rsidR="00A9245B" w:rsidRPr="00DB1655" w:rsidTr="00A9245B">
        <w:trPr>
          <w:trHeight w:val="251"/>
        </w:trPr>
        <w:tc>
          <w:tcPr>
            <w:tcW w:w="2410" w:type="dxa"/>
            <w:tcBorders>
              <w:left w:val="single" w:sz="4" w:space="0" w:color="auto"/>
            </w:tcBorders>
            <w:vAlign w:val="center"/>
          </w:tcPr>
          <w:p w:rsidR="00A9245B" w:rsidRPr="00DB1655" w:rsidRDefault="00A9245B" w:rsidP="00A9245B">
            <w:pPr>
              <w:spacing w:after="0" w:line="240" w:lineRule="auto"/>
              <w:jc w:val="center"/>
              <w:rPr>
                <w:rFonts w:ascii="Arial" w:eastAsia="Calibri" w:hAnsi="Arial" w:cs="Arial"/>
                <w:sz w:val="24"/>
                <w:szCs w:val="24"/>
                <w:lang w:eastAsia="ru-RU"/>
              </w:rPr>
            </w:pPr>
            <w:r w:rsidRPr="00DB1655">
              <w:rPr>
                <w:rFonts w:ascii="Arial" w:eastAsia="Calibri" w:hAnsi="Arial" w:cs="Arial"/>
                <w:sz w:val="24"/>
                <w:szCs w:val="24"/>
                <w:lang w:eastAsia="ru-RU"/>
              </w:rPr>
              <w:t>Настольный теннис</w:t>
            </w:r>
          </w:p>
        </w:tc>
        <w:tc>
          <w:tcPr>
            <w:tcW w:w="1559" w:type="dxa"/>
            <w:vAlign w:val="center"/>
          </w:tcPr>
          <w:p w:rsidR="00A9245B" w:rsidRPr="00DB1655" w:rsidRDefault="00A9245B" w:rsidP="00A9245B">
            <w:pPr>
              <w:spacing w:after="0" w:line="240" w:lineRule="auto"/>
              <w:jc w:val="center"/>
              <w:rPr>
                <w:rFonts w:ascii="Arial" w:eastAsia="Calibri" w:hAnsi="Arial" w:cs="Arial"/>
                <w:sz w:val="24"/>
                <w:szCs w:val="24"/>
                <w:lang w:eastAsia="ru-RU"/>
              </w:rPr>
            </w:pPr>
            <w:r w:rsidRPr="00DB1655">
              <w:rPr>
                <w:rFonts w:ascii="Arial" w:eastAsia="Calibri" w:hAnsi="Arial" w:cs="Arial"/>
                <w:sz w:val="24"/>
                <w:szCs w:val="24"/>
                <w:lang w:eastAsia="ru-RU"/>
              </w:rPr>
              <w:t>Взрослые</w:t>
            </w:r>
          </w:p>
        </w:tc>
        <w:tc>
          <w:tcPr>
            <w:tcW w:w="1177" w:type="dxa"/>
            <w:vAlign w:val="center"/>
          </w:tcPr>
          <w:p w:rsidR="00A9245B" w:rsidRPr="00DB1655" w:rsidRDefault="00A9245B" w:rsidP="00A9245B">
            <w:pPr>
              <w:spacing w:after="0" w:line="240" w:lineRule="auto"/>
              <w:jc w:val="center"/>
              <w:rPr>
                <w:rFonts w:ascii="Arial" w:eastAsia="Calibri" w:hAnsi="Arial" w:cs="Arial"/>
                <w:sz w:val="24"/>
                <w:szCs w:val="24"/>
                <w:lang w:eastAsia="ru-RU"/>
              </w:rPr>
            </w:pPr>
            <w:r w:rsidRPr="00DB1655">
              <w:rPr>
                <w:rFonts w:ascii="Arial" w:eastAsia="Calibri" w:hAnsi="Arial" w:cs="Arial"/>
                <w:sz w:val="24"/>
                <w:szCs w:val="24"/>
                <w:lang w:eastAsia="ru-RU"/>
              </w:rPr>
              <w:t>20</w:t>
            </w:r>
          </w:p>
        </w:tc>
        <w:tc>
          <w:tcPr>
            <w:tcW w:w="917" w:type="dxa"/>
            <w:vAlign w:val="center"/>
          </w:tcPr>
          <w:p w:rsidR="00A9245B" w:rsidRPr="00DB1655" w:rsidRDefault="00A9245B" w:rsidP="00A9245B">
            <w:pPr>
              <w:spacing w:after="0" w:line="240" w:lineRule="auto"/>
              <w:jc w:val="center"/>
              <w:rPr>
                <w:rFonts w:ascii="Arial" w:eastAsia="Calibri" w:hAnsi="Arial" w:cs="Arial"/>
                <w:sz w:val="24"/>
                <w:szCs w:val="24"/>
                <w:lang w:eastAsia="ru-RU"/>
              </w:rPr>
            </w:pPr>
            <w:r w:rsidRPr="00DB1655">
              <w:rPr>
                <w:rFonts w:ascii="Arial" w:eastAsia="Calibri" w:hAnsi="Arial" w:cs="Arial"/>
                <w:sz w:val="24"/>
                <w:szCs w:val="24"/>
                <w:lang w:eastAsia="ru-RU"/>
              </w:rPr>
              <w:t>20</w:t>
            </w:r>
          </w:p>
        </w:tc>
        <w:tc>
          <w:tcPr>
            <w:tcW w:w="1047" w:type="dxa"/>
            <w:vAlign w:val="center"/>
          </w:tcPr>
          <w:p w:rsidR="00A9245B" w:rsidRPr="00DB1655" w:rsidRDefault="00A9245B" w:rsidP="00A9245B">
            <w:pPr>
              <w:spacing w:after="0" w:line="240" w:lineRule="auto"/>
              <w:jc w:val="center"/>
              <w:rPr>
                <w:rFonts w:ascii="Arial" w:eastAsia="Calibri" w:hAnsi="Arial" w:cs="Arial"/>
                <w:sz w:val="24"/>
                <w:szCs w:val="24"/>
                <w:lang w:eastAsia="ru-RU"/>
              </w:rPr>
            </w:pPr>
            <w:r w:rsidRPr="00DB1655">
              <w:rPr>
                <w:rFonts w:ascii="Arial" w:eastAsia="Calibri" w:hAnsi="Arial" w:cs="Arial"/>
                <w:sz w:val="24"/>
                <w:szCs w:val="24"/>
                <w:lang w:eastAsia="ru-RU"/>
              </w:rPr>
              <w:t>20</w:t>
            </w:r>
          </w:p>
        </w:tc>
        <w:tc>
          <w:tcPr>
            <w:tcW w:w="916" w:type="dxa"/>
            <w:vAlign w:val="center"/>
          </w:tcPr>
          <w:p w:rsidR="00A9245B" w:rsidRPr="00DB1655" w:rsidRDefault="00A9245B" w:rsidP="00A9245B">
            <w:pPr>
              <w:spacing w:after="0" w:line="240" w:lineRule="auto"/>
              <w:jc w:val="center"/>
              <w:rPr>
                <w:rFonts w:ascii="Arial" w:eastAsia="Calibri" w:hAnsi="Arial" w:cs="Arial"/>
                <w:sz w:val="24"/>
                <w:szCs w:val="24"/>
                <w:lang w:eastAsia="ru-RU"/>
              </w:rPr>
            </w:pPr>
            <w:r w:rsidRPr="00DB1655">
              <w:rPr>
                <w:rFonts w:ascii="Arial" w:eastAsia="Calibri" w:hAnsi="Arial" w:cs="Arial"/>
                <w:sz w:val="24"/>
                <w:szCs w:val="24"/>
                <w:lang w:eastAsia="ru-RU"/>
              </w:rPr>
              <w:t>1</w:t>
            </w:r>
          </w:p>
        </w:tc>
        <w:tc>
          <w:tcPr>
            <w:tcW w:w="916" w:type="dxa"/>
            <w:vAlign w:val="center"/>
          </w:tcPr>
          <w:p w:rsidR="00A9245B" w:rsidRPr="00DB1655" w:rsidRDefault="00A9245B" w:rsidP="00A9245B">
            <w:pPr>
              <w:spacing w:after="0" w:line="240" w:lineRule="auto"/>
              <w:jc w:val="center"/>
              <w:rPr>
                <w:rFonts w:ascii="Arial" w:eastAsia="Calibri" w:hAnsi="Arial" w:cs="Arial"/>
                <w:sz w:val="24"/>
                <w:szCs w:val="24"/>
                <w:lang w:eastAsia="ru-RU"/>
              </w:rPr>
            </w:pPr>
            <w:r w:rsidRPr="00DB1655">
              <w:rPr>
                <w:rFonts w:ascii="Arial" w:eastAsia="Calibri" w:hAnsi="Arial" w:cs="Arial"/>
                <w:sz w:val="24"/>
                <w:szCs w:val="24"/>
                <w:lang w:eastAsia="ru-RU"/>
              </w:rPr>
              <w:t>1</w:t>
            </w:r>
          </w:p>
        </w:tc>
        <w:tc>
          <w:tcPr>
            <w:tcW w:w="1178" w:type="dxa"/>
            <w:vAlign w:val="center"/>
          </w:tcPr>
          <w:p w:rsidR="00A9245B" w:rsidRPr="00DB1655" w:rsidRDefault="00A9245B" w:rsidP="00A9245B">
            <w:pPr>
              <w:spacing w:after="0" w:line="240" w:lineRule="auto"/>
              <w:jc w:val="center"/>
              <w:rPr>
                <w:rFonts w:ascii="Arial" w:eastAsia="Calibri" w:hAnsi="Arial" w:cs="Arial"/>
                <w:sz w:val="24"/>
                <w:szCs w:val="24"/>
                <w:lang w:eastAsia="ru-RU"/>
              </w:rPr>
            </w:pPr>
            <w:r w:rsidRPr="00DB1655">
              <w:rPr>
                <w:rFonts w:ascii="Arial" w:eastAsia="Calibri" w:hAnsi="Arial" w:cs="Arial"/>
                <w:sz w:val="24"/>
                <w:szCs w:val="24"/>
                <w:lang w:eastAsia="ru-RU"/>
              </w:rPr>
              <w:t>1</w:t>
            </w:r>
          </w:p>
        </w:tc>
      </w:tr>
      <w:tr w:rsidR="00A9245B" w:rsidRPr="00DB1655" w:rsidTr="00A9245B">
        <w:trPr>
          <w:trHeight w:val="251"/>
        </w:trPr>
        <w:tc>
          <w:tcPr>
            <w:tcW w:w="2410" w:type="dxa"/>
            <w:vMerge w:val="restart"/>
            <w:tcBorders>
              <w:left w:val="single" w:sz="4" w:space="0" w:color="auto"/>
            </w:tcBorders>
            <w:vAlign w:val="center"/>
          </w:tcPr>
          <w:p w:rsidR="00A9245B" w:rsidRPr="00DB1655" w:rsidRDefault="00A9245B" w:rsidP="00A9245B">
            <w:pPr>
              <w:spacing w:after="0" w:line="240" w:lineRule="auto"/>
              <w:jc w:val="center"/>
              <w:rPr>
                <w:rFonts w:ascii="Arial" w:eastAsia="Calibri" w:hAnsi="Arial" w:cs="Arial"/>
                <w:sz w:val="24"/>
                <w:szCs w:val="24"/>
                <w:lang w:eastAsia="ru-RU"/>
              </w:rPr>
            </w:pPr>
            <w:r w:rsidRPr="00DB1655">
              <w:rPr>
                <w:rFonts w:ascii="Arial" w:eastAsia="Calibri" w:hAnsi="Arial" w:cs="Arial"/>
                <w:sz w:val="24"/>
                <w:szCs w:val="24"/>
                <w:lang w:eastAsia="ru-RU"/>
              </w:rPr>
              <w:t>Гиревой спорт</w:t>
            </w:r>
          </w:p>
        </w:tc>
        <w:tc>
          <w:tcPr>
            <w:tcW w:w="1559" w:type="dxa"/>
            <w:vAlign w:val="center"/>
          </w:tcPr>
          <w:p w:rsidR="00A9245B" w:rsidRPr="00DB1655" w:rsidRDefault="00A9245B" w:rsidP="00A9245B">
            <w:pPr>
              <w:spacing w:after="0" w:line="240" w:lineRule="auto"/>
              <w:jc w:val="center"/>
              <w:rPr>
                <w:rFonts w:ascii="Arial" w:eastAsia="Calibri" w:hAnsi="Arial" w:cs="Arial"/>
                <w:sz w:val="24"/>
                <w:szCs w:val="24"/>
                <w:lang w:eastAsia="ru-RU"/>
              </w:rPr>
            </w:pPr>
            <w:r w:rsidRPr="00DB1655">
              <w:rPr>
                <w:rFonts w:ascii="Arial" w:eastAsia="Calibri" w:hAnsi="Arial" w:cs="Arial"/>
                <w:sz w:val="24"/>
                <w:szCs w:val="24"/>
                <w:lang w:eastAsia="ru-RU"/>
              </w:rPr>
              <w:t xml:space="preserve">Дети </w:t>
            </w:r>
          </w:p>
        </w:tc>
        <w:tc>
          <w:tcPr>
            <w:tcW w:w="1177" w:type="dxa"/>
            <w:vAlign w:val="center"/>
          </w:tcPr>
          <w:p w:rsidR="00A9245B" w:rsidRPr="00DB1655" w:rsidRDefault="00A9245B" w:rsidP="00A9245B">
            <w:pPr>
              <w:spacing w:after="0" w:line="240" w:lineRule="auto"/>
              <w:jc w:val="center"/>
              <w:rPr>
                <w:rFonts w:ascii="Arial" w:eastAsia="Calibri" w:hAnsi="Arial" w:cs="Arial"/>
                <w:sz w:val="24"/>
                <w:szCs w:val="24"/>
                <w:lang w:eastAsia="ru-RU"/>
              </w:rPr>
            </w:pPr>
            <w:r w:rsidRPr="00DB1655">
              <w:rPr>
                <w:rFonts w:ascii="Arial" w:eastAsia="Calibri" w:hAnsi="Arial" w:cs="Arial"/>
                <w:sz w:val="24"/>
                <w:szCs w:val="24"/>
                <w:lang w:eastAsia="ru-RU"/>
              </w:rPr>
              <w:t>17</w:t>
            </w:r>
          </w:p>
        </w:tc>
        <w:tc>
          <w:tcPr>
            <w:tcW w:w="917" w:type="dxa"/>
            <w:vAlign w:val="center"/>
          </w:tcPr>
          <w:p w:rsidR="00A9245B" w:rsidRPr="00DB1655" w:rsidRDefault="00A9245B" w:rsidP="00A9245B">
            <w:pPr>
              <w:spacing w:after="0" w:line="240" w:lineRule="auto"/>
              <w:jc w:val="center"/>
              <w:rPr>
                <w:rFonts w:ascii="Arial" w:eastAsia="Calibri" w:hAnsi="Arial" w:cs="Arial"/>
                <w:sz w:val="24"/>
                <w:szCs w:val="24"/>
                <w:lang w:eastAsia="ru-RU"/>
              </w:rPr>
            </w:pPr>
            <w:r w:rsidRPr="00DB1655">
              <w:rPr>
                <w:rFonts w:ascii="Arial" w:eastAsia="Calibri" w:hAnsi="Arial" w:cs="Arial"/>
                <w:sz w:val="24"/>
                <w:szCs w:val="24"/>
                <w:lang w:eastAsia="ru-RU"/>
              </w:rPr>
              <w:t>17</w:t>
            </w:r>
          </w:p>
        </w:tc>
        <w:tc>
          <w:tcPr>
            <w:tcW w:w="1047" w:type="dxa"/>
            <w:vAlign w:val="center"/>
          </w:tcPr>
          <w:p w:rsidR="00A9245B" w:rsidRPr="00DB1655" w:rsidRDefault="00A9245B" w:rsidP="00A9245B">
            <w:pPr>
              <w:spacing w:after="0" w:line="240" w:lineRule="auto"/>
              <w:jc w:val="center"/>
              <w:rPr>
                <w:rFonts w:ascii="Arial" w:eastAsia="Calibri" w:hAnsi="Arial" w:cs="Arial"/>
                <w:sz w:val="24"/>
                <w:szCs w:val="24"/>
                <w:lang w:eastAsia="ru-RU"/>
              </w:rPr>
            </w:pPr>
            <w:r w:rsidRPr="00DB1655">
              <w:rPr>
                <w:rFonts w:ascii="Arial" w:eastAsia="Calibri" w:hAnsi="Arial" w:cs="Arial"/>
                <w:sz w:val="24"/>
                <w:szCs w:val="24"/>
                <w:lang w:eastAsia="ru-RU"/>
              </w:rPr>
              <w:t>17</w:t>
            </w:r>
          </w:p>
        </w:tc>
        <w:tc>
          <w:tcPr>
            <w:tcW w:w="916" w:type="dxa"/>
            <w:vMerge w:val="restart"/>
            <w:vAlign w:val="center"/>
          </w:tcPr>
          <w:p w:rsidR="00A9245B" w:rsidRPr="00DB1655" w:rsidRDefault="00A9245B" w:rsidP="00A9245B">
            <w:pPr>
              <w:spacing w:after="0" w:line="240" w:lineRule="auto"/>
              <w:jc w:val="center"/>
              <w:rPr>
                <w:rFonts w:ascii="Arial" w:eastAsia="Calibri" w:hAnsi="Arial" w:cs="Arial"/>
                <w:sz w:val="24"/>
                <w:szCs w:val="24"/>
                <w:lang w:eastAsia="ru-RU"/>
              </w:rPr>
            </w:pPr>
            <w:r w:rsidRPr="00DB1655">
              <w:rPr>
                <w:rFonts w:ascii="Arial" w:eastAsia="Calibri" w:hAnsi="Arial" w:cs="Arial"/>
                <w:sz w:val="24"/>
                <w:szCs w:val="24"/>
                <w:lang w:eastAsia="ru-RU"/>
              </w:rPr>
              <w:t>1</w:t>
            </w:r>
          </w:p>
        </w:tc>
        <w:tc>
          <w:tcPr>
            <w:tcW w:w="916" w:type="dxa"/>
            <w:vMerge w:val="restart"/>
            <w:vAlign w:val="center"/>
          </w:tcPr>
          <w:p w:rsidR="00A9245B" w:rsidRPr="00DB1655" w:rsidRDefault="00A9245B" w:rsidP="00A9245B">
            <w:pPr>
              <w:spacing w:after="0" w:line="240" w:lineRule="auto"/>
              <w:jc w:val="center"/>
              <w:rPr>
                <w:rFonts w:ascii="Arial" w:eastAsia="Calibri" w:hAnsi="Arial" w:cs="Arial"/>
                <w:sz w:val="24"/>
                <w:szCs w:val="24"/>
                <w:lang w:eastAsia="ru-RU"/>
              </w:rPr>
            </w:pPr>
            <w:r w:rsidRPr="00DB1655">
              <w:rPr>
                <w:rFonts w:ascii="Arial" w:eastAsia="Calibri" w:hAnsi="Arial" w:cs="Arial"/>
                <w:sz w:val="24"/>
                <w:szCs w:val="24"/>
                <w:lang w:eastAsia="ru-RU"/>
              </w:rPr>
              <w:t>1</w:t>
            </w:r>
          </w:p>
        </w:tc>
        <w:tc>
          <w:tcPr>
            <w:tcW w:w="1178" w:type="dxa"/>
            <w:vMerge w:val="restart"/>
            <w:vAlign w:val="center"/>
          </w:tcPr>
          <w:p w:rsidR="00A9245B" w:rsidRPr="00DB1655" w:rsidRDefault="00A9245B" w:rsidP="00A9245B">
            <w:pPr>
              <w:spacing w:after="0" w:line="240" w:lineRule="auto"/>
              <w:jc w:val="center"/>
              <w:rPr>
                <w:rFonts w:ascii="Arial" w:eastAsia="Calibri" w:hAnsi="Arial" w:cs="Arial"/>
                <w:sz w:val="24"/>
                <w:szCs w:val="24"/>
                <w:lang w:eastAsia="ru-RU"/>
              </w:rPr>
            </w:pPr>
            <w:r w:rsidRPr="00DB1655">
              <w:rPr>
                <w:rFonts w:ascii="Arial" w:eastAsia="Calibri" w:hAnsi="Arial" w:cs="Arial"/>
                <w:sz w:val="24"/>
                <w:szCs w:val="24"/>
                <w:lang w:eastAsia="ru-RU"/>
              </w:rPr>
              <w:t>1</w:t>
            </w:r>
          </w:p>
        </w:tc>
      </w:tr>
      <w:tr w:rsidR="00A9245B" w:rsidRPr="00DB1655" w:rsidTr="00A9245B">
        <w:trPr>
          <w:trHeight w:val="241"/>
        </w:trPr>
        <w:tc>
          <w:tcPr>
            <w:tcW w:w="2410" w:type="dxa"/>
            <w:vMerge/>
            <w:tcBorders>
              <w:left w:val="single" w:sz="4" w:space="0" w:color="auto"/>
            </w:tcBorders>
            <w:vAlign w:val="center"/>
          </w:tcPr>
          <w:p w:rsidR="00A9245B" w:rsidRPr="00DB1655" w:rsidRDefault="00A9245B" w:rsidP="00A9245B">
            <w:pPr>
              <w:spacing w:after="0" w:line="240" w:lineRule="auto"/>
              <w:jc w:val="center"/>
              <w:rPr>
                <w:rFonts w:ascii="Arial" w:eastAsia="Calibri" w:hAnsi="Arial" w:cs="Arial"/>
                <w:sz w:val="24"/>
                <w:szCs w:val="24"/>
                <w:lang w:eastAsia="ru-RU"/>
              </w:rPr>
            </w:pPr>
          </w:p>
        </w:tc>
        <w:tc>
          <w:tcPr>
            <w:tcW w:w="1559" w:type="dxa"/>
            <w:vAlign w:val="center"/>
          </w:tcPr>
          <w:p w:rsidR="00A9245B" w:rsidRPr="00DB1655" w:rsidRDefault="00A9245B" w:rsidP="00A9245B">
            <w:pPr>
              <w:spacing w:after="0" w:line="240" w:lineRule="auto"/>
              <w:jc w:val="center"/>
              <w:rPr>
                <w:rFonts w:ascii="Arial" w:eastAsia="Calibri" w:hAnsi="Arial" w:cs="Arial"/>
                <w:sz w:val="24"/>
                <w:szCs w:val="24"/>
                <w:lang w:eastAsia="ru-RU"/>
              </w:rPr>
            </w:pPr>
            <w:r w:rsidRPr="00DB1655">
              <w:rPr>
                <w:rFonts w:ascii="Arial" w:eastAsia="Calibri" w:hAnsi="Arial" w:cs="Arial"/>
                <w:sz w:val="24"/>
                <w:szCs w:val="24"/>
                <w:lang w:eastAsia="ru-RU"/>
              </w:rPr>
              <w:t>Взрослые</w:t>
            </w:r>
          </w:p>
        </w:tc>
        <w:tc>
          <w:tcPr>
            <w:tcW w:w="1177" w:type="dxa"/>
            <w:vAlign w:val="center"/>
          </w:tcPr>
          <w:p w:rsidR="00A9245B" w:rsidRPr="00DB1655" w:rsidRDefault="00A9245B" w:rsidP="00A9245B">
            <w:pPr>
              <w:spacing w:after="0" w:line="240" w:lineRule="auto"/>
              <w:jc w:val="center"/>
              <w:rPr>
                <w:rFonts w:ascii="Arial" w:eastAsia="Calibri" w:hAnsi="Arial" w:cs="Arial"/>
                <w:sz w:val="24"/>
                <w:szCs w:val="24"/>
                <w:lang w:eastAsia="ru-RU"/>
              </w:rPr>
            </w:pPr>
            <w:r w:rsidRPr="00DB1655">
              <w:rPr>
                <w:rFonts w:ascii="Arial" w:eastAsia="Calibri" w:hAnsi="Arial" w:cs="Arial"/>
                <w:sz w:val="24"/>
                <w:szCs w:val="24"/>
                <w:lang w:eastAsia="ru-RU"/>
              </w:rPr>
              <w:t>13</w:t>
            </w:r>
          </w:p>
        </w:tc>
        <w:tc>
          <w:tcPr>
            <w:tcW w:w="917" w:type="dxa"/>
            <w:vAlign w:val="center"/>
          </w:tcPr>
          <w:p w:rsidR="00A9245B" w:rsidRPr="00DB1655" w:rsidRDefault="00A9245B" w:rsidP="00A9245B">
            <w:pPr>
              <w:spacing w:after="0" w:line="240" w:lineRule="auto"/>
              <w:jc w:val="center"/>
              <w:rPr>
                <w:rFonts w:ascii="Arial" w:eastAsia="Calibri" w:hAnsi="Arial" w:cs="Arial"/>
                <w:sz w:val="24"/>
                <w:szCs w:val="24"/>
                <w:lang w:eastAsia="ru-RU"/>
              </w:rPr>
            </w:pPr>
            <w:r w:rsidRPr="00DB1655">
              <w:rPr>
                <w:rFonts w:ascii="Arial" w:eastAsia="Calibri" w:hAnsi="Arial" w:cs="Arial"/>
                <w:sz w:val="24"/>
                <w:szCs w:val="24"/>
                <w:lang w:eastAsia="ru-RU"/>
              </w:rPr>
              <w:t>13</w:t>
            </w:r>
          </w:p>
        </w:tc>
        <w:tc>
          <w:tcPr>
            <w:tcW w:w="1047" w:type="dxa"/>
            <w:vAlign w:val="center"/>
          </w:tcPr>
          <w:p w:rsidR="00A9245B" w:rsidRPr="00DB1655" w:rsidRDefault="00A9245B" w:rsidP="00A9245B">
            <w:pPr>
              <w:spacing w:after="0" w:line="240" w:lineRule="auto"/>
              <w:jc w:val="center"/>
              <w:rPr>
                <w:rFonts w:ascii="Arial" w:eastAsia="Calibri" w:hAnsi="Arial" w:cs="Arial"/>
                <w:sz w:val="24"/>
                <w:szCs w:val="24"/>
                <w:lang w:eastAsia="ru-RU"/>
              </w:rPr>
            </w:pPr>
            <w:r w:rsidRPr="00DB1655">
              <w:rPr>
                <w:rFonts w:ascii="Arial" w:eastAsia="Calibri" w:hAnsi="Arial" w:cs="Arial"/>
                <w:sz w:val="24"/>
                <w:szCs w:val="24"/>
                <w:lang w:eastAsia="ru-RU"/>
              </w:rPr>
              <w:t>13</w:t>
            </w:r>
          </w:p>
        </w:tc>
        <w:tc>
          <w:tcPr>
            <w:tcW w:w="916" w:type="dxa"/>
            <w:vMerge/>
            <w:vAlign w:val="center"/>
          </w:tcPr>
          <w:p w:rsidR="00A9245B" w:rsidRPr="00DB1655" w:rsidRDefault="00A9245B" w:rsidP="00A9245B">
            <w:pPr>
              <w:spacing w:after="0" w:line="240" w:lineRule="auto"/>
              <w:jc w:val="center"/>
              <w:rPr>
                <w:rFonts w:ascii="Arial" w:eastAsia="Calibri" w:hAnsi="Arial" w:cs="Arial"/>
                <w:sz w:val="24"/>
                <w:szCs w:val="24"/>
                <w:lang w:eastAsia="ru-RU"/>
              </w:rPr>
            </w:pPr>
          </w:p>
        </w:tc>
        <w:tc>
          <w:tcPr>
            <w:tcW w:w="916" w:type="dxa"/>
            <w:vMerge/>
            <w:vAlign w:val="center"/>
          </w:tcPr>
          <w:p w:rsidR="00A9245B" w:rsidRPr="00DB1655" w:rsidRDefault="00A9245B" w:rsidP="00A9245B">
            <w:pPr>
              <w:spacing w:after="0" w:line="240" w:lineRule="auto"/>
              <w:jc w:val="center"/>
              <w:rPr>
                <w:rFonts w:ascii="Arial" w:eastAsia="Calibri" w:hAnsi="Arial" w:cs="Arial"/>
                <w:sz w:val="24"/>
                <w:szCs w:val="24"/>
                <w:lang w:eastAsia="ru-RU"/>
              </w:rPr>
            </w:pPr>
          </w:p>
        </w:tc>
        <w:tc>
          <w:tcPr>
            <w:tcW w:w="1178" w:type="dxa"/>
            <w:vMerge/>
            <w:vAlign w:val="center"/>
          </w:tcPr>
          <w:p w:rsidR="00A9245B" w:rsidRPr="00DB1655" w:rsidRDefault="00A9245B" w:rsidP="00A9245B">
            <w:pPr>
              <w:spacing w:after="0" w:line="240" w:lineRule="auto"/>
              <w:jc w:val="center"/>
              <w:rPr>
                <w:rFonts w:ascii="Arial" w:eastAsia="Calibri" w:hAnsi="Arial" w:cs="Arial"/>
                <w:sz w:val="24"/>
                <w:szCs w:val="24"/>
                <w:lang w:eastAsia="ru-RU"/>
              </w:rPr>
            </w:pPr>
          </w:p>
        </w:tc>
      </w:tr>
      <w:tr w:rsidR="00A9245B" w:rsidRPr="00DB1655" w:rsidTr="00A9245B">
        <w:trPr>
          <w:trHeight w:val="124"/>
        </w:trPr>
        <w:tc>
          <w:tcPr>
            <w:tcW w:w="2410" w:type="dxa"/>
            <w:vMerge w:val="restart"/>
            <w:tcBorders>
              <w:left w:val="single" w:sz="4" w:space="0" w:color="auto"/>
            </w:tcBorders>
            <w:vAlign w:val="center"/>
          </w:tcPr>
          <w:p w:rsidR="00A9245B" w:rsidRPr="00DB1655" w:rsidRDefault="00A9245B" w:rsidP="00A9245B">
            <w:pPr>
              <w:spacing w:after="0" w:line="240" w:lineRule="auto"/>
              <w:jc w:val="center"/>
              <w:rPr>
                <w:rFonts w:ascii="Arial" w:eastAsia="Calibri" w:hAnsi="Arial" w:cs="Arial"/>
                <w:sz w:val="24"/>
                <w:szCs w:val="24"/>
                <w:lang w:eastAsia="ru-RU"/>
              </w:rPr>
            </w:pPr>
            <w:r w:rsidRPr="00DB1655">
              <w:rPr>
                <w:rFonts w:ascii="Arial" w:eastAsia="Calibri" w:hAnsi="Arial" w:cs="Arial"/>
                <w:sz w:val="24"/>
                <w:szCs w:val="24"/>
                <w:lang w:eastAsia="ru-RU"/>
              </w:rPr>
              <w:t xml:space="preserve">Футбол </w:t>
            </w:r>
          </w:p>
        </w:tc>
        <w:tc>
          <w:tcPr>
            <w:tcW w:w="1559" w:type="dxa"/>
            <w:vAlign w:val="center"/>
          </w:tcPr>
          <w:p w:rsidR="00A9245B" w:rsidRPr="00DB1655" w:rsidRDefault="00A9245B" w:rsidP="00A9245B">
            <w:pPr>
              <w:spacing w:after="0" w:line="240" w:lineRule="auto"/>
              <w:jc w:val="center"/>
              <w:rPr>
                <w:rFonts w:ascii="Arial" w:eastAsia="Calibri" w:hAnsi="Arial" w:cs="Arial"/>
                <w:sz w:val="24"/>
                <w:szCs w:val="24"/>
                <w:lang w:eastAsia="ru-RU"/>
              </w:rPr>
            </w:pPr>
            <w:r w:rsidRPr="00DB1655">
              <w:rPr>
                <w:rFonts w:ascii="Arial" w:eastAsia="Calibri" w:hAnsi="Arial" w:cs="Arial"/>
                <w:sz w:val="24"/>
                <w:szCs w:val="24"/>
                <w:lang w:eastAsia="ru-RU"/>
              </w:rPr>
              <w:t xml:space="preserve">Дети </w:t>
            </w:r>
          </w:p>
        </w:tc>
        <w:tc>
          <w:tcPr>
            <w:tcW w:w="1177" w:type="dxa"/>
            <w:vAlign w:val="center"/>
          </w:tcPr>
          <w:p w:rsidR="00A9245B" w:rsidRPr="00DB1655" w:rsidRDefault="00A9245B" w:rsidP="00A9245B">
            <w:pPr>
              <w:spacing w:after="0" w:line="240" w:lineRule="auto"/>
              <w:jc w:val="center"/>
              <w:rPr>
                <w:rFonts w:ascii="Arial" w:eastAsia="Calibri" w:hAnsi="Arial" w:cs="Arial"/>
                <w:sz w:val="24"/>
                <w:szCs w:val="24"/>
                <w:lang w:eastAsia="ru-RU"/>
              </w:rPr>
            </w:pPr>
            <w:r w:rsidRPr="00DB1655">
              <w:rPr>
                <w:rFonts w:ascii="Arial" w:eastAsia="Calibri" w:hAnsi="Arial" w:cs="Arial"/>
                <w:sz w:val="24"/>
                <w:szCs w:val="24"/>
                <w:lang w:eastAsia="ru-RU"/>
              </w:rPr>
              <w:t>30</w:t>
            </w:r>
          </w:p>
        </w:tc>
        <w:tc>
          <w:tcPr>
            <w:tcW w:w="917" w:type="dxa"/>
            <w:vAlign w:val="center"/>
          </w:tcPr>
          <w:p w:rsidR="00A9245B" w:rsidRPr="00DB1655" w:rsidRDefault="00A9245B" w:rsidP="00A9245B">
            <w:pPr>
              <w:spacing w:after="0" w:line="240" w:lineRule="auto"/>
              <w:jc w:val="center"/>
              <w:rPr>
                <w:rFonts w:ascii="Arial" w:eastAsia="Calibri" w:hAnsi="Arial" w:cs="Arial"/>
                <w:sz w:val="24"/>
                <w:szCs w:val="24"/>
                <w:lang w:eastAsia="ru-RU"/>
              </w:rPr>
            </w:pPr>
            <w:r w:rsidRPr="00DB1655">
              <w:rPr>
                <w:rFonts w:ascii="Arial" w:eastAsia="Calibri" w:hAnsi="Arial" w:cs="Arial"/>
                <w:sz w:val="24"/>
                <w:szCs w:val="24"/>
                <w:lang w:eastAsia="ru-RU"/>
              </w:rPr>
              <w:t>30</w:t>
            </w:r>
          </w:p>
        </w:tc>
        <w:tc>
          <w:tcPr>
            <w:tcW w:w="1047" w:type="dxa"/>
            <w:vAlign w:val="center"/>
          </w:tcPr>
          <w:p w:rsidR="00A9245B" w:rsidRPr="00DB1655" w:rsidRDefault="00A9245B" w:rsidP="00A9245B">
            <w:pPr>
              <w:spacing w:after="0" w:line="240" w:lineRule="auto"/>
              <w:jc w:val="center"/>
              <w:rPr>
                <w:rFonts w:ascii="Arial" w:eastAsia="Calibri" w:hAnsi="Arial" w:cs="Arial"/>
                <w:sz w:val="24"/>
                <w:szCs w:val="24"/>
                <w:lang w:eastAsia="ru-RU"/>
              </w:rPr>
            </w:pPr>
            <w:r w:rsidRPr="00DB1655">
              <w:rPr>
                <w:rFonts w:ascii="Arial" w:eastAsia="Calibri" w:hAnsi="Arial" w:cs="Arial"/>
                <w:sz w:val="24"/>
                <w:szCs w:val="24"/>
                <w:lang w:eastAsia="ru-RU"/>
              </w:rPr>
              <w:t>30</w:t>
            </w:r>
          </w:p>
        </w:tc>
        <w:tc>
          <w:tcPr>
            <w:tcW w:w="916" w:type="dxa"/>
            <w:vMerge w:val="restart"/>
            <w:vAlign w:val="center"/>
          </w:tcPr>
          <w:p w:rsidR="00A9245B" w:rsidRPr="00DB1655" w:rsidRDefault="00A9245B" w:rsidP="00A9245B">
            <w:pPr>
              <w:spacing w:after="0" w:line="240" w:lineRule="auto"/>
              <w:jc w:val="center"/>
              <w:rPr>
                <w:rFonts w:ascii="Arial" w:eastAsia="Calibri" w:hAnsi="Arial" w:cs="Arial"/>
                <w:sz w:val="24"/>
                <w:szCs w:val="24"/>
                <w:lang w:eastAsia="ru-RU"/>
              </w:rPr>
            </w:pPr>
            <w:r w:rsidRPr="00DB1655">
              <w:rPr>
                <w:rFonts w:ascii="Arial" w:eastAsia="Calibri" w:hAnsi="Arial" w:cs="Arial"/>
                <w:sz w:val="24"/>
                <w:szCs w:val="24"/>
                <w:lang w:eastAsia="ru-RU"/>
              </w:rPr>
              <w:t>1</w:t>
            </w:r>
          </w:p>
        </w:tc>
        <w:tc>
          <w:tcPr>
            <w:tcW w:w="916" w:type="dxa"/>
            <w:vMerge w:val="restart"/>
            <w:vAlign w:val="center"/>
          </w:tcPr>
          <w:p w:rsidR="00A9245B" w:rsidRPr="00DB1655" w:rsidRDefault="00A9245B" w:rsidP="00A9245B">
            <w:pPr>
              <w:spacing w:after="0" w:line="240" w:lineRule="auto"/>
              <w:jc w:val="center"/>
              <w:rPr>
                <w:rFonts w:ascii="Arial" w:eastAsia="Calibri" w:hAnsi="Arial" w:cs="Arial"/>
                <w:sz w:val="24"/>
                <w:szCs w:val="24"/>
                <w:lang w:eastAsia="ru-RU"/>
              </w:rPr>
            </w:pPr>
            <w:r w:rsidRPr="00DB1655">
              <w:rPr>
                <w:rFonts w:ascii="Arial" w:eastAsia="Calibri" w:hAnsi="Arial" w:cs="Arial"/>
                <w:sz w:val="24"/>
                <w:szCs w:val="24"/>
                <w:lang w:eastAsia="ru-RU"/>
              </w:rPr>
              <w:t>1</w:t>
            </w:r>
          </w:p>
        </w:tc>
        <w:tc>
          <w:tcPr>
            <w:tcW w:w="1178" w:type="dxa"/>
            <w:vMerge w:val="restart"/>
            <w:vAlign w:val="center"/>
          </w:tcPr>
          <w:p w:rsidR="00A9245B" w:rsidRPr="00DB1655" w:rsidRDefault="00A9245B" w:rsidP="00A9245B">
            <w:pPr>
              <w:spacing w:after="0" w:line="240" w:lineRule="auto"/>
              <w:jc w:val="center"/>
              <w:rPr>
                <w:rFonts w:ascii="Arial" w:eastAsia="Calibri" w:hAnsi="Arial" w:cs="Arial"/>
                <w:sz w:val="24"/>
                <w:szCs w:val="24"/>
                <w:lang w:eastAsia="ru-RU"/>
              </w:rPr>
            </w:pPr>
            <w:r w:rsidRPr="00DB1655">
              <w:rPr>
                <w:rFonts w:ascii="Arial" w:eastAsia="Calibri" w:hAnsi="Arial" w:cs="Arial"/>
                <w:sz w:val="24"/>
                <w:szCs w:val="24"/>
                <w:lang w:eastAsia="ru-RU"/>
              </w:rPr>
              <w:t>1</w:t>
            </w:r>
          </w:p>
        </w:tc>
      </w:tr>
      <w:tr w:rsidR="00A9245B" w:rsidRPr="00DB1655" w:rsidTr="00A9245B">
        <w:trPr>
          <w:trHeight w:val="124"/>
        </w:trPr>
        <w:tc>
          <w:tcPr>
            <w:tcW w:w="2410" w:type="dxa"/>
            <w:vMerge/>
            <w:tcBorders>
              <w:left w:val="single" w:sz="4" w:space="0" w:color="auto"/>
            </w:tcBorders>
            <w:vAlign w:val="center"/>
          </w:tcPr>
          <w:p w:rsidR="00A9245B" w:rsidRPr="00DB1655" w:rsidRDefault="00A9245B" w:rsidP="00A9245B">
            <w:pPr>
              <w:spacing w:after="0" w:line="240" w:lineRule="auto"/>
              <w:jc w:val="center"/>
              <w:rPr>
                <w:rFonts w:ascii="Arial" w:eastAsia="Calibri" w:hAnsi="Arial" w:cs="Arial"/>
                <w:sz w:val="24"/>
                <w:szCs w:val="24"/>
                <w:lang w:eastAsia="ru-RU"/>
              </w:rPr>
            </w:pPr>
          </w:p>
        </w:tc>
        <w:tc>
          <w:tcPr>
            <w:tcW w:w="1559" w:type="dxa"/>
            <w:vAlign w:val="center"/>
          </w:tcPr>
          <w:p w:rsidR="00A9245B" w:rsidRPr="00DB1655" w:rsidRDefault="00A9245B" w:rsidP="00A9245B">
            <w:pPr>
              <w:spacing w:after="0" w:line="240" w:lineRule="auto"/>
              <w:jc w:val="center"/>
              <w:rPr>
                <w:rFonts w:ascii="Arial" w:eastAsia="Calibri" w:hAnsi="Arial" w:cs="Arial"/>
                <w:sz w:val="24"/>
                <w:szCs w:val="24"/>
                <w:lang w:eastAsia="ru-RU"/>
              </w:rPr>
            </w:pPr>
            <w:r w:rsidRPr="00DB1655">
              <w:rPr>
                <w:rFonts w:ascii="Arial" w:eastAsia="Calibri" w:hAnsi="Arial" w:cs="Arial"/>
                <w:sz w:val="24"/>
                <w:szCs w:val="24"/>
                <w:lang w:eastAsia="ru-RU"/>
              </w:rPr>
              <w:t>Взрослые</w:t>
            </w:r>
          </w:p>
        </w:tc>
        <w:tc>
          <w:tcPr>
            <w:tcW w:w="1177" w:type="dxa"/>
            <w:vAlign w:val="center"/>
          </w:tcPr>
          <w:p w:rsidR="00A9245B" w:rsidRPr="00DB1655" w:rsidRDefault="00A9245B" w:rsidP="00A9245B">
            <w:pPr>
              <w:spacing w:after="0" w:line="240" w:lineRule="auto"/>
              <w:jc w:val="center"/>
              <w:rPr>
                <w:rFonts w:ascii="Arial" w:eastAsia="Calibri" w:hAnsi="Arial" w:cs="Arial"/>
                <w:sz w:val="24"/>
                <w:szCs w:val="24"/>
                <w:lang w:eastAsia="ru-RU"/>
              </w:rPr>
            </w:pPr>
            <w:r w:rsidRPr="00DB1655">
              <w:rPr>
                <w:rFonts w:ascii="Arial" w:eastAsia="Calibri" w:hAnsi="Arial" w:cs="Arial"/>
                <w:sz w:val="24"/>
                <w:szCs w:val="24"/>
                <w:lang w:eastAsia="ru-RU"/>
              </w:rPr>
              <w:t>20</w:t>
            </w:r>
          </w:p>
        </w:tc>
        <w:tc>
          <w:tcPr>
            <w:tcW w:w="917" w:type="dxa"/>
            <w:vAlign w:val="center"/>
          </w:tcPr>
          <w:p w:rsidR="00A9245B" w:rsidRPr="00DB1655" w:rsidRDefault="00A9245B" w:rsidP="00A9245B">
            <w:pPr>
              <w:spacing w:after="0" w:line="240" w:lineRule="auto"/>
              <w:jc w:val="center"/>
              <w:rPr>
                <w:rFonts w:ascii="Arial" w:eastAsia="Calibri" w:hAnsi="Arial" w:cs="Arial"/>
                <w:sz w:val="24"/>
                <w:szCs w:val="24"/>
                <w:lang w:eastAsia="ru-RU"/>
              </w:rPr>
            </w:pPr>
            <w:r w:rsidRPr="00DB1655">
              <w:rPr>
                <w:rFonts w:ascii="Arial" w:eastAsia="Calibri" w:hAnsi="Arial" w:cs="Arial"/>
                <w:sz w:val="24"/>
                <w:szCs w:val="24"/>
                <w:lang w:eastAsia="ru-RU"/>
              </w:rPr>
              <w:t>20</w:t>
            </w:r>
          </w:p>
        </w:tc>
        <w:tc>
          <w:tcPr>
            <w:tcW w:w="1047" w:type="dxa"/>
            <w:vAlign w:val="center"/>
          </w:tcPr>
          <w:p w:rsidR="00A9245B" w:rsidRPr="00DB1655" w:rsidRDefault="00A9245B" w:rsidP="00A9245B">
            <w:pPr>
              <w:spacing w:after="0" w:line="240" w:lineRule="auto"/>
              <w:jc w:val="center"/>
              <w:rPr>
                <w:rFonts w:ascii="Arial" w:eastAsia="Calibri" w:hAnsi="Arial" w:cs="Arial"/>
                <w:sz w:val="24"/>
                <w:szCs w:val="24"/>
                <w:lang w:eastAsia="ru-RU"/>
              </w:rPr>
            </w:pPr>
            <w:r w:rsidRPr="00DB1655">
              <w:rPr>
                <w:rFonts w:ascii="Arial" w:eastAsia="Calibri" w:hAnsi="Arial" w:cs="Arial"/>
                <w:sz w:val="24"/>
                <w:szCs w:val="24"/>
                <w:lang w:eastAsia="ru-RU"/>
              </w:rPr>
              <w:t>20</w:t>
            </w:r>
          </w:p>
        </w:tc>
        <w:tc>
          <w:tcPr>
            <w:tcW w:w="916" w:type="dxa"/>
            <w:vMerge/>
            <w:vAlign w:val="center"/>
          </w:tcPr>
          <w:p w:rsidR="00A9245B" w:rsidRPr="00DB1655" w:rsidRDefault="00A9245B" w:rsidP="00A9245B">
            <w:pPr>
              <w:spacing w:after="0" w:line="240" w:lineRule="auto"/>
              <w:jc w:val="center"/>
              <w:rPr>
                <w:rFonts w:ascii="Arial" w:eastAsia="Calibri" w:hAnsi="Arial" w:cs="Arial"/>
                <w:sz w:val="24"/>
                <w:szCs w:val="24"/>
                <w:lang w:eastAsia="ru-RU"/>
              </w:rPr>
            </w:pPr>
          </w:p>
        </w:tc>
        <w:tc>
          <w:tcPr>
            <w:tcW w:w="916" w:type="dxa"/>
            <w:vMerge/>
            <w:vAlign w:val="center"/>
          </w:tcPr>
          <w:p w:rsidR="00A9245B" w:rsidRPr="00DB1655" w:rsidRDefault="00A9245B" w:rsidP="00A9245B">
            <w:pPr>
              <w:spacing w:after="0" w:line="240" w:lineRule="auto"/>
              <w:jc w:val="center"/>
              <w:rPr>
                <w:rFonts w:ascii="Arial" w:eastAsia="Calibri" w:hAnsi="Arial" w:cs="Arial"/>
                <w:sz w:val="24"/>
                <w:szCs w:val="24"/>
                <w:lang w:eastAsia="ru-RU"/>
              </w:rPr>
            </w:pPr>
          </w:p>
        </w:tc>
        <w:tc>
          <w:tcPr>
            <w:tcW w:w="1178" w:type="dxa"/>
            <w:vMerge/>
            <w:vAlign w:val="center"/>
          </w:tcPr>
          <w:p w:rsidR="00A9245B" w:rsidRPr="00DB1655" w:rsidRDefault="00A9245B" w:rsidP="00A9245B">
            <w:pPr>
              <w:spacing w:after="0" w:line="240" w:lineRule="auto"/>
              <w:jc w:val="center"/>
              <w:rPr>
                <w:rFonts w:ascii="Arial" w:eastAsia="Calibri" w:hAnsi="Arial" w:cs="Arial"/>
                <w:sz w:val="24"/>
                <w:szCs w:val="24"/>
                <w:lang w:eastAsia="ru-RU"/>
              </w:rPr>
            </w:pPr>
          </w:p>
        </w:tc>
      </w:tr>
      <w:tr w:rsidR="00A9245B" w:rsidRPr="00DB1655" w:rsidTr="00A9245B">
        <w:trPr>
          <w:trHeight w:val="251"/>
        </w:trPr>
        <w:tc>
          <w:tcPr>
            <w:tcW w:w="2410" w:type="dxa"/>
            <w:tcBorders>
              <w:left w:val="single" w:sz="4" w:space="0" w:color="auto"/>
            </w:tcBorders>
            <w:vAlign w:val="center"/>
          </w:tcPr>
          <w:p w:rsidR="00A9245B" w:rsidRPr="00DB1655" w:rsidRDefault="00A9245B" w:rsidP="00A9245B">
            <w:pPr>
              <w:spacing w:after="0" w:line="240" w:lineRule="auto"/>
              <w:jc w:val="center"/>
              <w:rPr>
                <w:rFonts w:ascii="Arial" w:eastAsia="Calibri" w:hAnsi="Arial" w:cs="Arial"/>
                <w:sz w:val="24"/>
                <w:szCs w:val="24"/>
                <w:lang w:eastAsia="ru-RU"/>
              </w:rPr>
            </w:pPr>
            <w:r w:rsidRPr="00DB1655">
              <w:rPr>
                <w:rFonts w:ascii="Arial" w:eastAsia="Calibri" w:hAnsi="Arial" w:cs="Arial"/>
                <w:sz w:val="24"/>
                <w:szCs w:val="24"/>
                <w:lang w:eastAsia="ru-RU"/>
              </w:rPr>
              <w:t>Хоккей с шайбой</w:t>
            </w:r>
          </w:p>
        </w:tc>
        <w:tc>
          <w:tcPr>
            <w:tcW w:w="1559" w:type="dxa"/>
            <w:vAlign w:val="center"/>
          </w:tcPr>
          <w:p w:rsidR="00A9245B" w:rsidRPr="00DB1655" w:rsidRDefault="00A9245B" w:rsidP="00A9245B">
            <w:pPr>
              <w:spacing w:after="0" w:line="240" w:lineRule="auto"/>
              <w:jc w:val="center"/>
              <w:rPr>
                <w:rFonts w:ascii="Arial" w:eastAsia="Calibri" w:hAnsi="Arial" w:cs="Arial"/>
                <w:sz w:val="24"/>
                <w:szCs w:val="24"/>
                <w:lang w:eastAsia="ru-RU"/>
              </w:rPr>
            </w:pPr>
            <w:r w:rsidRPr="00DB1655">
              <w:rPr>
                <w:rFonts w:ascii="Arial" w:eastAsia="Calibri" w:hAnsi="Arial" w:cs="Arial"/>
                <w:sz w:val="24"/>
                <w:szCs w:val="24"/>
                <w:lang w:eastAsia="ru-RU"/>
              </w:rPr>
              <w:t xml:space="preserve">Дети </w:t>
            </w:r>
          </w:p>
        </w:tc>
        <w:tc>
          <w:tcPr>
            <w:tcW w:w="1177" w:type="dxa"/>
            <w:vAlign w:val="center"/>
          </w:tcPr>
          <w:p w:rsidR="00A9245B" w:rsidRPr="00DB1655" w:rsidRDefault="00A9245B" w:rsidP="00A9245B">
            <w:pPr>
              <w:spacing w:after="0" w:line="240" w:lineRule="auto"/>
              <w:jc w:val="center"/>
              <w:rPr>
                <w:rFonts w:ascii="Arial" w:eastAsia="Calibri" w:hAnsi="Arial" w:cs="Arial"/>
                <w:sz w:val="24"/>
                <w:szCs w:val="24"/>
                <w:lang w:eastAsia="ru-RU"/>
              </w:rPr>
            </w:pPr>
            <w:r w:rsidRPr="00DB1655">
              <w:rPr>
                <w:rFonts w:ascii="Arial" w:eastAsia="Calibri" w:hAnsi="Arial" w:cs="Arial"/>
                <w:sz w:val="24"/>
                <w:szCs w:val="24"/>
                <w:lang w:eastAsia="ru-RU"/>
              </w:rPr>
              <w:t>40</w:t>
            </w:r>
          </w:p>
        </w:tc>
        <w:tc>
          <w:tcPr>
            <w:tcW w:w="917" w:type="dxa"/>
            <w:vAlign w:val="center"/>
          </w:tcPr>
          <w:p w:rsidR="00A9245B" w:rsidRPr="00DB1655" w:rsidRDefault="00A9245B" w:rsidP="00A9245B">
            <w:pPr>
              <w:spacing w:after="0" w:line="240" w:lineRule="auto"/>
              <w:jc w:val="center"/>
              <w:rPr>
                <w:rFonts w:ascii="Arial" w:eastAsia="Calibri" w:hAnsi="Arial" w:cs="Arial"/>
                <w:sz w:val="24"/>
                <w:szCs w:val="24"/>
                <w:lang w:eastAsia="ru-RU"/>
              </w:rPr>
            </w:pPr>
            <w:r w:rsidRPr="00DB1655">
              <w:rPr>
                <w:rFonts w:ascii="Arial" w:eastAsia="Calibri" w:hAnsi="Arial" w:cs="Arial"/>
                <w:sz w:val="24"/>
                <w:szCs w:val="24"/>
                <w:lang w:eastAsia="ru-RU"/>
              </w:rPr>
              <w:t>40</w:t>
            </w:r>
          </w:p>
        </w:tc>
        <w:tc>
          <w:tcPr>
            <w:tcW w:w="1047" w:type="dxa"/>
            <w:vAlign w:val="center"/>
          </w:tcPr>
          <w:p w:rsidR="00A9245B" w:rsidRPr="00DB1655" w:rsidRDefault="00A9245B" w:rsidP="00A9245B">
            <w:pPr>
              <w:spacing w:after="0" w:line="240" w:lineRule="auto"/>
              <w:jc w:val="center"/>
              <w:rPr>
                <w:rFonts w:ascii="Arial" w:eastAsia="Calibri" w:hAnsi="Arial" w:cs="Arial"/>
                <w:sz w:val="24"/>
                <w:szCs w:val="24"/>
                <w:lang w:eastAsia="ru-RU"/>
              </w:rPr>
            </w:pPr>
            <w:r w:rsidRPr="00DB1655">
              <w:rPr>
                <w:rFonts w:ascii="Arial" w:eastAsia="Calibri" w:hAnsi="Arial" w:cs="Arial"/>
                <w:sz w:val="24"/>
                <w:szCs w:val="24"/>
                <w:lang w:eastAsia="ru-RU"/>
              </w:rPr>
              <w:t>40</w:t>
            </w:r>
          </w:p>
        </w:tc>
        <w:tc>
          <w:tcPr>
            <w:tcW w:w="916" w:type="dxa"/>
            <w:vAlign w:val="center"/>
          </w:tcPr>
          <w:p w:rsidR="00A9245B" w:rsidRPr="00DB1655" w:rsidRDefault="00A9245B" w:rsidP="00A9245B">
            <w:pPr>
              <w:spacing w:after="0" w:line="240" w:lineRule="auto"/>
              <w:jc w:val="center"/>
              <w:rPr>
                <w:rFonts w:ascii="Arial" w:eastAsia="Calibri" w:hAnsi="Arial" w:cs="Arial"/>
                <w:sz w:val="24"/>
                <w:szCs w:val="24"/>
                <w:lang w:eastAsia="ru-RU"/>
              </w:rPr>
            </w:pPr>
            <w:r w:rsidRPr="00DB1655">
              <w:rPr>
                <w:rFonts w:ascii="Arial" w:eastAsia="Calibri" w:hAnsi="Arial" w:cs="Arial"/>
                <w:sz w:val="24"/>
                <w:szCs w:val="24"/>
                <w:lang w:eastAsia="ru-RU"/>
              </w:rPr>
              <w:t>1</w:t>
            </w:r>
          </w:p>
        </w:tc>
        <w:tc>
          <w:tcPr>
            <w:tcW w:w="916" w:type="dxa"/>
            <w:vAlign w:val="center"/>
          </w:tcPr>
          <w:p w:rsidR="00A9245B" w:rsidRPr="00DB1655" w:rsidRDefault="00A9245B" w:rsidP="00A9245B">
            <w:pPr>
              <w:spacing w:after="0" w:line="240" w:lineRule="auto"/>
              <w:jc w:val="center"/>
              <w:rPr>
                <w:rFonts w:ascii="Arial" w:eastAsia="Calibri" w:hAnsi="Arial" w:cs="Arial"/>
                <w:sz w:val="24"/>
                <w:szCs w:val="24"/>
                <w:lang w:eastAsia="ru-RU"/>
              </w:rPr>
            </w:pPr>
            <w:r w:rsidRPr="00DB1655">
              <w:rPr>
                <w:rFonts w:ascii="Arial" w:eastAsia="Calibri" w:hAnsi="Arial" w:cs="Arial"/>
                <w:sz w:val="24"/>
                <w:szCs w:val="24"/>
                <w:lang w:eastAsia="ru-RU"/>
              </w:rPr>
              <w:t>1</w:t>
            </w:r>
          </w:p>
        </w:tc>
        <w:tc>
          <w:tcPr>
            <w:tcW w:w="1178" w:type="dxa"/>
            <w:vAlign w:val="center"/>
          </w:tcPr>
          <w:p w:rsidR="00A9245B" w:rsidRPr="00DB1655" w:rsidRDefault="00A9245B" w:rsidP="00A9245B">
            <w:pPr>
              <w:spacing w:after="0" w:line="240" w:lineRule="auto"/>
              <w:jc w:val="center"/>
              <w:rPr>
                <w:rFonts w:ascii="Arial" w:eastAsia="Calibri" w:hAnsi="Arial" w:cs="Arial"/>
                <w:sz w:val="24"/>
                <w:szCs w:val="24"/>
                <w:lang w:eastAsia="ru-RU"/>
              </w:rPr>
            </w:pPr>
            <w:r w:rsidRPr="00DB1655">
              <w:rPr>
                <w:rFonts w:ascii="Arial" w:eastAsia="Calibri" w:hAnsi="Arial" w:cs="Arial"/>
                <w:sz w:val="24"/>
                <w:szCs w:val="24"/>
                <w:lang w:eastAsia="ru-RU"/>
              </w:rPr>
              <w:t>1</w:t>
            </w:r>
          </w:p>
        </w:tc>
      </w:tr>
      <w:tr w:rsidR="00A9245B" w:rsidRPr="00DB1655" w:rsidTr="00A9245B">
        <w:trPr>
          <w:trHeight w:val="236"/>
        </w:trPr>
        <w:tc>
          <w:tcPr>
            <w:tcW w:w="2410" w:type="dxa"/>
            <w:tcBorders>
              <w:left w:val="single" w:sz="4" w:space="0" w:color="auto"/>
            </w:tcBorders>
            <w:vAlign w:val="center"/>
          </w:tcPr>
          <w:p w:rsidR="00A9245B" w:rsidRPr="00DB1655" w:rsidRDefault="00A9245B" w:rsidP="00A9245B">
            <w:pPr>
              <w:spacing w:after="0" w:line="240" w:lineRule="auto"/>
              <w:jc w:val="center"/>
              <w:rPr>
                <w:rFonts w:ascii="Arial" w:eastAsia="Calibri" w:hAnsi="Arial" w:cs="Arial"/>
                <w:sz w:val="24"/>
                <w:szCs w:val="24"/>
                <w:lang w:eastAsia="ru-RU"/>
              </w:rPr>
            </w:pPr>
            <w:r w:rsidRPr="00DB1655">
              <w:rPr>
                <w:rFonts w:ascii="Arial" w:eastAsia="Calibri" w:hAnsi="Arial" w:cs="Arial"/>
                <w:sz w:val="24"/>
                <w:szCs w:val="24"/>
                <w:lang w:eastAsia="ru-RU"/>
              </w:rPr>
              <w:t>Баскетбол</w:t>
            </w:r>
          </w:p>
        </w:tc>
        <w:tc>
          <w:tcPr>
            <w:tcW w:w="1559" w:type="dxa"/>
            <w:vAlign w:val="center"/>
          </w:tcPr>
          <w:p w:rsidR="00A9245B" w:rsidRPr="00DB1655" w:rsidRDefault="00A9245B" w:rsidP="00A9245B">
            <w:pPr>
              <w:spacing w:after="0" w:line="240" w:lineRule="auto"/>
              <w:jc w:val="center"/>
              <w:rPr>
                <w:rFonts w:ascii="Arial" w:eastAsia="Calibri" w:hAnsi="Arial" w:cs="Arial"/>
                <w:sz w:val="24"/>
                <w:szCs w:val="24"/>
                <w:lang w:eastAsia="ru-RU"/>
              </w:rPr>
            </w:pPr>
            <w:r w:rsidRPr="00DB1655">
              <w:rPr>
                <w:rFonts w:ascii="Arial" w:eastAsia="Calibri" w:hAnsi="Arial" w:cs="Arial"/>
                <w:sz w:val="24"/>
                <w:szCs w:val="24"/>
                <w:lang w:eastAsia="ru-RU"/>
              </w:rPr>
              <w:t>Взрослые</w:t>
            </w:r>
          </w:p>
        </w:tc>
        <w:tc>
          <w:tcPr>
            <w:tcW w:w="1177" w:type="dxa"/>
            <w:vAlign w:val="center"/>
          </w:tcPr>
          <w:p w:rsidR="00A9245B" w:rsidRPr="00DB1655" w:rsidRDefault="00A9245B" w:rsidP="00A9245B">
            <w:pPr>
              <w:spacing w:after="0" w:line="240" w:lineRule="auto"/>
              <w:jc w:val="center"/>
              <w:rPr>
                <w:rFonts w:ascii="Arial" w:eastAsia="Calibri" w:hAnsi="Arial" w:cs="Arial"/>
                <w:sz w:val="24"/>
                <w:szCs w:val="24"/>
                <w:lang w:eastAsia="ru-RU"/>
              </w:rPr>
            </w:pPr>
            <w:r w:rsidRPr="00DB1655">
              <w:rPr>
                <w:rFonts w:ascii="Arial" w:eastAsia="Calibri" w:hAnsi="Arial" w:cs="Arial"/>
                <w:sz w:val="24"/>
                <w:szCs w:val="24"/>
                <w:lang w:eastAsia="ru-RU"/>
              </w:rPr>
              <w:t>15</w:t>
            </w:r>
          </w:p>
        </w:tc>
        <w:tc>
          <w:tcPr>
            <w:tcW w:w="917" w:type="dxa"/>
            <w:vAlign w:val="center"/>
          </w:tcPr>
          <w:p w:rsidR="00A9245B" w:rsidRPr="00DB1655" w:rsidRDefault="00A9245B" w:rsidP="00A9245B">
            <w:pPr>
              <w:spacing w:after="0" w:line="240" w:lineRule="auto"/>
              <w:jc w:val="center"/>
              <w:rPr>
                <w:rFonts w:ascii="Arial" w:eastAsia="Calibri" w:hAnsi="Arial" w:cs="Arial"/>
                <w:sz w:val="24"/>
                <w:szCs w:val="24"/>
                <w:lang w:eastAsia="ru-RU"/>
              </w:rPr>
            </w:pPr>
            <w:r w:rsidRPr="00DB1655">
              <w:rPr>
                <w:rFonts w:ascii="Arial" w:eastAsia="Calibri" w:hAnsi="Arial" w:cs="Arial"/>
                <w:sz w:val="24"/>
                <w:szCs w:val="24"/>
                <w:lang w:eastAsia="ru-RU"/>
              </w:rPr>
              <w:t>15</w:t>
            </w:r>
          </w:p>
        </w:tc>
        <w:tc>
          <w:tcPr>
            <w:tcW w:w="1047" w:type="dxa"/>
            <w:vAlign w:val="center"/>
          </w:tcPr>
          <w:p w:rsidR="00A9245B" w:rsidRPr="00DB1655" w:rsidRDefault="00A9245B" w:rsidP="00A9245B">
            <w:pPr>
              <w:spacing w:after="0" w:line="240" w:lineRule="auto"/>
              <w:jc w:val="center"/>
              <w:rPr>
                <w:rFonts w:ascii="Arial" w:eastAsia="Calibri" w:hAnsi="Arial" w:cs="Arial"/>
                <w:sz w:val="24"/>
                <w:szCs w:val="24"/>
                <w:lang w:eastAsia="ru-RU"/>
              </w:rPr>
            </w:pPr>
            <w:r w:rsidRPr="00DB1655">
              <w:rPr>
                <w:rFonts w:ascii="Arial" w:eastAsia="Calibri" w:hAnsi="Arial" w:cs="Arial"/>
                <w:sz w:val="24"/>
                <w:szCs w:val="24"/>
                <w:lang w:eastAsia="ru-RU"/>
              </w:rPr>
              <w:t>15</w:t>
            </w:r>
          </w:p>
        </w:tc>
        <w:tc>
          <w:tcPr>
            <w:tcW w:w="916" w:type="dxa"/>
            <w:vAlign w:val="center"/>
          </w:tcPr>
          <w:p w:rsidR="00A9245B" w:rsidRPr="00DB1655" w:rsidRDefault="00A9245B" w:rsidP="00A9245B">
            <w:pPr>
              <w:spacing w:after="0" w:line="240" w:lineRule="auto"/>
              <w:jc w:val="center"/>
              <w:rPr>
                <w:rFonts w:ascii="Arial" w:eastAsia="Calibri" w:hAnsi="Arial" w:cs="Arial"/>
                <w:sz w:val="24"/>
                <w:szCs w:val="24"/>
                <w:lang w:eastAsia="ru-RU"/>
              </w:rPr>
            </w:pPr>
            <w:r w:rsidRPr="00DB1655">
              <w:rPr>
                <w:rFonts w:ascii="Arial" w:eastAsia="Calibri" w:hAnsi="Arial" w:cs="Arial"/>
                <w:sz w:val="24"/>
                <w:szCs w:val="24"/>
                <w:lang w:eastAsia="ru-RU"/>
              </w:rPr>
              <w:t>0</w:t>
            </w:r>
          </w:p>
        </w:tc>
        <w:tc>
          <w:tcPr>
            <w:tcW w:w="916" w:type="dxa"/>
            <w:vAlign w:val="center"/>
          </w:tcPr>
          <w:p w:rsidR="00A9245B" w:rsidRPr="00DB1655" w:rsidRDefault="00A9245B" w:rsidP="00A9245B">
            <w:pPr>
              <w:spacing w:after="0" w:line="240" w:lineRule="auto"/>
              <w:jc w:val="center"/>
              <w:rPr>
                <w:rFonts w:ascii="Arial" w:eastAsia="Calibri" w:hAnsi="Arial" w:cs="Arial"/>
                <w:sz w:val="24"/>
                <w:szCs w:val="24"/>
                <w:lang w:eastAsia="ru-RU"/>
              </w:rPr>
            </w:pPr>
            <w:r w:rsidRPr="00DB1655">
              <w:rPr>
                <w:rFonts w:ascii="Arial" w:eastAsia="Calibri" w:hAnsi="Arial" w:cs="Arial"/>
                <w:sz w:val="24"/>
                <w:szCs w:val="24"/>
                <w:lang w:eastAsia="ru-RU"/>
              </w:rPr>
              <w:t>0</w:t>
            </w:r>
          </w:p>
        </w:tc>
        <w:tc>
          <w:tcPr>
            <w:tcW w:w="1178" w:type="dxa"/>
            <w:vAlign w:val="center"/>
          </w:tcPr>
          <w:p w:rsidR="00A9245B" w:rsidRPr="00DB1655" w:rsidRDefault="00A9245B" w:rsidP="00A9245B">
            <w:pPr>
              <w:spacing w:after="0" w:line="240" w:lineRule="auto"/>
              <w:jc w:val="center"/>
              <w:rPr>
                <w:rFonts w:ascii="Arial" w:eastAsia="Calibri" w:hAnsi="Arial" w:cs="Arial"/>
                <w:sz w:val="24"/>
                <w:szCs w:val="24"/>
                <w:lang w:eastAsia="ru-RU"/>
              </w:rPr>
            </w:pPr>
            <w:r w:rsidRPr="00DB1655">
              <w:rPr>
                <w:rFonts w:ascii="Arial" w:eastAsia="Calibri" w:hAnsi="Arial" w:cs="Arial"/>
                <w:sz w:val="24"/>
                <w:szCs w:val="24"/>
                <w:lang w:eastAsia="ru-RU"/>
              </w:rPr>
              <w:t>0</w:t>
            </w:r>
          </w:p>
        </w:tc>
      </w:tr>
      <w:tr w:rsidR="00A9245B" w:rsidRPr="00DB1655" w:rsidTr="00A9245B">
        <w:trPr>
          <w:trHeight w:val="251"/>
        </w:trPr>
        <w:tc>
          <w:tcPr>
            <w:tcW w:w="2410" w:type="dxa"/>
            <w:tcBorders>
              <w:left w:val="single" w:sz="4" w:space="0" w:color="auto"/>
            </w:tcBorders>
            <w:vAlign w:val="center"/>
          </w:tcPr>
          <w:p w:rsidR="00A9245B" w:rsidRPr="00DB1655" w:rsidRDefault="00A9245B" w:rsidP="00A9245B">
            <w:pPr>
              <w:spacing w:after="0" w:line="240" w:lineRule="auto"/>
              <w:jc w:val="center"/>
              <w:rPr>
                <w:rFonts w:ascii="Arial" w:eastAsia="Calibri" w:hAnsi="Arial" w:cs="Arial"/>
                <w:sz w:val="24"/>
                <w:szCs w:val="24"/>
                <w:lang w:eastAsia="ru-RU"/>
              </w:rPr>
            </w:pPr>
            <w:r w:rsidRPr="00DB1655">
              <w:rPr>
                <w:rFonts w:ascii="Arial" w:eastAsia="Calibri" w:hAnsi="Arial" w:cs="Arial"/>
                <w:sz w:val="24"/>
                <w:szCs w:val="24"/>
                <w:lang w:eastAsia="ru-RU"/>
              </w:rPr>
              <w:t>Полиатлон</w:t>
            </w:r>
          </w:p>
        </w:tc>
        <w:tc>
          <w:tcPr>
            <w:tcW w:w="1559" w:type="dxa"/>
            <w:vAlign w:val="center"/>
          </w:tcPr>
          <w:p w:rsidR="00A9245B" w:rsidRPr="00DB1655" w:rsidRDefault="00A9245B" w:rsidP="00A9245B">
            <w:pPr>
              <w:spacing w:after="0" w:line="240" w:lineRule="auto"/>
              <w:jc w:val="center"/>
              <w:rPr>
                <w:rFonts w:ascii="Arial" w:eastAsia="Calibri" w:hAnsi="Arial" w:cs="Arial"/>
                <w:sz w:val="24"/>
                <w:szCs w:val="24"/>
                <w:lang w:eastAsia="ru-RU"/>
              </w:rPr>
            </w:pPr>
            <w:r w:rsidRPr="00DB1655">
              <w:rPr>
                <w:rFonts w:ascii="Arial" w:eastAsia="Calibri" w:hAnsi="Arial" w:cs="Arial"/>
                <w:sz w:val="24"/>
                <w:szCs w:val="24"/>
                <w:lang w:eastAsia="ru-RU"/>
              </w:rPr>
              <w:t>Взрослые</w:t>
            </w:r>
          </w:p>
        </w:tc>
        <w:tc>
          <w:tcPr>
            <w:tcW w:w="1177" w:type="dxa"/>
            <w:vAlign w:val="center"/>
          </w:tcPr>
          <w:p w:rsidR="00A9245B" w:rsidRPr="00DB1655" w:rsidRDefault="00A9245B" w:rsidP="00A9245B">
            <w:pPr>
              <w:spacing w:after="0" w:line="240" w:lineRule="auto"/>
              <w:jc w:val="center"/>
              <w:rPr>
                <w:rFonts w:ascii="Arial" w:eastAsia="Calibri" w:hAnsi="Arial" w:cs="Arial"/>
                <w:sz w:val="24"/>
                <w:szCs w:val="24"/>
                <w:lang w:eastAsia="ru-RU"/>
              </w:rPr>
            </w:pPr>
            <w:r w:rsidRPr="00DB1655">
              <w:rPr>
                <w:rFonts w:ascii="Arial" w:eastAsia="Calibri" w:hAnsi="Arial" w:cs="Arial"/>
                <w:sz w:val="24"/>
                <w:szCs w:val="24"/>
                <w:lang w:eastAsia="ru-RU"/>
              </w:rPr>
              <w:t>16</w:t>
            </w:r>
          </w:p>
        </w:tc>
        <w:tc>
          <w:tcPr>
            <w:tcW w:w="917" w:type="dxa"/>
            <w:vAlign w:val="center"/>
          </w:tcPr>
          <w:p w:rsidR="00A9245B" w:rsidRPr="00DB1655" w:rsidRDefault="00A9245B" w:rsidP="00A9245B">
            <w:pPr>
              <w:spacing w:after="0" w:line="240" w:lineRule="auto"/>
              <w:jc w:val="center"/>
              <w:rPr>
                <w:rFonts w:ascii="Arial" w:eastAsia="Calibri" w:hAnsi="Arial" w:cs="Arial"/>
                <w:sz w:val="24"/>
                <w:szCs w:val="24"/>
                <w:lang w:eastAsia="ru-RU"/>
              </w:rPr>
            </w:pPr>
            <w:r w:rsidRPr="00DB1655">
              <w:rPr>
                <w:rFonts w:ascii="Arial" w:eastAsia="Calibri" w:hAnsi="Arial" w:cs="Arial"/>
                <w:sz w:val="24"/>
                <w:szCs w:val="24"/>
                <w:lang w:eastAsia="ru-RU"/>
              </w:rPr>
              <w:t>16</w:t>
            </w:r>
          </w:p>
        </w:tc>
        <w:tc>
          <w:tcPr>
            <w:tcW w:w="1047" w:type="dxa"/>
            <w:vAlign w:val="center"/>
          </w:tcPr>
          <w:p w:rsidR="00A9245B" w:rsidRPr="00DB1655" w:rsidRDefault="00A9245B" w:rsidP="00A9245B">
            <w:pPr>
              <w:spacing w:after="0" w:line="240" w:lineRule="auto"/>
              <w:jc w:val="center"/>
              <w:rPr>
                <w:rFonts w:ascii="Arial" w:eastAsia="Calibri" w:hAnsi="Arial" w:cs="Arial"/>
                <w:sz w:val="24"/>
                <w:szCs w:val="24"/>
                <w:lang w:eastAsia="ru-RU"/>
              </w:rPr>
            </w:pPr>
            <w:r w:rsidRPr="00DB1655">
              <w:rPr>
                <w:rFonts w:ascii="Arial" w:eastAsia="Calibri" w:hAnsi="Arial" w:cs="Arial"/>
                <w:sz w:val="24"/>
                <w:szCs w:val="24"/>
                <w:lang w:eastAsia="ru-RU"/>
              </w:rPr>
              <w:t>16</w:t>
            </w:r>
          </w:p>
        </w:tc>
        <w:tc>
          <w:tcPr>
            <w:tcW w:w="916" w:type="dxa"/>
            <w:vAlign w:val="center"/>
          </w:tcPr>
          <w:p w:rsidR="00A9245B" w:rsidRPr="00DB1655" w:rsidRDefault="00A9245B" w:rsidP="00A9245B">
            <w:pPr>
              <w:spacing w:after="0" w:line="240" w:lineRule="auto"/>
              <w:jc w:val="center"/>
              <w:rPr>
                <w:rFonts w:ascii="Arial" w:eastAsia="Calibri" w:hAnsi="Arial" w:cs="Arial"/>
                <w:sz w:val="24"/>
                <w:szCs w:val="24"/>
                <w:lang w:eastAsia="ru-RU"/>
              </w:rPr>
            </w:pPr>
            <w:r w:rsidRPr="00DB1655">
              <w:rPr>
                <w:rFonts w:ascii="Arial" w:eastAsia="Calibri" w:hAnsi="Arial" w:cs="Arial"/>
                <w:sz w:val="24"/>
                <w:szCs w:val="24"/>
                <w:lang w:eastAsia="ru-RU"/>
              </w:rPr>
              <w:t>1</w:t>
            </w:r>
          </w:p>
        </w:tc>
        <w:tc>
          <w:tcPr>
            <w:tcW w:w="916" w:type="dxa"/>
            <w:vAlign w:val="center"/>
          </w:tcPr>
          <w:p w:rsidR="00A9245B" w:rsidRPr="00DB1655" w:rsidRDefault="00A9245B" w:rsidP="00A9245B">
            <w:pPr>
              <w:spacing w:after="0" w:line="240" w:lineRule="auto"/>
              <w:jc w:val="center"/>
              <w:rPr>
                <w:rFonts w:ascii="Arial" w:eastAsia="Calibri" w:hAnsi="Arial" w:cs="Arial"/>
                <w:sz w:val="24"/>
                <w:szCs w:val="24"/>
                <w:lang w:eastAsia="ru-RU"/>
              </w:rPr>
            </w:pPr>
            <w:r w:rsidRPr="00DB1655">
              <w:rPr>
                <w:rFonts w:ascii="Arial" w:eastAsia="Calibri" w:hAnsi="Arial" w:cs="Arial"/>
                <w:sz w:val="24"/>
                <w:szCs w:val="24"/>
                <w:lang w:eastAsia="ru-RU"/>
              </w:rPr>
              <w:t>1</w:t>
            </w:r>
          </w:p>
        </w:tc>
        <w:tc>
          <w:tcPr>
            <w:tcW w:w="1178" w:type="dxa"/>
            <w:vAlign w:val="center"/>
          </w:tcPr>
          <w:p w:rsidR="00A9245B" w:rsidRPr="00DB1655" w:rsidRDefault="00A9245B" w:rsidP="00A9245B">
            <w:pPr>
              <w:spacing w:after="0" w:line="240" w:lineRule="auto"/>
              <w:jc w:val="center"/>
              <w:rPr>
                <w:rFonts w:ascii="Arial" w:eastAsia="Calibri" w:hAnsi="Arial" w:cs="Arial"/>
                <w:sz w:val="24"/>
                <w:szCs w:val="24"/>
                <w:lang w:eastAsia="ru-RU"/>
              </w:rPr>
            </w:pPr>
            <w:r w:rsidRPr="00DB1655">
              <w:rPr>
                <w:rFonts w:ascii="Arial" w:eastAsia="Calibri" w:hAnsi="Arial" w:cs="Arial"/>
                <w:sz w:val="24"/>
                <w:szCs w:val="24"/>
                <w:lang w:eastAsia="ru-RU"/>
              </w:rPr>
              <w:t>1</w:t>
            </w:r>
          </w:p>
        </w:tc>
      </w:tr>
      <w:tr w:rsidR="00A9245B" w:rsidRPr="00DB1655" w:rsidTr="00A9245B">
        <w:trPr>
          <w:trHeight w:val="251"/>
        </w:trPr>
        <w:tc>
          <w:tcPr>
            <w:tcW w:w="2410" w:type="dxa"/>
            <w:tcBorders>
              <w:left w:val="single" w:sz="4" w:space="0" w:color="auto"/>
            </w:tcBorders>
            <w:vAlign w:val="center"/>
          </w:tcPr>
          <w:p w:rsidR="00A9245B" w:rsidRPr="00DB1655" w:rsidRDefault="00A9245B" w:rsidP="00A9245B">
            <w:pPr>
              <w:spacing w:after="0" w:line="240" w:lineRule="auto"/>
              <w:jc w:val="center"/>
              <w:rPr>
                <w:rFonts w:ascii="Arial" w:eastAsia="Calibri" w:hAnsi="Arial" w:cs="Arial"/>
                <w:sz w:val="24"/>
                <w:szCs w:val="24"/>
                <w:lang w:eastAsia="ru-RU"/>
              </w:rPr>
            </w:pPr>
            <w:r w:rsidRPr="00DB1655">
              <w:rPr>
                <w:rFonts w:ascii="Arial" w:eastAsia="Calibri" w:hAnsi="Arial" w:cs="Arial"/>
                <w:sz w:val="24"/>
                <w:szCs w:val="24"/>
                <w:lang w:eastAsia="ru-RU"/>
              </w:rPr>
              <w:t>Спортивная аэробика</w:t>
            </w:r>
          </w:p>
        </w:tc>
        <w:tc>
          <w:tcPr>
            <w:tcW w:w="1559" w:type="dxa"/>
            <w:vAlign w:val="center"/>
          </w:tcPr>
          <w:p w:rsidR="00A9245B" w:rsidRPr="00DB1655" w:rsidRDefault="00A9245B" w:rsidP="00A9245B">
            <w:pPr>
              <w:spacing w:after="0" w:line="240" w:lineRule="auto"/>
              <w:jc w:val="center"/>
              <w:rPr>
                <w:rFonts w:ascii="Arial" w:eastAsia="Calibri" w:hAnsi="Arial" w:cs="Arial"/>
                <w:sz w:val="24"/>
                <w:szCs w:val="24"/>
                <w:lang w:eastAsia="ru-RU"/>
              </w:rPr>
            </w:pPr>
            <w:r w:rsidRPr="00DB1655">
              <w:rPr>
                <w:rFonts w:ascii="Arial" w:eastAsia="Calibri" w:hAnsi="Arial" w:cs="Arial"/>
                <w:sz w:val="24"/>
                <w:szCs w:val="24"/>
                <w:lang w:eastAsia="ru-RU"/>
              </w:rPr>
              <w:t xml:space="preserve">Дети </w:t>
            </w:r>
          </w:p>
        </w:tc>
        <w:tc>
          <w:tcPr>
            <w:tcW w:w="1177" w:type="dxa"/>
            <w:vAlign w:val="center"/>
          </w:tcPr>
          <w:p w:rsidR="00A9245B" w:rsidRPr="00DB1655" w:rsidRDefault="00A9245B" w:rsidP="00A9245B">
            <w:pPr>
              <w:spacing w:after="0" w:line="240" w:lineRule="auto"/>
              <w:jc w:val="center"/>
              <w:rPr>
                <w:rFonts w:ascii="Arial" w:eastAsia="Calibri" w:hAnsi="Arial" w:cs="Arial"/>
                <w:sz w:val="24"/>
                <w:szCs w:val="24"/>
                <w:lang w:eastAsia="ru-RU"/>
              </w:rPr>
            </w:pPr>
            <w:r w:rsidRPr="00DB1655">
              <w:rPr>
                <w:rFonts w:ascii="Arial" w:eastAsia="Calibri" w:hAnsi="Arial" w:cs="Arial"/>
                <w:sz w:val="24"/>
                <w:szCs w:val="24"/>
                <w:lang w:eastAsia="ru-RU"/>
              </w:rPr>
              <w:t>0</w:t>
            </w:r>
          </w:p>
        </w:tc>
        <w:tc>
          <w:tcPr>
            <w:tcW w:w="917" w:type="dxa"/>
            <w:vAlign w:val="center"/>
          </w:tcPr>
          <w:p w:rsidR="00A9245B" w:rsidRPr="00DB1655" w:rsidRDefault="00A9245B" w:rsidP="00A9245B">
            <w:pPr>
              <w:spacing w:after="0" w:line="240" w:lineRule="auto"/>
              <w:jc w:val="center"/>
              <w:rPr>
                <w:rFonts w:ascii="Arial" w:eastAsia="Calibri" w:hAnsi="Arial" w:cs="Arial"/>
                <w:sz w:val="24"/>
                <w:szCs w:val="24"/>
                <w:lang w:eastAsia="ru-RU"/>
              </w:rPr>
            </w:pPr>
            <w:r w:rsidRPr="00DB1655">
              <w:rPr>
                <w:rFonts w:ascii="Arial" w:eastAsia="Calibri" w:hAnsi="Arial" w:cs="Arial"/>
                <w:sz w:val="24"/>
                <w:szCs w:val="24"/>
                <w:lang w:eastAsia="ru-RU"/>
              </w:rPr>
              <w:t>20</w:t>
            </w:r>
          </w:p>
        </w:tc>
        <w:tc>
          <w:tcPr>
            <w:tcW w:w="1047" w:type="dxa"/>
            <w:vAlign w:val="center"/>
          </w:tcPr>
          <w:p w:rsidR="00A9245B" w:rsidRPr="00DB1655" w:rsidRDefault="00A9245B" w:rsidP="00A9245B">
            <w:pPr>
              <w:spacing w:after="0" w:line="240" w:lineRule="auto"/>
              <w:jc w:val="center"/>
              <w:rPr>
                <w:rFonts w:ascii="Arial" w:eastAsia="Calibri" w:hAnsi="Arial" w:cs="Arial"/>
                <w:sz w:val="24"/>
                <w:szCs w:val="24"/>
                <w:lang w:eastAsia="ru-RU"/>
              </w:rPr>
            </w:pPr>
            <w:r w:rsidRPr="00DB1655">
              <w:rPr>
                <w:rFonts w:ascii="Arial" w:eastAsia="Calibri" w:hAnsi="Arial" w:cs="Arial"/>
                <w:sz w:val="24"/>
                <w:szCs w:val="24"/>
                <w:lang w:eastAsia="ru-RU"/>
              </w:rPr>
              <w:t>20</w:t>
            </w:r>
          </w:p>
        </w:tc>
        <w:tc>
          <w:tcPr>
            <w:tcW w:w="916" w:type="dxa"/>
            <w:vAlign w:val="center"/>
          </w:tcPr>
          <w:p w:rsidR="00A9245B" w:rsidRPr="00DB1655" w:rsidRDefault="00A9245B" w:rsidP="00A9245B">
            <w:pPr>
              <w:spacing w:after="0" w:line="240" w:lineRule="auto"/>
              <w:jc w:val="center"/>
              <w:rPr>
                <w:rFonts w:ascii="Arial" w:eastAsia="Calibri" w:hAnsi="Arial" w:cs="Arial"/>
                <w:sz w:val="24"/>
                <w:szCs w:val="24"/>
                <w:lang w:eastAsia="ru-RU"/>
              </w:rPr>
            </w:pPr>
            <w:r w:rsidRPr="00DB1655">
              <w:rPr>
                <w:rFonts w:ascii="Arial" w:eastAsia="Calibri" w:hAnsi="Arial" w:cs="Arial"/>
                <w:sz w:val="24"/>
                <w:szCs w:val="24"/>
                <w:lang w:eastAsia="ru-RU"/>
              </w:rPr>
              <w:t>1</w:t>
            </w:r>
          </w:p>
        </w:tc>
        <w:tc>
          <w:tcPr>
            <w:tcW w:w="916" w:type="dxa"/>
            <w:vAlign w:val="center"/>
          </w:tcPr>
          <w:p w:rsidR="00A9245B" w:rsidRPr="00DB1655" w:rsidRDefault="00A9245B" w:rsidP="00A9245B">
            <w:pPr>
              <w:spacing w:after="0" w:line="240" w:lineRule="auto"/>
              <w:jc w:val="center"/>
              <w:rPr>
                <w:rFonts w:ascii="Arial" w:eastAsia="Calibri" w:hAnsi="Arial" w:cs="Arial"/>
                <w:sz w:val="24"/>
                <w:szCs w:val="24"/>
                <w:lang w:eastAsia="ru-RU"/>
              </w:rPr>
            </w:pPr>
            <w:r w:rsidRPr="00DB1655">
              <w:rPr>
                <w:rFonts w:ascii="Arial" w:eastAsia="Calibri" w:hAnsi="Arial" w:cs="Arial"/>
                <w:sz w:val="24"/>
                <w:szCs w:val="24"/>
                <w:lang w:eastAsia="ru-RU"/>
              </w:rPr>
              <w:t>1</w:t>
            </w:r>
          </w:p>
        </w:tc>
        <w:tc>
          <w:tcPr>
            <w:tcW w:w="1178" w:type="dxa"/>
            <w:vAlign w:val="center"/>
          </w:tcPr>
          <w:p w:rsidR="00A9245B" w:rsidRPr="00DB1655" w:rsidRDefault="00A9245B" w:rsidP="00A9245B">
            <w:pPr>
              <w:spacing w:after="0" w:line="240" w:lineRule="auto"/>
              <w:jc w:val="center"/>
              <w:rPr>
                <w:rFonts w:ascii="Arial" w:eastAsia="Calibri" w:hAnsi="Arial" w:cs="Arial"/>
                <w:sz w:val="24"/>
                <w:szCs w:val="24"/>
                <w:lang w:eastAsia="ru-RU"/>
              </w:rPr>
            </w:pPr>
            <w:r w:rsidRPr="00DB1655">
              <w:rPr>
                <w:rFonts w:ascii="Arial" w:eastAsia="Calibri" w:hAnsi="Arial" w:cs="Arial"/>
                <w:sz w:val="24"/>
                <w:szCs w:val="24"/>
                <w:lang w:eastAsia="ru-RU"/>
              </w:rPr>
              <w:t>1</w:t>
            </w:r>
          </w:p>
        </w:tc>
      </w:tr>
      <w:tr w:rsidR="00A9245B" w:rsidRPr="00DB1655" w:rsidTr="00A9245B">
        <w:trPr>
          <w:trHeight w:val="251"/>
        </w:trPr>
        <w:tc>
          <w:tcPr>
            <w:tcW w:w="2410" w:type="dxa"/>
            <w:tcBorders>
              <w:left w:val="single" w:sz="4" w:space="0" w:color="auto"/>
            </w:tcBorders>
            <w:shd w:val="clear" w:color="auto" w:fill="A6A6A6"/>
          </w:tcPr>
          <w:p w:rsidR="00A9245B" w:rsidRPr="00DB1655" w:rsidRDefault="00A9245B" w:rsidP="00A9245B">
            <w:pPr>
              <w:spacing w:after="0" w:line="240" w:lineRule="auto"/>
              <w:rPr>
                <w:rFonts w:ascii="Arial" w:eastAsia="Calibri" w:hAnsi="Arial" w:cs="Arial"/>
                <w:b/>
                <w:sz w:val="24"/>
                <w:szCs w:val="24"/>
                <w:lang w:eastAsia="ru-RU"/>
              </w:rPr>
            </w:pPr>
            <w:r w:rsidRPr="00DB1655">
              <w:rPr>
                <w:rFonts w:ascii="Arial" w:eastAsia="Calibri" w:hAnsi="Arial" w:cs="Arial"/>
                <w:b/>
                <w:sz w:val="24"/>
                <w:szCs w:val="24"/>
                <w:lang w:eastAsia="ru-RU"/>
              </w:rPr>
              <w:t>Итого:</w:t>
            </w:r>
          </w:p>
        </w:tc>
        <w:tc>
          <w:tcPr>
            <w:tcW w:w="1559" w:type="dxa"/>
            <w:shd w:val="clear" w:color="auto" w:fill="A6A6A6"/>
          </w:tcPr>
          <w:p w:rsidR="00A9245B" w:rsidRPr="00DB1655" w:rsidRDefault="00A9245B" w:rsidP="00A9245B">
            <w:pPr>
              <w:spacing w:after="0" w:line="240" w:lineRule="auto"/>
              <w:jc w:val="center"/>
              <w:rPr>
                <w:rFonts w:ascii="Arial" w:eastAsia="Calibri" w:hAnsi="Arial" w:cs="Arial"/>
                <w:b/>
                <w:sz w:val="24"/>
                <w:szCs w:val="24"/>
                <w:lang w:eastAsia="ru-RU"/>
              </w:rPr>
            </w:pPr>
          </w:p>
        </w:tc>
        <w:tc>
          <w:tcPr>
            <w:tcW w:w="1177" w:type="dxa"/>
            <w:shd w:val="clear" w:color="auto" w:fill="A6A6A6"/>
          </w:tcPr>
          <w:p w:rsidR="00A9245B" w:rsidRPr="00DB1655" w:rsidRDefault="00A9245B" w:rsidP="00A9245B">
            <w:pPr>
              <w:spacing w:after="0" w:line="240" w:lineRule="auto"/>
              <w:jc w:val="center"/>
              <w:rPr>
                <w:rFonts w:ascii="Arial" w:eastAsia="Calibri" w:hAnsi="Arial" w:cs="Arial"/>
                <w:b/>
                <w:sz w:val="24"/>
                <w:szCs w:val="24"/>
                <w:lang w:eastAsia="ru-RU"/>
              </w:rPr>
            </w:pPr>
            <w:r w:rsidRPr="00DB1655">
              <w:rPr>
                <w:rFonts w:ascii="Arial" w:eastAsia="Calibri" w:hAnsi="Arial" w:cs="Arial"/>
                <w:b/>
                <w:sz w:val="24"/>
                <w:szCs w:val="24"/>
                <w:lang w:eastAsia="ru-RU"/>
              </w:rPr>
              <w:t>480</w:t>
            </w:r>
          </w:p>
        </w:tc>
        <w:tc>
          <w:tcPr>
            <w:tcW w:w="917" w:type="dxa"/>
            <w:shd w:val="clear" w:color="auto" w:fill="A6A6A6"/>
          </w:tcPr>
          <w:p w:rsidR="00A9245B" w:rsidRPr="00DB1655" w:rsidRDefault="00A9245B" w:rsidP="00A9245B">
            <w:pPr>
              <w:spacing w:after="0" w:line="240" w:lineRule="auto"/>
              <w:jc w:val="center"/>
              <w:rPr>
                <w:rFonts w:ascii="Arial" w:eastAsia="Calibri" w:hAnsi="Arial" w:cs="Arial"/>
                <w:b/>
                <w:sz w:val="24"/>
                <w:szCs w:val="24"/>
                <w:lang w:eastAsia="ru-RU"/>
              </w:rPr>
            </w:pPr>
            <w:r w:rsidRPr="00DB1655">
              <w:rPr>
                <w:rFonts w:ascii="Arial" w:eastAsia="Calibri" w:hAnsi="Arial" w:cs="Arial"/>
                <w:b/>
                <w:sz w:val="24"/>
                <w:szCs w:val="24"/>
                <w:lang w:eastAsia="ru-RU"/>
              </w:rPr>
              <w:t>500</w:t>
            </w:r>
          </w:p>
        </w:tc>
        <w:tc>
          <w:tcPr>
            <w:tcW w:w="1047" w:type="dxa"/>
            <w:shd w:val="clear" w:color="auto" w:fill="A6A6A6"/>
          </w:tcPr>
          <w:p w:rsidR="00A9245B" w:rsidRPr="00DB1655" w:rsidRDefault="00A9245B" w:rsidP="00A9245B">
            <w:pPr>
              <w:spacing w:after="0" w:line="240" w:lineRule="auto"/>
              <w:jc w:val="center"/>
              <w:rPr>
                <w:rFonts w:ascii="Arial" w:eastAsia="Calibri" w:hAnsi="Arial" w:cs="Arial"/>
                <w:b/>
                <w:sz w:val="24"/>
                <w:szCs w:val="24"/>
                <w:lang w:eastAsia="ru-RU"/>
              </w:rPr>
            </w:pPr>
            <w:r w:rsidRPr="00DB1655">
              <w:rPr>
                <w:rFonts w:ascii="Arial" w:eastAsia="Calibri" w:hAnsi="Arial" w:cs="Arial"/>
                <w:b/>
                <w:sz w:val="24"/>
                <w:szCs w:val="24"/>
                <w:lang w:eastAsia="ru-RU"/>
              </w:rPr>
              <w:t>500</w:t>
            </w:r>
          </w:p>
        </w:tc>
        <w:tc>
          <w:tcPr>
            <w:tcW w:w="916" w:type="dxa"/>
            <w:shd w:val="clear" w:color="auto" w:fill="A6A6A6"/>
          </w:tcPr>
          <w:p w:rsidR="00A9245B" w:rsidRPr="00DB1655" w:rsidRDefault="00A9245B" w:rsidP="00A9245B">
            <w:pPr>
              <w:spacing w:after="0" w:line="240" w:lineRule="auto"/>
              <w:jc w:val="center"/>
              <w:rPr>
                <w:rFonts w:ascii="Arial" w:eastAsia="Calibri" w:hAnsi="Arial" w:cs="Arial"/>
                <w:b/>
                <w:sz w:val="24"/>
                <w:szCs w:val="24"/>
                <w:lang w:eastAsia="ru-RU"/>
              </w:rPr>
            </w:pPr>
            <w:r w:rsidRPr="00DB1655">
              <w:rPr>
                <w:rFonts w:ascii="Arial" w:eastAsia="Calibri" w:hAnsi="Arial" w:cs="Arial"/>
                <w:b/>
                <w:sz w:val="24"/>
                <w:szCs w:val="24"/>
                <w:lang w:eastAsia="ru-RU"/>
              </w:rPr>
              <w:t>14</w:t>
            </w:r>
          </w:p>
        </w:tc>
        <w:tc>
          <w:tcPr>
            <w:tcW w:w="916" w:type="dxa"/>
            <w:shd w:val="clear" w:color="auto" w:fill="A6A6A6"/>
          </w:tcPr>
          <w:p w:rsidR="00A9245B" w:rsidRPr="00DB1655" w:rsidRDefault="00A9245B" w:rsidP="00A9245B">
            <w:pPr>
              <w:spacing w:after="0" w:line="240" w:lineRule="auto"/>
              <w:jc w:val="center"/>
              <w:rPr>
                <w:rFonts w:ascii="Arial" w:eastAsia="Calibri" w:hAnsi="Arial" w:cs="Arial"/>
                <w:b/>
                <w:sz w:val="24"/>
                <w:szCs w:val="24"/>
                <w:lang w:eastAsia="ru-RU"/>
              </w:rPr>
            </w:pPr>
            <w:r w:rsidRPr="00DB1655">
              <w:rPr>
                <w:rFonts w:ascii="Arial" w:eastAsia="Calibri" w:hAnsi="Arial" w:cs="Arial"/>
                <w:b/>
                <w:sz w:val="24"/>
                <w:szCs w:val="24"/>
                <w:lang w:eastAsia="ru-RU"/>
              </w:rPr>
              <w:t>15</w:t>
            </w:r>
          </w:p>
        </w:tc>
        <w:tc>
          <w:tcPr>
            <w:tcW w:w="1178" w:type="dxa"/>
            <w:shd w:val="clear" w:color="auto" w:fill="A6A6A6"/>
          </w:tcPr>
          <w:p w:rsidR="00A9245B" w:rsidRPr="00DB1655" w:rsidRDefault="00A9245B" w:rsidP="00A9245B">
            <w:pPr>
              <w:spacing w:after="0" w:line="240" w:lineRule="auto"/>
              <w:jc w:val="center"/>
              <w:rPr>
                <w:rFonts w:ascii="Arial" w:eastAsia="Calibri" w:hAnsi="Arial" w:cs="Arial"/>
                <w:b/>
                <w:sz w:val="24"/>
                <w:szCs w:val="24"/>
                <w:lang w:eastAsia="ru-RU"/>
              </w:rPr>
            </w:pPr>
            <w:r w:rsidRPr="00DB1655">
              <w:rPr>
                <w:rFonts w:ascii="Arial" w:eastAsia="Calibri" w:hAnsi="Arial" w:cs="Arial"/>
                <w:b/>
                <w:sz w:val="24"/>
                <w:szCs w:val="24"/>
                <w:lang w:eastAsia="ru-RU"/>
              </w:rPr>
              <w:t>15</w:t>
            </w:r>
          </w:p>
        </w:tc>
      </w:tr>
    </w:tbl>
    <w:p w:rsidR="00A9245B" w:rsidRPr="00DB1655" w:rsidRDefault="00A9245B" w:rsidP="00A9245B">
      <w:pPr>
        <w:pStyle w:val="afc"/>
        <w:numPr>
          <w:ilvl w:val="0"/>
          <w:numId w:val="37"/>
        </w:numPr>
        <w:spacing w:after="0" w:line="240" w:lineRule="auto"/>
        <w:rPr>
          <w:rFonts w:ascii="Arial" w:hAnsi="Arial" w:cs="Arial"/>
          <w:sz w:val="24"/>
          <w:szCs w:val="24"/>
        </w:rPr>
      </w:pPr>
    </w:p>
    <w:p w:rsidR="00A9245B" w:rsidRPr="00DB1655" w:rsidRDefault="00A9245B" w:rsidP="00A9245B">
      <w:pPr>
        <w:pStyle w:val="afc"/>
        <w:numPr>
          <w:ilvl w:val="0"/>
          <w:numId w:val="37"/>
        </w:numPr>
        <w:spacing w:after="0"/>
        <w:rPr>
          <w:rFonts w:ascii="Arial" w:hAnsi="Arial" w:cs="Arial"/>
          <w:sz w:val="24"/>
          <w:szCs w:val="24"/>
        </w:rPr>
      </w:pPr>
      <w:r w:rsidRPr="00DB1655">
        <w:rPr>
          <w:rFonts w:ascii="Arial" w:hAnsi="Arial" w:cs="Arial"/>
          <w:sz w:val="24"/>
          <w:szCs w:val="24"/>
        </w:rPr>
        <w:t>Возраст занимающихся:</w:t>
      </w:r>
    </w:p>
    <w:p w:rsidR="00A9245B" w:rsidRPr="00DB1655" w:rsidRDefault="00A9245B" w:rsidP="00A9245B">
      <w:pPr>
        <w:pStyle w:val="afc"/>
        <w:numPr>
          <w:ilvl w:val="0"/>
          <w:numId w:val="37"/>
        </w:numPr>
        <w:spacing w:after="0"/>
        <w:rPr>
          <w:rFonts w:ascii="Arial" w:hAnsi="Arial" w:cs="Arial"/>
          <w:sz w:val="24"/>
          <w:szCs w:val="24"/>
        </w:rPr>
      </w:pPr>
      <w:r w:rsidRPr="00DB1655">
        <w:rPr>
          <w:rFonts w:ascii="Arial" w:hAnsi="Arial" w:cs="Arial"/>
          <w:sz w:val="24"/>
          <w:szCs w:val="24"/>
        </w:rPr>
        <w:tab/>
        <w:t xml:space="preserve">До 5 лет – нет, 5-7 лет – 80, 8-14 лет – 180, старше 14-18 лет - 65 </w:t>
      </w:r>
    </w:p>
    <w:p w:rsidR="00A9245B" w:rsidRPr="00DB1655" w:rsidRDefault="00A9245B" w:rsidP="00A9245B">
      <w:pPr>
        <w:pStyle w:val="afc"/>
        <w:numPr>
          <w:ilvl w:val="0"/>
          <w:numId w:val="37"/>
        </w:numPr>
        <w:autoSpaceDE w:val="0"/>
        <w:autoSpaceDN w:val="0"/>
        <w:adjustRightInd w:val="0"/>
        <w:spacing w:after="0"/>
        <w:jc w:val="center"/>
        <w:rPr>
          <w:rFonts w:ascii="Arial" w:hAnsi="Arial" w:cs="Arial"/>
          <w:sz w:val="24"/>
          <w:szCs w:val="24"/>
        </w:rPr>
      </w:pPr>
      <w:r w:rsidRPr="00DB1655">
        <w:rPr>
          <w:rFonts w:ascii="Arial" w:hAnsi="Arial" w:cs="Arial"/>
          <w:sz w:val="24"/>
          <w:szCs w:val="24"/>
        </w:rPr>
        <w:tab/>
      </w:r>
    </w:p>
    <w:p w:rsidR="00A9245B" w:rsidRPr="00DB1655" w:rsidRDefault="00A9245B" w:rsidP="00A9245B">
      <w:pPr>
        <w:pStyle w:val="afc"/>
        <w:numPr>
          <w:ilvl w:val="0"/>
          <w:numId w:val="37"/>
        </w:numPr>
        <w:autoSpaceDE w:val="0"/>
        <w:autoSpaceDN w:val="0"/>
        <w:adjustRightInd w:val="0"/>
        <w:spacing w:after="0"/>
        <w:jc w:val="center"/>
        <w:rPr>
          <w:rFonts w:ascii="Arial" w:hAnsi="Arial" w:cs="Arial"/>
          <w:sz w:val="24"/>
          <w:szCs w:val="24"/>
        </w:rPr>
      </w:pPr>
      <w:r w:rsidRPr="00DB1655">
        <w:rPr>
          <w:rFonts w:ascii="Arial" w:hAnsi="Arial" w:cs="Arial"/>
          <w:sz w:val="24"/>
          <w:szCs w:val="24"/>
        </w:rPr>
        <w:t>Секции на платной основе, не относящиеся к МАУ «СК «Боровский и ДЮСШ</w:t>
      </w: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
        <w:gridCol w:w="3046"/>
        <w:gridCol w:w="1913"/>
        <w:gridCol w:w="2090"/>
        <w:gridCol w:w="1535"/>
      </w:tblGrid>
      <w:tr w:rsidR="00A9245B" w:rsidRPr="00DB1655" w:rsidTr="00A9245B">
        <w:tc>
          <w:tcPr>
            <w:tcW w:w="880" w:type="dxa"/>
            <w:shd w:val="clear" w:color="auto" w:fill="auto"/>
          </w:tcPr>
          <w:p w:rsidR="00A9245B" w:rsidRPr="00DB1655" w:rsidRDefault="00A9245B" w:rsidP="00A9245B">
            <w:pPr>
              <w:autoSpaceDE w:val="0"/>
              <w:autoSpaceDN w:val="0"/>
              <w:adjustRightInd w:val="0"/>
              <w:spacing w:line="240" w:lineRule="auto"/>
              <w:jc w:val="center"/>
              <w:rPr>
                <w:rFonts w:ascii="Arial" w:hAnsi="Arial" w:cs="Arial"/>
                <w:sz w:val="24"/>
                <w:szCs w:val="24"/>
              </w:rPr>
            </w:pPr>
            <w:r w:rsidRPr="00DB1655">
              <w:rPr>
                <w:rFonts w:ascii="Arial" w:hAnsi="Arial" w:cs="Arial"/>
                <w:sz w:val="24"/>
                <w:szCs w:val="24"/>
              </w:rPr>
              <w:t>№</w:t>
            </w:r>
          </w:p>
        </w:tc>
        <w:tc>
          <w:tcPr>
            <w:tcW w:w="3046" w:type="dxa"/>
            <w:shd w:val="clear" w:color="auto" w:fill="auto"/>
          </w:tcPr>
          <w:p w:rsidR="00A9245B" w:rsidRPr="00DB1655" w:rsidRDefault="00A9245B" w:rsidP="00A9245B">
            <w:pPr>
              <w:autoSpaceDE w:val="0"/>
              <w:autoSpaceDN w:val="0"/>
              <w:adjustRightInd w:val="0"/>
              <w:spacing w:line="240" w:lineRule="auto"/>
              <w:jc w:val="center"/>
              <w:rPr>
                <w:rFonts w:ascii="Arial" w:hAnsi="Arial" w:cs="Arial"/>
                <w:sz w:val="24"/>
                <w:szCs w:val="24"/>
              </w:rPr>
            </w:pPr>
            <w:r w:rsidRPr="00DB1655">
              <w:rPr>
                <w:rFonts w:ascii="Arial" w:hAnsi="Arial" w:cs="Arial"/>
                <w:sz w:val="24"/>
                <w:szCs w:val="24"/>
              </w:rPr>
              <w:t>Наименование секции</w:t>
            </w:r>
          </w:p>
        </w:tc>
        <w:tc>
          <w:tcPr>
            <w:tcW w:w="1913" w:type="dxa"/>
            <w:shd w:val="clear" w:color="auto" w:fill="auto"/>
          </w:tcPr>
          <w:p w:rsidR="00A9245B" w:rsidRPr="00DB1655" w:rsidRDefault="00A9245B" w:rsidP="00A9245B">
            <w:pPr>
              <w:autoSpaceDE w:val="0"/>
              <w:autoSpaceDN w:val="0"/>
              <w:adjustRightInd w:val="0"/>
              <w:spacing w:line="240" w:lineRule="auto"/>
              <w:jc w:val="center"/>
              <w:rPr>
                <w:rFonts w:ascii="Arial" w:hAnsi="Arial" w:cs="Arial"/>
                <w:sz w:val="24"/>
                <w:szCs w:val="24"/>
              </w:rPr>
            </w:pPr>
            <w:r w:rsidRPr="00DB1655">
              <w:rPr>
                <w:rFonts w:ascii="Arial" w:hAnsi="Arial" w:cs="Arial"/>
                <w:sz w:val="24"/>
                <w:szCs w:val="24"/>
              </w:rPr>
              <w:t>Тренер</w:t>
            </w:r>
          </w:p>
        </w:tc>
        <w:tc>
          <w:tcPr>
            <w:tcW w:w="2090" w:type="dxa"/>
            <w:shd w:val="clear" w:color="auto" w:fill="auto"/>
          </w:tcPr>
          <w:p w:rsidR="00A9245B" w:rsidRPr="00DB1655" w:rsidRDefault="00A9245B" w:rsidP="00A9245B">
            <w:pPr>
              <w:autoSpaceDE w:val="0"/>
              <w:autoSpaceDN w:val="0"/>
              <w:adjustRightInd w:val="0"/>
              <w:spacing w:line="240" w:lineRule="auto"/>
              <w:jc w:val="center"/>
              <w:rPr>
                <w:rFonts w:ascii="Arial" w:hAnsi="Arial" w:cs="Arial"/>
                <w:sz w:val="24"/>
                <w:szCs w:val="24"/>
              </w:rPr>
            </w:pPr>
            <w:r w:rsidRPr="00DB1655">
              <w:rPr>
                <w:rFonts w:ascii="Arial" w:hAnsi="Arial" w:cs="Arial"/>
                <w:sz w:val="24"/>
                <w:szCs w:val="24"/>
              </w:rPr>
              <w:t>Количество человек</w:t>
            </w:r>
          </w:p>
        </w:tc>
        <w:tc>
          <w:tcPr>
            <w:tcW w:w="1535" w:type="dxa"/>
            <w:shd w:val="clear" w:color="auto" w:fill="auto"/>
          </w:tcPr>
          <w:p w:rsidR="00A9245B" w:rsidRPr="00DB1655" w:rsidRDefault="00A9245B" w:rsidP="00A9245B">
            <w:pPr>
              <w:autoSpaceDE w:val="0"/>
              <w:autoSpaceDN w:val="0"/>
              <w:adjustRightInd w:val="0"/>
              <w:spacing w:line="240" w:lineRule="auto"/>
              <w:jc w:val="center"/>
              <w:rPr>
                <w:rFonts w:ascii="Arial" w:hAnsi="Arial" w:cs="Arial"/>
                <w:sz w:val="24"/>
                <w:szCs w:val="24"/>
              </w:rPr>
            </w:pPr>
            <w:r w:rsidRPr="00DB1655">
              <w:rPr>
                <w:rFonts w:ascii="Arial" w:hAnsi="Arial" w:cs="Arial"/>
                <w:sz w:val="24"/>
                <w:szCs w:val="24"/>
              </w:rPr>
              <w:t>Размер платы в месяц, руб.</w:t>
            </w:r>
          </w:p>
        </w:tc>
      </w:tr>
      <w:tr w:rsidR="00A9245B" w:rsidRPr="00DB1655" w:rsidTr="00A9245B">
        <w:tc>
          <w:tcPr>
            <w:tcW w:w="880" w:type="dxa"/>
            <w:shd w:val="clear" w:color="auto" w:fill="auto"/>
          </w:tcPr>
          <w:p w:rsidR="00A9245B" w:rsidRPr="00DB1655" w:rsidRDefault="00A9245B" w:rsidP="00A9245B">
            <w:pPr>
              <w:autoSpaceDE w:val="0"/>
              <w:autoSpaceDN w:val="0"/>
              <w:adjustRightInd w:val="0"/>
              <w:spacing w:line="240" w:lineRule="auto"/>
              <w:jc w:val="center"/>
              <w:rPr>
                <w:rFonts w:ascii="Arial" w:hAnsi="Arial" w:cs="Arial"/>
                <w:sz w:val="24"/>
                <w:szCs w:val="24"/>
              </w:rPr>
            </w:pPr>
            <w:r w:rsidRPr="00DB1655">
              <w:rPr>
                <w:rFonts w:ascii="Arial" w:hAnsi="Arial" w:cs="Arial"/>
                <w:sz w:val="24"/>
                <w:szCs w:val="24"/>
              </w:rPr>
              <w:t>1.</w:t>
            </w:r>
          </w:p>
        </w:tc>
        <w:tc>
          <w:tcPr>
            <w:tcW w:w="3046" w:type="dxa"/>
            <w:shd w:val="clear" w:color="auto" w:fill="auto"/>
          </w:tcPr>
          <w:p w:rsidR="00A9245B" w:rsidRPr="00DB1655" w:rsidRDefault="00A9245B" w:rsidP="00A9245B">
            <w:pPr>
              <w:autoSpaceDE w:val="0"/>
              <w:autoSpaceDN w:val="0"/>
              <w:adjustRightInd w:val="0"/>
              <w:spacing w:line="240" w:lineRule="auto"/>
              <w:jc w:val="center"/>
              <w:rPr>
                <w:rFonts w:ascii="Arial" w:hAnsi="Arial" w:cs="Arial"/>
                <w:sz w:val="24"/>
                <w:szCs w:val="24"/>
              </w:rPr>
            </w:pPr>
            <w:r w:rsidRPr="00DB1655">
              <w:rPr>
                <w:rFonts w:ascii="Arial" w:hAnsi="Arial" w:cs="Arial"/>
                <w:sz w:val="24"/>
                <w:szCs w:val="24"/>
              </w:rPr>
              <w:t>Дзюдо</w:t>
            </w:r>
          </w:p>
        </w:tc>
        <w:tc>
          <w:tcPr>
            <w:tcW w:w="1913" w:type="dxa"/>
            <w:shd w:val="clear" w:color="auto" w:fill="auto"/>
          </w:tcPr>
          <w:p w:rsidR="00A9245B" w:rsidRPr="00DB1655" w:rsidRDefault="00A9245B" w:rsidP="00A9245B">
            <w:pPr>
              <w:autoSpaceDE w:val="0"/>
              <w:autoSpaceDN w:val="0"/>
              <w:adjustRightInd w:val="0"/>
              <w:spacing w:line="240" w:lineRule="auto"/>
              <w:jc w:val="center"/>
              <w:rPr>
                <w:rFonts w:ascii="Arial" w:hAnsi="Arial" w:cs="Arial"/>
                <w:sz w:val="24"/>
                <w:szCs w:val="24"/>
              </w:rPr>
            </w:pPr>
            <w:r w:rsidRPr="00DB1655">
              <w:rPr>
                <w:rFonts w:ascii="Arial" w:hAnsi="Arial" w:cs="Arial"/>
                <w:sz w:val="24"/>
                <w:szCs w:val="24"/>
              </w:rPr>
              <w:t>Паньшин С.Ю.</w:t>
            </w:r>
          </w:p>
        </w:tc>
        <w:tc>
          <w:tcPr>
            <w:tcW w:w="2090" w:type="dxa"/>
            <w:shd w:val="clear" w:color="auto" w:fill="auto"/>
          </w:tcPr>
          <w:p w:rsidR="00A9245B" w:rsidRPr="00DB1655" w:rsidRDefault="00A9245B" w:rsidP="00A9245B">
            <w:pPr>
              <w:autoSpaceDE w:val="0"/>
              <w:autoSpaceDN w:val="0"/>
              <w:adjustRightInd w:val="0"/>
              <w:spacing w:line="240" w:lineRule="auto"/>
              <w:jc w:val="center"/>
              <w:rPr>
                <w:rFonts w:ascii="Arial" w:hAnsi="Arial" w:cs="Arial"/>
                <w:sz w:val="24"/>
                <w:szCs w:val="24"/>
              </w:rPr>
            </w:pPr>
            <w:r w:rsidRPr="00DB1655">
              <w:rPr>
                <w:rFonts w:ascii="Arial" w:hAnsi="Arial" w:cs="Arial"/>
                <w:sz w:val="24"/>
                <w:szCs w:val="24"/>
              </w:rPr>
              <w:t>35</w:t>
            </w:r>
          </w:p>
        </w:tc>
        <w:tc>
          <w:tcPr>
            <w:tcW w:w="1535" w:type="dxa"/>
            <w:shd w:val="clear" w:color="auto" w:fill="auto"/>
          </w:tcPr>
          <w:p w:rsidR="00A9245B" w:rsidRPr="00DB1655" w:rsidRDefault="00A9245B" w:rsidP="00A9245B">
            <w:pPr>
              <w:autoSpaceDE w:val="0"/>
              <w:autoSpaceDN w:val="0"/>
              <w:adjustRightInd w:val="0"/>
              <w:spacing w:line="240" w:lineRule="auto"/>
              <w:jc w:val="center"/>
              <w:rPr>
                <w:rFonts w:ascii="Arial" w:hAnsi="Arial" w:cs="Arial"/>
                <w:sz w:val="24"/>
                <w:szCs w:val="24"/>
              </w:rPr>
            </w:pPr>
            <w:r w:rsidRPr="00DB1655">
              <w:rPr>
                <w:rFonts w:ascii="Arial" w:hAnsi="Arial" w:cs="Arial"/>
                <w:sz w:val="24"/>
                <w:szCs w:val="24"/>
              </w:rPr>
              <w:t>1500</w:t>
            </w:r>
          </w:p>
        </w:tc>
      </w:tr>
      <w:tr w:rsidR="00A9245B" w:rsidRPr="00DB1655" w:rsidTr="00A9245B">
        <w:tc>
          <w:tcPr>
            <w:tcW w:w="880" w:type="dxa"/>
            <w:shd w:val="clear" w:color="auto" w:fill="auto"/>
          </w:tcPr>
          <w:p w:rsidR="00A9245B" w:rsidRPr="00DB1655" w:rsidRDefault="00A9245B" w:rsidP="00A9245B">
            <w:pPr>
              <w:autoSpaceDE w:val="0"/>
              <w:autoSpaceDN w:val="0"/>
              <w:adjustRightInd w:val="0"/>
              <w:spacing w:line="240" w:lineRule="auto"/>
              <w:jc w:val="center"/>
              <w:rPr>
                <w:rFonts w:ascii="Arial" w:hAnsi="Arial" w:cs="Arial"/>
                <w:sz w:val="24"/>
                <w:szCs w:val="24"/>
              </w:rPr>
            </w:pPr>
            <w:r w:rsidRPr="00DB1655">
              <w:rPr>
                <w:rFonts w:ascii="Arial" w:hAnsi="Arial" w:cs="Arial"/>
                <w:sz w:val="24"/>
                <w:szCs w:val="24"/>
              </w:rPr>
              <w:t>2.</w:t>
            </w:r>
          </w:p>
        </w:tc>
        <w:tc>
          <w:tcPr>
            <w:tcW w:w="3046" w:type="dxa"/>
            <w:shd w:val="clear" w:color="auto" w:fill="auto"/>
          </w:tcPr>
          <w:p w:rsidR="00A9245B" w:rsidRPr="00DB1655" w:rsidRDefault="00A9245B" w:rsidP="00A9245B">
            <w:pPr>
              <w:autoSpaceDE w:val="0"/>
              <w:autoSpaceDN w:val="0"/>
              <w:adjustRightInd w:val="0"/>
              <w:spacing w:line="240" w:lineRule="auto"/>
              <w:jc w:val="center"/>
              <w:rPr>
                <w:rFonts w:ascii="Arial" w:hAnsi="Arial" w:cs="Arial"/>
                <w:sz w:val="24"/>
                <w:szCs w:val="24"/>
              </w:rPr>
            </w:pPr>
            <w:r w:rsidRPr="00DB1655">
              <w:rPr>
                <w:rFonts w:ascii="Arial" w:hAnsi="Arial" w:cs="Arial"/>
                <w:sz w:val="24"/>
                <w:szCs w:val="24"/>
              </w:rPr>
              <w:t>Каратэ</w:t>
            </w:r>
          </w:p>
        </w:tc>
        <w:tc>
          <w:tcPr>
            <w:tcW w:w="1913" w:type="dxa"/>
            <w:shd w:val="clear" w:color="auto" w:fill="auto"/>
          </w:tcPr>
          <w:p w:rsidR="00A9245B" w:rsidRPr="00DB1655" w:rsidRDefault="00A9245B" w:rsidP="00A9245B">
            <w:pPr>
              <w:autoSpaceDE w:val="0"/>
              <w:autoSpaceDN w:val="0"/>
              <w:adjustRightInd w:val="0"/>
              <w:spacing w:line="240" w:lineRule="auto"/>
              <w:jc w:val="center"/>
              <w:rPr>
                <w:rFonts w:ascii="Arial" w:hAnsi="Arial" w:cs="Arial"/>
                <w:sz w:val="24"/>
                <w:szCs w:val="24"/>
              </w:rPr>
            </w:pPr>
            <w:r w:rsidRPr="00DB1655">
              <w:rPr>
                <w:rFonts w:ascii="Arial" w:hAnsi="Arial" w:cs="Arial"/>
                <w:sz w:val="24"/>
                <w:szCs w:val="24"/>
              </w:rPr>
              <w:t>Карнаухов Д.Н.</w:t>
            </w:r>
          </w:p>
        </w:tc>
        <w:tc>
          <w:tcPr>
            <w:tcW w:w="2090" w:type="dxa"/>
            <w:shd w:val="clear" w:color="auto" w:fill="auto"/>
          </w:tcPr>
          <w:p w:rsidR="00A9245B" w:rsidRPr="00DB1655" w:rsidRDefault="00A9245B" w:rsidP="00A9245B">
            <w:pPr>
              <w:autoSpaceDE w:val="0"/>
              <w:autoSpaceDN w:val="0"/>
              <w:adjustRightInd w:val="0"/>
              <w:spacing w:line="240" w:lineRule="auto"/>
              <w:jc w:val="center"/>
              <w:rPr>
                <w:rFonts w:ascii="Arial" w:hAnsi="Arial" w:cs="Arial"/>
                <w:sz w:val="24"/>
                <w:szCs w:val="24"/>
              </w:rPr>
            </w:pPr>
            <w:r w:rsidRPr="00DB1655">
              <w:rPr>
                <w:rFonts w:ascii="Arial" w:hAnsi="Arial" w:cs="Arial"/>
                <w:sz w:val="24"/>
                <w:szCs w:val="24"/>
              </w:rPr>
              <w:t>50</w:t>
            </w:r>
          </w:p>
        </w:tc>
        <w:tc>
          <w:tcPr>
            <w:tcW w:w="1535" w:type="dxa"/>
            <w:shd w:val="clear" w:color="auto" w:fill="auto"/>
          </w:tcPr>
          <w:p w:rsidR="00A9245B" w:rsidRPr="00DB1655" w:rsidRDefault="00A9245B" w:rsidP="00A9245B">
            <w:pPr>
              <w:autoSpaceDE w:val="0"/>
              <w:autoSpaceDN w:val="0"/>
              <w:adjustRightInd w:val="0"/>
              <w:spacing w:line="240" w:lineRule="auto"/>
              <w:jc w:val="center"/>
              <w:rPr>
                <w:rFonts w:ascii="Arial" w:hAnsi="Arial" w:cs="Arial"/>
                <w:sz w:val="24"/>
                <w:szCs w:val="24"/>
              </w:rPr>
            </w:pPr>
            <w:r w:rsidRPr="00DB1655">
              <w:rPr>
                <w:rFonts w:ascii="Arial" w:hAnsi="Arial" w:cs="Arial"/>
                <w:sz w:val="24"/>
                <w:szCs w:val="24"/>
              </w:rPr>
              <w:t>1500</w:t>
            </w:r>
          </w:p>
        </w:tc>
      </w:tr>
    </w:tbl>
    <w:p w:rsidR="00A9245B" w:rsidRPr="00DB1655" w:rsidRDefault="00A9245B" w:rsidP="00A9245B">
      <w:pPr>
        <w:pStyle w:val="afc"/>
        <w:numPr>
          <w:ilvl w:val="0"/>
          <w:numId w:val="37"/>
        </w:numPr>
        <w:jc w:val="both"/>
        <w:rPr>
          <w:rFonts w:ascii="Arial" w:hAnsi="Arial" w:cs="Arial"/>
          <w:sz w:val="24"/>
          <w:szCs w:val="24"/>
        </w:rPr>
      </w:pPr>
      <w:r w:rsidRPr="00DB1655">
        <w:rPr>
          <w:rFonts w:ascii="Arial" w:hAnsi="Arial" w:cs="Arial"/>
          <w:sz w:val="24"/>
          <w:szCs w:val="24"/>
        </w:rPr>
        <w:t>В соответствии с распоряжением администрации муниципального образования поселок Боровский от 05.07.2018 № 233 «О ликвидации Муниципального автономного учреждения Спортивный клуб «Боровский» МАУ ДК «Боровский» находился в стадии ликвидации до 07.09.2018 г.  На смену нового культурного центра создан МАУ Центр физкультурной и спортивной работы «Олимпия», учредителем которого является администрация Тюменского муниципального района.</w:t>
      </w:r>
    </w:p>
    <w:p w:rsidR="00A9245B" w:rsidRPr="00DB1655" w:rsidRDefault="00A9245B" w:rsidP="00A9245B">
      <w:pPr>
        <w:pStyle w:val="afc"/>
        <w:spacing w:after="0"/>
        <w:jc w:val="both"/>
        <w:rPr>
          <w:rFonts w:ascii="Arial" w:hAnsi="Arial" w:cs="Arial"/>
          <w:sz w:val="24"/>
          <w:szCs w:val="24"/>
        </w:rPr>
      </w:pPr>
      <w:r w:rsidRPr="00DB1655">
        <w:rPr>
          <w:rFonts w:ascii="Arial" w:hAnsi="Arial" w:cs="Arial"/>
          <w:sz w:val="24"/>
          <w:szCs w:val="24"/>
        </w:rPr>
        <w:lastRenderedPageBreak/>
        <w:t>В декабре 2017 года в поселке Боровском откры</w:t>
      </w:r>
      <w:r w:rsidR="00855E9D" w:rsidRPr="00DB1655">
        <w:rPr>
          <w:rFonts w:ascii="Arial" w:hAnsi="Arial" w:cs="Arial"/>
          <w:sz w:val="24"/>
          <w:szCs w:val="24"/>
        </w:rPr>
        <w:t>лся</w:t>
      </w:r>
      <w:r w:rsidRPr="00DB1655">
        <w:rPr>
          <w:rFonts w:ascii="Arial" w:hAnsi="Arial" w:cs="Arial"/>
          <w:sz w:val="24"/>
          <w:szCs w:val="24"/>
        </w:rPr>
        <w:t xml:space="preserve"> спорт</w:t>
      </w:r>
      <w:r w:rsidR="00855E9D" w:rsidRPr="00DB1655">
        <w:rPr>
          <w:rFonts w:ascii="Arial" w:hAnsi="Arial" w:cs="Arial"/>
          <w:sz w:val="24"/>
          <w:szCs w:val="24"/>
        </w:rPr>
        <w:t xml:space="preserve">ивный комплекс </w:t>
      </w:r>
      <w:r w:rsidRPr="00DB1655">
        <w:rPr>
          <w:rFonts w:ascii="Arial" w:hAnsi="Arial" w:cs="Arial"/>
          <w:b/>
          <w:sz w:val="24"/>
          <w:szCs w:val="24"/>
        </w:rPr>
        <w:t>Детско-юношеская спортивн</w:t>
      </w:r>
      <w:r w:rsidR="00855E9D" w:rsidRPr="00DB1655">
        <w:rPr>
          <w:rFonts w:ascii="Arial" w:hAnsi="Arial" w:cs="Arial"/>
          <w:b/>
          <w:sz w:val="24"/>
          <w:szCs w:val="24"/>
        </w:rPr>
        <w:t>ой</w:t>
      </w:r>
      <w:r w:rsidRPr="00DB1655">
        <w:rPr>
          <w:rFonts w:ascii="Arial" w:hAnsi="Arial" w:cs="Arial"/>
          <w:b/>
          <w:sz w:val="24"/>
          <w:szCs w:val="24"/>
        </w:rPr>
        <w:t xml:space="preserve"> школ</w:t>
      </w:r>
      <w:r w:rsidR="00855E9D" w:rsidRPr="00DB1655">
        <w:rPr>
          <w:rFonts w:ascii="Arial" w:hAnsi="Arial" w:cs="Arial"/>
          <w:b/>
          <w:sz w:val="24"/>
          <w:szCs w:val="24"/>
        </w:rPr>
        <w:t>ы</w:t>
      </w:r>
      <w:r w:rsidRPr="00DB1655">
        <w:rPr>
          <w:rFonts w:ascii="Arial" w:hAnsi="Arial" w:cs="Arial"/>
          <w:b/>
          <w:sz w:val="24"/>
          <w:szCs w:val="24"/>
        </w:rPr>
        <w:t xml:space="preserve"> Тюменского района</w:t>
      </w:r>
      <w:r w:rsidRPr="00DB1655">
        <w:rPr>
          <w:rFonts w:ascii="Arial" w:hAnsi="Arial" w:cs="Arial"/>
          <w:sz w:val="24"/>
          <w:szCs w:val="24"/>
        </w:rPr>
        <w:t xml:space="preserve"> (МАУ ДО ДЮСША ТМР), которая стала доступна для занятий всем желающим.</w:t>
      </w:r>
    </w:p>
    <w:p w:rsidR="00A9245B" w:rsidRPr="00DB1655" w:rsidRDefault="00A9245B" w:rsidP="00A9245B">
      <w:pPr>
        <w:pStyle w:val="afc"/>
        <w:spacing w:after="0"/>
        <w:jc w:val="both"/>
        <w:rPr>
          <w:rFonts w:ascii="Arial" w:eastAsia="Times New Roman" w:hAnsi="Arial" w:cs="Arial"/>
          <w:color w:val="222222"/>
          <w:sz w:val="24"/>
          <w:szCs w:val="24"/>
          <w:lang w:eastAsia="ru-RU"/>
        </w:rPr>
      </w:pPr>
      <w:r w:rsidRPr="00DB1655">
        <w:rPr>
          <w:rFonts w:ascii="Arial" w:eastAsia="Times New Roman" w:hAnsi="Arial" w:cs="Arial"/>
          <w:color w:val="222222"/>
          <w:sz w:val="24"/>
          <w:szCs w:val="24"/>
          <w:lang w:eastAsia="ru-RU"/>
        </w:rPr>
        <w:t xml:space="preserve">Спортивное сооружение предназначено для тренировочных занятий, а также для проведения всероссийских, региональных, районных соревнований по мини-футболу, баскетболу, волейболу, лапте, дзюдо, боксу, спортивной борьбе, спортивной аэробике, настольному теннису и другим видам спорта. </w:t>
      </w:r>
    </w:p>
    <w:p w:rsidR="00A9245B" w:rsidRPr="00DB1655" w:rsidRDefault="00A9245B" w:rsidP="00A9245B">
      <w:pPr>
        <w:pStyle w:val="afc"/>
        <w:spacing w:after="0"/>
        <w:jc w:val="both"/>
        <w:rPr>
          <w:rFonts w:ascii="Arial" w:eastAsia="Times New Roman" w:hAnsi="Arial" w:cs="Arial"/>
          <w:color w:val="222222"/>
          <w:sz w:val="24"/>
          <w:szCs w:val="24"/>
          <w:lang w:eastAsia="ru-RU"/>
        </w:rPr>
      </w:pPr>
      <w:r w:rsidRPr="00DB1655">
        <w:rPr>
          <w:rFonts w:ascii="Arial" w:eastAsia="Times New Roman" w:hAnsi="Arial" w:cs="Arial"/>
          <w:color w:val="222222"/>
          <w:sz w:val="24"/>
          <w:szCs w:val="24"/>
          <w:lang w:eastAsia="ru-RU"/>
        </w:rPr>
        <w:t xml:space="preserve">Инфраструктура спорткомплекса включает в себя универсальный игровой зал с паркетным покрытием из канадского клена и выдвижными трибунами для зрителей, зал единоборств, тренажерный зал, зал общефизической подготовки, фитнес-зал, кафе. Частью комплекса стала обновленная лыжная база с пунктом проката инвентаря. </w:t>
      </w:r>
    </w:p>
    <w:p w:rsidR="00A9245B" w:rsidRPr="00DB1655" w:rsidRDefault="00A9245B" w:rsidP="00A9245B">
      <w:pPr>
        <w:pStyle w:val="afc"/>
        <w:spacing w:after="0"/>
        <w:jc w:val="both"/>
        <w:rPr>
          <w:rFonts w:ascii="Arial" w:hAnsi="Arial" w:cs="Arial"/>
          <w:sz w:val="24"/>
          <w:szCs w:val="24"/>
        </w:rPr>
      </w:pPr>
      <w:r w:rsidRPr="00DB1655">
        <w:rPr>
          <w:rFonts w:ascii="Arial" w:hAnsi="Arial" w:cs="Arial"/>
          <w:sz w:val="24"/>
          <w:szCs w:val="24"/>
        </w:rPr>
        <w:t>Сейчас в спорткомплексе могут одновременно заниматься 130 человек. У руководства детско-юношеской спортивной школы большие планы развития объекта: регулярные занятия в группах по всем возможным видам спорта, проведение соревнований всероссийского масштаба.</w:t>
      </w:r>
    </w:p>
    <w:p w:rsidR="00A9245B" w:rsidRPr="00DB1655" w:rsidRDefault="00A9245B" w:rsidP="00A9245B">
      <w:pPr>
        <w:pStyle w:val="afc"/>
        <w:spacing w:after="0"/>
        <w:jc w:val="both"/>
        <w:rPr>
          <w:rFonts w:ascii="Arial" w:hAnsi="Arial" w:cs="Arial"/>
          <w:sz w:val="24"/>
          <w:szCs w:val="24"/>
        </w:rPr>
      </w:pPr>
      <w:r w:rsidRPr="00DB1655">
        <w:rPr>
          <w:rFonts w:ascii="Arial" w:hAnsi="Arial" w:cs="Arial"/>
          <w:sz w:val="24"/>
          <w:szCs w:val="24"/>
        </w:rPr>
        <w:t>Целью деятельности МАУ ДО ДЮСШ ТМР является:</w:t>
      </w:r>
    </w:p>
    <w:p w:rsidR="00A9245B" w:rsidRPr="00DB1655" w:rsidRDefault="00A9245B" w:rsidP="00A9245B">
      <w:pPr>
        <w:pStyle w:val="afc"/>
        <w:spacing w:after="0"/>
        <w:jc w:val="both"/>
        <w:rPr>
          <w:rFonts w:ascii="Arial" w:hAnsi="Arial" w:cs="Arial"/>
          <w:sz w:val="24"/>
          <w:szCs w:val="24"/>
        </w:rPr>
      </w:pPr>
      <w:r w:rsidRPr="00DB1655">
        <w:rPr>
          <w:rFonts w:ascii="Arial" w:hAnsi="Arial" w:cs="Arial"/>
          <w:sz w:val="24"/>
          <w:szCs w:val="24"/>
        </w:rPr>
        <w:t>- формирование и реализация механизмов реализации прав и свобод человека в сфере дополнительного образования, создание условий развития системы дополнительного образования, защита прав и интересов участников отношений в сфере образования на территории Тюменского муниципального района;</w:t>
      </w:r>
    </w:p>
    <w:p w:rsidR="00A9245B" w:rsidRPr="00DB1655" w:rsidRDefault="00A9245B" w:rsidP="00A9245B">
      <w:pPr>
        <w:pStyle w:val="afc"/>
        <w:numPr>
          <w:ilvl w:val="0"/>
          <w:numId w:val="37"/>
        </w:numPr>
        <w:spacing w:after="0"/>
        <w:jc w:val="both"/>
        <w:rPr>
          <w:rFonts w:ascii="Arial" w:hAnsi="Arial" w:cs="Arial"/>
          <w:sz w:val="24"/>
          <w:szCs w:val="24"/>
        </w:rPr>
      </w:pPr>
      <w:r w:rsidRPr="00DB1655">
        <w:rPr>
          <w:rFonts w:ascii="Arial" w:hAnsi="Arial" w:cs="Arial"/>
          <w:sz w:val="24"/>
          <w:szCs w:val="24"/>
        </w:rPr>
        <w:t>- развитие физической культуры и спорта среди различных групп населения, проживающего на территории Тюменского муниципального района;</w:t>
      </w:r>
    </w:p>
    <w:p w:rsidR="00A9245B" w:rsidRPr="00DB1655" w:rsidRDefault="00A9245B" w:rsidP="00A9245B">
      <w:pPr>
        <w:pStyle w:val="afc"/>
        <w:numPr>
          <w:ilvl w:val="0"/>
          <w:numId w:val="37"/>
        </w:numPr>
        <w:spacing w:after="0"/>
        <w:jc w:val="both"/>
        <w:rPr>
          <w:rFonts w:ascii="Arial" w:hAnsi="Arial" w:cs="Arial"/>
          <w:sz w:val="24"/>
          <w:szCs w:val="24"/>
        </w:rPr>
      </w:pPr>
      <w:r w:rsidRPr="00DB1655">
        <w:rPr>
          <w:rFonts w:ascii="Arial" w:hAnsi="Arial" w:cs="Arial"/>
          <w:sz w:val="24"/>
          <w:szCs w:val="24"/>
        </w:rPr>
        <w:t>- организация предоставления дополнительного образования детей физкультурно-спортивной направленности на территории Тюменского муниципального района.</w:t>
      </w:r>
    </w:p>
    <w:p w:rsidR="00A9245B" w:rsidRPr="00DB1655" w:rsidRDefault="00A9245B" w:rsidP="00A9245B">
      <w:pPr>
        <w:pStyle w:val="afc"/>
        <w:numPr>
          <w:ilvl w:val="0"/>
          <w:numId w:val="37"/>
        </w:numPr>
        <w:spacing w:after="0"/>
        <w:jc w:val="both"/>
        <w:rPr>
          <w:rFonts w:ascii="Arial" w:hAnsi="Arial" w:cs="Arial"/>
          <w:sz w:val="24"/>
          <w:szCs w:val="24"/>
        </w:rPr>
      </w:pPr>
      <w:r w:rsidRPr="00DB1655">
        <w:rPr>
          <w:rFonts w:ascii="Arial" w:hAnsi="Arial" w:cs="Arial"/>
          <w:sz w:val="24"/>
          <w:szCs w:val="24"/>
        </w:rPr>
        <w:t>Задачи</w:t>
      </w:r>
    </w:p>
    <w:p w:rsidR="00A9245B" w:rsidRPr="00DB1655" w:rsidRDefault="00A9245B" w:rsidP="00A9245B">
      <w:pPr>
        <w:pStyle w:val="afc"/>
        <w:numPr>
          <w:ilvl w:val="0"/>
          <w:numId w:val="37"/>
        </w:numPr>
        <w:spacing w:after="0"/>
        <w:jc w:val="both"/>
        <w:rPr>
          <w:rFonts w:ascii="Arial" w:hAnsi="Arial" w:cs="Arial"/>
          <w:sz w:val="24"/>
          <w:szCs w:val="24"/>
        </w:rPr>
      </w:pPr>
      <w:r w:rsidRPr="00DB1655">
        <w:rPr>
          <w:rFonts w:ascii="Arial" w:hAnsi="Arial" w:cs="Arial"/>
          <w:sz w:val="24"/>
          <w:szCs w:val="24"/>
        </w:rPr>
        <w:t>- обеспечение и защита конституционного права граждан Российской Федерации, проживающих на территории Тюменского муниципального района, на образование, развитие, занятость, отдых.;</w:t>
      </w:r>
    </w:p>
    <w:p w:rsidR="00A9245B" w:rsidRPr="00DB1655" w:rsidRDefault="00A9245B" w:rsidP="00A9245B">
      <w:pPr>
        <w:pStyle w:val="afc"/>
        <w:numPr>
          <w:ilvl w:val="0"/>
          <w:numId w:val="37"/>
        </w:numPr>
        <w:spacing w:after="0"/>
        <w:jc w:val="both"/>
        <w:rPr>
          <w:rFonts w:ascii="Arial" w:hAnsi="Arial" w:cs="Arial"/>
          <w:sz w:val="24"/>
          <w:szCs w:val="24"/>
        </w:rPr>
      </w:pPr>
      <w:r w:rsidRPr="00DB1655">
        <w:rPr>
          <w:rFonts w:ascii="Arial" w:hAnsi="Arial" w:cs="Arial"/>
          <w:sz w:val="24"/>
          <w:szCs w:val="24"/>
        </w:rPr>
        <w:t>- создание правовых, экономических и финансовых условий для свободного функционирования и развития Учреждения, граждан Российской Федерации, проживающих на территории Тюменского муниципального района;</w:t>
      </w:r>
    </w:p>
    <w:p w:rsidR="00A9245B" w:rsidRPr="00DB1655" w:rsidRDefault="00A9245B" w:rsidP="00A9245B">
      <w:pPr>
        <w:pStyle w:val="afc"/>
        <w:numPr>
          <w:ilvl w:val="0"/>
          <w:numId w:val="37"/>
        </w:numPr>
        <w:spacing w:after="0"/>
        <w:jc w:val="both"/>
        <w:rPr>
          <w:rFonts w:ascii="Arial" w:hAnsi="Arial" w:cs="Arial"/>
          <w:sz w:val="24"/>
          <w:szCs w:val="24"/>
        </w:rPr>
      </w:pPr>
      <w:r w:rsidRPr="00DB1655">
        <w:rPr>
          <w:rFonts w:ascii="Arial" w:hAnsi="Arial" w:cs="Arial"/>
          <w:sz w:val="24"/>
          <w:szCs w:val="24"/>
        </w:rPr>
        <w:t>- создание условий соблюдения правовых гарантий и интересов участников образовательных и иных отношений Учреждения;</w:t>
      </w:r>
    </w:p>
    <w:p w:rsidR="00A9245B" w:rsidRPr="00DB1655" w:rsidRDefault="00A9245B" w:rsidP="00A9245B">
      <w:pPr>
        <w:pStyle w:val="afc"/>
        <w:numPr>
          <w:ilvl w:val="0"/>
          <w:numId w:val="37"/>
        </w:numPr>
        <w:spacing w:after="0"/>
        <w:jc w:val="both"/>
        <w:rPr>
          <w:rFonts w:ascii="Arial" w:hAnsi="Arial" w:cs="Arial"/>
          <w:sz w:val="24"/>
          <w:szCs w:val="24"/>
        </w:rPr>
      </w:pPr>
      <w:r w:rsidRPr="00DB1655">
        <w:rPr>
          <w:rFonts w:ascii="Arial" w:hAnsi="Arial" w:cs="Arial"/>
          <w:sz w:val="24"/>
          <w:szCs w:val="24"/>
        </w:rPr>
        <w:t>- соблюдение правового положения участников образовательных и иных отношений Учреждения, граждан Российской Федерации, проживающих на территории Тюменского муниципального района.</w:t>
      </w:r>
    </w:p>
    <w:p w:rsidR="00A9245B" w:rsidRPr="00DB1655" w:rsidRDefault="00A9245B" w:rsidP="00A9245B">
      <w:pPr>
        <w:pStyle w:val="afc"/>
        <w:numPr>
          <w:ilvl w:val="0"/>
          <w:numId w:val="37"/>
        </w:numPr>
        <w:spacing w:after="0"/>
        <w:jc w:val="both"/>
        <w:rPr>
          <w:rFonts w:ascii="Arial" w:hAnsi="Arial" w:cs="Arial"/>
          <w:sz w:val="24"/>
          <w:szCs w:val="24"/>
        </w:rPr>
      </w:pPr>
    </w:p>
    <w:tbl>
      <w:tblPr>
        <w:tblStyle w:val="a3"/>
        <w:tblW w:w="8505" w:type="dxa"/>
        <w:jc w:val="center"/>
        <w:tblInd w:w="250" w:type="dxa"/>
        <w:tblLook w:val="04A0" w:firstRow="1" w:lastRow="0" w:firstColumn="1" w:lastColumn="0" w:noHBand="0" w:noVBand="1"/>
      </w:tblPr>
      <w:tblGrid>
        <w:gridCol w:w="709"/>
        <w:gridCol w:w="2693"/>
        <w:gridCol w:w="993"/>
        <w:gridCol w:w="4110"/>
      </w:tblGrid>
      <w:tr w:rsidR="00A9245B" w:rsidRPr="00DB1655" w:rsidTr="00A9245B">
        <w:trPr>
          <w:jc w:val="center"/>
        </w:trPr>
        <w:tc>
          <w:tcPr>
            <w:tcW w:w="709" w:type="dxa"/>
          </w:tcPr>
          <w:p w:rsidR="00A9245B" w:rsidRPr="00DB1655" w:rsidRDefault="00A9245B" w:rsidP="00A9245B">
            <w:pPr>
              <w:suppressAutoHyphens/>
              <w:spacing w:line="276" w:lineRule="auto"/>
              <w:jc w:val="center"/>
              <w:rPr>
                <w:rFonts w:ascii="Arial" w:eastAsia="Times New Roman" w:hAnsi="Arial" w:cs="Arial"/>
                <w:b/>
                <w:sz w:val="24"/>
                <w:szCs w:val="24"/>
                <w:lang w:eastAsia="ar-SA"/>
              </w:rPr>
            </w:pPr>
            <w:r w:rsidRPr="00DB1655">
              <w:rPr>
                <w:rFonts w:ascii="Arial" w:eastAsia="Times New Roman" w:hAnsi="Arial" w:cs="Arial"/>
                <w:b/>
                <w:sz w:val="24"/>
                <w:szCs w:val="24"/>
                <w:lang w:eastAsia="ar-SA"/>
              </w:rPr>
              <w:t>№ п/п</w:t>
            </w:r>
          </w:p>
        </w:tc>
        <w:tc>
          <w:tcPr>
            <w:tcW w:w="2693" w:type="dxa"/>
          </w:tcPr>
          <w:p w:rsidR="00A9245B" w:rsidRPr="00DB1655" w:rsidRDefault="00A9245B" w:rsidP="00A9245B">
            <w:pPr>
              <w:suppressAutoHyphens/>
              <w:spacing w:line="276" w:lineRule="auto"/>
              <w:jc w:val="center"/>
              <w:rPr>
                <w:rFonts w:ascii="Arial" w:eastAsia="Times New Roman" w:hAnsi="Arial" w:cs="Arial"/>
                <w:b/>
                <w:sz w:val="24"/>
                <w:szCs w:val="24"/>
                <w:lang w:eastAsia="ar-SA"/>
              </w:rPr>
            </w:pPr>
            <w:r w:rsidRPr="00DB1655">
              <w:rPr>
                <w:rFonts w:ascii="Arial" w:eastAsia="Times New Roman" w:hAnsi="Arial" w:cs="Arial"/>
                <w:b/>
                <w:sz w:val="24"/>
                <w:szCs w:val="24"/>
                <w:lang w:eastAsia="ar-SA"/>
              </w:rPr>
              <w:t>Вид спорта</w:t>
            </w:r>
          </w:p>
        </w:tc>
        <w:tc>
          <w:tcPr>
            <w:tcW w:w="993" w:type="dxa"/>
          </w:tcPr>
          <w:p w:rsidR="00A9245B" w:rsidRPr="00DB1655" w:rsidRDefault="00A9245B" w:rsidP="00A9245B">
            <w:pPr>
              <w:suppressAutoHyphens/>
              <w:spacing w:line="276" w:lineRule="auto"/>
              <w:jc w:val="center"/>
              <w:rPr>
                <w:rFonts w:ascii="Arial" w:eastAsia="Times New Roman" w:hAnsi="Arial" w:cs="Arial"/>
                <w:b/>
                <w:sz w:val="24"/>
                <w:szCs w:val="24"/>
                <w:lang w:eastAsia="ar-SA"/>
              </w:rPr>
            </w:pPr>
            <w:r w:rsidRPr="00DB1655">
              <w:rPr>
                <w:rFonts w:ascii="Arial" w:eastAsia="Times New Roman" w:hAnsi="Arial" w:cs="Arial"/>
                <w:b/>
                <w:sz w:val="24"/>
                <w:szCs w:val="24"/>
                <w:lang w:eastAsia="ar-SA"/>
              </w:rPr>
              <w:t>Кол-во</w:t>
            </w:r>
          </w:p>
        </w:tc>
        <w:tc>
          <w:tcPr>
            <w:tcW w:w="4110" w:type="dxa"/>
          </w:tcPr>
          <w:p w:rsidR="00A9245B" w:rsidRPr="00DB1655" w:rsidRDefault="00A9245B" w:rsidP="00A9245B">
            <w:pPr>
              <w:suppressAutoHyphens/>
              <w:spacing w:line="276" w:lineRule="auto"/>
              <w:jc w:val="center"/>
              <w:rPr>
                <w:rFonts w:ascii="Arial" w:eastAsia="Times New Roman" w:hAnsi="Arial" w:cs="Arial"/>
                <w:b/>
                <w:sz w:val="24"/>
                <w:szCs w:val="24"/>
                <w:lang w:eastAsia="ar-SA"/>
              </w:rPr>
            </w:pPr>
            <w:r w:rsidRPr="00DB1655">
              <w:rPr>
                <w:rFonts w:ascii="Arial" w:eastAsia="Times New Roman" w:hAnsi="Arial" w:cs="Arial"/>
                <w:b/>
                <w:sz w:val="24"/>
                <w:szCs w:val="24"/>
                <w:lang w:eastAsia="ar-SA"/>
              </w:rPr>
              <w:t>ФИО тренера-преподавателя</w:t>
            </w:r>
          </w:p>
        </w:tc>
      </w:tr>
      <w:tr w:rsidR="00A9245B" w:rsidRPr="00DB1655" w:rsidTr="00A9245B">
        <w:trPr>
          <w:jc w:val="center"/>
        </w:trPr>
        <w:tc>
          <w:tcPr>
            <w:tcW w:w="709" w:type="dxa"/>
          </w:tcPr>
          <w:p w:rsidR="00A9245B" w:rsidRPr="00DB1655" w:rsidRDefault="00A9245B" w:rsidP="00A9245B">
            <w:pPr>
              <w:suppressAutoHyphens/>
              <w:spacing w:line="276" w:lineRule="auto"/>
              <w:jc w:val="center"/>
              <w:rPr>
                <w:rFonts w:ascii="Arial" w:eastAsia="Times New Roman" w:hAnsi="Arial" w:cs="Arial"/>
                <w:sz w:val="24"/>
                <w:szCs w:val="24"/>
                <w:lang w:eastAsia="ar-SA"/>
              </w:rPr>
            </w:pPr>
            <w:r w:rsidRPr="00DB1655">
              <w:rPr>
                <w:rFonts w:ascii="Arial" w:eastAsia="Times New Roman" w:hAnsi="Arial" w:cs="Arial"/>
                <w:sz w:val="24"/>
                <w:szCs w:val="24"/>
                <w:lang w:eastAsia="ar-SA"/>
              </w:rPr>
              <w:t>3</w:t>
            </w:r>
          </w:p>
        </w:tc>
        <w:tc>
          <w:tcPr>
            <w:tcW w:w="2693" w:type="dxa"/>
          </w:tcPr>
          <w:p w:rsidR="00A9245B" w:rsidRPr="00DB1655" w:rsidRDefault="00A9245B" w:rsidP="00A9245B">
            <w:pPr>
              <w:suppressAutoHyphens/>
              <w:spacing w:line="276" w:lineRule="auto"/>
              <w:jc w:val="center"/>
              <w:rPr>
                <w:rFonts w:ascii="Arial" w:eastAsia="Times New Roman" w:hAnsi="Arial" w:cs="Arial"/>
                <w:sz w:val="24"/>
                <w:szCs w:val="24"/>
                <w:lang w:eastAsia="ar-SA"/>
              </w:rPr>
            </w:pPr>
            <w:r w:rsidRPr="00DB1655">
              <w:rPr>
                <w:rFonts w:ascii="Arial" w:eastAsia="Times New Roman" w:hAnsi="Arial" w:cs="Arial"/>
                <w:sz w:val="24"/>
                <w:szCs w:val="24"/>
                <w:lang w:eastAsia="ar-SA"/>
              </w:rPr>
              <w:t>Лыжные гонки</w:t>
            </w:r>
          </w:p>
        </w:tc>
        <w:tc>
          <w:tcPr>
            <w:tcW w:w="993" w:type="dxa"/>
          </w:tcPr>
          <w:p w:rsidR="00A9245B" w:rsidRPr="00DB1655" w:rsidRDefault="00A9245B" w:rsidP="00A9245B">
            <w:pPr>
              <w:suppressAutoHyphens/>
              <w:spacing w:line="276" w:lineRule="auto"/>
              <w:jc w:val="center"/>
              <w:rPr>
                <w:rFonts w:ascii="Arial" w:eastAsia="Times New Roman" w:hAnsi="Arial" w:cs="Arial"/>
                <w:sz w:val="24"/>
                <w:szCs w:val="24"/>
                <w:lang w:eastAsia="ar-SA"/>
              </w:rPr>
            </w:pPr>
            <w:r w:rsidRPr="00DB1655">
              <w:rPr>
                <w:rFonts w:ascii="Arial" w:eastAsia="Times New Roman" w:hAnsi="Arial" w:cs="Arial"/>
                <w:sz w:val="24"/>
                <w:szCs w:val="24"/>
                <w:lang w:eastAsia="ar-SA"/>
              </w:rPr>
              <w:t>45</w:t>
            </w:r>
          </w:p>
        </w:tc>
        <w:tc>
          <w:tcPr>
            <w:tcW w:w="4110" w:type="dxa"/>
          </w:tcPr>
          <w:p w:rsidR="00A9245B" w:rsidRPr="00DB1655" w:rsidRDefault="00A9245B" w:rsidP="00A9245B">
            <w:pPr>
              <w:suppressAutoHyphens/>
              <w:spacing w:line="276" w:lineRule="auto"/>
              <w:rPr>
                <w:rFonts w:ascii="Arial" w:eastAsia="Times New Roman" w:hAnsi="Arial" w:cs="Arial"/>
                <w:sz w:val="24"/>
                <w:szCs w:val="24"/>
                <w:lang w:eastAsia="ar-SA"/>
              </w:rPr>
            </w:pPr>
            <w:r w:rsidRPr="00DB1655">
              <w:rPr>
                <w:rFonts w:ascii="Arial" w:eastAsia="Times New Roman" w:hAnsi="Arial" w:cs="Arial"/>
                <w:sz w:val="24"/>
                <w:szCs w:val="24"/>
                <w:lang w:eastAsia="ar-SA"/>
              </w:rPr>
              <w:t>Бакиев Артур Вакилович</w:t>
            </w:r>
          </w:p>
        </w:tc>
      </w:tr>
      <w:tr w:rsidR="00A9245B" w:rsidRPr="00DB1655" w:rsidTr="00A9245B">
        <w:trPr>
          <w:jc w:val="center"/>
        </w:trPr>
        <w:tc>
          <w:tcPr>
            <w:tcW w:w="709" w:type="dxa"/>
          </w:tcPr>
          <w:p w:rsidR="00A9245B" w:rsidRPr="00DB1655" w:rsidRDefault="00A9245B" w:rsidP="00A9245B">
            <w:pPr>
              <w:suppressAutoHyphens/>
              <w:spacing w:line="276" w:lineRule="auto"/>
              <w:jc w:val="center"/>
              <w:rPr>
                <w:rFonts w:ascii="Arial" w:eastAsia="Times New Roman" w:hAnsi="Arial" w:cs="Arial"/>
                <w:sz w:val="24"/>
                <w:szCs w:val="24"/>
                <w:lang w:eastAsia="ar-SA"/>
              </w:rPr>
            </w:pPr>
            <w:r w:rsidRPr="00DB1655">
              <w:rPr>
                <w:rFonts w:ascii="Arial" w:eastAsia="Times New Roman" w:hAnsi="Arial" w:cs="Arial"/>
                <w:sz w:val="24"/>
                <w:szCs w:val="24"/>
                <w:lang w:eastAsia="ar-SA"/>
              </w:rPr>
              <w:t>4</w:t>
            </w:r>
          </w:p>
        </w:tc>
        <w:tc>
          <w:tcPr>
            <w:tcW w:w="2693" w:type="dxa"/>
          </w:tcPr>
          <w:p w:rsidR="00A9245B" w:rsidRPr="00DB1655" w:rsidRDefault="00A9245B" w:rsidP="00A9245B">
            <w:pPr>
              <w:suppressAutoHyphens/>
              <w:spacing w:line="276" w:lineRule="auto"/>
              <w:jc w:val="center"/>
              <w:rPr>
                <w:rFonts w:ascii="Arial" w:eastAsia="Times New Roman" w:hAnsi="Arial" w:cs="Arial"/>
                <w:sz w:val="24"/>
                <w:szCs w:val="24"/>
                <w:lang w:eastAsia="ar-SA"/>
              </w:rPr>
            </w:pPr>
            <w:r w:rsidRPr="00DB1655">
              <w:rPr>
                <w:rFonts w:ascii="Arial" w:eastAsia="Times New Roman" w:hAnsi="Arial" w:cs="Arial"/>
                <w:sz w:val="24"/>
                <w:szCs w:val="24"/>
                <w:lang w:eastAsia="ar-SA"/>
              </w:rPr>
              <w:t>Волейбол</w:t>
            </w:r>
          </w:p>
        </w:tc>
        <w:tc>
          <w:tcPr>
            <w:tcW w:w="993" w:type="dxa"/>
          </w:tcPr>
          <w:p w:rsidR="00A9245B" w:rsidRPr="00DB1655" w:rsidRDefault="00A9245B" w:rsidP="00A9245B">
            <w:pPr>
              <w:suppressAutoHyphens/>
              <w:spacing w:line="276" w:lineRule="auto"/>
              <w:jc w:val="center"/>
              <w:rPr>
                <w:rFonts w:ascii="Arial" w:eastAsia="Times New Roman" w:hAnsi="Arial" w:cs="Arial"/>
                <w:sz w:val="24"/>
                <w:szCs w:val="24"/>
                <w:lang w:eastAsia="ar-SA"/>
              </w:rPr>
            </w:pPr>
            <w:r w:rsidRPr="00DB1655">
              <w:rPr>
                <w:rFonts w:ascii="Arial" w:eastAsia="Times New Roman" w:hAnsi="Arial" w:cs="Arial"/>
                <w:sz w:val="24"/>
                <w:szCs w:val="24"/>
                <w:lang w:eastAsia="ar-SA"/>
              </w:rPr>
              <w:t>58</w:t>
            </w:r>
          </w:p>
        </w:tc>
        <w:tc>
          <w:tcPr>
            <w:tcW w:w="4110" w:type="dxa"/>
          </w:tcPr>
          <w:p w:rsidR="00A9245B" w:rsidRPr="00DB1655" w:rsidRDefault="00A9245B" w:rsidP="00A9245B">
            <w:pPr>
              <w:suppressAutoHyphens/>
              <w:spacing w:line="276" w:lineRule="auto"/>
              <w:rPr>
                <w:rFonts w:ascii="Arial" w:eastAsia="Times New Roman" w:hAnsi="Arial" w:cs="Arial"/>
                <w:sz w:val="24"/>
                <w:szCs w:val="24"/>
                <w:lang w:eastAsia="ar-SA"/>
              </w:rPr>
            </w:pPr>
            <w:r w:rsidRPr="00DB1655">
              <w:rPr>
                <w:rFonts w:ascii="Arial" w:eastAsia="Times New Roman" w:hAnsi="Arial" w:cs="Arial"/>
                <w:sz w:val="24"/>
                <w:szCs w:val="24"/>
                <w:lang w:eastAsia="ar-SA"/>
              </w:rPr>
              <w:t>Зиятдинова Лариса Николаевна</w:t>
            </w:r>
          </w:p>
          <w:p w:rsidR="00A9245B" w:rsidRPr="00DB1655" w:rsidRDefault="00A9245B" w:rsidP="00A9245B">
            <w:pPr>
              <w:suppressAutoHyphens/>
              <w:spacing w:line="276" w:lineRule="auto"/>
              <w:rPr>
                <w:rFonts w:ascii="Arial" w:eastAsia="Times New Roman" w:hAnsi="Arial" w:cs="Arial"/>
                <w:sz w:val="24"/>
                <w:szCs w:val="24"/>
                <w:lang w:eastAsia="ar-SA"/>
              </w:rPr>
            </w:pPr>
            <w:r w:rsidRPr="00DB1655">
              <w:rPr>
                <w:rFonts w:ascii="Arial" w:eastAsia="Times New Roman" w:hAnsi="Arial" w:cs="Arial"/>
                <w:sz w:val="24"/>
                <w:szCs w:val="24"/>
                <w:lang w:eastAsia="ar-SA"/>
              </w:rPr>
              <w:lastRenderedPageBreak/>
              <w:t>Ташкиев Иван Анатольевич</w:t>
            </w:r>
          </w:p>
        </w:tc>
      </w:tr>
      <w:tr w:rsidR="00A9245B" w:rsidRPr="00DB1655" w:rsidTr="00A9245B">
        <w:trPr>
          <w:jc w:val="center"/>
        </w:trPr>
        <w:tc>
          <w:tcPr>
            <w:tcW w:w="709" w:type="dxa"/>
          </w:tcPr>
          <w:p w:rsidR="00A9245B" w:rsidRPr="00DB1655" w:rsidRDefault="00A9245B" w:rsidP="00A9245B">
            <w:pPr>
              <w:suppressAutoHyphens/>
              <w:spacing w:line="276" w:lineRule="auto"/>
              <w:jc w:val="center"/>
              <w:rPr>
                <w:rFonts w:ascii="Arial" w:eastAsia="Times New Roman" w:hAnsi="Arial" w:cs="Arial"/>
                <w:sz w:val="24"/>
                <w:szCs w:val="24"/>
                <w:lang w:eastAsia="ar-SA"/>
              </w:rPr>
            </w:pPr>
            <w:r w:rsidRPr="00DB1655">
              <w:rPr>
                <w:rFonts w:ascii="Arial" w:eastAsia="Times New Roman" w:hAnsi="Arial" w:cs="Arial"/>
                <w:sz w:val="24"/>
                <w:szCs w:val="24"/>
                <w:lang w:eastAsia="ar-SA"/>
              </w:rPr>
              <w:lastRenderedPageBreak/>
              <w:t>5</w:t>
            </w:r>
          </w:p>
        </w:tc>
        <w:tc>
          <w:tcPr>
            <w:tcW w:w="2693" w:type="dxa"/>
          </w:tcPr>
          <w:p w:rsidR="00A9245B" w:rsidRPr="00DB1655" w:rsidRDefault="00A9245B" w:rsidP="00A9245B">
            <w:pPr>
              <w:suppressAutoHyphens/>
              <w:spacing w:line="276" w:lineRule="auto"/>
              <w:jc w:val="center"/>
              <w:rPr>
                <w:rFonts w:ascii="Arial" w:eastAsia="Times New Roman" w:hAnsi="Arial" w:cs="Arial"/>
                <w:sz w:val="24"/>
                <w:szCs w:val="24"/>
                <w:lang w:eastAsia="ar-SA"/>
              </w:rPr>
            </w:pPr>
            <w:r w:rsidRPr="00DB1655">
              <w:rPr>
                <w:rFonts w:ascii="Arial" w:eastAsia="Times New Roman" w:hAnsi="Arial" w:cs="Arial"/>
                <w:sz w:val="24"/>
                <w:szCs w:val="24"/>
                <w:lang w:eastAsia="ar-SA"/>
              </w:rPr>
              <w:t>Мини-футбол</w:t>
            </w:r>
          </w:p>
        </w:tc>
        <w:tc>
          <w:tcPr>
            <w:tcW w:w="993" w:type="dxa"/>
          </w:tcPr>
          <w:p w:rsidR="00A9245B" w:rsidRPr="00DB1655" w:rsidRDefault="00A9245B" w:rsidP="00A9245B">
            <w:pPr>
              <w:suppressAutoHyphens/>
              <w:spacing w:line="276" w:lineRule="auto"/>
              <w:jc w:val="center"/>
              <w:rPr>
                <w:rFonts w:ascii="Arial" w:eastAsia="Times New Roman" w:hAnsi="Arial" w:cs="Arial"/>
                <w:sz w:val="24"/>
                <w:szCs w:val="24"/>
                <w:lang w:eastAsia="ar-SA"/>
              </w:rPr>
            </w:pPr>
            <w:r w:rsidRPr="00DB1655">
              <w:rPr>
                <w:rFonts w:ascii="Arial" w:eastAsia="Times New Roman" w:hAnsi="Arial" w:cs="Arial"/>
                <w:sz w:val="24"/>
                <w:szCs w:val="24"/>
                <w:lang w:eastAsia="ar-SA"/>
              </w:rPr>
              <w:t>112</w:t>
            </w:r>
          </w:p>
        </w:tc>
        <w:tc>
          <w:tcPr>
            <w:tcW w:w="4110" w:type="dxa"/>
          </w:tcPr>
          <w:p w:rsidR="00A9245B" w:rsidRPr="00DB1655" w:rsidRDefault="00A9245B" w:rsidP="00A9245B">
            <w:pPr>
              <w:suppressAutoHyphens/>
              <w:spacing w:line="276" w:lineRule="auto"/>
              <w:rPr>
                <w:rFonts w:ascii="Arial" w:eastAsia="Times New Roman" w:hAnsi="Arial" w:cs="Arial"/>
                <w:sz w:val="24"/>
                <w:szCs w:val="24"/>
                <w:lang w:eastAsia="ar-SA"/>
              </w:rPr>
            </w:pPr>
            <w:r w:rsidRPr="00DB1655">
              <w:rPr>
                <w:rFonts w:ascii="Arial" w:eastAsia="Times New Roman" w:hAnsi="Arial" w:cs="Arial"/>
                <w:sz w:val="24"/>
                <w:szCs w:val="24"/>
                <w:lang w:eastAsia="ar-SA"/>
              </w:rPr>
              <w:t>Подкин Владимир Николаевич</w:t>
            </w:r>
          </w:p>
        </w:tc>
      </w:tr>
      <w:tr w:rsidR="00A9245B" w:rsidRPr="00DB1655" w:rsidTr="00A9245B">
        <w:trPr>
          <w:jc w:val="center"/>
        </w:trPr>
        <w:tc>
          <w:tcPr>
            <w:tcW w:w="709" w:type="dxa"/>
          </w:tcPr>
          <w:p w:rsidR="00A9245B" w:rsidRPr="00DB1655" w:rsidRDefault="00A9245B" w:rsidP="00A9245B">
            <w:pPr>
              <w:suppressAutoHyphens/>
              <w:spacing w:line="276" w:lineRule="auto"/>
              <w:jc w:val="center"/>
              <w:rPr>
                <w:rFonts w:ascii="Arial" w:eastAsia="Times New Roman" w:hAnsi="Arial" w:cs="Arial"/>
                <w:sz w:val="24"/>
                <w:szCs w:val="24"/>
                <w:lang w:eastAsia="ar-SA"/>
              </w:rPr>
            </w:pPr>
            <w:r w:rsidRPr="00DB1655">
              <w:rPr>
                <w:rFonts w:ascii="Arial" w:eastAsia="Times New Roman" w:hAnsi="Arial" w:cs="Arial"/>
                <w:sz w:val="24"/>
                <w:szCs w:val="24"/>
                <w:lang w:eastAsia="ar-SA"/>
              </w:rPr>
              <w:t>6</w:t>
            </w:r>
          </w:p>
        </w:tc>
        <w:tc>
          <w:tcPr>
            <w:tcW w:w="2693" w:type="dxa"/>
          </w:tcPr>
          <w:p w:rsidR="00A9245B" w:rsidRPr="00DB1655" w:rsidRDefault="00A9245B" w:rsidP="00A9245B">
            <w:pPr>
              <w:suppressAutoHyphens/>
              <w:spacing w:line="276" w:lineRule="auto"/>
              <w:jc w:val="center"/>
              <w:rPr>
                <w:rFonts w:ascii="Arial" w:eastAsia="Times New Roman" w:hAnsi="Arial" w:cs="Arial"/>
                <w:sz w:val="24"/>
                <w:szCs w:val="24"/>
                <w:lang w:eastAsia="ar-SA"/>
              </w:rPr>
            </w:pPr>
            <w:r w:rsidRPr="00DB1655">
              <w:rPr>
                <w:rFonts w:ascii="Arial" w:eastAsia="Times New Roman" w:hAnsi="Arial" w:cs="Arial"/>
                <w:sz w:val="24"/>
                <w:szCs w:val="24"/>
                <w:lang w:eastAsia="ar-SA"/>
              </w:rPr>
              <w:t>Настольный теннис</w:t>
            </w:r>
          </w:p>
        </w:tc>
        <w:tc>
          <w:tcPr>
            <w:tcW w:w="993" w:type="dxa"/>
          </w:tcPr>
          <w:p w:rsidR="00A9245B" w:rsidRPr="00DB1655" w:rsidRDefault="00A9245B" w:rsidP="00A9245B">
            <w:pPr>
              <w:suppressAutoHyphens/>
              <w:spacing w:line="276" w:lineRule="auto"/>
              <w:jc w:val="center"/>
              <w:rPr>
                <w:rFonts w:ascii="Arial" w:eastAsia="Times New Roman" w:hAnsi="Arial" w:cs="Arial"/>
                <w:sz w:val="24"/>
                <w:szCs w:val="24"/>
                <w:lang w:eastAsia="ar-SA"/>
              </w:rPr>
            </w:pPr>
            <w:r w:rsidRPr="00DB1655">
              <w:rPr>
                <w:rFonts w:ascii="Arial" w:eastAsia="Times New Roman" w:hAnsi="Arial" w:cs="Arial"/>
                <w:sz w:val="24"/>
                <w:szCs w:val="24"/>
                <w:lang w:eastAsia="ar-SA"/>
              </w:rPr>
              <w:t>62</w:t>
            </w:r>
          </w:p>
        </w:tc>
        <w:tc>
          <w:tcPr>
            <w:tcW w:w="4110" w:type="dxa"/>
          </w:tcPr>
          <w:p w:rsidR="00A9245B" w:rsidRPr="00DB1655" w:rsidRDefault="00A9245B" w:rsidP="00A9245B">
            <w:pPr>
              <w:suppressAutoHyphens/>
              <w:spacing w:line="276" w:lineRule="auto"/>
              <w:rPr>
                <w:rFonts w:ascii="Arial" w:eastAsia="Times New Roman" w:hAnsi="Arial" w:cs="Arial"/>
                <w:sz w:val="24"/>
                <w:szCs w:val="24"/>
                <w:lang w:eastAsia="ar-SA"/>
              </w:rPr>
            </w:pPr>
            <w:r w:rsidRPr="00DB1655">
              <w:rPr>
                <w:rFonts w:ascii="Arial" w:eastAsia="Times New Roman" w:hAnsi="Arial" w:cs="Arial"/>
                <w:sz w:val="24"/>
                <w:szCs w:val="24"/>
                <w:lang w:eastAsia="ar-SA"/>
              </w:rPr>
              <w:t>Яковщенко Татьяна Николаевна</w:t>
            </w:r>
          </w:p>
        </w:tc>
      </w:tr>
      <w:tr w:rsidR="00A9245B" w:rsidRPr="00DB1655" w:rsidTr="00A9245B">
        <w:trPr>
          <w:jc w:val="center"/>
        </w:trPr>
        <w:tc>
          <w:tcPr>
            <w:tcW w:w="709" w:type="dxa"/>
          </w:tcPr>
          <w:p w:rsidR="00A9245B" w:rsidRPr="00DB1655" w:rsidRDefault="00A9245B" w:rsidP="00A9245B">
            <w:pPr>
              <w:suppressAutoHyphens/>
              <w:spacing w:line="276" w:lineRule="auto"/>
              <w:jc w:val="center"/>
              <w:rPr>
                <w:rFonts w:ascii="Arial" w:eastAsia="Times New Roman" w:hAnsi="Arial" w:cs="Arial"/>
                <w:sz w:val="24"/>
                <w:szCs w:val="24"/>
                <w:lang w:eastAsia="ar-SA"/>
              </w:rPr>
            </w:pPr>
            <w:r w:rsidRPr="00DB1655">
              <w:rPr>
                <w:rFonts w:ascii="Arial" w:eastAsia="Times New Roman" w:hAnsi="Arial" w:cs="Arial"/>
                <w:sz w:val="24"/>
                <w:szCs w:val="24"/>
                <w:lang w:eastAsia="ar-SA"/>
              </w:rPr>
              <w:t>7</w:t>
            </w:r>
          </w:p>
        </w:tc>
        <w:tc>
          <w:tcPr>
            <w:tcW w:w="2693" w:type="dxa"/>
          </w:tcPr>
          <w:p w:rsidR="00A9245B" w:rsidRPr="00DB1655" w:rsidRDefault="00A9245B" w:rsidP="00A9245B">
            <w:pPr>
              <w:suppressAutoHyphens/>
              <w:spacing w:line="276" w:lineRule="auto"/>
              <w:jc w:val="center"/>
              <w:rPr>
                <w:rFonts w:ascii="Arial" w:eastAsia="Times New Roman" w:hAnsi="Arial" w:cs="Arial"/>
                <w:sz w:val="24"/>
                <w:szCs w:val="24"/>
                <w:lang w:eastAsia="ar-SA"/>
              </w:rPr>
            </w:pPr>
            <w:r w:rsidRPr="00DB1655">
              <w:rPr>
                <w:rFonts w:ascii="Arial" w:eastAsia="Times New Roman" w:hAnsi="Arial" w:cs="Arial"/>
                <w:sz w:val="24"/>
                <w:szCs w:val="24"/>
                <w:lang w:eastAsia="ar-SA"/>
              </w:rPr>
              <w:t>Спортивная аэробика</w:t>
            </w:r>
          </w:p>
        </w:tc>
        <w:tc>
          <w:tcPr>
            <w:tcW w:w="993" w:type="dxa"/>
          </w:tcPr>
          <w:p w:rsidR="00A9245B" w:rsidRPr="00DB1655" w:rsidRDefault="00A9245B" w:rsidP="00A9245B">
            <w:pPr>
              <w:suppressAutoHyphens/>
              <w:spacing w:line="276" w:lineRule="auto"/>
              <w:jc w:val="center"/>
              <w:rPr>
                <w:rFonts w:ascii="Arial" w:eastAsia="Times New Roman" w:hAnsi="Arial" w:cs="Arial"/>
                <w:sz w:val="24"/>
                <w:szCs w:val="24"/>
                <w:lang w:eastAsia="ar-SA"/>
              </w:rPr>
            </w:pPr>
            <w:r w:rsidRPr="00DB1655">
              <w:rPr>
                <w:rFonts w:ascii="Arial" w:eastAsia="Times New Roman" w:hAnsi="Arial" w:cs="Arial"/>
                <w:sz w:val="24"/>
                <w:szCs w:val="24"/>
                <w:lang w:eastAsia="ar-SA"/>
              </w:rPr>
              <w:t>57</w:t>
            </w:r>
          </w:p>
        </w:tc>
        <w:tc>
          <w:tcPr>
            <w:tcW w:w="4110" w:type="dxa"/>
          </w:tcPr>
          <w:p w:rsidR="00A9245B" w:rsidRPr="00DB1655" w:rsidRDefault="00A9245B" w:rsidP="00A9245B">
            <w:pPr>
              <w:suppressAutoHyphens/>
              <w:spacing w:line="276" w:lineRule="auto"/>
              <w:rPr>
                <w:rFonts w:ascii="Arial" w:eastAsia="Times New Roman" w:hAnsi="Arial" w:cs="Arial"/>
                <w:sz w:val="24"/>
                <w:szCs w:val="24"/>
                <w:lang w:eastAsia="ar-SA"/>
              </w:rPr>
            </w:pPr>
            <w:r w:rsidRPr="00DB1655">
              <w:rPr>
                <w:rFonts w:ascii="Arial" w:eastAsia="Times New Roman" w:hAnsi="Arial" w:cs="Arial"/>
                <w:sz w:val="24"/>
                <w:szCs w:val="24"/>
                <w:lang w:eastAsia="ar-SA"/>
              </w:rPr>
              <w:t>Бондаренко Оксана Михайловна</w:t>
            </w:r>
          </w:p>
        </w:tc>
      </w:tr>
      <w:tr w:rsidR="00A9245B" w:rsidRPr="00DB1655" w:rsidTr="00A9245B">
        <w:trPr>
          <w:jc w:val="center"/>
        </w:trPr>
        <w:tc>
          <w:tcPr>
            <w:tcW w:w="709" w:type="dxa"/>
          </w:tcPr>
          <w:p w:rsidR="00A9245B" w:rsidRPr="00DB1655" w:rsidRDefault="00A9245B" w:rsidP="00A9245B">
            <w:pPr>
              <w:suppressAutoHyphens/>
              <w:spacing w:line="276" w:lineRule="auto"/>
              <w:jc w:val="center"/>
              <w:rPr>
                <w:rFonts w:ascii="Arial" w:eastAsia="Times New Roman" w:hAnsi="Arial" w:cs="Arial"/>
                <w:sz w:val="24"/>
                <w:szCs w:val="24"/>
                <w:lang w:eastAsia="ar-SA"/>
              </w:rPr>
            </w:pPr>
            <w:r w:rsidRPr="00DB1655">
              <w:rPr>
                <w:rFonts w:ascii="Arial" w:eastAsia="Times New Roman" w:hAnsi="Arial" w:cs="Arial"/>
                <w:sz w:val="24"/>
                <w:szCs w:val="24"/>
                <w:lang w:eastAsia="ar-SA"/>
              </w:rPr>
              <w:t>8</w:t>
            </w:r>
          </w:p>
        </w:tc>
        <w:tc>
          <w:tcPr>
            <w:tcW w:w="2693" w:type="dxa"/>
          </w:tcPr>
          <w:p w:rsidR="00A9245B" w:rsidRPr="00DB1655" w:rsidRDefault="00A9245B" w:rsidP="00A9245B">
            <w:pPr>
              <w:suppressAutoHyphens/>
              <w:spacing w:line="276" w:lineRule="auto"/>
              <w:jc w:val="center"/>
              <w:rPr>
                <w:rFonts w:ascii="Arial" w:eastAsia="Times New Roman" w:hAnsi="Arial" w:cs="Arial"/>
                <w:sz w:val="24"/>
                <w:szCs w:val="24"/>
                <w:lang w:eastAsia="ar-SA"/>
              </w:rPr>
            </w:pPr>
            <w:r w:rsidRPr="00DB1655">
              <w:rPr>
                <w:rFonts w:ascii="Arial" w:eastAsia="Times New Roman" w:hAnsi="Arial" w:cs="Arial"/>
                <w:sz w:val="24"/>
                <w:szCs w:val="24"/>
                <w:lang w:eastAsia="ar-SA"/>
              </w:rPr>
              <w:t>Спортивная аэробика</w:t>
            </w:r>
          </w:p>
        </w:tc>
        <w:tc>
          <w:tcPr>
            <w:tcW w:w="993" w:type="dxa"/>
          </w:tcPr>
          <w:p w:rsidR="00A9245B" w:rsidRPr="00DB1655" w:rsidRDefault="00A9245B" w:rsidP="00A9245B">
            <w:pPr>
              <w:suppressAutoHyphens/>
              <w:spacing w:line="276" w:lineRule="auto"/>
              <w:jc w:val="center"/>
              <w:rPr>
                <w:rFonts w:ascii="Arial" w:eastAsia="Times New Roman" w:hAnsi="Arial" w:cs="Arial"/>
                <w:sz w:val="24"/>
                <w:szCs w:val="24"/>
                <w:lang w:eastAsia="ar-SA"/>
              </w:rPr>
            </w:pPr>
            <w:r w:rsidRPr="00DB1655">
              <w:rPr>
                <w:rFonts w:ascii="Arial" w:eastAsia="Times New Roman" w:hAnsi="Arial" w:cs="Arial"/>
                <w:sz w:val="24"/>
                <w:szCs w:val="24"/>
                <w:lang w:eastAsia="ar-SA"/>
              </w:rPr>
              <w:t>74</w:t>
            </w:r>
          </w:p>
        </w:tc>
        <w:tc>
          <w:tcPr>
            <w:tcW w:w="4110" w:type="dxa"/>
          </w:tcPr>
          <w:p w:rsidR="00A9245B" w:rsidRPr="00DB1655" w:rsidRDefault="00A9245B" w:rsidP="00A9245B">
            <w:pPr>
              <w:suppressAutoHyphens/>
              <w:spacing w:line="276" w:lineRule="auto"/>
              <w:rPr>
                <w:rFonts w:ascii="Arial" w:eastAsia="Times New Roman" w:hAnsi="Arial" w:cs="Arial"/>
                <w:sz w:val="24"/>
                <w:szCs w:val="24"/>
                <w:lang w:eastAsia="ar-SA"/>
              </w:rPr>
            </w:pPr>
            <w:r w:rsidRPr="00DB1655">
              <w:rPr>
                <w:rFonts w:ascii="Arial" w:eastAsia="Times New Roman" w:hAnsi="Arial" w:cs="Arial"/>
                <w:sz w:val="24"/>
                <w:szCs w:val="24"/>
                <w:lang w:eastAsia="ar-SA"/>
              </w:rPr>
              <w:t>Нечаева Марина Владимировна</w:t>
            </w:r>
          </w:p>
        </w:tc>
      </w:tr>
      <w:tr w:rsidR="00A9245B" w:rsidRPr="00DB1655" w:rsidTr="00A9245B">
        <w:trPr>
          <w:jc w:val="center"/>
        </w:trPr>
        <w:tc>
          <w:tcPr>
            <w:tcW w:w="709" w:type="dxa"/>
          </w:tcPr>
          <w:p w:rsidR="00A9245B" w:rsidRPr="00DB1655" w:rsidRDefault="00A9245B" w:rsidP="00A9245B">
            <w:pPr>
              <w:suppressAutoHyphens/>
              <w:spacing w:line="276" w:lineRule="auto"/>
              <w:jc w:val="center"/>
              <w:rPr>
                <w:rFonts w:ascii="Arial" w:eastAsia="Times New Roman" w:hAnsi="Arial" w:cs="Arial"/>
                <w:sz w:val="24"/>
                <w:szCs w:val="24"/>
                <w:lang w:eastAsia="ar-SA"/>
              </w:rPr>
            </w:pPr>
            <w:r w:rsidRPr="00DB1655">
              <w:rPr>
                <w:rFonts w:ascii="Arial" w:eastAsia="Times New Roman" w:hAnsi="Arial" w:cs="Arial"/>
                <w:sz w:val="24"/>
                <w:szCs w:val="24"/>
                <w:lang w:eastAsia="ar-SA"/>
              </w:rPr>
              <w:t>9</w:t>
            </w:r>
          </w:p>
        </w:tc>
        <w:tc>
          <w:tcPr>
            <w:tcW w:w="2693" w:type="dxa"/>
          </w:tcPr>
          <w:p w:rsidR="00A9245B" w:rsidRPr="00DB1655" w:rsidRDefault="00A9245B" w:rsidP="00A9245B">
            <w:pPr>
              <w:suppressAutoHyphens/>
              <w:spacing w:line="276" w:lineRule="auto"/>
              <w:jc w:val="center"/>
              <w:rPr>
                <w:rFonts w:ascii="Arial" w:eastAsia="Times New Roman" w:hAnsi="Arial" w:cs="Arial"/>
                <w:sz w:val="24"/>
                <w:szCs w:val="24"/>
                <w:lang w:eastAsia="ar-SA"/>
              </w:rPr>
            </w:pPr>
            <w:r w:rsidRPr="00DB1655">
              <w:rPr>
                <w:rFonts w:ascii="Arial" w:eastAsia="Times New Roman" w:hAnsi="Arial" w:cs="Arial"/>
                <w:sz w:val="24"/>
                <w:szCs w:val="24"/>
                <w:lang w:eastAsia="ar-SA"/>
              </w:rPr>
              <w:t>Лапта</w:t>
            </w:r>
          </w:p>
        </w:tc>
        <w:tc>
          <w:tcPr>
            <w:tcW w:w="993" w:type="dxa"/>
          </w:tcPr>
          <w:p w:rsidR="00A9245B" w:rsidRPr="00DB1655" w:rsidRDefault="00A9245B" w:rsidP="00A9245B">
            <w:pPr>
              <w:suppressAutoHyphens/>
              <w:spacing w:line="276" w:lineRule="auto"/>
              <w:jc w:val="center"/>
              <w:rPr>
                <w:rFonts w:ascii="Arial" w:eastAsia="Times New Roman" w:hAnsi="Arial" w:cs="Arial"/>
                <w:sz w:val="24"/>
                <w:szCs w:val="24"/>
                <w:lang w:eastAsia="ar-SA"/>
              </w:rPr>
            </w:pPr>
            <w:r w:rsidRPr="00DB1655">
              <w:rPr>
                <w:rFonts w:ascii="Arial" w:eastAsia="Times New Roman" w:hAnsi="Arial" w:cs="Arial"/>
                <w:sz w:val="24"/>
                <w:szCs w:val="24"/>
                <w:lang w:eastAsia="ar-SA"/>
              </w:rPr>
              <w:t>44</w:t>
            </w:r>
          </w:p>
        </w:tc>
        <w:tc>
          <w:tcPr>
            <w:tcW w:w="4110" w:type="dxa"/>
          </w:tcPr>
          <w:p w:rsidR="00A9245B" w:rsidRPr="00DB1655" w:rsidRDefault="00A9245B" w:rsidP="00A9245B">
            <w:pPr>
              <w:suppressAutoHyphens/>
              <w:spacing w:line="276" w:lineRule="auto"/>
              <w:rPr>
                <w:rFonts w:ascii="Arial" w:eastAsia="Times New Roman" w:hAnsi="Arial" w:cs="Arial"/>
                <w:sz w:val="24"/>
                <w:szCs w:val="24"/>
                <w:lang w:eastAsia="ar-SA"/>
              </w:rPr>
            </w:pPr>
            <w:r w:rsidRPr="00DB1655">
              <w:rPr>
                <w:rFonts w:ascii="Arial" w:eastAsia="Times New Roman" w:hAnsi="Arial" w:cs="Arial"/>
                <w:sz w:val="24"/>
                <w:szCs w:val="24"/>
                <w:lang w:eastAsia="ar-SA"/>
              </w:rPr>
              <w:t>Исупов Дмитрий Леонидович</w:t>
            </w:r>
          </w:p>
        </w:tc>
      </w:tr>
      <w:tr w:rsidR="00A9245B" w:rsidRPr="00DB1655" w:rsidTr="00A9245B">
        <w:trPr>
          <w:jc w:val="center"/>
        </w:trPr>
        <w:tc>
          <w:tcPr>
            <w:tcW w:w="709" w:type="dxa"/>
          </w:tcPr>
          <w:p w:rsidR="00A9245B" w:rsidRPr="00DB1655" w:rsidRDefault="00A9245B" w:rsidP="00A9245B">
            <w:pPr>
              <w:suppressAutoHyphens/>
              <w:spacing w:line="276" w:lineRule="auto"/>
              <w:jc w:val="center"/>
              <w:rPr>
                <w:rFonts w:ascii="Arial" w:eastAsia="Times New Roman" w:hAnsi="Arial" w:cs="Arial"/>
                <w:sz w:val="24"/>
                <w:szCs w:val="24"/>
                <w:lang w:eastAsia="ar-SA"/>
              </w:rPr>
            </w:pPr>
            <w:r w:rsidRPr="00DB1655">
              <w:rPr>
                <w:rFonts w:ascii="Arial" w:eastAsia="Times New Roman" w:hAnsi="Arial" w:cs="Arial"/>
                <w:sz w:val="24"/>
                <w:szCs w:val="24"/>
                <w:lang w:eastAsia="ar-SA"/>
              </w:rPr>
              <w:t>10</w:t>
            </w:r>
          </w:p>
        </w:tc>
        <w:tc>
          <w:tcPr>
            <w:tcW w:w="2693" w:type="dxa"/>
          </w:tcPr>
          <w:p w:rsidR="00A9245B" w:rsidRPr="00DB1655" w:rsidRDefault="00A9245B" w:rsidP="00A9245B">
            <w:pPr>
              <w:suppressAutoHyphens/>
              <w:spacing w:line="276" w:lineRule="auto"/>
              <w:jc w:val="center"/>
              <w:rPr>
                <w:rFonts w:ascii="Arial" w:eastAsia="Times New Roman" w:hAnsi="Arial" w:cs="Arial"/>
                <w:sz w:val="24"/>
                <w:szCs w:val="24"/>
                <w:lang w:eastAsia="ar-SA"/>
              </w:rPr>
            </w:pPr>
            <w:r w:rsidRPr="00DB1655">
              <w:rPr>
                <w:rFonts w:ascii="Arial" w:eastAsia="Times New Roman" w:hAnsi="Arial" w:cs="Arial"/>
                <w:sz w:val="24"/>
                <w:szCs w:val="24"/>
                <w:lang w:eastAsia="ar-SA"/>
              </w:rPr>
              <w:t xml:space="preserve">Дзюдо </w:t>
            </w:r>
          </w:p>
        </w:tc>
        <w:tc>
          <w:tcPr>
            <w:tcW w:w="993" w:type="dxa"/>
          </w:tcPr>
          <w:p w:rsidR="00A9245B" w:rsidRPr="00DB1655" w:rsidRDefault="00A9245B" w:rsidP="00A9245B">
            <w:pPr>
              <w:suppressAutoHyphens/>
              <w:spacing w:line="276" w:lineRule="auto"/>
              <w:jc w:val="center"/>
              <w:rPr>
                <w:rFonts w:ascii="Arial" w:eastAsia="Times New Roman" w:hAnsi="Arial" w:cs="Arial"/>
                <w:sz w:val="24"/>
                <w:szCs w:val="24"/>
                <w:lang w:eastAsia="ar-SA"/>
              </w:rPr>
            </w:pPr>
            <w:r w:rsidRPr="00DB1655">
              <w:rPr>
                <w:rFonts w:ascii="Arial" w:eastAsia="Times New Roman" w:hAnsi="Arial" w:cs="Arial"/>
                <w:sz w:val="24"/>
                <w:szCs w:val="24"/>
                <w:lang w:eastAsia="ar-SA"/>
              </w:rPr>
              <w:t>40</w:t>
            </w:r>
          </w:p>
        </w:tc>
        <w:tc>
          <w:tcPr>
            <w:tcW w:w="4110" w:type="dxa"/>
          </w:tcPr>
          <w:p w:rsidR="00A9245B" w:rsidRPr="00DB1655" w:rsidRDefault="00A9245B" w:rsidP="00A9245B">
            <w:pPr>
              <w:suppressAutoHyphens/>
              <w:spacing w:line="276" w:lineRule="auto"/>
              <w:rPr>
                <w:rFonts w:ascii="Arial" w:eastAsia="Times New Roman" w:hAnsi="Arial" w:cs="Arial"/>
                <w:sz w:val="24"/>
                <w:szCs w:val="24"/>
                <w:lang w:eastAsia="ar-SA"/>
              </w:rPr>
            </w:pPr>
            <w:r w:rsidRPr="00DB1655">
              <w:rPr>
                <w:rFonts w:ascii="Arial" w:eastAsia="Times New Roman" w:hAnsi="Arial" w:cs="Arial"/>
                <w:sz w:val="24"/>
                <w:szCs w:val="24"/>
                <w:lang w:eastAsia="ar-SA"/>
              </w:rPr>
              <w:t>Бекешев Андрей Андреевич</w:t>
            </w:r>
          </w:p>
        </w:tc>
      </w:tr>
      <w:tr w:rsidR="00A9245B" w:rsidRPr="00DB1655" w:rsidTr="00A9245B">
        <w:trPr>
          <w:trHeight w:val="412"/>
          <w:jc w:val="center"/>
        </w:trPr>
        <w:tc>
          <w:tcPr>
            <w:tcW w:w="709" w:type="dxa"/>
          </w:tcPr>
          <w:p w:rsidR="00A9245B" w:rsidRPr="00DB1655" w:rsidRDefault="00A9245B" w:rsidP="00A9245B">
            <w:pPr>
              <w:suppressAutoHyphens/>
              <w:spacing w:line="276" w:lineRule="auto"/>
              <w:jc w:val="center"/>
              <w:rPr>
                <w:rFonts w:ascii="Arial" w:eastAsia="Times New Roman" w:hAnsi="Arial" w:cs="Arial"/>
                <w:sz w:val="24"/>
                <w:szCs w:val="24"/>
                <w:lang w:eastAsia="ar-SA"/>
              </w:rPr>
            </w:pPr>
          </w:p>
        </w:tc>
        <w:tc>
          <w:tcPr>
            <w:tcW w:w="2693" w:type="dxa"/>
          </w:tcPr>
          <w:p w:rsidR="00A9245B" w:rsidRPr="00DB1655" w:rsidRDefault="00A9245B" w:rsidP="00A9245B">
            <w:pPr>
              <w:suppressAutoHyphens/>
              <w:spacing w:line="276" w:lineRule="auto"/>
              <w:jc w:val="center"/>
              <w:rPr>
                <w:rFonts w:ascii="Arial" w:eastAsia="Times New Roman" w:hAnsi="Arial" w:cs="Arial"/>
                <w:sz w:val="24"/>
                <w:szCs w:val="24"/>
                <w:lang w:eastAsia="ar-SA"/>
              </w:rPr>
            </w:pPr>
            <w:r w:rsidRPr="00DB1655">
              <w:rPr>
                <w:rFonts w:ascii="Arial" w:eastAsia="Times New Roman" w:hAnsi="Arial" w:cs="Arial"/>
                <w:sz w:val="24"/>
                <w:szCs w:val="24"/>
                <w:lang w:eastAsia="ar-SA"/>
              </w:rPr>
              <w:t>Дзюдо</w:t>
            </w:r>
          </w:p>
        </w:tc>
        <w:tc>
          <w:tcPr>
            <w:tcW w:w="993" w:type="dxa"/>
          </w:tcPr>
          <w:p w:rsidR="00A9245B" w:rsidRPr="00DB1655" w:rsidRDefault="00A9245B" w:rsidP="00A9245B">
            <w:pPr>
              <w:suppressAutoHyphens/>
              <w:spacing w:line="276" w:lineRule="auto"/>
              <w:jc w:val="center"/>
              <w:rPr>
                <w:rFonts w:ascii="Arial" w:eastAsia="Times New Roman" w:hAnsi="Arial" w:cs="Arial"/>
                <w:sz w:val="24"/>
                <w:szCs w:val="24"/>
                <w:lang w:eastAsia="ar-SA"/>
              </w:rPr>
            </w:pPr>
          </w:p>
        </w:tc>
        <w:tc>
          <w:tcPr>
            <w:tcW w:w="4110" w:type="dxa"/>
          </w:tcPr>
          <w:p w:rsidR="00A9245B" w:rsidRPr="00DB1655" w:rsidRDefault="00A9245B" w:rsidP="00A9245B">
            <w:pPr>
              <w:suppressAutoHyphens/>
              <w:spacing w:line="276" w:lineRule="auto"/>
              <w:rPr>
                <w:rFonts w:ascii="Arial" w:eastAsia="Times New Roman" w:hAnsi="Arial" w:cs="Arial"/>
                <w:sz w:val="24"/>
                <w:szCs w:val="24"/>
                <w:lang w:eastAsia="ar-SA"/>
              </w:rPr>
            </w:pPr>
          </w:p>
        </w:tc>
      </w:tr>
      <w:tr w:rsidR="00A9245B" w:rsidRPr="00DB1655" w:rsidTr="00A9245B">
        <w:trPr>
          <w:jc w:val="center"/>
        </w:trPr>
        <w:tc>
          <w:tcPr>
            <w:tcW w:w="709" w:type="dxa"/>
          </w:tcPr>
          <w:p w:rsidR="00A9245B" w:rsidRPr="00DB1655" w:rsidRDefault="00A9245B" w:rsidP="00A9245B">
            <w:pPr>
              <w:suppressAutoHyphens/>
              <w:spacing w:line="276" w:lineRule="auto"/>
              <w:jc w:val="center"/>
              <w:rPr>
                <w:rFonts w:ascii="Arial" w:eastAsia="Times New Roman" w:hAnsi="Arial" w:cs="Arial"/>
                <w:sz w:val="24"/>
                <w:szCs w:val="24"/>
                <w:lang w:eastAsia="ar-SA"/>
              </w:rPr>
            </w:pPr>
            <w:r w:rsidRPr="00DB1655">
              <w:rPr>
                <w:rFonts w:ascii="Arial" w:eastAsia="Times New Roman" w:hAnsi="Arial" w:cs="Arial"/>
                <w:sz w:val="24"/>
                <w:szCs w:val="24"/>
                <w:lang w:eastAsia="ar-SA"/>
              </w:rPr>
              <w:t>11</w:t>
            </w:r>
          </w:p>
        </w:tc>
        <w:tc>
          <w:tcPr>
            <w:tcW w:w="2693" w:type="dxa"/>
          </w:tcPr>
          <w:p w:rsidR="00A9245B" w:rsidRPr="00DB1655" w:rsidRDefault="00A9245B" w:rsidP="00A9245B">
            <w:pPr>
              <w:suppressAutoHyphens/>
              <w:spacing w:line="276" w:lineRule="auto"/>
              <w:jc w:val="center"/>
              <w:rPr>
                <w:rFonts w:ascii="Arial" w:eastAsia="Times New Roman" w:hAnsi="Arial" w:cs="Arial"/>
                <w:sz w:val="24"/>
                <w:szCs w:val="24"/>
                <w:lang w:eastAsia="ar-SA"/>
              </w:rPr>
            </w:pPr>
            <w:r w:rsidRPr="00DB1655">
              <w:rPr>
                <w:rFonts w:ascii="Arial" w:eastAsia="Times New Roman" w:hAnsi="Arial" w:cs="Arial"/>
                <w:sz w:val="24"/>
                <w:szCs w:val="24"/>
                <w:lang w:eastAsia="ar-SA"/>
              </w:rPr>
              <w:t>Хоккей</w:t>
            </w:r>
          </w:p>
        </w:tc>
        <w:tc>
          <w:tcPr>
            <w:tcW w:w="993" w:type="dxa"/>
          </w:tcPr>
          <w:p w:rsidR="00A9245B" w:rsidRPr="00DB1655" w:rsidRDefault="00A9245B" w:rsidP="00A9245B">
            <w:pPr>
              <w:suppressAutoHyphens/>
              <w:spacing w:line="276" w:lineRule="auto"/>
              <w:jc w:val="center"/>
              <w:rPr>
                <w:rFonts w:ascii="Arial" w:eastAsia="Times New Roman" w:hAnsi="Arial" w:cs="Arial"/>
                <w:sz w:val="24"/>
                <w:szCs w:val="24"/>
                <w:lang w:eastAsia="ar-SA"/>
              </w:rPr>
            </w:pPr>
            <w:r w:rsidRPr="00DB1655">
              <w:rPr>
                <w:rFonts w:ascii="Arial" w:eastAsia="Times New Roman" w:hAnsi="Arial" w:cs="Arial"/>
                <w:sz w:val="24"/>
                <w:szCs w:val="24"/>
                <w:lang w:eastAsia="ar-SA"/>
              </w:rPr>
              <w:t>50</w:t>
            </w:r>
          </w:p>
        </w:tc>
        <w:tc>
          <w:tcPr>
            <w:tcW w:w="4110" w:type="dxa"/>
          </w:tcPr>
          <w:p w:rsidR="00A9245B" w:rsidRPr="00DB1655" w:rsidRDefault="00A9245B" w:rsidP="00A9245B">
            <w:pPr>
              <w:suppressAutoHyphens/>
              <w:spacing w:line="276" w:lineRule="auto"/>
              <w:rPr>
                <w:rFonts w:ascii="Arial" w:eastAsia="Times New Roman" w:hAnsi="Arial" w:cs="Arial"/>
                <w:sz w:val="24"/>
                <w:szCs w:val="24"/>
                <w:lang w:eastAsia="ar-SA"/>
              </w:rPr>
            </w:pPr>
            <w:r w:rsidRPr="00DB1655">
              <w:rPr>
                <w:rFonts w:ascii="Arial" w:eastAsia="Times New Roman" w:hAnsi="Arial" w:cs="Arial"/>
                <w:sz w:val="24"/>
                <w:szCs w:val="24"/>
                <w:lang w:eastAsia="ar-SA"/>
              </w:rPr>
              <w:t>Сузин Никита Витальевич</w:t>
            </w:r>
          </w:p>
        </w:tc>
      </w:tr>
    </w:tbl>
    <w:p w:rsidR="00A9245B" w:rsidRPr="00DB1655" w:rsidRDefault="00A9245B" w:rsidP="00A9245B">
      <w:pPr>
        <w:pStyle w:val="afc"/>
        <w:numPr>
          <w:ilvl w:val="0"/>
          <w:numId w:val="37"/>
        </w:numPr>
        <w:spacing w:after="0"/>
        <w:jc w:val="both"/>
        <w:rPr>
          <w:rFonts w:ascii="Arial" w:hAnsi="Arial" w:cs="Arial"/>
          <w:sz w:val="24"/>
          <w:szCs w:val="24"/>
        </w:rPr>
      </w:pPr>
      <w:r w:rsidRPr="00DB1655">
        <w:rPr>
          <w:rFonts w:ascii="Arial" w:hAnsi="Arial" w:cs="Arial"/>
          <w:sz w:val="24"/>
          <w:szCs w:val="24"/>
        </w:rPr>
        <w:t>В 2017 году обучающимся МАУ ДО ДЮСШ ТМР было присвоено 1091 разряд по разным видам спорта, что составило 56% от общего числа занимающихся, из них 7 КМС что составило 0,36  % от общего количества занимающихся и 104 – 1 разряд 23% от числа занимающихся в тренировочных группах.</w:t>
      </w:r>
    </w:p>
    <w:p w:rsidR="00A9245B" w:rsidRPr="00DB1655" w:rsidRDefault="00A9245B" w:rsidP="00A9245B">
      <w:pPr>
        <w:pStyle w:val="afc"/>
        <w:numPr>
          <w:ilvl w:val="0"/>
          <w:numId w:val="37"/>
        </w:numPr>
        <w:spacing w:after="0"/>
        <w:jc w:val="both"/>
        <w:rPr>
          <w:rFonts w:ascii="Arial" w:hAnsi="Arial" w:cs="Arial"/>
          <w:sz w:val="24"/>
          <w:szCs w:val="24"/>
        </w:rPr>
      </w:pPr>
      <w:r w:rsidRPr="00DB1655">
        <w:rPr>
          <w:rFonts w:ascii="Arial" w:hAnsi="Arial" w:cs="Arial"/>
          <w:sz w:val="24"/>
          <w:szCs w:val="24"/>
        </w:rPr>
        <w:t xml:space="preserve">По сравнению с 2016 годом число присвоенных 1 разрядов и КМС уменьшилось на 5. За отчетный период норматив кандидата в мастера спорта России выполнили 7 обучающихся, из них:  </w:t>
      </w:r>
    </w:p>
    <w:p w:rsidR="00A9245B" w:rsidRPr="00DB1655" w:rsidRDefault="00A9245B" w:rsidP="00A9245B">
      <w:pPr>
        <w:pStyle w:val="afc"/>
        <w:numPr>
          <w:ilvl w:val="0"/>
          <w:numId w:val="37"/>
        </w:numPr>
        <w:spacing w:after="0"/>
        <w:jc w:val="both"/>
        <w:rPr>
          <w:rFonts w:ascii="Arial" w:hAnsi="Arial" w:cs="Arial"/>
          <w:sz w:val="24"/>
          <w:szCs w:val="24"/>
        </w:rPr>
      </w:pPr>
      <w:r w:rsidRPr="00DB1655">
        <w:rPr>
          <w:rFonts w:ascii="Arial" w:hAnsi="Arial" w:cs="Arial"/>
          <w:sz w:val="24"/>
          <w:szCs w:val="24"/>
        </w:rPr>
        <w:t>-</w:t>
      </w:r>
      <w:r w:rsidRPr="00DB1655">
        <w:rPr>
          <w:rFonts w:ascii="Arial" w:hAnsi="Arial" w:cs="Arial"/>
          <w:sz w:val="24"/>
          <w:szCs w:val="24"/>
        </w:rPr>
        <w:tab/>
        <w:t>спортивная аэробика - 3 человека (тренер-преподаватель по спортивной аэробике Нечаева М.В.);</w:t>
      </w:r>
    </w:p>
    <w:p w:rsidR="00A9245B" w:rsidRPr="00DB1655" w:rsidRDefault="00A9245B" w:rsidP="00A9245B">
      <w:pPr>
        <w:pStyle w:val="afc"/>
        <w:numPr>
          <w:ilvl w:val="0"/>
          <w:numId w:val="37"/>
        </w:numPr>
        <w:spacing w:after="0"/>
        <w:jc w:val="both"/>
        <w:rPr>
          <w:rFonts w:ascii="Arial" w:hAnsi="Arial" w:cs="Arial"/>
          <w:sz w:val="24"/>
          <w:szCs w:val="24"/>
        </w:rPr>
      </w:pPr>
      <w:r w:rsidRPr="00DB1655">
        <w:rPr>
          <w:rFonts w:ascii="Arial" w:hAnsi="Arial" w:cs="Arial"/>
          <w:sz w:val="24"/>
          <w:szCs w:val="24"/>
        </w:rPr>
        <w:t>-</w:t>
      </w:r>
      <w:r w:rsidRPr="00DB1655">
        <w:rPr>
          <w:rFonts w:ascii="Arial" w:hAnsi="Arial" w:cs="Arial"/>
          <w:sz w:val="24"/>
          <w:szCs w:val="24"/>
        </w:rPr>
        <w:tab/>
        <w:t xml:space="preserve">греко-римская борьба - 2 человека (тренер-преподаватель по греко-римской борьбе Пяткин Д.Б.); </w:t>
      </w:r>
    </w:p>
    <w:p w:rsidR="00A9245B" w:rsidRPr="00DB1655" w:rsidRDefault="00A9245B" w:rsidP="00A9245B">
      <w:pPr>
        <w:pStyle w:val="afc"/>
        <w:numPr>
          <w:ilvl w:val="0"/>
          <w:numId w:val="37"/>
        </w:numPr>
        <w:spacing w:after="0"/>
        <w:jc w:val="both"/>
        <w:rPr>
          <w:rFonts w:ascii="Arial" w:hAnsi="Arial" w:cs="Arial"/>
          <w:sz w:val="24"/>
          <w:szCs w:val="24"/>
        </w:rPr>
      </w:pPr>
      <w:r w:rsidRPr="00DB1655">
        <w:rPr>
          <w:rFonts w:ascii="Arial" w:hAnsi="Arial" w:cs="Arial"/>
          <w:sz w:val="24"/>
          <w:szCs w:val="24"/>
        </w:rPr>
        <w:t>лапта – 2 человека (тренер - преподаватель по лапте Исупов Д.Л.).</w:t>
      </w:r>
    </w:p>
    <w:p w:rsidR="00A9245B" w:rsidRPr="00DB1655" w:rsidRDefault="00A9245B" w:rsidP="00A9245B">
      <w:pPr>
        <w:pStyle w:val="afc"/>
        <w:numPr>
          <w:ilvl w:val="0"/>
          <w:numId w:val="37"/>
        </w:numPr>
        <w:spacing w:after="0"/>
        <w:jc w:val="both"/>
        <w:rPr>
          <w:rFonts w:ascii="Arial" w:hAnsi="Arial" w:cs="Arial"/>
          <w:sz w:val="24"/>
          <w:szCs w:val="24"/>
        </w:rPr>
      </w:pPr>
      <w:r w:rsidRPr="00DB1655">
        <w:rPr>
          <w:rFonts w:ascii="Arial" w:hAnsi="Arial" w:cs="Arial"/>
          <w:sz w:val="24"/>
          <w:szCs w:val="24"/>
        </w:rPr>
        <w:t xml:space="preserve">Необходимо отметить, что учреждением взят курс на развитие. В связи, с чем на 2018 год запланировано решение следующих задач: </w:t>
      </w:r>
    </w:p>
    <w:p w:rsidR="00A9245B" w:rsidRPr="00DB1655" w:rsidRDefault="00A9245B" w:rsidP="00A9245B">
      <w:pPr>
        <w:pStyle w:val="afc"/>
        <w:numPr>
          <w:ilvl w:val="0"/>
          <w:numId w:val="37"/>
        </w:numPr>
        <w:spacing w:after="0"/>
        <w:jc w:val="both"/>
        <w:rPr>
          <w:rFonts w:ascii="Arial" w:hAnsi="Arial" w:cs="Arial"/>
          <w:sz w:val="24"/>
          <w:szCs w:val="24"/>
        </w:rPr>
      </w:pPr>
      <w:r w:rsidRPr="00DB1655">
        <w:rPr>
          <w:rFonts w:ascii="Arial" w:hAnsi="Arial" w:cs="Arial"/>
          <w:sz w:val="24"/>
          <w:szCs w:val="24"/>
        </w:rPr>
        <w:t>- улучшение качества реализации программ дополнительного образования по видам спорта и выступлений спортсменов школы на соревнованиях различного уровня (повышение качества выполнения требований программ по предпрофессиональной подготовке по культивируемым видам спорта в спортивной школе с учетом индивидуальных особенностей занимающихся, для дальнейшей передачи обучающихся на спортивную подготовку в Центры подготовки спортивного резерва Тюменской области);</w:t>
      </w:r>
    </w:p>
    <w:p w:rsidR="00A9245B" w:rsidRPr="00DB1655" w:rsidRDefault="00A9245B" w:rsidP="00A9245B">
      <w:pPr>
        <w:pStyle w:val="afc"/>
        <w:numPr>
          <w:ilvl w:val="0"/>
          <w:numId w:val="37"/>
        </w:numPr>
        <w:spacing w:after="0"/>
        <w:jc w:val="both"/>
        <w:rPr>
          <w:rFonts w:ascii="Arial" w:hAnsi="Arial" w:cs="Arial"/>
          <w:sz w:val="24"/>
          <w:szCs w:val="24"/>
        </w:rPr>
      </w:pPr>
      <w:r w:rsidRPr="00DB1655">
        <w:rPr>
          <w:rFonts w:ascii="Arial" w:hAnsi="Arial" w:cs="Arial"/>
          <w:sz w:val="24"/>
          <w:szCs w:val="24"/>
        </w:rPr>
        <w:t>- увеличение контингента занимающихся (за счет привлечения молодых специалистов и развитие платных образовательных услуг);</w:t>
      </w:r>
    </w:p>
    <w:p w:rsidR="00A9245B" w:rsidRPr="00DB1655" w:rsidRDefault="00A9245B" w:rsidP="00A9245B">
      <w:pPr>
        <w:pStyle w:val="afc"/>
        <w:numPr>
          <w:ilvl w:val="0"/>
          <w:numId w:val="37"/>
        </w:numPr>
        <w:spacing w:after="0"/>
        <w:jc w:val="both"/>
        <w:rPr>
          <w:rFonts w:ascii="Arial" w:hAnsi="Arial" w:cs="Arial"/>
          <w:sz w:val="24"/>
          <w:szCs w:val="24"/>
        </w:rPr>
      </w:pPr>
      <w:r w:rsidRPr="00DB1655">
        <w:rPr>
          <w:rFonts w:ascii="Arial" w:hAnsi="Arial" w:cs="Arial"/>
          <w:sz w:val="24"/>
          <w:szCs w:val="24"/>
        </w:rPr>
        <w:t xml:space="preserve"> - расширение спектра оказываемых платных услуг МАУ ДО ДЮСШ ТМР;</w:t>
      </w:r>
    </w:p>
    <w:p w:rsidR="00A9245B" w:rsidRPr="00DB1655" w:rsidRDefault="00A9245B" w:rsidP="00A9245B">
      <w:pPr>
        <w:pStyle w:val="afc"/>
        <w:numPr>
          <w:ilvl w:val="0"/>
          <w:numId w:val="37"/>
        </w:numPr>
        <w:spacing w:after="0"/>
        <w:jc w:val="both"/>
        <w:rPr>
          <w:rFonts w:ascii="Arial" w:hAnsi="Arial" w:cs="Arial"/>
          <w:sz w:val="24"/>
          <w:szCs w:val="24"/>
        </w:rPr>
      </w:pPr>
      <w:r w:rsidRPr="00DB1655">
        <w:rPr>
          <w:rFonts w:ascii="Arial" w:hAnsi="Arial" w:cs="Arial"/>
          <w:sz w:val="24"/>
          <w:szCs w:val="24"/>
        </w:rPr>
        <w:t>- укрепление и поддержание материально-технической базы спортивной школы (активное участие в грантах, проводимых Департаментом по спорту и молодежной политике  Тюменской области и федерациями по видам спорта; привлечение дополнительных финансовых средств от приносящей доход деятельности и иных источников, не запрещенных действующим законодательством Российской Федерации (инвестиции, пожертвования физических и юридических лиц).</w:t>
      </w:r>
    </w:p>
    <w:p w:rsidR="00A9245B" w:rsidRPr="00DB1655" w:rsidRDefault="00A9245B" w:rsidP="00A9245B">
      <w:pPr>
        <w:pStyle w:val="afc"/>
        <w:numPr>
          <w:ilvl w:val="0"/>
          <w:numId w:val="37"/>
        </w:numPr>
        <w:spacing w:after="0"/>
        <w:jc w:val="both"/>
        <w:rPr>
          <w:rFonts w:ascii="Arial" w:hAnsi="Arial" w:cs="Arial"/>
          <w:sz w:val="24"/>
          <w:szCs w:val="24"/>
        </w:rPr>
      </w:pPr>
      <w:r w:rsidRPr="00DB1655">
        <w:rPr>
          <w:rFonts w:ascii="Arial" w:hAnsi="Arial" w:cs="Arial"/>
          <w:sz w:val="24"/>
          <w:szCs w:val="24"/>
        </w:rPr>
        <w:t xml:space="preserve">Согласна письма администрации муниципального образования поселок Боровский от 12.10.2018г. № 2388 «О представлении информации» МАУ ДО ДЮСША ТМР отказалась предоставлять информацию о деятельности учреждения за 2017- 2018 </w:t>
      </w:r>
      <w:r w:rsidRPr="00DB1655">
        <w:rPr>
          <w:rFonts w:ascii="Arial" w:hAnsi="Arial" w:cs="Arial"/>
          <w:sz w:val="24"/>
          <w:szCs w:val="24"/>
        </w:rPr>
        <w:lastRenderedPageBreak/>
        <w:t>гг. и планы на 2019-2020 учебный год, ссылаясь на открытость и доступность документов путем предоставления через официальный сайт (</w:t>
      </w:r>
      <w:r w:rsidRPr="00DB1655">
        <w:rPr>
          <w:rFonts w:ascii="Arial" w:hAnsi="Arial" w:cs="Arial"/>
          <w:sz w:val="24"/>
          <w:szCs w:val="24"/>
          <w:lang w:val="en-US"/>
        </w:rPr>
        <w:t>bus</w:t>
      </w:r>
      <w:r w:rsidRPr="00DB1655">
        <w:rPr>
          <w:rFonts w:ascii="Arial" w:hAnsi="Arial" w:cs="Arial"/>
          <w:sz w:val="24"/>
          <w:szCs w:val="24"/>
        </w:rPr>
        <w:t>.</w:t>
      </w:r>
      <w:r w:rsidRPr="00DB1655">
        <w:rPr>
          <w:rFonts w:ascii="Arial" w:hAnsi="Arial" w:cs="Arial"/>
          <w:sz w:val="24"/>
          <w:szCs w:val="24"/>
          <w:lang w:val="en-US"/>
        </w:rPr>
        <w:t>gov</w:t>
      </w:r>
      <w:r w:rsidRPr="00DB1655">
        <w:rPr>
          <w:rFonts w:ascii="Arial" w:hAnsi="Arial" w:cs="Arial"/>
          <w:sz w:val="24"/>
          <w:szCs w:val="24"/>
        </w:rPr>
        <w:t>.</w:t>
      </w:r>
      <w:r w:rsidRPr="00DB1655">
        <w:rPr>
          <w:rFonts w:ascii="Arial" w:hAnsi="Arial" w:cs="Arial"/>
          <w:sz w:val="24"/>
          <w:szCs w:val="24"/>
          <w:lang w:val="en-US"/>
        </w:rPr>
        <w:t>ru</w:t>
      </w:r>
      <w:r w:rsidRPr="00DB1655">
        <w:rPr>
          <w:rFonts w:ascii="Arial" w:hAnsi="Arial" w:cs="Arial"/>
          <w:sz w:val="24"/>
          <w:szCs w:val="24"/>
        </w:rPr>
        <w:t xml:space="preserve">) электронных копий документов.   </w:t>
      </w:r>
    </w:p>
    <w:p w:rsidR="00735069" w:rsidRPr="00DB1655" w:rsidRDefault="00735069" w:rsidP="008F342D">
      <w:pPr>
        <w:widowControl w:val="0"/>
        <w:autoSpaceDE w:val="0"/>
        <w:autoSpaceDN w:val="0"/>
        <w:adjustRightInd w:val="0"/>
        <w:spacing w:after="0"/>
        <w:jc w:val="both"/>
        <w:rPr>
          <w:rFonts w:ascii="Arial" w:hAnsi="Arial" w:cs="Arial"/>
          <w:color w:val="000000"/>
          <w:sz w:val="24"/>
          <w:szCs w:val="24"/>
        </w:rPr>
      </w:pPr>
    </w:p>
    <w:p w:rsidR="00DD34CB" w:rsidRPr="00DB1655" w:rsidRDefault="00855E9D" w:rsidP="00855E9D">
      <w:pPr>
        <w:pStyle w:val="afc"/>
        <w:spacing w:after="0"/>
        <w:ind w:left="4407"/>
        <w:rPr>
          <w:rFonts w:ascii="Arial" w:hAnsi="Arial" w:cs="Arial"/>
          <w:b/>
          <w:sz w:val="24"/>
          <w:szCs w:val="24"/>
        </w:rPr>
      </w:pPr>
      <w:r w:rsidRPr="00DB1655">
        <w:rPr>
          <w:rFonts w:ascii="Arial" w:hAnsi="Arial" w:cs="Arial"/>
          <w:b/>
          <w:sz w:val="24"/>
          <w:szCs w:val="24"/>
        </w:rPr>
        <w:t>11.5.</w:t>
      </w:r>
      <w:r w:rsidR="00DD34CB" w:rsidRPr="00DB1655">
        <w:rPr>
          <w:rFonts w:ascii="Arial" w:hAnsi="Arial" w:cs="Arial"/>
          <w:b/>
          <w:sz w:val="24"/>
          <w:szCs w:val="24"/>
        </w:rPr>
        <w:t>СОЦИАЛЬНЫЕ ПРОГРАММЫ</w:t>
      </w:r>
    </w:p>
    <w:p w:rsidR="002E404D" w:rsidRPr="00DB1655" w:rsidRDefault="00DD34CB" w:rsidP="002E404D">
      <w:pPr>
        <w:spacing w:after="0"/>
        <w:jc w:val="both"/>
        <w:rPr>
          <w:rFonts w:ascii="Arial" w:hAnsi="Arial" w:cs="Arial"/>
          <w:sz w:val="24"/>
          <w:szCs w:val="24"/>
        </w:rPr>
      </w:pPr>
      <w:r w:rsidRPr="00DB1655">
        <w:rPr>
          <w:rFonts w:ascii="Arial" w:hAnsi="Arial" w:cs="Arial"/>
          <w:sz w:val="24"/>
          <w:szCs w:val="24"/>
        </w:rPr>
        <w:t xml:space="preserve">   </w:t>
      </w:r>
      <w:r w:rsidRPr="00DB1655">
        <w:rPr>
          <w:rFonts w:ascii="Arial" w:hAnsi="Arial" w:cs="Arial"/>
          <w:sz w:val="24"/>
          <w:szCs w:val="24"/>
        </w:rPr>
        <w:tab/>
      </w:r>
      <w:r w:rsidR="004B7977" w:rsidRPr="00DB1655">
        <w:rPr>
          <w:rFonts w:ascii="Arial" w:eastAsia="Times New Roman" w:hAnsi="Arial" w:cs="Arial"/>
          <w:sz w:val="24"/>
          <w:szCs w:val="24"/>
          <w:lang w:eastAsia="ru-RU"/>
        </w:rPr>
        <w:t xml:space="preserve"> </w:t>
      </w:r>
      <w:r w:rsidR="002E404D" w:rsidRPr="00DB1655">
        <w:rPr>
          <w:rFonts w:ascii="Arial" w:hAnsi="Arial" w:cs="Arial"/>
          <w:sz w:val="24"/>
          <w:szCs w:val="24"/>
        </w:rPr>
        <w:t>Жилищный вопрос остается одним из самых актуальных в поселке Боровский.</w:t>
      </w:r>
    </w:p>
    <w:p w:rsidR="002E404D" w:rsidRPr="00DB1655" w:rsidRDefault="002E404D" w:rsidP="002E404D">
      <w:pPr>
        <w:spacing w:after="0"/>
        <w:jc w:val="both"/>
        <w:rPr>
          <w:rFonts w:ascii="Arial" w:hAnsi="Arial" w:cs="Arial"/>
          <w:sz w:val="24"/>
          <w:szCs w:val="24"/>
        </w:rPr>
      </w:pPr>
      <w:r w:rsidRPr="00DB1655">
        <w:rPr>
          <w:rFonts w:ascii="Arial" w:hAnsi="Arial" w:cs="Arial"/>
          <w:sz w:val="24"/>
          <w:szCs w:val="24"/>
        </w:rPr>
        <w:t xml:space="preserve">           Всего в очереди нуждающихся в улучшении жилищных условий (по состоянию на 01.10.2018года) состоит  52 семьи, из них: 16 семей в категории малоимущих граждан, остальные очередники- граждане, вставшие на учет до 2005 года. </w:t>
      </w:r>
    </w:p>
    <w:p w:rsidR="002E404D" w:rsidRPr="00DB1655" w:rsidRDefault="002E404D" w:rsidP="002E404D">
      <w:pPr>
        <w:tabs>
          <w:tab w:val="left" w:pos="3375"/>
        </w:tabs>
        <w:contextualSpacing/>
        <w:jc w:val="both"/>
        <w:rPr>
          <w:rFonts w:ascii="Arial" w:eastAsia="Times New Roman" w:hAnsi="Arial" w:cs="Arial"/>
          <w:sz w:val="24"/>
          <w:szCs w:val="24"/>
          <w:lang w:eastAsia="ar-SA"/>
        </w:rPr>
      </w:pPr>
      <w:r w:rsidRPr="00DB1655">
        <w:rPr>
          <w:rFonts w:ascii="Arial" w:eastAsia="Times New Roman" w:hAnsi="Arial" w:cs="Arial"/>
          <w:sz w:val="24"/>
          <w:szCs w:val="24"/>
          <w:lang w:eastAsia="ar-SA"/>
        </w:rPr>
        <w:t xml:space="preserve">        С 01.02.2018г. ведение учета граждан в качестве нуждающихся в жилых помещениях, предоставляемых по договорам социального найма, указанных в </w:t>
      </w:r>
      <w:hyperlink r:id="rId12" w:history="1">
        <w:r w:rsidRPr="00DB1655">
          <w:rPr>
            <w:rFonts w:ascii="Arial" w:eastAsia="Times New Roman" w:hAnsi="Arial" w:cs="Arial"/>
            <w:sz w:val="24"/>
            <w:szCs w:val="24"/>
            <w:lang w:eastAsia="ar-SA"/>
          </w:rPr>
          <w:t>части второй статьи 7</w:t>
        </w:r>
      </w:hyperlink>
      <w:r w:rsidRPr="00DB1655">
        <w:rPr>
          <w:rFonts w:ascii="Arial" w:eastAsia="Times New Roman" w:hAnsi="Arial" w:cs="Arial"/>
          <w:sz w:val="24"/>
          <w:szCs w:val="24"/>
          <w:lang w:eastAsia="ar-SA"/>
        </w:rPr>
        <w:t xml:space="preserve"> Закона Тюменской области от 07.10.1999 N 137 "О порядке учета граждан, нуждающихся в жилых помещениях, предоставляемых им по договорам социального найма, и предоставления жилых помещений в Тюменской области"  и предоставление жилых помещений (в том числе УВОВ, вдов УВОВ, инвалидов 1-2 групп, ВБД, работников бюджетной сферы) относится к полномочиям органов государственной власти Тюменской области. </w:t>
      </w:r>
    </w:p>
    <w:p w:rsidR="002E404D" w:rsidRPr="00DB1655" w:rsidRDefault="002E404D" w:rsidP="002E404D">
      <w:pPr>
        <w:tabs>
          <w:tab w:val="left" w:pos="3375"/>
        </w:tabs>
        <w:contextualSpacing/>
        <w:jc w:val="both"/>
        <w:rPr>
          <w:rFonts w:ascii="Arial" w:hAnsi="Arial" w:cs="Arial"/>
          <w:sz w:val="24"/>
          <w:szCs w:val="24"/>
        </w:rPr>
      </w:pPr>
      <w:r w:rsidRPr="00DB1655">
        <w:rPr>
          <w:rFonts w:ascii="Arial" w:eastAsia="Times New Roman" w:hAnsi="Arial" w:cs="Arial"/>
          <w:sz w:val="24"/>
          <w:szCs w:val="24"/>
          <w:lang w:eastAsia="ar-SA"/>
        </w:rPr>
        <w:t xml:space="preserve">        </w:t>
      </w:r>
      <w:r w:rsidRPr="00DB1655">
        <w:rPr>
          <w:rFonts w:ascii="Arial" w:hAnsi="Arial" w:cs="Arial"/>
          <w:sz w:val="24"/>
          <w:szCs w:val="24"/>
        </w:rPr>
        <w:t>При решении жилищного вопроса не остаются без внимания и молодые люди поселка. В рамках подпрограммы (основного мероприятия) «Обеспечением жильем молодых семей» молодежь имеет право на получение социальной выплаты. В 2016 – 6 семей получили социальную выплату (4 на приобретение и 2- ИЖС), в 2017 – 10 многодетных семей получили свидетельства ( 9  на приобретение, 1- ИЖС)  , в 2018 году –  8 семей ( 7 – приобретение, 1 ИЖС)</w:t>
      </w:r>
    </w:p>
    <w:p w:rsidR="002E404D" w:rsidRPr="00DB1655" w:rsidRDefault="002E404D" w:rsidP="002E404D">
      <w:pPr>
        <w:contextualSpacing/>
        <w:jc w:val="both"/>
        <w:rPr>
          <w:rFonts w:ascii="Arial" w:hAnsi="Arial" w:cs="Arial"/>
          <w:sz w:val="24"/>
          <w:szCs w:val="24"/>
        </w:rPr>
      </w:pPr>
      <w:r w:rsidRPr="00DB1655">
        <w:rPr>
          <w:rFonts w:ascii="Arial" w:hAnsi="Arial" w:cs="Arial"/>
          <w:sz w:val="24"/>
          <w:szCs w:val="24"/>
        </w:rPr>
        <w:t xml:space="preserve">         В  списке  2019 года значится 76 семей, из них 6 многодетных. В настоящее время ведется прием документов для формирования списка 2020 года.</w:t>
      </w:r>
    </w:p>
    <w:p w:rsidR="002E404D" w:rsidRPr="00DB1655" w:rsidRDefault="002E404D" w:rsidP="002E404D">
      <w:pPr>
        <w:spacing w:after="0"/>
        <w:ind w:firstLine="708"/>
        <w:contextualSpacing/>
        <w:jc w:val="both"/>
        <w:rPr>
          <w:rFonts w:ascii="Arial" w:hAnsi="Arial" w:cs="Arial"/>
          <w:sz w:val="24"/>
          <w:szCs w:val="24"/>
        </w:rPr>
      </w:pPr>
      <w:r w:rsidRPr="00DB1655">
        <w:rPr>
          <w:rFonts w:ascii="Arial" w:hAnsi="Arial" w:cs="Arial"/>
          <w:sz w:val="24"/>
          <w:szCs w:val="24"/>
        </w:rPr>
        <w:t xml:space="preserve">При решение жилищного вопроса после получения сертификата многодетные семьи могут воспользоваться государственной поддержкой в рамках закона Тюменской области от 03.08.1999г. «128 « О предоставлении субсидий и займов гражданам на строительство и приобретение жилья в Тюменской области за счет средств областного бюджета», получив займ под менее чем 1% годовых.  </w:t>
      </w:r>
    </w:p>
    <w:p w:rsidR="002E404D" w:rsidRPr="00DB1655" w:rsidRDefault="002E404D" w:rsidP="002E404D">
      <w:pPr>
        <w:spacing w:after="0"/>
        <w:ind w:firstLine="708"/>
        <w:jc w:val="both"/>
        <w:rPr>
          <w:rFonts w:ascii="Arial" w:hAnsi="Arial" w:cs="Arial"/>
          <w:sz w:val="24"/>
          <w:szCs w:val="24"/>
        </w:rPr>
      </w:pPr>
      <w:r w:rsidRPr="00DB1655">
        <w:rPr>
          <w:rFonts w:ascii="Arial" w:hAnsi="Arial" w:cs="Arial"/>
          <w:sz w:val="24"/>
          <w:szCs w:val="24"/>
        </w:rPr>
        <w:t xml:space="preserve">На территории поселка в 2014 году 4 семьи из непригодного для  проживания жилищного фонда смогли переехать в новое благоустроенное жилье. В настоящее время  5 многоквартирных домов официально признаны аварийными и подлежат сносу. 42 семьи проживают в этих домах. </w:t>
      </w:r>
    </w:p>
    <w:p w:rsidR="002E404D" w:rsidRPr="00DB1655" w:rsidRDefault="002E404D" w:rsidP="002E404D">
      <w:pPr>
        <w:spacing w:after="0"/>
        <w:ind w:firstLine="708"/>
        <w:jc w:val="both"/>
        <w:rPr>
          <w:rFonts w:ascii="Arial" w:hAnsi="Arial" w:cs="Arial"/>
          <w:sz w:val="24"/>
          <w:szCs w:val="24"/>
        </w:rPr>
      </w:pPr>
      <w:r w:rsidRPr="00DB1655">
        <w:rPr>
          <w:rFonts w:ascii="Arial" w:hAnsi="Arial" w:cs="Arial"/>
          <w:sz w:val="24"/>
          <w:szCs w:val="24"/>
        </w:rPr>
        <w:t xml:space="preserve">Молодые специалисты и их семьи имеют возможность улучшить жилищные условия в рамках (направления) подпрограммы «Устойчивое развитие сельских территорий» Государственной программы развития сельского хозяйства и регулирования рынков сельскохозяйственной продукции, сырья и продовольствия на 2013-2020 годы. В 2016 – 26 специалистов получили свидетельства о праве на получение социальной выплаты и приобрели жилые помещения, в 2017-31 , в 2018 – 16. </w:t>
      </w:r>
    </w:p>
    <w:p w:rsidR="002E404D" w:rsidRPr="00DB1655" w:rsidRDefault="002E404D" w:rsidP="002E404D">
      <w:pPr>
        <w:spacing w:after="0"/>
        <w:ind w:firstLine="708"/>
        <w:jc w:val="both"/>
        <w:rPr>
          <w:rFonts w:ascii="Arial" w:hAnsi="Arial" w:cs="Arial"/>
          <w:sz w:val="24"/>
          <w:szCs w:val="24"/>
        </w:rPr>
      </w:pPr>
      <w:r w:rsidRPr="00DB1655">
        <w:rPr>
          <w:rFonts w:ascii="Arial" w:hAnsi="Arial" w:cs="Arial"/>
          <w:sz w:val="24"/>
          <w:szCs w:val="24"/>
        </w:rPr>
        <w:t xml:space="preserve"> В 2016 году работникам учреждений образования, здравоохранения,  спорта и др. предоставлено 21 жилое помещение из специализированного фонда, 8 – из муниципального фонда поселка Боровский, 13 – из фонда Тюменского муниципального </w:t>
      </w:r>
      <w:r w:rsidRPr="00DB1655">
        <w:rPr>
          <w:rFonts w:ascii="Arial" w:hAnsi="Arial" w:cs="Arial"/>
          <w:sz w:val="24"/>
          <w:szCs w:val="24"/>
        </w:rPr>
        <w:lastRenderedPageBreak/>
        <w:t>района. В  2017 года получили жилье по договору служебного найма 14 человек (9 из муниципального фонда п. Боровский, 5 из фонда Тюменского муниципального района). За 9 месяцев 2018 года заключено 5 договоров служебного найма: 3 с администрацией муниципального образования поселок Боровский, 2 с администрацией тюменского муниципального района.</w:t>
      </w:r>
    </w:p>
    <w:p w:rsidR="002E404D" w:rsidRPr="00DB1655" w:rsidRDefault="002E404D" w:rsidP="002E404D">
      <w:pPr>
        <w:tabs>
          <w:tab w:val="left" w:pos="0"/>
        </w:tabs>
        <w:jc w:val="both"/>
        <w:rPr>
          <w:rFonts w:ascii="Arial" w:hAnsi="Arial" w:cs="Arial"/>
          <w:sz w:val="24"/>
          <w:szCs w:val="24"/>
        </w:rPr>
      </w:pPr>
      <w:r w:rsidRPr="00DB1655">
        <w:rPr>
          <w:rFonts w:ascii="Arial" w:hAnsi="Arial" w:cs="Arial"/>
          <w:sz w:val="24"/>
          <w:szCs w:val="24"/>
        </w:rPr>
        <w:tab/>
        <w:t>Информация о гражданах, льготной категории, которые улучшили свои жилищные условия за счет различных социальных  программ за  2017 год и 9 месяцев 2018 года:</w:t>
      </w:r>
    </w:p>
    <w:tbl>
      <w:tblPr>
        <w:tblStyle w:val="a3"/>
        <w:tblW w:w="10287" w:type="dxa"/>
        <w:tblLayout w:type="fixed"/>
        <w:tblLook w:val="01E0" w:firstRow="1" w:lastRow="1" w:firstColumn="1" w:lastColumn="1" w:noHBand="0" w:noVBand="0"/>
      </w:tblPr>
      <w:tblGrid>
        <w:gridCol w:w="2802"/>
        <w:gridCol w:w="1815"/>
        <w:gridCol w:w="1701"/>
        <w:gridCol w:w="1701"/>
        <w:gridCol w:w="2268"/>
      </w:tblGrid>
      <w:tr w:rsidR="002E404D" w:rsidRPr="00DB1655" w:rsidTr="002E404D">
        <w:tc>
          <w:tcPr>
            <w:tcW w:w="2802" w:type="dxa"/>
            <w:tcBorders>
              <w:top w:val="single" w:sz="4" w:space="0" w:color="auto"/>
              <w:left w:val="single" w:sz="4" w:space="0" w:color="auto"/>
              <w:bottom w:val="single" w:sz="4" w:space="0" w:color="auto"/>
              <w:right w:val="single" w:sz="4" w:space="0" w:color="auto"/>
            </w:tcBorders>
          </w:tcPr>
          <w:p w:rsidR="002E404D" w:rsidRPr="00DB1655" w:rsidRDefault="002E404D" w:rsidP="00B82F3F">
            <w:pPr>
              <w:tabs>
                <w:tab w:val="left" w:pos="0"/>
              </w:tabs>
              <w:jc w:val="center"/>
              <w:rPr>
                <w:rFonts w:ascii="Arial" w:hAnsi="Arial" w:cs="Arial"/>
                <w:sz w:val="24"/>
                <w:szCs w:val="24"/>
              </w:rPr>
            </w:pPr>
            <w:r w:rsidRPr="00DB1655">
              <w:rPr>
                <w:rFonts w:ascii="Arial" w:hAnsi="Arial" w:cs="Arial"/>
                <w:sz w:val="24"/>
                <w:szCs w:val="24"/>
              </w:rPr>
              <w:t xml:space="preserve">Программа </w:t>
            </w:r>
          </w:p>
          <w:p w:rsidR="002E404D" w:rsidRPr="00DB1655" w:rsidRDefault="002E404D" w:rsidP="002E404D">
            <w:pPr>
              <w:tabs>
                <w:tab w:val="left" w:pos="0"/>
              </w:tabs>
              <w:jc w:val="center"/>
              <w:rPr>
                <w:rFonts w:ascii="Arial" w:hAnsi="Arial" w:cs="Arial"/>
                <w:sz w:val="24"/>
                <w:szCs w:val="24"/>
              </w:rPr>
            </w:pPr>
            <w:r w:rsidRPr="00DB1655">
              <w:rPr>
                <w:rFonts w:ascii="Arial" w:hAnsi="Arial" w:cs="Arial"/>
                <w:sz w:val="24"/>
                <w:szCs w:val="24"/>
              </w:rPr>
              <w:t>( Нормативный документ)</w:t>
            </w:r>
          </w:p>
          <w:p w:rsidR="002E404D" w:rsidRPr="00DB1655" w:rsidRDefault="002E404D" w:rsidP="00B82F3F">
            <w:pPr>
              <w:tabs>
                <w:tab w:val="left" w:pos="0"/>
              </w:tabs>
              <w:jc w:val="center"/>
              <w:rPr>
                <w:rFonts w:ascii="Arial" w:hAnsi="Arial" w:cs="Arial"/>
                <w:sz w:val="24"/>
                <w:szCs w:val="24"/>
              </w:rPr>
            </w:pPr>
            <w:r w:rsidRPr="00DB1655">
              <w:rPr>
                <w:rFonts w:ascii="Arial" w:hAnsi="Arial" w:cs="Arial"/>
                <w:sz w:val="24"/>
                <w:szCs w:val="24"/>
              </w:rPr>
              <w:t>нормативно-правовой акт</w:t>
            </w:r>
          </w:p>
          <w:p w:rsidR="002E404D" w:rsidRPr="00DB1655" w:rsidRDefault="002E404D" w:rsidP="00B82F3F">
            <w:pPr>
              <w:tabs>
                <w:tab w:val="left" w:pos="0"/>
              </w:tabs>
              <w:jc w:val="center"/>
              <w:rPr>
                <w:rFonts w:ascii="Arial" w:hAnsi="Arial" w:cs="Arial"/>
                <w:sz w:val="24"/>
                <w:szCs w:val="24"/>
              </w:rPr>
            </w:pPr>
          </w:p>
        </w:tc>
        <w:tc>
          <w:tcPr>
            <w:tcW w:w="1815" w:type="dxa"/>
            <w:tcBorders>
              <w:top w:val="single" w:sz="4" w:space="0" w:color="auto"/>
              <w:left w:val="single" w:sz="4" w:space="0" w:color="auto"/>
              <w:bottom w:val="single" w:sz="4" w:space="0" w:color="auto"/>
              <w:right w:val="single" w:sz="4" w:space="0" w:color="auto"/>
            </w:tcBorders>
            <w:hideMark/>
          </w:tcPr>
          <w:p w:rsidR="002E404D" w:rsidRPr="00DB1655" w:rsidRDefault="002E404D" w:rsidP="00B82F3F">
            <w:pPr>
              <w:tabs>
                <w:tab w:val="left" w:pos="0"/>
              </w:tabs>
              <w:jc w:val="center"/>
              <w:rPr>
                <w:rFonts w:ascii="Arial" w:hAnsi="Arial" w:cs="Arial"/>
                <w:sz w:val="24"/>
                <w:szCs w:val="24"/>
              </w:rPr>
            </w:pPr>
            <w:r w:rsidRPr="00DB1655">
              <w:rPr>
                <w:rFonts w:ascii="Arial" w:hAnsi="Arial" w:cs="Arial"/>
                <w:sz w:val="24"/>
                <w:szCs w:val="24"/>
              </w:rPr>
              <w:t xml:space="preserve">Категория </w:t>
            </w:r>
          </w:p>
          <w:p w:rsidR="002E404D" w:rsidRPr="00DB1655" w:rsidRDefault="002E404D" w:rsidP="00B82F3F">
            <w:pPr>
              <w:tabs>
                <w:tab w:val="left" w:pos="0"/>
              </w:tabs>
              <w:jc w:val="center"/>
              <w:rPr>
                <w:rFonts w:ascii="Arial" w:hAnsi="Arial" w:cs="Arial"/>
                <w:sz w:val="24"/>
                <w:szCs w:val="24"/>
              </w:rPr>
            </w:pPr>
            <w:r w:rsidRPr="00DB1655">
              <w:rPr>
                <w:rFonts w:ascii="Arial" w:hAnsi="Arial" w:cs="Arial"/>
                <w:sz w:val="24"/>
                <w:szCs w:val="24"/>
              </w:rPr>
              <w:t>граждан</w:t>
            </w:r>
          </w:p>
        </w:tc>
        <w:tc>
          <w:tcPr>
            <w:tcW w:w="1701" w:type="dxa"/>
            <w:tcBorders>
              <w:top w:val="single" w:sz="4" w:space="0" w:color="auto"/>
              <w:left w:val="single" w:sz="4" w:space="0" w:color="auto"/>
              <w:bottom w:val="single" w:sz="4" w:space="0" w:color="auto"/>
              <w:right w:val="single" w:sz="4" w:space="0" w:color="auto"/>
            </w:tcBorders>
          </w:tcPr>
          <w:p w:rsidR="002E404D" w:rsidRPr="00DB1655" w:rsidRDefault="002E404D" w:rsidP="00B82F3F">
            <w:pPr>
              <w:tabs>
                <w:tab w:val="left" w:pos="0"/>
              </w:tabs>
              <w:jc w:val="center"/>
              <w:rPr>
                <w:rFonts w:ascii="Arial" w:hAnsi="Arial" w:cs="Arial"/>
                <w:sz w:val="24"/>
                <w:szCs w:val="24"/>
              </w:rPr>
            </w:pPr>
            <w:r w:rsidRPr="00DB1655">
              <w:rPr>
                <w:rFonts w:ascii="Arial" w:hAnsi="Arial" w:cs="Arial"/>
                <w:sz w:val="24"/>
                <w:szCs w:val="24"/>
              </w:rPr>
              <w:t>2017</w:t>
            </w:r>
          </w:p>
          <w:p w:rsidR="002E404D" w:rsidRPr="00DB1655" w:rsidRDefault="002E404D" w:rsidP="00B82F3F">
            <w:pPr>
              <w:tabs>
                <w:tab w:val="left" w:pos="0"/>
              </w:tabs>
              <w:jc w:val="center"/>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2E404D" w:rsidRPr="00DB1655" w:rsidRDefault="002E404D" w:rsidP="00B82F3F">
            <w:pPr>
              <w:tabs>
                <w:tab w:val="left" w:pos="0"/>
              </w:tabs>
              <w:jc w:val="center"/>
              <w:rPr>
                <w:rFonts w:ascii="Arial" w:hAnsi="Arial" w:cs="Arial"/>
                <w:sz w:val="24"/>
                <w:szCs w:val="24"/>
              </w:rPr>
            </w:pPr>
            <w:r w:rsidRPr="00DB1655">
              <w:rPr>
                <w:rFonts w:ascii="Arial" w:hAnsi="Arial" w:cs="Arial"/>
                <w:sz w:val="24"/>
                <w:szCs w:val="24"/>
              </w:rPr>
              <w:t>2018</w:t>
            </w:r>
          </w:p>
          <w:p w:rsidR="002E404D" w:rsidRPr="00DB1655" w:rsidRDefault="002E404D" w:rsidP="00B82F3F">
            <w:pPr>
              <w:tabs>
                <w:tab w:val="left" w:pos="0"/>
              </w:tabs>
              <w:jc w:val="center"/>
              <w:rPr>
                <w:rFonts w:ascii="Arial" w:hAnsi="Arial" w:cs="Arial"/>
                <w:sz w:val="24"/>
                <w:szCs w:val="24"/>
              </w:rPr>
            </w:pPr>
            <w:r w:rsidRPr="00DB1655">
              <w:rPr>
                <w:rFonts w:ascii="Arial" w:hAnsi="Arial" w:cs="Arial"/>
                <w:sz w:val="24"/>
                <w:szCs w:val="24"/>
              </w:rPr>
              <w:t>(9 месяцев)</w:t>
            </w:r>
          </w:p>
        </w:tc>
        <w:tc>
          <w:tcPr>
            <w:tcW w:w="2268" w:type="dxa"/>
            <w:tcBorders>
              <w:top w:val="single" w:sz="4" w:space="0" w:color="auto"/>
              <w:left w:val="single" w:sz="4" w:space="0" w:color="auto"/>
              <w:bottom w:val="single" w:sz="4" w:space="0" w:color="auto"/>
              <w:right w:val="single" w:sz="4" w:space="0" w:color="auto"/>
            </w:tcBorders>
            <w:hideMark/>
          </w:tcPr>
          <w:p w:rsidR="002E404D" w:rsidRPr="00DB1655" w:rsidRDefault="002E404D" w:rsidP="00B82F3F">
            <w:pPr>
              <w:tabs>
                <w:tab w:val="left" w:pos="0"/>
              </w:tabs>
              <w:jc w:val="center"/>
              <w:rPr>
                <w:rFonts w:ascii="Arial" w:hAnsi="Arial" w:cs="Arial"/>
                <w:sz w:val="24"/>
                <w:szCs w:val="24"/>
              </w:rPr>
            </w:pPr>
            <w:r w:rsidRPr="00DB1655">
              <w:rPr>
                <w:rFonts w:ascii="Arial" w:hAnsi="Arial" w:cs="Arial"/>
                <w:sz w:val="24"/>
                <w:szCs w:val="24"/>
              </w:rPr>
              <w:t xml:space="preserve">Количество </w:t>
            </w:r>
          </w:p>
          <w:p w:rsidR="002E404D" w:rsidRPr="00DB1655" w:rsidRDefault="002E404D" w:rsidP="00B82F3F">
            <w:pPr>
              <w:tabs>
                <w:tab w:val="left" w:pos="0"/>
              </w:tabs>
              <w:jc w:val="center"/>
              <w:rPr>
                <w:rFonts w:ascii="Arial" w:hAnsi="Arial" w:cs="Arial"/>
                <w:sz w:val="24"/>
                <w:szCs w:val="24"/>
              </w:rPr>
            </w:pPr>
            <w:r w:rsidRPr="00DB1655">
              <w:rPr>
                <w:rFonts w:ascii="Arial" w:hAnsi="Arial" w:cs="Arial"/>
                <w:sz w:val="24"/>
                <w:szCs w:val="24"/>
              </w:rPr>
              <w:t xml:space="preserve">нуждающихся </w:t>
            </w:r>
          </w:p>
          <w:p w:rsidR="002E404D" w:rsidRPr="00DB1655" w:rsidRDefault="002E404D" w:rsidP="00B82F3F">
            <w:pPr>
              <w:tabs>
                <w:tab w:val="left" w:pos="0"/>
              </w:tabs>
              <w:jc w:val="center"/>
              <w:rPr>
                <w:rFonts w:ascii="Arial" w:hAnsi="Arial" w:cs="Arial"/>
                <w:sz w:val="24"/>
                <w:szCs w:val="24"/>
              </w:rPr>
            </w:pPr>
            <w:r w:rsidRPr="00DB1655">
              <w:rPr>
                <w:rFonts w:ascii="Arial" w:hAnsi="Arial" w:cs="Arial"/>
                <w:sz w:val="24"/>
                <w:szCs w:val="24"/>
              </w:rPr>
              <w:t xml:space="preserve">в данной </w:t>
            </w:r>
          </w:p>
          <w:p w:rsidR="002E404D" w:rsidRPr="00DB1655" w:rsidRDefault="002E404D" w:rsidP="00B82F3F">
            <w:pPr>
              <w:tabs>
                <w:tab w:val="left" w:pos="0"/>
              </w:tabs>
              <w:jc w:val="center"/>
              <w:rPr>
                <w:rFonts w:ascii="Arial" w:hAnsi="Arial" w:cs="Arial"/>
                <w:sz w:val="24"/>
                <w:szCs w:val="24"/>
              </w:rPr>
            </w:pPr>
            <w:r w:rsidRPr="00DB1655">
              <w:rPr>
                <w:rFonts w:ascii="Arial" w:hAnsi="Arial" w:cs="Arial"/>
                <w:sz w:val="24"/>
                <w:szCs w:val="24"/>
              </w:rPr>
              <w:t xml:space="preserve">категории </w:t>
            </w:r>
          </w:p>
          <w:p w:rsidR="002E404D" w:rsidRPr="00DB1655" w:rsidRDefault="002E404D" w:rsidP="00B82F3F">
            <w:pPr>
              <w:tabs>
                <w:tab w:val="left" w:pos="0"/>
              </w:tabs>
              <w:jc w:val="center"/>
              <w:rPr>
                <w:rFonts w:ascii="Arial" w:hAnsi="Arial" w:cs="Arial"/>
                <w:sz w:val="24"/>
                <w:szCs w:val="24"/>
              </w:rPr>
            </w:pPr>
            <w:r w:rsidRPr="00DB1655">
              <w:rPr>
                <w:rFonts w:ascii="Arial" w:hAnsi="Arial" w:cs="Arial"/>
                <w:sz w:val="24"/>
                <w:szCs w:val="24"/>
              </w:rPr>
              <w:t>на 01.10.2018</w:t>
            </w:r>
          </w:p>
          <w:p w:rsidR="002E404D" w:rsidRPr="00DB1655" w:rsidRDefault="002E404D" w:rsidP="00B82F3F">
            <w:pPr>
              <w:tabs>
                <w:tab w:val="left" w:pos="0"/>
              </w:tabs>
              <w:jc w:val="center"/>
              <w:rPr>
                <w:rFonts w:ascii="Arial" w:hAnsi="Arial" w:cs="Arial"/>
                <w:sz w:val="24"/>
                <w:szCs w:val="24"/>
              </w:rPr>
            </w:pPr>
            <w:r w:rsidRPr="00DB1655">
              <w:rPr>
                <w:rFonts w:ascii="Arial" w:hAnsi="Arial" w:cs="Arial"/>
                <w:sz w:val="24"/>
                <w:szCs w:val="24"/>
              </w:rPr>
              <w:t xml:space="preserve"> года</w:t>
            </w:r>
          </w:p>
        </w:tc>
      </w:tr>
      <w:tr w:rsidR="002E404D" w:rsidRPr="00DB1655" w:rsidTr="002E404D">
        <w:tc>
          <w:tcPr>
            <w:tcW w:w="2802" w:type="dxa"/>
            <w:tcBorders>
              <w:top w:val="single" w:sz="4" w:space="0" w:color="auto"/>
              <w:left w:val="single" w:sz="4" w:space="0" w:color="auto"/>
              <w:bottom w:val="single" w:sz="4" w:space="0" w:color="auto"/>
              <w:right w:val="single" w:sz="4" w:space="0" w:color="auto"/>
            </w:tcBorders>
            <w:hideMark/>
          </w:tcPr>
          <w:p w:rsidR="002E404D" w:rsidRPr="00DB1655" w:rsidRDefault="002E404D" w:rsidP="00B82F3F">
            <w:pPr>
              <w:tabs>
                <w:tab w:val="left" w:pos="0"/>
              </w:tabs>
              <w:jc w:val="center"/>
              <w:rPr>
                <w:rFonts w:ascii="Arial" w:hAnsi="Arial" w:cs="Arial"/>
                <w:sz w:val="24"/>
                <w:szCs w:val="24"/>
              </w:rPr>
            </w:pPr>
            <w:r w:rsidRPr="00DB1655">
              <w:rPr>
                <w:rFonts w:ascii="Arial" w:hAnsi="Arial" w:cs="Arial"/>
                <w:sz w:val="24"/>
                <w:szCs w:val="24"/>
              </w:rPr>
              <w:t>Подпрограмма «Переселение граждан</w:t>
            </w:r>
          </w:p>
          <w:p w:rsidR="002E404D" w:rsidRPr="00DB1655" w:rsidRDefault="002E404D" w:rsidP="00B82F3F">
            <w:pPr>
              <w:tabs>
                <w:tab w:val="left" w:pos="0"/>
              </w:tabs>
              <w:jc w:val="center"/>
              <w:rPr>
                <w:rFonts w:ascii="Arial" w:hAnsi="Arial" w:cs="Arial"/>
                <w:sz w:val="24"/>
                <w:szCs w:val="24"/>
              </w:rPr>
            </w:pPr>
            <w:r w:rsidRPr="00DB1655">
              <w:rPr>
                <w:rFonts w:ascii="Arial" w:hAnsi="Arial" w:cs="Arial"/>
                <w:sz w:val="24"/>
                <w:szCs w:val="24"/>
              </w:rPr>
              <w:t>Российской Федерации из ветхого и аварийного жилищного фонда», в рамках федеральной целевой программы «Жилище»; Областная целевая программа «Основные направления градостроительной политики и жилищного строительства в Тюменской области»</w:t>
            </w:r>
          </w:p>
        </w:tc>
        <w:tc>
          <w:tcPr>
            <w:tcW w:w="1815" w:type="dxa"/>
            <w:tcBorders>
              <w:top w:val="single" w:sz="4" w:space="0" w:color="auto"/>
              <w:left w:val="single" w:sz="4" w:space="0" w:color="auto"/>
              <w:bottom w:val="single" w:sz="4" w:space="0" w:color="auto"/>
              <w:right w:val="single" w:sz="4" w:space="0" w:color="auto"/>
            </w:tcBorders>
            <w:hideMark/>
          </w:tcPr>
          <w:p w:rsidR="002E404D" w:rsidRPr="00DB1655" w:rsidRDefault="002E404D" w:rsidP="00B82F3F">
            <w:pPr>
              <w:tabs>
                <w:tab w:val="left" w:pos="0"/>
              </w:tabs>
              <w:rPr>
                <w:rFonts w:ascii="Arial" w:hAnsi="Arial" w:cs="Arial"/>
                <w:sz w:val="24"/>
                <w:szCs w:val="24"/>
              </w:rPr>
            </w:pPr>
            <w:r w:rsidRPr="00DB1655">
              <w:rPr>
                <w:rFonts w:ascii="Arial" w:hAnsi="Arial" w:cs="Arial"/>
                <w:sz w:val="24"/>
                <w:szCs w:val="24"/>
              </w:rPr>
              <w:t>граждане, проживающие в ветхом и аварийном жилье</w:t>
            </w:r>
          </w:p>
        </w:tc>
        <w:tc>
          <w:tcPr>
            <w:tcW w:w="1701" w:type="dxa"/>
            <w:tcBorders>
              <w:top w:val="single" w:sz="4" w:space="0" w:color="auto"/>
              <w:left w:val="single" w:sz="4" w:space="0" w:color="auto"/>
              <w:bottom w:val="single" w:sz="4" w:space="0" w:color="auto"/>
              <w:right w:val="single" w:sz="4" w:space="0" w:color="auto"/>
            </w:tcBorders>
          </w:tcPr>
          <w:p w:rsidR="002E404D" w:rsidRPr="00DB1655" w:rsidRDefault="002E404D" w:rsidP="00B82F3F">
            <w:pPr>
              <w:tabs>
                <w:tab w:val="left" w:pos="0"/>
              </w:tabs>
              <w:jc w:val="center"/>
              <w:rPr>
                <w:rFonts w:ascii="Arial" w:hAnsi="Arial" w:cs="Arial"/>
                <w:sz w:val="24"/>
                <w:szCs w:val="24"/>
              </w:rPr>
            </w:pPr>
            <w:r w:rsidRPr="00DB1655">
              <w:rPr>
                <w:rFonts w:ascii="Arial" w:hAnsi="Arial" w:cs="Arial"/>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2E404D" w:rsidRPr="00DB1655" w:rsidRDefault="002E404D" w:rsidP="00B82F3F">
            <w:pPr>
              <w:tabs>
                <w:tab w:val="left" w:pos="0"/>
              </w:tabs>
              <w:jc w:val="center"/>
              <w:rPr>
                <w:rFonts w:ascii="Arial" w:hAnsi="Arial" w:cs="Arial"/>
                <w:sz w:val="24"/>
                <w:szCs w:val="24"/>
              </w:rPr>
            </w:pPr>
            <w:r w:rsidRPr="00DB1655">
              <w:rPr>
                <w:rFonts w:ascii="Arial" w:hAnsi="Arial" w:cs="Arial"/>
                <w:sz w:val="24"/>
                <w:szCs w:val="24"/>
              </w:rPr>
              <w:t>0</w:t>
            </w:r>
          </w:p>
        </w:tc>
        <w:tc>
          <w:tcPr>
            <w:tcW w:w="2268" w:type="dxa"/>
            <w:tcBorders>
              <w:top w:val="single" w:sz="4" w:space="0" w:color="auto"/>
              <w:left w:val="single" w:sz="4" w:space="0" w:color="auto"/>
              <w:bottom w:val="single" w:sz="4" w:space="0" w:color="auto"/>
              <w:right w:val="single" w:sz="4" w:space="0" w:color="auto"/>
            </w:tcBorders>
            <w:hideMark/>
          </w:tcPr>
          <w:p w:rsidR="002E404D" w:rsidRPr="00DB1655" w:rsidRDefault="002E404D" w:rsidP="00B82F3F">
            <w:pPr>
              <w:tabs>
                <w:tab w:val="left" w:pos="0"/>
              </w:tabs>
              <w:jc w:val="center"/>
              <w:rPr>
                <w:rFonts w:ascii="Arial" w:hAnsi="Arial" w:cs="Arial"/>
                <w:sz w:val="24"/>
                <w:szCs w:val="24"/>
              </w:rPr>
            </w:pPr>
            <w:r w:rsidRPr="00DB1655">
              <w:rPr>
                <w:rFonts w:ascii="Arial" w:hAnsi="Arial" w:cs="Arial"/>
                <w:sz w:val="24"/>
                <w:szCs w:val="24"/>
              </w:rPr>
              <w:t>42 семьи</w:t>
            </w:r>
          </w:p>
        </w:tc>
      </w:tr>
      <w:tr w:rsidR="002E404D" w:rsidRPr="00DB1655" w:rsidTr="002E404D">
        <w:tc>
          <w:tcPr>
            <w:tcW w:w="2802" w:type="dxa"/>
            <w:tcBorders>
              <w:top w:val="single" w:sz="4" w:space="0" w:color="auto"/>
              <w:left w:val="single" w:sz="4" w:space="0" w:color="auto"/>
              <w:bottom w:val="single" w:sz="4" w:space="0" w:color="auto"/>
              <w:right w:val="single" w:sz="4" w:space="0" w:color="auto"/>
            </w:tcBorders>
            <w:hideMark/>
          </w:tcPr>
          <w:p w:rsidR="002E404D" w:rsidRPr="00DB1655" w:rsidRDefault="002E404D" w:rsidP="00B82F3F">
            <w:pPr>
              <w:tabs>
                <w:tab w:val="left" w:pos="0"/>
              </w:tabs>
              <w:jc w:val="center"/>
              <w:rPr>
                <w:rFonts w:ascii="Arial" w:hAnsi="Arial" w:cs="Arial"/>
                <w:sz w:val="24"/>
                <w:szCs w:val="24"/>
              </w:rPr>
            </w:pPr>
            <w:r w:rsidRPr="00DB1655">
              <w:rPr>
                <w:rFonts w:ascii="Arial" w:hAnsi="Arial" w:cs="Arial"/>
                <w:sz w:val="24"/>
                <w:szCs w:val="24"/>
              </w:rPr>
              <w:t>Подпрограмма</w:t>
            </w:r>
          </w:p>
          <w:p w:rsidR="002E404D" w:rsidRPr="00DB1655" w:rsidRDefault="002E404D" w:rsidP="00B82F3F">
            <w:pPr>
              <w:tabs>
                <w:tab w:val="left" w:pos="0"/>
              </w:tabs>
              <w:jc w:val="center"/>
              <w:rPr>
                <w:rFonts w:ascii="Arial" w:hAnsi="Arial" w:cs="Arial"/>
                <w:sz w:val="24"/>
                <w:szCs w:val="24"/>
              </w:rPr>
            </w:pPr>
            <w:r w:rsidRPr="00DB1655">
              <w:rPr>
                <w:rFonts w:ascii="Arial" w:hAnsi="Arial" w:cs="Arial"/>
                <w:sz w:val="24"/>
                <w:szCs w:val="24"/>
              </w:rPr>
              <w:t>(основное мероприятие) «Обеспечение жильем молодых семей»</w:t>
            </w:r>
          </w:p>
        </w:tc>
        <w:tc>
          <w:tcPr>
            <w:tcW w:w="1815" w:type="dxa"/>
            <w:tcBorders>
              <w:top w:val="single" w:sz="4" w:space="0" w:color="auto"/>
              <w:left w:val="single" w:sz="4" w:space="0" w:color="auto"/>
              <w:bottom w:val="single" w:sz="4" w:space="0" w:color="auto"/>
              <w:right w:val="single" w:sz="4" w:space="0" w:color="auto"/>
            </w:tcBorders>
            <w:hideMark/>
          </w:tcPr>
          <w:p w:rsidR="002E404D" w:rsidRPr="00DB1655" w:rsidRDefault="002E404D" w:rsidP="00B82F3F">
            <w:pPr>
              <w:tabs>
                <w:tab w:val="left" w:pos="0"/>
              </w:tabs>
              <w:rPr>
                <w:rFonts w:ascii="Arial" w:hAnsi="Arial" w:cs="Arial"/>
                <w:sz w:val="24"/>
                <w:szCs w:val="24"/>
              </w:rPr>
            </w:pPr>
            <w:r w:rsidRPr="00DB1655">
              <w:rPr>
                <w:rFonts w:ascii="Arial" w:hAnsi="Arial" w:cs="Arial"/>
                <w:sz w:val="24"/>
                <w:szCs w:val="24"/>
              </w:rPr>
              <w:t>молодые семьи зарегистрированные в п. Боровский, нуждающиеся в жилых помещениях имеющие соответствующие доходы</w:t>
            </w:r>
          </w:p>
        </w:tc>
        <w:tc>
          <w:tcPr>
            <w:tcW w:w="1701" w:type="dxa"/>
            <w:tcBorders>
              <w:top w:val="single" w:sz="4" w:space="0" w:color="auto"/>
              <w:left w:val="single" w:sz="4" w:space="0" w:color="auto"/>
              <w:bottom w:val="single" w:sz="4" w:space="0" w:color="auto"/>
              <w:right w:val="single" w:sz="4" w:space="0" w:color="auto"/>
            </w:tcBorders>
          </w:tcPr>
          <w:p w:rsidR="002E404D" w:rsidRPr="00DB1655" w:rsidRDefault="002E404D" w:rsidP="00B82F3F">
            <w:pPr>
              <w:tabs>
                <w:tab w:val="left" w:pos="0"/>
              </w:tabs>
              <w:rPr>
                <w:rFonts w:ascii="Arial" w:hAnsi="Arial" w:cs="Arial"/>
                <w:sz w:val="24"/>
                <w:szCs w:val="24"/>
              </w:rPr>
            </w:pPr>
            <w:r w:rsidRPr="00DB1655">
              <w:rPr>
                <w:rFonts w:ascii="Arial" w:hAnsi="Arial" w:cs="Arial"/>
                <w:sz w:val="24"/>
                <w:szCs w:val="24"/>
              </w:rPr>
              <w:t xml:space="preserve">10 семей получили сертификаты </w:t>
            </w:r>
          </w:p>
          <w:p w:rsidR="002E404D" w:rsidRPr="00DB1655" w:rsidRDefault="002E404D" w:rsidP="00B82F3F">
            <w:pPr>
              <w:tabs>
                <w:tab w:val="left" w:pos="0"/>
              </w:tabs>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2E404D" w:rsidRPr="00DB1655" w:rsidRDefault="002E404D" w:rsidP="00B82F3F">
            <w:pPr>
              <w:tabs>
                <w:tab w:val="left" w:pos="0"/>
              </w:tabs>
              <w:rPr>
                <w:rFonts w:ascii="Arial" w:hAnsi="Arial" w:cs="Arial"/>
                <w:sz w:val="24"/>
                <w:szCs w:val="24"/>
              </w:rPr>
            </w:pPr>
            <w:r w:rsidRPr="00DB1655">
              <w:rPr>
                <w:rFonts w:ascii="Arial" w:hAnsi="Arial" w:cs="Arial"/>
                <w:sz w:val="24"/>
                <w:szCs w:val="24"/>
              </w:rPr>
              <w:t>8 семей получили сертификаты ( 7 приобретение, 1- ИЖС)</w:t>
            </w:r>
          </w:p>
        </w:tc>
        <w:tc>
          <w:tcPr>
            <w:tcW w:w="2268" w:type="dxa"/>
            <w:tcBorders>
              <w:top w:val="single" w:sz="4" w:space="0" w:color="auto"/>
              <w:left w:val="single" w:sz="4" w:space="0" w:color="auto"/>
              <w:bottom w:val="single" w:sz="4" w:space="0" w:color="auto"/>
              <w:right w:val="single" w:sz="4" w:space="0" w:color="auto"/>
            </w:tcBorders>
            <w:hideMark/>
          </w:tcPr>
          <w:p w:rsidR="002E404D" w:rsidRPr="00DB1655" w:rsidRDefault="002E404D" w:rsidP="00B82F3F">
            <w:pPr>
              <w:tabs>
                <w:tab w:val="left" w:pos="0"/>
              </w:tabs>
              <w:jc w:val="center"/>
              <w:rPr>
                <w:rFonts w:ascii="Arial" w:hAnsi="Arial" w:cs="Arial"/>
                <w:sz w:val="24"/>
                <w:szCs w:val="24"/>
              </w:rPr>
            </w:pPr>
            <w:r w:rsidRPr="00DB1655">
              <w:rPr>
                <w:rFonts w:ascii="Arial" w:hAnsi="Arial" w:cs="Arial"/>
                <w:sz w:val="24"/>
                <w:szCs w:val="24"/>
              </w:rPr>
              <w:t>В  списке  2019 года 76 семей</w:t>
            </w:r>
          </w:p>
        </w:tc>
      </w:tr>
      <w:tr w:rsidR="002E404D" w:rsidRPr="00DB1655" w:rsidTr="002E404D">
        <w:tc>
          <w:tcPr>
            <w:tcW w:w="2802" w:type="dxa"/>
            <w:tcBorders>
              <w:top w:val="single" w:sz="4" w:space="0" w:color="auto"/>
              <w:left w:val="single" w:sz="4" w:space="0" w:color="auto"/>
              <w:bottom w:val="single" w:sz="4" w:space="0" w:color="auto"/>
              <w:right w:val="single" w:sz="4" w:space="0" w:color="auto"/>
            </w:tcBorders>
            <w:hideMark/>
          </w:tcPr>
          <w:p w:rsidR="002E404D" w:rsidRPr="00DB1655" w:rsidRDefault="002E404D" w:rsidP="00B82F3F">
            <w:pPr>
              <w:tabs>
                <w:tab w:val="left" w:pos="0"/>
              </w:tabs>
              <w:jc w:val="center"/>
              <w:rPr>
                <w:rFonts w:ascii="Arial" w:hAnsi="Arial" w:cs="Arial"/>
                <w:sz w:val="24"/>
                <w:szCs w:val="24"/>
              </w:rPr>
            </w:pPr>
            <w:r w:rsidRPr="00DB1655">
              <w:rPr>
                <w:rFonts w:ascii="Arial" w:hAnsi="Arial" w:cs="Arial"/>
                <w:sz w:val="24"/>
                <w:szCs w:val="24"/>
              </w:rPr>
              <w:t xml:space="preserve">Постановление Правительства Тюменской области  « О социальных выплатах молодым семьям и молодым </w:t>
            </w:r>
            <w:r w:rsidRPr="00DB1655">
              <w:rPr>
                <w:rFonts w:ascii="Arial" w:hAnsi="Arial" w:cs="Arial"/>
                <w:sz w:val="24"/>
                <w:szCs w:val="24"/>
              </w:rPr>
              <w:lastRenderedPageBreak/>
              <w:t xml:space="preserve">специалистам на селе» </w:t>
            </w:r>
          </w:p>
          <w:p w:rsidR="002E404D" w:rsidRPr="00DB1655" w:rsidRDefault="002E404D" w:rsidP="00B82F3F">
            <w:pPr>
              <w:tabs>
                <w:tab w:val="left" w:pos="0"/>
              </w:tabs>
              <w:jc w:val="center"/>
              <w:rPr>
                <w:rFonts w:ascii="Arial" w:hAnsi="Arial" w:cs="Arial"/>
                <w:sz w:val="24"/>
                <w:szCs w:val="24"/>
              </w:rPr>
            </w:pPr>
            <w:r w:rsidRPr="00DB1655">
              <w:rPr>
                <w:rFonts w:ascii="Arial" w:hAnsi="Arial" w:cs="Arial"/>
                <w:sz w:val="24"/>
                <w:szCs w:val="24"/>
              </w:rPr>
              <w:t>от 17.03.2014 № 106-п «О социальных выплатах молодым семьям и молодым специалистам на селе и.т.д.)</w:t>
            </w:r>
          </w:p>
        </w:tc>
        <w:tc>
          <w:tcPr>
            <w:tcW w:w="1815" w:type="dxa"/>
            <w:tcBorders>
              <w:top w:val="single" w:sz="4" w:space="0" w:color="auto"/>
              <w:left w:val="single" w:sz="4" w:space="0" w:color="auto"/>
              <w:bottom w:val="single" w:sz="4" w:space="0" w:color="auto"/>
              <w:right w:val="single" w:sz="4" w:space="0" w:color="auto"/>
            </w:tcBorders>
            <w:hideMark/>
          </w:tcPr>
          <w:p w:rsidR="002E404D" w:rsidRPr="00DB1655" w:rsidRDefault="002E404D" w:rsidP="00B82F3F">
            <w:pPr>
              <w:tabs>
                <w:tab w:val="left" w:pos="0"/>
              </w:tabs>
              <w:rPr>
                <w:rFonts w:ascii="Arial" w:hAnsi="Arial" w:cs="Arial"/>
                <w:sz w:val="24"/>
                <w:szCs w:val="24"/>
              </w:rPr>
            </w:pPr>
            <w:r w:rsidRPr="00DB1655">
              <w:rPr>
                <w:rFonts w:ascii="Arial" w:hAnsi="Arial" w:cs="Arial"/>
                <w:sz w:val="24"/>
                <w:szCs w:val="24"/>
              </w:rPr>
              <w:lastRenderedPageBreak/>
              <w:t xml:space="preserve">молодые семьи и молодые специалисты, работающие или изъявили </w:t>
            </w:r>
            <w:r w:rsidRPr="00DB1655">
              <w:rPr>
                <w:rFonts w:ascii="Arial" w:hAnsi="Arial" w:cs="Arial"/>
                <w:sz w:val="24"/>
                <w:szCs w:val="24"/>
              </w:rPr>
              <w:lastRenderedPageBreak/>
              <w:t>желание работать по трудовому договору не менее 5 лет в организации агропромышленного комплекса или социальной сфере</w:t>
            </w:r>
          </w:p>
        </w:tc>
        <w:tc>
          <w:tcPr>
            <w:tcW w:w="1701" w:type="dxa"/>
            <w:tcBorders>
              <w:top w:val="single" w:sz="4" w:space="0" w:color="auto"/>
              <w:left w:val="single" w:sz="4" w:space="0" w:color="auto"/>
              <w:bottom w:val="single" w:sz="4" w:space="0" w:color="auto"/>
              <w:right w:val="single" w:sz="4" w:space="0" w:color="auto"/>
            </w:tcBorders>
          </w:tcPr>
          <w:p w:rsidR="002E404D" w:rsidRPr="00DB1655" w:rsidRDefault="002E404D" w:rsidP="00B82F3F">
            <w:pPr>
              <w:tabs>
                <w:tab w:val="left" w:pos="0"/>
              </w:tabs>
              <w:jc w:val="center"/>
              <w:rPr>
                <w:rFonts w:ascii="Arial" w:hAnsi="Arial" w:cs="Arial"/>
                <w:sz w:val="24"/>
                <w:szCs w:val="24"/>
              </w:rPr>
            </w:pPr>
            <w:r w:rsidRPr="00DB1655">
              <w:rPr>
                <w:rFonts w:ascii="Arial" w:hAnsi="Arial" w:cs="Arial"/>
                <w:sz w:val="24"/>
                <w:szCs w:val="24"/>
              </w:rPr>
              <w:lastRenderedPageBreak/>
              <w:t>31- сертификат</w:t>
            </w:r>
          </w:p>
          <w:p w:rsidR="002E404D" w:rsidRPr="00DB1655" w:rsidRDefault="002E404D" w:rsidP="00B82F3F">
            <w:pPr>
              <w:tabs>
                <w:tab w:val="left" w:pos="0"/>
              </w:tabs>
              <w:jc w:val="center"/>
              <w:rPr>
                <w:rFonts w:ascii="Arial" w:hAnsi="Arial" w:cs="Arial"/>
                <w:sz w:val="24"/>
                <w:szCs w:val="24"/>
              </w:rPr>
            </w:pPr>
            <w:r w:rsidRPr="00DB1655">
              <w:rPr>
                <w:rFonts w:ascii="Arial" w:hAnsi="Arial" w:cs="Arial"/>
                <w:sz w:val="24"/>
                <w:szCs w:val="24"/>
              </w:rPr>
              <w:t>АПК – 18( п/ф),</w:t>
            </w:r>
          </w:p>
          <w:p w:rsidR="002E404D" w:rsidRPr="00DB1655" w:rsidRDefault="002E404D" w:rsidP="00B82F3F">
            <w:pPr>
              <w:tabs>
                <w:tab w:val="left" w:pos="0"/>
              </w:tabs>
              <w:jc w:val="center"/>
              <w:rPr>
                <w:rFonts w:ascii="Arial" w:hAnsi="Arial" w:cs="Arial"/>
                <w:sz w:val="24"/>
                <w:szCs w:val="24"/>
              </w:rPr>
            </w:pPr>
            <w:r w:rsidRPr="00DB1655">
              <w:rPr>
                <w:rFonts w:ascii="Arial" w:hAnsi="Arial" w:cs="Arial"/>
                <w:sz w:val="24"/>
                <w:szCs w:val="24"/>
              </w:rPr>
              <w:t xml:space="preserve"> 8- Образовани</w:t>
            </w:r>
            <w:r w:rsidRPr="00DB1655">
              <w:rPr>
                <w:rFonts w:ascii="Arial" w:hAnsi="Arial" w:cs="Arial"/>
                <w:sz w:val="24"/>
                <w:szCs w:val="24"/>
              </w:rPr>
              <w:lastRenderedPageBreak/>
              <w:t xml:space="preserve">е (школа- 5, д/с- 3), 1- культура, </w:t>
            </w:r>
          </w:p>
          <w:p w:rsidR="002E404D" w:rsidRPr="00DB1655" w:rsidRDefault="002E404D" w:rsidP="00B82F3F">
            <w:pPr>
              <w:tabs>
                <w:tab w:val="left" w:pos="0"/>
              </w:tabs>
              <w:jc w:val="center"/>
              <w:rPr>
                <w:rFonts w:ascii="Arial" w:hAnsi="Arial" w:cs="Arial"/>
                <w:sz w:val="24"/>
                <w:szCs w:val="24"/>
              </w:rPr>
            </w:pPr>
            <w:r w:rsidRPr="00DB1655">
              <w:rPr>
                <w:rFonts w:ascii="Arial" w:hAnsi="Arial" w:cs="Arial"/>
                <w:sz w:val="24"/>
                <w:szCs w:val="24"/>
              </w:rPr>
              <w:t>2- здравоохранение</w:t>
            </w:r>
          </w:p>
        </w:tc>
        <w:tc>
          <w:tcPr>
            <w:tcW w:w="1701" w:type="dxa"/>
            <w:tcBorders>
              <w:top w:val="single" w:sz="4" w:space="0" w:color="auto"/>
              <w:left w:val="single" w:sz="4" w:space="0" w:color="auto"/>
              <w:bottom w:val="single" w:sz="4" w:space="0" w:color="auto"/>
              <w:right w:val="single" w:sz="4" w:space="0" w:color="auto"/>
            </w:tcBorders>
          </w:tcPr>
          <w:p w:rsidR="002E404D" w:rsidRPr="00DB1655" w:rsidRDefault="002E404D" w:rsidP="00B82F3F">
            <w:pPr>
              <w:tabs>
                <w:tab w:val="left" w:pos="0"/>
              </w:tabs>
              <w:jc w:val="center"/>
              <w:rPr>
                <w:rFonts w:ascii="Arial" w:hAnsi="Arial" w:cs="Arial"/>
                <w:sz w:val="24"/>
                <w:szCs w:val="24"/>
              </w:rPr>
            </w:pPr>
            <w:r w:rsidRPr="00DB1655">
              <w:rPr>
                <w:rFonts w:ascii="Arial" w:hAnsi="Arial" w:cs="Arial"/>
                <w:sz w:val="24"/>
                <w:szCs w:val="24"/>
              </w:rPr>
              <w:lastRenderedPageBreak/>
              <w:t>16 сертификат</w:t>
            </w:r>
          </w:p>
          <w:p w:rsidR="002E404D" w:rsidRPr="00DB1655" w:rsidRDefault="002E404D" w:rsidP="00B82F3F">
            <w:pPr>
              <w:tabs>
                <w:tab w:val="left" w:pos="0"/>
              </w:tabs>
              <w:jc w:val="center"/>
              <w:rPr>
                <w:rFonts w:ascii="Arial" w:hAnsi="Arial" w:cs="Arial"/>
                <w:sz w:val="24"/>
                <w:szCs w:val="24"/>
              </w:rPr>
            </w:pPr>
            <w:r w:rsidRPr="00DB1655">
              <w:rPr>
                <w:rFonts w:ascii="Arial" w:hAnsi="Arial" w:cs="Arial"/>
                <w:sz w:val="24"/>
                <w:szCs w:val="24"/>
              </w:rPr>
              <w:t>8 - АПК ( п/ф)</w:t>
            </w:r>
          </w:p>
          <w:p w:rsidR="002E404D" w:rsidRPr="00DB1655" w:rsidRDefault="002E404D" w:rsidP="00B82F3F">
            <w:pPr>
              <w:tabs>
                <w:tab w:val="left" w:pos="0"/>
              </w:tabs>
              <w:jc w:val="center"/>
              <w:rPr>
                <w:rFonts w:ascii="Arial" w:hAnsi="Arial" w:cs="Arial"/>
                <w:sz w:val="24"/>
                <w:szCs w:val="24"/>
              </w:rPr>
            </w:pPr>
          </w:p>
          <w:p w:rsidR="002E404D" w:rsidRPr="00DB1655" w:rsidRDefault="002E404D" w:rsidP="00B82F3F">
            <w:pPr>
              <w:tabs>
                <w:tab w:val="left" w:pos="0"/>
              </w:tabs>
              <w:jc w:val="center"/>
              <w:rPr>
                <w:rFonts w:ascii="Arial" w:hAnsi="Arial" w:cs="Arial"/>
                <w:sz w:val="24"/>
                <w:szCs w:val="24"/>
              </w:rPr>
            </w:pPr>
            <w:r w:rsidRPr="00DB1655">
              <w:rPr>
                <w:rFonts w:ascii="Arial" w:hAnsi="Arial" w:cs="Arial"/>
                <w:sz w:val="24"/>
                <w:szCs w:val="24"/>
              </w:rPr>
              <w:t xml:space="preserve">3- </w:t>
            </w:r>
            <w:r w:rsidRPr="00DB1655">
              <w:rPr>
                <w:rFonts w:ascii="Arial" w:hAnsi="Arial" w:cs="Arial"/>
                <w:sz w:val="24"/>
                <w:szCs w:val="24"/>
              </w:rPr>
              <w:lastRenderedPageBreak/>
              <w:t xml:space="preserve">здравоохранение </w:t>
            </w:r>
          </w:p>
          <w:p w:rsidR="002E404D" w:rsidRPr="00DB1655" w:rsidRDefault="002E404D" w:rsidP="00B82F3F">
            <w:pPr>
              <w:tabs>
                <w:tab w:val="left" w:pos="0"/>
              </w:tabs>
              <w:jc w:val="center"/>
              <w:rPr>
                <w:rFonts w:ascii="Arial" w:hAnsi="Arial" w:cs="Arial"/>
                <w:sz w:val="24"/>
                <w:szCs w:val="24"/>
              </w:rPr>
            </w:pPr>
            <w:r w:rsidRPr="00DB1655">
              <w:rPr>
                <w:rFonts w:ascii="Arial" w:hAnsi="Arial" w:cs="Arial"/>
                <w:sz w:val="24"/>
                <w:szCs w:val="24"/>
              </w:rPr>
              <w:t xml:space="preserve">4 – образование </w:t>
            </w:r>
          </w:p>
          <w:p w:rsidR="002E404D" w:rsidRPr="00DB1655" w:rsidRDefault="002E404D" w:rsidP="00B82F3F">
            <w:pPr>
              <w:tabs>
                <w:tab w:val="left" w:pos="0"/>
              </w:tabs>
              <w:jc w:val="center"/>
              <w:rPr>
                <w:rFonts w:ascii="Arial" w:hAnsi="Arial" w:cs="Arial"/>
                <w:sz w:val="24"/>
                <w:szCs w:val="24"/>
              </w:rPr>
            </w:pPr>
            <w:r w:rsidRPr="00DB1655">
              <w:rPr>
                <w:rFonts w:ascii="Arial" w:hAnsi="Arial" w:cs="Arial"/>
                <w:sz w:val="24"/>
                <w:szCs w:val="24"/>
              </w:rPr>
              <w:t>(БСШ, д/с )</w:t>
            </w:r>
          </w:p>
          <w:p w:rsidR="002E404D" w:rsidRPr="00DB1655" w:rsidRDefault="002E404D" w:rsidP="002E404D">
            <w:pPr>
              <w:pStyle w:val="afc"/>
              <w:numPr>
                <w:ilvl w:val="0"/>
                <w:numId w:val="36"/>
              </w:numPr>
              <w:tabs>
                <w:tab w:val="left" w:pos="0"/>
              </w:tabs>
              <w:jc w:val="center"/>
              <w:rPr>
                <w:rFonts w:ascii="Arial" w:hAnsi="Arial" w:cs="Arial"/>
                <w:sz w:val="24"/>
                <w:szCs w:val="24"/>
              </w:rPr>
            </w:pPr>
            <w:r w:rsidRPr="00DB1655">
              <w:rPr>
                <w:rFonts w:ascii="Arial" w:hAnsi="Arial" w:cs="Arial"/>
                <w:sz w:val="24"/>
                <w:szCs w:val="24"/>
              </w:rPr>
              <w:t>Культура (ДШИ)</w:t>
            </w:r>
          </w:p>
        </w:tc>
        <w:tc>
          <w:tcPr>
            <w:tcW w:w="2268" w:type="dxa"/>
            <w:tcBorders>
              <w:top w:val="single" w:sz="4" w:space="0" w:color="auto"/>
              <w:left w:val="single" w:sz="4" w:space="0" w:color="auto"/>
              <w:bottom w:val="single" w:sz="4" w:space="0" w:color="auto"/>
              <w:right w:val="single" w:sz="4" w:space="0" w:color="auto"/>
            </w:tcBorders>
            <w:hideMark/>
          </w:tcPr>
          <w:p w:rsidR="002E404D" w:rsidRPr="00DB1655" w:rsidRDefault="002E404D" w:rsidP="00B82F3F">
            <w:pPr>
              <w:tabs>
                <w:tab w:val="left" w:pos="0"/>
              </w:tabs>
              <w:rPr>
                <w:rFonts w:ascii="Arial" w:hAnsi="Arial" w:cs="Arial"/>
                <w:sz w:val="24"/>
                <w:szCs w:val="24"/>
              </w:rPr>
            </w:pPr>
            <w:r w:rsidRPr="00DB1655">
              <w:rPr>
                <w:rFonts w:ascii="Arial" w:hAnsi="Arial" w:cs="Arial"/>
                <w:sz w:val="24"/>
                <w:szCs w:val="24"/>
              </w:rPr>
              <w:lastRenderedPageBreak/>
              <w:t xml:space="preserve">    Всего 66 чел.</w:t>
            </w:r>
          </w:p>
          <w:p w:rsidR="002E404D" w:rsidRPr="00DB1655" w:rsidRDefault="002E404D" w:rsidP="00B82F3F">
            <w:pPr>
              <w:tabs>
                <w:tab w:val="left" w:pos="0"/>
              </w:tabs>
              <w:rPr>
                <w:rFonts w:ascii="Arial" w:hAnsi="Arial" w:cs="Arial"/>
                <w:sz w:val="24"/>
                <w:szCs w:val="24"/>
              </w:rPr>
            </w:pPr>
            <w:r w:rsidRPr="00DB1655">
              <w:rPr>
                <w:rFonts w:ascii="Arial" w:hAnsi="Arial" w:cs="Arial"/>
                <w:sz w:val="24"/>
                <w:szCs w:val="24"/>
              </w:rPr>
              <w:t xml:space="preserve">            </w:t>
            </w:r>
          </w:p>
          <w:p w:rsidR="002E404D" w:rsidRPr="00DB1655" w:rsidRDefault="002E404D" w:rsidP="00B82F3F">
            <w:pPr>
              <w:tabs>
                <w:tab w:val="left" w:pos="0"/>
              </w:tabs>
              <w:jc w:val="center"/>
              <w:rPr>
                <w:rFonts w:ascii="Arial" w:hAnsi="Arial" w:cs="Arial"/>
                <w:sz w:val="24"/>
                <w:szCs w:val="24"/>
              </w:rPr>
            </w:pPr>
            <w:r w:rsidRPr="00DB1655">
              <w:rPr>
                <w:rFonts w:ascii="Arial" w:hAnsi="Arial" w:cs="Arial"/>
                <w:sz w:val="24"/>
                <w:szCs w:val="24"/>
              </w:rPr>
              <w:t>образ.-8</w:t>
            </w:r>
          </w:p>
          <w:p w:rsidR="002E404D" w:rsidRPr="00DB1655" w:rsidRDefault="002E404D" w:rsidP="00B82F3F">
            <w:pPr>
              <w:tabs>
                <w:tab w:val="left" w:pos="0"/>
              </w:tabs>
              <w:jc w:val="center"/>
              <w:rPr>
                <w:rFonts w:ascii="Arial" w:hAnsi="Arial" w:cs="Arial"/>
                <w:sz w:val="24"/>
                <w:szCs w:val="24"/>
              </w:rPr>
            </w:pPr>
            <w:r w:rsidRPr="00DB1655">
              <w:rPr>
                <w:rFonts w:ascii="Arial" w:hAnsi="Arial" w:cs="Arial"/>
                <w:sz w:val="24"/>
                <w:szCs w:val="24"/>
              </w:rPr>
              <w:t>здрав.- 9</w:t>
            </w:r>
          </w:p>
          <w:p w:rsidR="002E404D" w:rsidRPr="00DB1655" w:rsidRDefault="002E404D" w:rsidP="00B82F3F">
            <w:pPr>
              <w:tabs>
                <w:tab w:val="left" w:pos="0"/>
              </w:tabs>
              <w:jc w:val="center"/>
              <w:rPr>
                <w:rFonts w:ascii="Arial" w:hAnsi="Arial" w:cs="Arial"/>
                <w:sz w:val="24"/>
                <w:szCs w:val="24"/>
              </w:rPr>
            </w:pPr>
            <w:r w:rsidRPr="00DB1655">
              <w:rPr>
                <w:rFonts w:ascii="Arial" w:hAnsi="Arial" w:cs="Arial"/>
                <w:sz w:val="24"/>
                <w:szCs w:val="24"/>
              </w:rPr>
              <w:t>культ.- 4</w:t>
            </w:r>
          </w:p>
          <w:p w:rsidR="002E404D" w:rsidRPr="00DB1655" w:rsidRDefault="002E404D" w:rsidP="00B82F3F">
            <w:pPr>
              <w:tabs>
                <w:tab w:val="left" w:pos="0"/>
              </w:tabs>
              <w:jc w:val="center"/>
              <w:rPr>
                <w:rFonts w:ascii="Arial" w:hAnsi="Arial" w:cs="Arial"/>
                <w:sz w:val="24"/>
                <w:szCs w:val="24"/>
              </w:rPr>
            </w:pPr>
            <w:r w:rsidRPr="00DB1655">
              <w:rPr>
                <w:rFonts w:ascii="Arial" w:hAnsi="Arial" w:cs="Arial"/>
                <w:sz w:val="24"/>
                <w:szCs w:val="24"/>
              </w:rPr>
              <w:t>АПК – 43</w:t>
            </w:r>
          </w:p>
          <w:p w:rsidR="002E404D" w:rsidRPr="00DB1655" w:rsidRDefault="002E404D" w:rsidP="00B82F3F">
            <w:pPr>
              <w:tabs>
                <w:tab w:val="left" w:pos="0"/>
              </w:tabs>
              <w:jc w:val="center"/>
              <w:rPr>
                <w:rFonts w:ascii="Arial" w:hAnsi="Arial" w:cs="Arial"/>
                <w:sz w:val="24"/>
                <w:szCs w:val="24"/>
              </w:rPr>
            </w:pPr>
            <w:r w:rsidRPr="00DB1655">
              <w:rPr>
                <w:rFonts w:ascii="Arial" w:hAnsi="Arial" w:cs="Arial"/>
                <w:sz w:val="24"/>
                <w:szCs w:val="24"/>
              </w:rPr>
              <w:lastRenderedPageBreak/>
              <w:t>соц. защита – 1</w:t>
            </w:r>
          </w:p>
          <w:p w:rsidR="002E404D" w:rsidRPr="00DB1655" w:rsidRDefault="002E404D" w:rsidP="00B82F3F">
            <w:pPr>
              <w:tabs>
                <w:tab w:val="left" w:pos="0"/>
              </w:tabs>
              <w:jc w:val="center"/>
              <w:rPr>
                <w:rFonts w:ascii="Arial" w:hAnsi="Arial" w:cs="Arial"/>
                <w:sz w:val="24"/>
                <w:szCs w:val="24"/>
              </w:rPr>
            </w:pPr>
            <w:r w:rsidRPr="00DB1655">
              <w:rPr>
                <w:rFonts w:ascii="Arial" w:hAnsi="Arial" w:cs="Arial"/>
                <w:sz w:val="24"/>
                <w:szCs w:val="24"/>
              </w:rPr>
              <w:t>спорт -1</w:t>
            </w:r>
          </w:p>
        </w:tc>
      </w:tr>
      <w:tr w:rsidR="002E404D" w:rsidRPr="00DB1655" w:rsidTr="002E404D">
        <w:tc>
          <w:tcPr>
            <w:tcW w:w="2802" w:type="dxa"/>
            <w:tcBorders>
              <w:top w:val="single" w:sz="4" w:space="0" w:color="auto"/>
              <w:left w:val="single" w:sz="4" w:space="0" w:color="auto"/>
              <w:bottom w:val="single" w:sz="4" w:space="0" w:color="auto"/>
              <w:right w:val="single" w:sz="4" w:space="0" w:color="auto"/>
            </w:tcBorders>
          </w:tcPr>
          <w:p w:rsidR="002E404D" w:rsidRPr="00DB1655" w:rsidRDefault="002E404D" w:rsidP="00B82F3F">
            <w:pPr>
              <w:tabs>
                <w:tab w:val="left" w:pos="0"/>
                <w:tab w:val="left" w:pos="840"/>
              </w:tabs>
              <w:jc w:val="both"/>
              <w:rPr>
                <w:rFonts w:ascii="Arial" w:hAnsi="Arial" w:cs="Arial"/>
                <w:sz w:val="24"/>
                <w:szCs w:val="24"/>
              </w:rPr>
            </w:pPr>
            <w:r w:rsidRPr="00DB1655">
              <w:rPr>
                <w:rFonts w:ascii="Arial" w:hAnsi="Arial" w:cs="Arial"/>
                <w:sz w:val="24"/>
                <w:szCs w:val="24"/>
              </w:rPr>
              <w:lastRenderedPageBreak/>
              <w:t>Жилье специализированного фонда</w:t>
            </w:r>
          </w:p>
          <w:p w:rsidR="002E404D" w:rsidRPr="00DB1655" w:rsidRDefault="002E404D" w:rsidP="00B82F3F">
            <w:pPr>
              <w:tabs>
                <w:tab w:val="left" w:pos="0"/>
                <w:tab w:val="left" w:pos="840"/>
              </w:tabs>
              <w:jc w:val="both"/>
              <w:rPr>
                <w:rFonts w:ascii="Arial" w:hAnsi="Arial" w:cs="Arial"/>
                <w:sz w:val="24"/>
                <w:szCs w:val="24"/>
              </w:rPr>
            </w:pPr>
          </w:p>
        </w:tc>
        <w:tc>
          <w:tcPr>
            <w:tcW w:w="1815" w:type="dxa"/>
            <w:tcBorders>
              <w:top w:val="single" w:sz="4" w:space="0" w:color="auto"/>
              <w:left w:val="single" w:sz="4" w:space="0" w:color="auto"/>
              <w:bottom w:val="single" w:sz="4" w:space="0" w:color="auto"/>
              <w:right w:val="single" w:sz="4" w:space="0" w:color="auto"/>
            </w:tcBorders>
          </w:tcPr>
          <w:p w:rsidR="002E404D" w:rsidRPr="00DB1655" w:rsidRDefault="002E404D" w:rsidP="00B82F3F">
            <w:pPr>
              <w:tabs>
                <w:tab w:val="left" w:pos="0"/>
              </w:tabs>
              <w:rPr>
                <w:rFonts w:ascii="Arial" w:hAnsi="Arial" w:cs="Arial"/>
                <w:sz w:val="24"/>
                <w:szCs w:val="24"/>
              </w:rPr>
            </w:pPr>
            <w:r w:rsidRPr="00DB1655">
              <w:rPr>
                <w:rFonts w:ascii="Arial" w:hAnsi="Arial" w:cs="Arial"/>
                <w:sz w:val="24"/>
                <w:szCs w:val="24"/>
              </w:rPr>
              <w:t>Гражданам на период трудовых отношений с учреждениями поселка, жилье маневренного фонда</w:t>
            </w:r>
          </w:p>
        </w:tc>
        <w:tc>
          <w:tcPr>
            <w:tcW w:w="1701" w:type="dxa"/>
            <w:tcBorders>
              <w:top w:val="single" w:sz="4" w:space="0" w:color="auto"/>
              <w:left w:val="single" w:sz="4" w:space="0" w:color="auto"/>
              <w:bottom w:val="single" w:sz="4" w:space="0" w:color="auto"/>
              <w:right w:val="single" w:sz="4" w:space="0" w:color="auto"/>
            </w:tcBorders>
          </w:tcPr>
          <w:p w:rsidR="002E404D" w:rsidRPr="00DB1655" w:rsidRDefault="002E404D" w:rsidP="00B82F3F">
            <w:pPr>
              <w:tabs>
                <w:tab w:val="left" w:pos="0"/>
              </w:tabs>
              <w:jc w:val="center"/>
              <w:rPr>
                <w:rFonts w:ascii="Arial" w:hAnsi="Arial" w:cs="Arial"/>
                <w:sz w:val="24"/>
                <w:szCs w:val="24"/>
              </w:rPr>
            </w:pPr>
            <w:r w:rsidRPr="00DB1655">
              <w:rPr>
                <w:rFonts w:ascii="Arial" w:hAnsi="Arial" w:cs="Arial"/>
                <w:sz w:val="24"/>
                <w:szCs w:val="24"/>
              </w:rPr>
              <w:t>14</w:t>
            </w:r>
          </w:p>
          <w:p w:rsidR="002E404D" w:rsidRPr="00DB1655" w:rsidRDefault="002E404D" w:rsidP="00B82F3F">
            <w:pPr>
              <w:tabs>
                <w:tab w:val="left" w:pos="0"/>
              </w:tabs>
              <w:jc w:val="center"/>
              <w:rPr>
                <w:rFonts w:ascii="Arial" w:hAnsi="Arial" w:cs="Arial"/>
                <w:sz w:val="24"/>
                <w:szCs w:val="24"/>
              </w:rPr>
            </w:pPr>
            <w:r w:rsidRPr="00DB1655">
              <w:rPr>
                <w:rFonts w:ascii="Arial" w:hAnsi="Arial" w:cs="Arial"/>
                <w:sz w:val="24"/>
                <w:szCs w:val="24"/>
              </w:rPr>
              <w:t xml:space="preserve">9 из фонда п. Боровский, 5 из фонда Тюменского муниципального района </w:t>
            </w:r>
          </w:p>
        </w:tc>
        <w:tc>
          <w:tcPr>
            <w:tcW w:w="1701" w:type="dxa"/>
            <w:tcBorders>
              <w:top w:val="single" w:sz="4" w:space="0" w:color="auto"/>
              <w:left w:val="single" w:sz="4" w:space="0" w:color="auto"/>
              <w:bottom w:val="single" w:sz="4" w:space="0" w:color="auto"/>
              <w:right w:val="single" w:sz="4" w:space="0" w:color="auto"/>
            </w:tcBorders>
          </w:tcPr>
          <w:p w:rsidR="002E404D" w:rsidRPr="00DB1655" w:rsidRDefault="002E404D" w:rsidP="00B82F3F">
            <w:pPr>
              <w:tabs>
                <w:tab w:val="left" w:pos="0"/>
              </w:tabs>
              <w:jc w:val="center"/>
              <w:rPr>
                <w:rFonts w:ascii="Arial" w:hAnsi="Arial" w:cs="Arial"/>
                <w:sz w:val="24"/>
                <w:szCs w:val="24"/>
              </w:rPr>
            </w:pPr>
            <w:r w:rsidRPr="00DB1655">
              <w:rPr>
                <w:rFonts w:ascii="Arial" w:hAnsi="Arial" w:cs="Arial"/>
                <w:sz w:val="24"/>
                <w:szCs w:val="24"/>
              </w:rPr>
              <w:t>5</w:t>
            </w:r>
          </w:p>
          <w:p w:rsidR="002E404D" w:rsidRPr="00DB1655" w:rsidRDefault="002E404D" w:rsidP="00B82F3F">
            <w:pPr>
              <w:tabs>
                <w:tab w:val="left" w:pos="0"/>
              </w:tabs>
              <w:jc w:val="center"/>
              <w:rPr>
                <w:rFonts w:ascii="Arial" w:hAnsi="Arial" w:cs="Arial"/>
                <w:sz w:val="24"/>
                <w:szCs w:val="24"/>
              </w:rPr>
            </w:pPr>
            <w:r w:rsidRPr="00DB1655">
              <w:rPr>
                <w:rFonts w:ascii="Arial" w:hAnsi="Arial" w:cs="Arial"/>
                <w:sz w:val="24"/>
                <w:szCs w:val="24"/>
              </w:rPr>
              <w:t xml:space="preserve">3 из фонда п. Боровский, 2 из фонда Тюменского муниципального района </w:t>
            </w:r>
          </w:p>
        </w:tc>
        <w:tc>
          <w:tcPr>
            <w:tcW w:w="2268" w:type="dxa"/>
            <w:tcBorders>
              <w:top w:val="single" w:sz="4" w:space="0" w:color="auto"/>
              <w:left w:val="single" w:sz="4" w:space="0" w:color="auto"/>
              <w:bottom w:val="single" w:sz="4" w:space="0" w:color="auto"/>
              <w:right w:val="single" w:sz="4" w:space="0" w:color="auto"/>
            </w:tcBorders>
          </w:tcPr>
          <w:p w:rsidR="002E404D" w:rsidRPr="00DB1655" w:rsidRDefault="002E404D" w:rsidP="00B82F3F">
            <w:pPr>
              <w:tabs>
                <w:tab w:val="left" w:pos="0"/>
              </w:tabs>
              <w:jc w:val="center"/>
              <w:rPr>
                <w:rFonts w:ascii="Arial" w:hAnsi="Arial" w:cs="Arial"/>
                <w:sz w:val="24"/>
                <w:szCs w:val="24"/>
              </w:rPr>
            </w:pPr>
          </w:p>
        </w:tc>
      </w:tr>
      <w:tr w:rsidR="002E404D" w:rsidRPr="00DB1655" w:rsidTr="002E404D">
        <w:tc>
          <w:tcPr>
            <w:tcW w:w="2802" w:type="dxa"/>
            <w:tcBorders>
              <w:top w:val="single" w:sz="4" w:space="0" w:color="auto"/>
              <w:left w:val="single" w:sz="4" w:space="0" w:color="auto"/>
              <w:bottom w:val="single" w:sz="4" w:space="0" w:color="auto"/>
              <w:right w:val="single" w:sz="4" w:space="0" w:color="auto"/>
            </w:tcBorders>
            <w:hideMark/>
          </w:tcPr>
          <w:p w:rsidR="002E404D" w:rsidRPr="00DB1655" w:rsidRDefault="002E404D" w:rsidP="00B82F3F">
            <w:pPr>
              <w:tabs>
                <w:tab w:val="left" w:pos="0"/>
              </w:tabs>
              <w:jc w:val="center"/>
              <w:rPr>
                <w:rFonts w:ascii="Arial" w:hAnsi="Arial" w:cs="Arial"/>
                <w:sz w:val="24"/>
                <w:szCs w:val="24"/>
              </w:rPr>
            </w:pPr>
            <w:r w:rsidRPr="00DB1655">
              <w:rPr>
                <w:rFonts w:ascii="Arial" w:hAnsi="Arial" w:cs="Arial"/>
                <w:sz w:val="24"/>
                <w:szCs w:val="24"/>
              </w:rPr>
              <w:t>ИТОГО</w:t>
            </w:r>
          </w:p>
        </w:tc>
        <w:tc>
          <w:tcPr>
            <w:tcW w:w="1815" w:type="dxa"/>
            <w:tcBorders>
              <w:top w:val="single" w:sz="4" w:space="0" w:color="auto"/>
              <w:left w:val="single" w:sz="4" w:space="0" w:color="auto"/>
              <w:bottom w:val="single" w:sz="4" w:space="0" w:color="auto"/>
              <w:right w:val="single" w:sz="4" w:space="0" w:color="auto"/>
            </w:tcBorders>
          </w:tcPr>
          <w:p w:rsidR="002E404D" w:rsidRPr="00DB1655" w:rsidRDefault="002E404D" w:rsidP="00B82F3F">
            <w:pPr>
              <w:tabs>
                <w:tab w:val="left" w:pos="0"/>
              </w:tabs>
              <w:jc w:val="center"/>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2E404D" w:rsidRPr="00DB1655" w:rsidRDefault="002E404D" w:rsidP="00B82F3F">
            <w:pPr>
              <w:tabs>
                <w:tab w:val="left" w:pos="0"/>
              </w:tabs>
              <w:jc w:val="center"/>
              <w:rPr>
                <w:rFonts w:ascii="Arial" w:hAnsi="Arial" w:cs="Arial"/>
                <w:sz w:val="24"/>
                <w:szCs w:val="24"/>
              </w:rPr>
            </w:pPr>
            <w:r w:rsidRPr="00DB1655">
              <w:rPr>
                <w:rFonts w:ascii="Arial" w:hAnsi="Arial" w:cs="Arial"/>
                <w:sz w:val="24"/>
                <w:szCs w:val="24"/>
              </w:rPr>
              <w:t>55</w:t>
            </w:r>
          </w:p>
        </w:tc>
        <w:tc>
          <w:tcPr>
            <w:tcW w:w="1701" w:type="dxa"/>
            <w:tcBorders>
              <w:top w:val="single" w:sz="4" w:space="0" w:color="auto"/>
              <w:left w:val="single" w:sz="4" w:space="0" w:color="auto"/>
              <w:bottom w:val="single" w:sz="4" w:space="0" w:color="auto"/>
              <w:right w:val="single" w:sz="4" w:space="0" w:color="auto"/>
            </w:tcBorders>
          </w:tcPr>
          <w:p w:rsidR="002E404D" w:rsidRPr="00DB1655" w:rsidRDefault="002E404D" w:rsidP="00B82F3F">
            <w:pPr>
              <w:tabs>
                <w:tab w:val="left" w:pos="0"/>
              </w:tabs>
              <w:jc w:val="center"/>
              <w:rPr>
                <w:rFonts w:ascii="Arial" w:hAnsi="Arial" w:cs="Arial"/>
                <w:sz w:val="24"/>
                <w:szCs w:val="24"/>
              </w:rPr>
            </w:pPr>
            <w:r w:rsidRPr="00DB1655">
              <w:rPr>
                <w:rFonts w:ascii="Arial" w:hAnsi="Arial" w:cs="Arial"/>
                <w:sz w:val="24"/>
                <w:szCs w:val="24"/>
              </w:rPr>
              <w:t>29</w:t>
            </w:r>
          </w:p>
        </w:tc>
        <w:tc>
          <w:tcPr>
            <w:tcW w:w="2268" w:type="dxa"/>
            <w:tcBorders>
              <w:left w:val="single" w:sz="4" w:space="0" w:color="auto"/>
              <w:bottom w:val="single" w:sz="4" w:space="0" w:color="auto"/>
              <w:right w:val="single" w:sz="4" w:space="0" w:color="auto"/>
            </w:tcBorders>
          </w:tcPr>
          <w:p w:rsidR="002E404D" w:rsidRPr="00DB1655" w:rsidRDefault="002E404D" w:rsidP="00B82F3F">
            <w:pPr>
              <w:tabs>
                <w:tab w:val="left" w:pos="0"/>
              </w:tabs>
              <w:jc w:val="center"/>
              <w:rPr>
                <w:rFonts w:ascii="Arial" w:hAnsi="Arial" w:cs="Arial"/>
                <w:sz w:val="24"/>
                <w:szCs w:val="24"/>
              </w:rPr>
            </w:pPr>
          </w:p>
        </w:tc>
      </w:tr>
    </w:tbl>
    <w:p w:rsidR="004B7977" w:rsidRPr="00DB1655" w:rsidRDefault="00855E9D" w:rsidP="00855E9D">
      <w:pPr>
        <w:spacing w:after="0" w:line="240" w:lineRule="auto"/>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 xml:space="preserve">     </w:t>
      </w:r>
    </w:p>
    <w:p w:rsidR="00732897" w:rsidRPr="00DB1655" w:rsidRDefault="00855E9D" w:rsidP="00855E9D">
      <w:pPr>
        <w:spacing w:after="0"/>
        <w:jc w:val="center"/>
        <w:rPr>
          <w:rFonts w:ascii="Arial" w:eastAsia="Times New Roman" w:hAnsi="Arial" w:cs="Arial"/>
          <w:b/>
          <w:sz w:val="24"/>
          <w:szCs w:val="24"/>
          <w:lang w:eastAsia="ru-RU"/>
        </w:rPr>
      </w:pPr>
      <w:r w:rsidRPr="00DB1655">
        <w:rPr>
          <w:rFonts w:ascii="Arial" w:eastAsia="Times New Roman" w:hAnsi="Arial" w:cs="Arial"/>
          <w:b/>
          <w:sz w:val="24"/>
          <w:szCs w:val="24"/>
          <w:lang w:eastAsia="ru-RU"/>
        </w:rPr>
        <w:t>11.6.</w:t>
      </w:r>
      <w:r w:rsidR="00732897" w:rsidRPr="00DB1655">
        <w:rPr>
          <w:rFonts w:ascii="Arial" w:eastAsia="Times New Roman" w:hAnsi="Arial" w:cs="Arial"/>
          <w:b/>
          <w:sz w:val="24"/>
          <w:szCs w:val="24"/>
          <w:lang w:eastAsia="ru-RU"/>
        </w:rPr>
        <w:t>ЗДРАВООХРАНЕНИЕ</w:t>
      </w:r>
    </w:p>
    <w:p w:rsidR="00732897" w:rsidRPr="00DB1655" w:rsidRDefault="00732897" w:rsidP="008F342D">
      <w:pPr>
        <w:spacing w:after="0"/>
        <w:ind w:firstLine="708"/>
        <w:jc w:val="both"/>
        <w:rPr>
          <w:rFonts w:ascii="Arial" w:hAnsi="Arial" w:cs="Arial"/>
          <w:sz w:val="24"/>
          <w:szCs w:val="24"/>
        </w:rPr>
      </w:pPr>
      <w:r w:rsidRPr="00DB1655">
        <w:rPr>
          <w:rFonts w:ascii="Arial" w:hAnsi="Arial" w:cs="Arial"/>
          <w:sz w:val="24"/>
          <w:szCs w:val="24"/>
        </w:rPr>
        <w:t>Развитие системы здравоохранения остается одной из сфер, требующей особого внимания со стороны органов местного самоуправления.</w:t>
      </w:r>
    </w:p>
    <w:p w:rsidR="00033858" w:rsidRPr="00DB1655" w:rsidRDefault="00732897" w:rsidP="008F342D">
      <w:pPr>
        <w:spacing w:after="0"/>
        <w:ind w:firstLine="708"/>
        <w:jc w:val="both"/>
        <w:rPr>
          <w:rFonts w:ascii="Arial" w:hAnsi="Arial" w:cs="Arial"/>
          <w:sz w:val="24"/>
          <w:szCs w:val="24"/>
        </w:rPr>
      </w:pPr>
      <w:r w:rsidRPr="00DB1655">
        <w:rPr>
          <w:rFonts w:ascii="Arial" w:hAnsi="Arial" w:cs="Arial"/>
          <w:sz w:val="24"/>
          <w:szCs w:val="24"/>
        </w:rPr>
        <w:t xml:space="preserve">Плановая мощность Боровской больницы </w:t>
      </w:r>
      <w:r w:rsidR="00B80726" w:rsidRPr="00DB1655">
        <w:rPr>
          <w:rFonts w:ascii="Arial" w:hAnsi="Arial" w:cs="Arial"/>
          <w:sz w:val="24"/>
          <w:szCs w:val="24"/>
        </w:rPr>
        <w:t>за 9 месяцев 2018</w:t>
      </w:r>
      <w:r w:rsidR="00A23B4B" w:rsidRPr="00DB1655">
        <w:rPr>
          <w:rFonts w:ascii="Arial" w:hAnsi="Arial" w:cs="Arial"/>
          <w:sz w:val="24"/>
          <w:szCs w:val="24"/>
        </w:rPr>
        <w:t xml:space="preserve"> г. </w:t>
      </w:r>
      <w:r w:rsidRPr="00DB1655">
        <w:rPr>
          <w:rFonts w:ascii="Arial" w:hAnsi="Arial" w:cs="Arial"/>
          <w:sz w:val="24"/>
          <w:szCs w:val="24"/>
        </w:rPr>
        <w:t xml:space="preserve">составляет </w:t>
      </w:r>
      <w:r w:rsidR="005A1F5B" w:rsidRPr="00DB1655">
        <w:rPr>
          <w:rFonts w:ascii="Arial" w:hAnsi="Arial" w:cs="Arial"/>
          <w:sz w:val="24"/>
          <w:szCs w:val="24"/>
        </w:rPr>
        <w:t>504</w:t>
      </w:r>
      <w:r w:rsidRPr="00DB1655">
        <w:rPr>
          <w:rFonts w:ascii="Arial" w:hAnsi="Arial" w:cs="Arial"/>
          <w:sz w:val="24"/>
          <w:szCs w:val="24"/>
        </w:rPr>
        <w:t xml:space="preserve"> посещения в смену</w:t>
      </w:r>
      <w:r w:rsidR="007F539B" w:rsidRPr="00DB1655">
        <w:rPr>
          <w:rFonts w:ascii="Arial" w:hAnsi="Arial" w:cs="Arial"/>
          <w:sz w:val="24"/>
          <w:szCs w:val="24"/>
        </w:rPr>
        <w:t xml:space="preserve"> (фактически плановая мощность 433)</w:t>
      </w:r>
      <w:r w:rsidRPr="00DB1655">
        <w:rPr>
          <w:rFonts w:ascii="Arial" w:hAnsi="Arial" w:cs="Arial"/>
          <w:sz w:val="24"/>
          <w:szCs w:val="24"/>
        </w:rPr>
        <w:t>, за 201</w:t>
      </w:r>
      <w:r w:rsidR="00B80726" w:rsidRPr="00DB1655">
        <w:rPr>
          <w:rFonts w:ascii="Arial" w:hAnsi="Arial" w:cs="Arial"/>
          <w:sz w:val="24"/>
          <w:szCs w:val="24"/>
        </w:rPr>
        <w:t>7</w:t>
      </w:r>
      <w:r w:rsidRPr="00DB1655">
        <w:rPr>
          <w:rFonts w:ascii="Arial" w:hAnsi="Arial" w:cs="Arial"/>
          <w:sz w:val="24"/>
          <w:szCs w:val="24"/>
        </w:rPr>
        <w:t xml:space="preserve"> год количество посещений составило </w:t>
      </w:r>
      <w:r w:rsidR="005A1F5B" w:rsidRPr="00DB1655">
        <w:rPr>
          <w:rFonts w:ascii="Arial" w:hAnsi="Arial" w:cs="Arial"/>
          <w:sz w:val="24"/>
          <w:szCs w:val="24"/>
        </w:rPr>
        <w:t>670</w:t>
      </w:r>
      <w:r w:rsidRPr="00DB1655">
        <w:rPr>
          <w:rFonts w:ascii="Arial" w:hAnsi="Arial" w:cs="Arial"/>
          <w:sz w:val="24"/>
          <w:szCs w:val="24"/>
        </w:rPr>
        <w:t xml:space="preserve"> (в 201</w:t>
      </w:r>
      <w:r w:rsidR="00B80726" w:rsidRPr="00DB1655">
        <w:rPr>
          <w:rFonts w:ascii="Arial" w:hAnsi="Arial" w:cs="Arial"/>
          <w:sz w:val="24"/>
          <w:szCs w:val="24"/>
        </w:rPr>
        <w:t>6</w:t>
      </w:r>
      <w:r w:rsidRPr="00DB1655">
        <w:rPr>
          <w:rFonts w:ascii="Arial" w:hAnsi="Arial" w:cs="Arial"/>
          <w:sz w:val="24"/>
          <w:szCs w:val="24"/>
        </w:rPr>
        <w:t xml:space="preserve"> году -5</w:t>
      </w:r>
      <w:r w:rsidR="00B80726" w:rsidRPr="00DB1655">
        <w:rPr>
          <w:rFonts w:ascii="Arial" w:hAnsi="Arial" w:cs="Arial"/>
          <w:sz w:val="24"/>
          <w:szCs w:val="24"/>
        </w:rPr>
        <w:t>32</w:t>
      </w:r>
      <w:r w:rsidRPr="00DB1655">
        <w:rPr>
          <w:rFonts w:ascii="Arial" w:hAnsi="Arial" w:cs="Arial"/>
          <w:sz w:val="24"/>
          <w:szCs w:val="24"/>
        </w:rPr>
        <w:t>). По предварительной оценке количество посещений в смену имеет тенденцию к росту.</w:t>
      </w:r>
    </w:p>
    <w:p w:rsidR="00732897" w:rsidRPr="00DB1655" w:rsidRDefault="00732897" w:rsidP="008F342D">
      <w:pPr>
        <w:spacing w:after="0"/>
        <w:ind w:firstLine="708"/>
        <w:jc w:val="both"/>
        <w:rPr>
          <w:rFonts w:ascii="Arial" w:hAnsi="Arial" w:cs="Arial"/>
          <w:sz w:val="24"/>
          <w:szCs w:val="24"/>
        </w:rPr>
      </w:pPr>
      <w:r w:rsidRPr="00DB1655">
        <w:rPr>
          <w:rFonts w:ascii="Arial" w:hAnsi="Arial" w:cs="Arial"/>
          <w:sz w:val="24"/>
          <w:szCs w:val="24"/>
        </w:rPr>
        <w:t>Количество коек - мест в стационаре для круглосуточного пребывания – 60, в отделении ЛПУ плановой госпитализации по лечению и реабилитации пациентов, не требующих круглосуточного медицинского наблюдения – 10 коек ( в 3 смены).</w:t>
      </w:r>
    </w:p>
    <w:p w:rsidR="00732897" w:rsidRPr="00DB1655" w:rsidRDefault="00732897" w:rsidP="008F342D">
      <w:pPr>
        <w:spacing w:after="0"/>
        <w:ind w:firstLine="708"/>
        <w:jc w:val="both"/>
        <w:rPr>
          <w:rFonts w:ascii="Arial" w:hAnsi="Arial" w:cs="Arial"/>
          <w:sz w:val="24"/>
          <w:szCs w:val="24"/>
        </w:rPr>
      </w:pPr>
      <w:r w:rsidRPr="00DB1655">
        <w:rPr>
          <w:rFonts w:ascii="Arial" w:hAnsi="Arial" w:cs="Arial"/>
          <w:sz w:val="24"/>
          <w:szCs w:val="24"/>
        </w:rPr>
        <w:t xml:space="preserve">За </w:t>
      </w:r>
      <w:r w:rsidR="000F23BE" w:rsidRPr="00DB1655">
        <w:rPr>
          <w:rFonts w:ascii="Arial" w:hAnsi="Arial" w:cs="Arial"/>
          <w:sz w:val="24"/>
          <w:szCs w:val="24"/>
        </w:rPr>
        <w:t>9 месяцев 201</w:t>
      </w:r>
      <w:r w:rsidR="00DD5DA1" w:rsidRPr="00DB1655">
        <w:rPr>
          <w:rFonts w:ascii="Arial" w:hAnsi="Arial" w:cs="Arial"/>
          <w:sz w:val="24"/>
          <w:szCs w:val="24"/>
        </w:rPr>
        <w:t>8</w:t>
      </w:r>
      <w:r w:rsidR="000F23BE" w:rsidRPr="00DB1655">
        <w:rPr>
          <w:rFonts w:ascii="Arial" w:hAnsi="Arial" w:cs="Arial"/>
          <w:sz w:val="24"/>
          <w:szCs w:val="24"/>
        </w:rPr>
        <w:t xml:space="preserve"> г. </w:t>
      </w:r>
      <w:r w:rsidRPr="00DB1655">
        <w:rPr>
          <w:rFonts w:ascii="Arial" w:hAnsi="Arial" w:cs="Arial"/>
          <w:sz w:val="24"/>
          <w:szCs w:val="24"/>
        </w:rPr>
        <w:t>обеспеченность больничными кой</w:t>
      </w:r>
      <w:r w:rsidR="00DD5DA1" w:rsidRPr="00DB1655">
        <w:rPr>
          <w:rFonts w:ascii="Arial" w:hAnsi="Arial" w:cs="Arial"/>
          <w:sz w:val="24"/>
          <w:szCs w:val="24"/>
        </w:rPr>
        <w:t>ками на 10000жителей составила 45</w:t>
      </w:r>
      <w:r w:rsidRPr="00DB1655">
        <w:rPr>
          <w:rFonts w:ascii="Arial" w:hAnsi="Arial" w:cs="Arial"/>
          <w:sz w:val="24"/>
          <w:szCs w:val="24"/>
        </w:rPr>
        <w:t xml:space="preserve">. </w:t>
      </w:r>
    </w:p>
    <w:p w:rsidR="00732897" w:rsidRPr="00DB1655" w:rsidRDefault="00732897" w:rsidP="008F342D">
      <w:pPr>
        <w:spacing w:after="0"/>
        <w:ind w:firstLine="708"/>
        <w:jc w:val="both"/>
        <w:rPr>
          <w:rFonts w:ascii="Arial" w:hAnsi="Arial" w:cs="Arial"/>
          <w:sz w:val="24"/>
          <w:szCs w:val="24"/>
        </w:rPr>
      </w:pPr>
      <w:r w:rsidRPr="00DB1655">
        <w:rPr>
          <w:rFonts w:ascii="Arial" w:hAnsi="Arial" w:cs="Arial"/>
          <w:sz w:val="24"/>
          <w:szCs w:val="24"/>
        </w:rPr>
        <w:t xml:space="preserve">Численность работающих в учреждении – </w:t>
      </w:r>
      <w:r w:rsidR="009167B4" w:rsidRPr="00DB1655">
        <w:rPr>
          <w:rFonts w:ascii="Arial" w:hAnsi="Arial" w:cs="Arial"/>
          <w:sz w:val="24"/>
          <w:szCs w:val="24"/>
        </w:rPr>
        <w:t>151</w:t>
      </w:r>
      <w:r w:rsidRPr="00DB1655">
        <w:rPr>
          <w:rFonts w:ascii="Arial" w:hAnsi="Arial" w:cs="Arial"/>
          <w:sz w:val="24"/>
          <w:szCs w:val="24"/>
        </w:rPr>
        <w:t xml:space="preserve"> человек (</w:t>
      </w:r>
      <w:r w:rsidR="009167B4" w:rsidRPr="00DB1655">
        <w:rPr>
          <w:rFonts w:ascii="Arial" w:hAnsi="Arial" w:cs="Arial"/>
          <w:sz w:val="24"/>
          <w:szCs w:val="24"/>
        </w:rPr>
        <w:t>в 2017</w:t>
      </w:r>
      <w:r w:rsidR="000F23BE" w:rsidRPr="00DB1655">
        <w:rPr>
          <w:rFonts w:ascii="Arial" w:hAnsi="Arial" w:cs="Arial"/>
          <w:sz w:val="24"/>
          <w:szCs w:val="24"/>
        </w:rPr>
        <w:t xml:space="preserve"> году -1</w:t>
      </w:r>
      <w:r w:rsidR="009167B4" w:rsidRPr="00DB1655">
        <w:rPr>
          <w:rFonts w:ascii="Arial" w:hAnsi="Arial" w:cs="Arial"/>
          <w:sz w:val="24"/>
          <w:szCs w:val="24"/>
        </w:rPr>
        <w:t>60</w:t>
      </w:r>
      <w:r w:rsidR="000F23BE" w:rsidRPr="00DB1655">
        <w:rPr>
          <w:rFonts w:ascii="Arial" w:hAnsi="Arial" w:cs="Arial"/>
          <w:sz w:val="24"/>
          <w:szCs w:val="24"/>
        </w:rPr>
        <w:t xml:space="preserve">, </w:t>
      </w:r>
      <w:r w:rsidRPr="00DB1655">
        <w:rPr>
          <w:rFonts w:ascii="Arial" w:hAnsi="Arial" w:cs="Arial"/>
          <w:sz w:val="24"/>
          <w:szCs w:val="24"/>
        </w:rPr>
        <w:t>в 201</w:t>
      </w:r>
      <w:r w:rsidR="009167B4" w:rsidRPr="00DB1655">
        <w:rPr>
          <w:rFonts w:ascii="Arial" w:hAnsi="Arial" w:cs="Arial"/>
          <w:sz w:val="24"/>
          <w:szCs w:val="24"/>
        </w:rPr>
        <w:t>6</w:t>
      </w:r>
      <w:r w:rsidRPr="00DB1655">
        <w:rPr>
          <w:rFonts w:ascii="Arial" w:hAnsi="Arial" w:cs="Arial"/>
          <w:sz w:val="24"/>
          <w:szCs w:val="24"/>
        </w:rPr>
        <w:t xml:space="preserve"> году – 17</w:t>
      </w:r>
      <w:r w:rsidR="009167B4" w:rsidRPr="00DB1655">
        <w:rPr>
          <w:rFonts w:ascii="Arial" w:hAnsi="Arial" w:cs="Arial"/>
          <w:sz w:val="24"/>
          <w:szCs w:val="24"/>
        </w:rPr>
        <w:t>4</w:t>
      </w:r>
      <w:r w:rsidRPr="00DB1655">
        <w:rPr>
          <w:rFonts w:ascii="Arial" w:hAnsi="Arial" w:cs="Arial"/>
          <w:sz w:val="24"/>
          <w:szCs w:val="24"/>
        </w:rPr>
        <w:t xml:space="preserve">), из них врачи – </w:t>
      </w:r>
      <w:r w:rsidR="003F76F4" w:rsidRPr="00DB1655">
        <w:rPr>
          <w:rFonts w:ascii="Arial" w:hAnsi="Arial" w:cs="Arial"/>
          <w:sz w:val="24"/>
          <w:szCs w:val="24"/>
        </w:rPr>
        <w:t>41</w:t>
      </w:r>
      <w:r w:rsidRPr="00DB1655">
        <w:rPr>
          <w:rFonts w:ascii="Arial" w:hAnsi="Arial" w:cs="Arial"/>
          <w:sz w:val="24"/>
          <w:szCs w:val="24"/>
        </w:rPr>
        <w:t xml:space="preserve"> (</w:t>
      </w:r>
      <w:r w:rsidR="003F76F4" w:rsidRPr="00DB1655">
        <w:rPr>
          <w:rFonts w:ascii="Arial" w:hAnsi="Arial" w:cs="Arial"/>
          <w:sz w:val="24"/>
          <w:szCs w:val="24"/>
        </w:rPr>
        <w:t xml:space="preserve">47, </w:t>
      </w:r>
      <w:r w:rsidR="000F23BE" w:rsidRPr="00DB1655">
        <w:rPr>
          <w:rFonts w:ascii="Arial" w:hAnsi="Arial" w:cs="Arial"/>
          <w:sz w:val="24"/>
          <w:szCs w:val="24"/>
        </w:rPr>
        <w:t>39</w:t>
      </w:r>
      <w:r w:rsidRPr="00DB1655">
        <w:rPr>
          <w:rFonts w:ascii="Arial" w:hAnsi="Arial" w:cs="Arial"/>
          <w:sz w:val="24"/>
          <w:szCs w:val="24"/>
        </w:rPr>
        <w:t>),</w:t>
      </w:r>
      <w:r w:rsidR="000F23BE" w:rsidRPr="00DB1655">
        <w:rPr>
          <w:rFonts w:ascii="Arial" w:hAnsi="Arial" w:cs="Arial"/>
          <w:sz w:val="24"/>
          <w:szCs w:val="24"/>
        </w:rPr>
        <w:t xml:space="preserve"> в том числе молодые специалисты 12, </w:t>
      </w:r>
      <w:r w:rsidRPr="00DB1655">
        <w:rPr>
          <w:rFonts w:ascii="Arial" w:hAnsi="Arial" w:cs="Arial"/>
          <w:sz w:val="24"/>
          <w:szCs w:val="24"/>
        </w:rPr>
        <w:t xml:space="preserve"> средний медицинский персонал- </w:t>
      </w:r>
      <w:r w:rsidR="000F23BE" w:rsidRPr="00DB1655">
        <w:rPr>
          <w:rFonts w:ascii="Arial" w:hAnsi="Arial" w:cs="Arial"/>
          <w:sz w:val="24"/>
          <w:szCs w:val="24"/>
        </w:rPr>
        <w:t>7</w:t>
      </w:r>
      <w:r w:rsidR="003F76F4" w:rsidRPr="00DB1655">
        <w:rPr>
          <w:rFonts w:ascii="Arial" w:hAnsi="Arial" w:cs="Arial"/>
          <w:sz w:val="24"/>
          <w:szCs w:val="24"/>
        </w:rPr>
        <w:t>2</w:t>
      </w:r>
      <w:r w:rsidRPr="00DB1655">
        <w:rPr>
          <w:rFonts w:ascii="Arial" w:hAnsi="Arial" w:cs="Arial"/>
          <w:sz w:val="24"/>
          <w:szCs w:val="24"/>
        </w:rPr>
        <w:t xml:space="preserve"> (</w:t>
      </w:r>
      <w:r w:rsidR="003F76F4" w:rsidRPr="00DB1655">
        <w:rPr>
          <w:rFonts w:ascii="Arial" w:hAnsi="Arial" w:cs="Arial"/>
          <w:sz w:val="24"/>
          <w:szCs w:val="24"/>
        </w:rPr>
        <w:t xml:space="preserve">74, </w:t>
      </w:r>
      <w:r w:rsidR="000F23BE" w:rsidRPr="00DB1655">
        <w:rPr>
          <w:rFonts w:ascii="Arial" w:hAnsi="Arial" w:cs="Arial"/>
          <w:sz w:val="24"/>
          <w:szCs w:val="24"/>
        </w:rPr>
        <w:t>76</w:t>
      </w:r>
      <w:r w:rsidRPr="00DB1655">
        <w:rPr>
          <w:rFonts w:ascii="Arial" w:hAnsi="Arial" w:cs="Arial"/>
          <w:sz w:val="24"/>
          <w:szCs w:val="24"/>
        </w:rPr>
        <w:t>), м</w:t>
      </w:r>
      <w:r w:rsidR="000F23BE" w:rsidRPr="00DB1655">
        <w:rPr>
          <w:rFonts w:ascii="Arial" w:hAnsi="Arial" w:cs="Arial"/>
          <w:sz w:val="24"/>
          <w:szCs w:val="24"/>
        </w:rPr>
        <w:t>ладший медицинский персонал – 3</w:t>
      </w:r>
      <w:r w:rsidR="003F76F4" w:rsidRPr="00DB1655">
        <w:rPr>
          <w:rFonts w:ascii="Arial" w:hAnsi="Arial" w:cs="Arial"/>
          <w:sz w:val="24"/>
          <w:szCs w:val="24"/>
        </w:rPr>
        <w:t>8</w:t>
      </w:r>
      <w:r w:rsidR="000F23BE" w:rsidRPr="00DB1655">
        <w:rPr>
          <w:rFonts w:ascii="Arial" w:hAnsi="Arial" w:cs="Arial"/>
          <w:sz w:val="24"/>
          <w:szCs w:val="24"/>
        </w:rPr>
        <w:t xml:space="preserve"> </w:t>
      </w:r>
      <w:r w:rsidRPr="00DB1655">
        <w:rPr>
          <w:rFonts w:ascii="Arial" w:hAnsi="Arial" w:cs="Arial"/>
          <w:sz w:val="24"/>
          <w:szCs w:val="24"/>
        </w:rPr>
        <w:t>(</w:t>
      </w:r>
      <w:r w:rsidR="003F76F4" w:rsidRPr="00DB1655">
        <w:rPr>
          <w:rFonts w:ascii="Arial" w:hAnsi="Arial" w:cs="Arial"/>
          <w:sz w:val="24"/>
          <w:szCs w:val="24"/>
        </w:rPr>
        <w:t xml:space="preserve">39, </w:t>
      </w:r>
      <w:r w:rsidR="000F23BE" w:rsidRPr="00DB1655">
        <w:rPr>
          <w:rFonts w:ascii="Arial" w:hAnsi="Arial" w:cs="Arial"/>
          <w:sz w:val="24"/>
          <w:szCs w:val="24"/>
        </w:rPr>
        <w:t>59</w:t>
      </w:r>
      <w:r w:rsidRPr="00DB1655">
        <w:rPr>
          <w:rFonts w:ascii="Arial" w:hAnsi="Arial" w:cs="Arial"/>
          <w:sz w:val="24"/>
          <w:szCs w:val="24"/>
        </w:rPr>
        <w:t>). Обеспеченность врачами на 10000 человек составила 2</w:t>
      </w:r>
      <w:r w:rsidR="006A084E" w:rsidRPr="00DB1655">
        <w:rPr>
          <w:rFonts w:ascii="Arial" w:hAnsi="Arial" w:cs="Arial"/>
          <w:sz w:val="24"/>
          <w:szCs w:val="24"/>
        </w:rPr>
        <w:t>3</w:t>
      </w:r>
      <w:r w:rsidRPr="00DB1655">
        <w:rPr>
          <w:rFonts w:ascii="Arial" w:hAnsi="Arial" w:cs="Arial"/>
          <w:sz w:val="24"/>
          <w:szCs w:val="24"/>
        </w:rPr>
        <w:t>.</w:t>
      </w:r>
    </w:p>
    <w:p w:rsidR="006355A3" w:rsidRPr="00DB1655" w:rsidRDefault="00810F95" w:rsidP="006355A3">
      <w:pPr>
        <w:spacing w:after="0"/>
        <w:ind w:firstLine="708"/>
        <w:jc w:val="both"/>
        <w:rPr>
          <w:rFonts w:ascii="Arial" w:eastAsia="Times New Roman" w:hAnsi="Arial" w:cs="Arial"/>
          <w:color w:val="000000"/>
          <w:sz w:val="24"/>
          <w:szCs w:val="24"/>
        </w:rPr>
      </w:pPr>
      <w:r w:rsidRPr="00DB1655">
        <w:rPr>
          <w:rFonts w:ascii="Arial" w:eastAsia="Times New Roman" w:hAnsi="Arial" w:cs="Arial"/>
          <w:color w:val="000000"/>
          <w:sz w:val="24"/>
          <w:szCs w:val="24"/>
        </w:rPr>
        <w:t>Основной задачей здравоохранения в поселке Боровский за 9 мес</w:t>
      </w:r>
      <w:r w:rsidR="006355A3" w:rsidRPr="00DB1655">
        <w:rPr>
          <w:rFonts w:ascii="Arial" w:eastAsia="Times New Roman" w:hAnsi="Arial" w:cs="Arial"/>
          <w:color w:val="000000"/>
          <w:sz w:val="24"/>
          <w:szCs w:val="24"/>
        </w:rPr>
        <w:t>яцев</w:t>
      </w:r>
      <w:r w:rsidRPr="00DB1655">
        <w:rPr>
          <w:rFonts w:ascii="Arial" w:eastAsia="Times New Roman" w:hAnsi="Arial" w:cs="Arial"/>
          <w:color w:val="000000"/>
          <w:sz w:val="24"/>
          <w:szCs w:val="24"/>
        </w:rPr>
        <w:t xml:space="preserve"> 2018 году являлось - обеспечение доступности оказания медицинской помощи, внедрение информационных технологий для улучшения клиентоориентированной среды и оптимизации внутренних процессов документооборота медицинской информации.</w:t>
      </w:r>
    </w:p>
    <w:p w:rsidR="00810F95" w:rsidRPr="00DB1655" w:rsidRDefault="00810F95" w:rsidP="006355A3">
      <w:pPr>
        <w:spacing w:after="0"/>
        <w:ind w:firstLine="708"/>
        <w:jc w:val="both"/>
        <w:rPr>
          <w:rFonts w:ascii="Arial" w:hAnsi="Arial" w:cs="Arial"/>
          <w:sz w:val="24"/>
          <w:szCs w:val="24"/>
        </w:rPr>
      </w:pPr>
      <w:r w:rsidRPr="00DB1655">
        <w:rPr>
          <w:rFonts w:ascii="Arial" w:eastAsia="Times New Roman" w:hAnsi="Arial" w:cs="Arial"/>
          <w:color w:val="000000"/>
          <w:sz w:val="24"/>
          <w:szCs w:val="24"/>
        </w:rPr>
        <w:t>На 2019 год главными задачами здравоохранения поселка нужно считать решение кадрового вопроса и внедрение информационных технологий.</w:t>
      </w:r>
    </w:p>
    <w:p w:rsidR="00810F95" w:rsidRPr="00DB1655" w:rsidRDefault="006355A3" w:rsidP="006355A3">
      <w:pPr>
        <w:shd w:val="clear" w:color="auto" w:fill="FFFFFF"/>
        <w:autoSpaceDE w:val="0"/>
        <w:autoSpaceDN w:val="0"/>
        <w:adjustRightInd w:val="0"/>
        <w:spacing w:after="0"/>
        <w:jc w:val="both"/>
        <w:rPr>
          <w:rFonts w:ascii="Arial" w:hAnsi="Arial" w:cs="Arial"/>
          <w:sz w:val="24"/>
          <w:szCs w:val="24"/>
        </w:rPr>
      </w:pPr>
      <w:r w:rsidRPr="00DB1655">
        <w:rPr>
          <w:rFonts w:ascii="Arial" w:eastAsia="Times New Roman" w:hAnsi="Arial" w:cs="Arial"/>
          <w:color w:val="000000"/>
          <w:sz w:val="24"/>
          <w:szCs w:val="24"/>
        </w:rPr>
        <w:lastRenderedPageBreak/>
        <w:tab/>
      </w:r>
      <w:r w:rsidR="00810F95" w:rsidRPr="00DB1655">
        <w:rPr>
          <w:rFonts w:ascii="Arial" w:eastAsia="Times New Roman" w:hAnsi="Arial" w:cs="Arial"/>
          <w:color w:val="000000"/>
          <w:sz w:val="24"/>
          <w:szCs w:val="24"/>
        </w:rPr>
        <w:t xml:space="preserve">В связи с отпуском по беременности и родам открыта вакансия акушерки - 1,0 должности, мед. сестра педиатра - 1,0 должности, мед. сестра терапевта - 1,0 должности, мед. сестра палатная - 1,0 должности. А также открыта вакансия зав. терапевтического отделения - 1,0 должности, врач офтальмолог - 0,5 должности, врач отоларинголог - 1,0 должности, врач хирург - 1,0 должности, врач кардиолог - 1,0 должности, врач акушер-гинеколог - 2,0 должности, врач участковый педиатр - 2,0 должности, фельдшер </w:t>
      </w:r>
      <w:r w:rsidR="00810F95" w:rsidRPr="00DB1655">
        <w:rPr>
          <w:rFonts w:ascii="Arial" w:eastAsia="Times New Roman" w:hAnsi="Arial" w:cs="Arial"/>
          <w:color w:val="554991"/>
          <w:sz w:val="24"/>
          <w:szCs w:val="24"/>
        </w:rPr>
        <w:t xml:space="preserve">- </w:t>
      </w:r>
      <w:r w:rsidR="00810F95" w:rsidRPr="00DB1655">
        <w:rPr>
          <w:rFonts w:ascii="Arial" w:eastAsia="Times New Roman" w:hAnsi="Arial" w:cs="Arial"/>
          <w:color w:val="000000"/>
          <w:sz w:val="24"/>
          <w:szCs w:val="24"/>
        </w:rPr>
        <w:t xml:space="preserve">1,0 должности, мед. сестра участкового терапевта - 3,0 должности, мед. сестра педиатра - 1,0 должности, мед сестра ДЦОУ - 2,0 должности, фельдшер ФАП Андреевский - 1,0 должности, мед сестра СОШ Андреевской - 1,0 должности, мед сестра поликлиники - 1,0 должности, </w:t>
      </w:r>
      <w:r w:rsidR="00810F95" w:rsidRPr="00DB1655">
        <w:rPr>
          <w:rFonts w:ascii="Arial" w:eastAsia="Times New Roman" w:hAnsi="Arial" w:cs="Arial"/>
          <w:color w:val="000000"/>
          <w:sz w:val="24"/>
          <w:szCs w:val="24"/>
          <w:lang w:val="en-US"/>
        </w:rPr>
        <w:t>R</w:t>
      </w:r>
      <w:r w:rsidR="00810F95" w:rsidRPr="00DB1655">
        <w:rPr>
          <w:rFonts w:ascii="Arial" w:eastAsia="Times New Roman" w:hAnsi="Arial" w:cs="Arial"/>
          <w:color w:val="000000"/>
          <w:sz w:val="24"/>
          <w:szCs w:val="24"/>
        </w:rPr>
        <w:t>-лаборант- 1,0 должности.</w:t>
      </w:r>
    </w:p>
    <w:p w:rsidR="00810F95" w:rsidRPr="00DB1655" w:rsidRDefault="006355A3" w:rsidP="006355A3">
      <w:pPr>
        <w:shd w:val="clear" w:color="auto" w:fill="FFFFFF"/>
        <w:autoSpaceDE w:val="0"/>
        <w:autoSpaceDN w:val="0"/>
        <w:adjustRightInd w:val="0"/>
        <w:spacing w:after="0"/>
        <w:jc w:val="both"/>
        <w:rPr>
          <w:rFonts w:ascii="Arial" w:hAnsi="Arial" w:cs="Arial"/>
          <w:sz w:val="24"/>
          <w:szCs w:val="24"/>
        </w:rPr>
      </w:pPr>
      <w:r w:rsidRPr="00DB1655">
        <w:rPr>
          <w:rFonts w:ascii="Arial" w:eastAsia="Times New Roman" w:hAnsi="Arial" w:cs="Arial"/>
          <w:color w:val="000000"/>
          <w:sz w:val="24"/>
          <w:szCs w:val="24"/>
        </w:rPr>
        <w:tab/>
      </w:r>
      <w:r w:rsidR="00810F95" w:rsidRPr="00DB1655">
        <w:rPr>
          <w:rFonts w:ascii="Arial" w:eastAsia="Times New Roman" w:hAnsi="Arial" w:cs="Arial"/>
          <w:color w:val="000000"/>
          <w:sz w:val="24"/>
          <w:szCs w:val="24"/>
        </w:rPr>
        <w:t>Укомплектованность средним медицинским персоналом 2017/ факт 9 мес. 2018/оценка 2019- 84%/-87%/-100%, обеспеченность врачами составляет - 80%/-75%/-92%</w:t>
      </w:r>
    </w:p>
    <w:p w:rsidR="00810F95" w:rsidRPr="00DB1655" w:rsidRDefault="006355A3" w:rsidP="006355A3">
      <w:pPr>
        <w:shd w:val="clear" w:color="auto" w:fill="FFFFFF"/>
        <w:autoSpaceDE w:val="0"/>
        <w:autoSpaceDN w:val="0"/>
        <w:adjustRightInd w:val="0"/>
        <w:spacing w:after="0"/>
        <w:jc w:val="both"/>
        <w:rPr>
          <w:rFonts w:ascii="Arial" w:hAnsi="Arial" w:cs="Arial"/>
          <w:sz w:val="24"/>
          <w:szCs w:val="24"/>
        </w:rPr>
      </w:pPr>
      <w:r w:rsidRPr="00DB1655">
        <w:rPr>
          <w:rFonts w:ascii="Arial" w:eastAsia="Times New Roman" w:hAnsi="Arial" w:cs="Arial"/>
          <w:color w:val="000000"/>
          <w:sz w:val="24"/>
          <w:szCs w:val="24"/>
        </w:rPr>
        <w:tab/>
      </w:r>
      <w:r w:rsidR="00810F95" w:rsidRPr="00DB1655">
        <w:rPr>
          <w:rFonts w:ascii="Arial" w:eastAsia="Times New Roman" w:hAnsi="Arial" w:cs="Arial"/>
          <w:color w:val="000000"/>
          <w:sz w:val="24"/>
          <w:szCs w:val="24"/>
        </w:rPr>
        <w:t xml:space="preserve">В 2018 году проводилась вакцинопрофилактика детского населения в целях предупреждения инфекционных заболеваний. Так, в 2018 году против кори привито - </w:t>
      </w:r>
      <w:r w:rsidR="00810F95" w:rsidRPr="00DB1655">
        <w:rPr>
          <w:rFonts w:ascii="Arial" w:eastAsia="Times New Roman" w:hAnsi="Arial" w:cs="Arial"/>
          <w:bCs/>
          <w:color w:val="000000"/>
          <w:sz w:val="24"/>
          <w:szCs w:val="24"/>
        </w:rPr>
        <w:t>513-</w:t>
      </w:r>
      <w:r w:rsidR="00810F95" w:rsidRPr="00DB1655">
        <w:rPr>
          <w:rFonts w:ascii="Arial" w:eastAsia="Times New Roman" w:hAnsi="Arial" w:cs="Arial"/>
          <w:color w:val="000000"/>
          <w:sz w:val="24"/>
          <w:szCs w:val="24"/>
        </w:rPr>
        <w:t xml:space="preserve">человек, против эпидемического паротита - </w:t>
      </w:r>
      <w:r w:rsidR="00810F95" w:rsidRPr="00DB1655">
        <w:rPr>
          <w:rFonts w:ascii="Arial" w:eastAsia="Times New Roman" w:hAnsi="Arial" w:cs="Arial"/>
          <w:bCs/>
          <w:color w:val="000000"/>
          <w:sz w:val="24"/>
          <w:szCs w:val="24"/>
        </w:rPr>
        <w:t xml:space="preserve">450 </w:t>
      </w:r>
      <w:r w:rsidR="00810F95" w:rsidRPr="00DB1655">
        <w:rPr>
          <w:rFonts w:ascii="Arial" w:eastAsia="Times New Roman" w:hAnsi="Arial" w:cs="Arial"/>
          <w:color w:val="000000"/>
          <w:sz w:val="24"/>
          <w:szCs w:val="24"/>
        </w:rPr>
        <w:t xml:space="preserve">- человек, против краснухи - </w:t>
      </w:r>
      <w:r w:rsidR="00810F95" w:rsidRPr="00DB1655">
        <w:rPr>
          <w:rFonts w:ascii="Arial" w:eastAsia="Times New Roman" w:hAnsi="Arial" w:cs="Arial"/>
          <w:bCs/>
          <w:color w:val="000000"/>
          <w:sz w:val="24"/>
          <w:szCs w:val="24"/>
        </w:rPr>
        <w:t xml:space="preserve">460 </w:t>
      </w:r>
      <w:r w:rsidR="00810F95" w:rsidRPr="00DB1655">
        <w:rPr>
          <w:rFonts w:ascii="Arial" w:eastAsia="Times New Roman" w:hAnsi="Arial" w:cs="Arial"/>
          <w:color w:val="000000"/>
          <w:sz w:val="24"/>
          <w:szCs w:val="24"/>
        </w:rPr>
        <w:t xml:space="preserve">-человек. В рамках Национального календаря профилактических прививок против гриппа привиты - </w:t>
      </w:r>
      <w:r w:rsidR="00810F95" w:rsidRPr="00DB1655">
        <w:rPr>
          <w:rFonts w:ascii="Arial" w:eastAsia="Times New Roman" w:hAnsi="Arial" w:cs="Arial"/>
          <w:bCs/>
          <w:color w:val="000000"/>
          <w:sz w:val="24"/>
          <w:szCs w:val="24"/>
        </w:rPr>
        <w:t xml:space="preserve">3030- </w:t>
      </w:r>
      <w:r w:rsidR="00810F95" w:rsidRPr="00DB1655">
        <w:rPr>
          <w:rFonts w:ascii="Arial" w:eastAsia="Times New Roman" w:hAnsi="Arial" w:cs="Arial"/>
          <w:color w:val="000000"/>
          <w:sz w:val="24"/>
          <w:szCs w:val="24"/>
        </w:rPr>
        <w:t>человек.</w:t>
      </w:r>
    </w:p>
    <w:p w:rsidR="00810F95" w:rsidRPr="00DB1655" w:rsidRDefault="006355A3" w:rsidP="006355A3">
      <w:pPr>
        <w:shd w:val="clear" w:color="auto" w:fill="FFFFFF"/>
        <w:autoSpaceDE w:val="0"/>
        <w:autoSpaceDN w:val="0"/>
        <w:adjustRightInd w:val="0"/>
        <w:spacing w:after="0"/>
        <w:jc w:val="both"/>
        <w:rPr>
          <w:rFonts w:ascii="Arial" w:hAnsi="Arial" w:cs="Arial"/>
          <w:sz w:val="24"/>
          <w:szCs w:val="24"/>
        </w:rPr>
      </w:pPr>
      <w:r w:rsidRPr="00DB1655">
        <w:rPr>
          <w:rFonts w:ascii="Arial" w:eastAsia="Times New Roman" w:hAnsi="Arial" w:cs="Arial"/>
          <w:color w:val="000000"/>
          <w:sz w:val="24"/>
          <w:szCs w:val="24"/>
        </w:rPr>
        <w:tab/>
      </w:r>
      <w:r w:rsidR="00810F95" w:rsidRPr="00DB1655">
        <w:rPr>
          <w:rFonts w:ascii="Arial" w:eastAsia="Times New Roman" w:hAnsi="Arial" w:cs="Arial"/>
          <w:color w:val="000000"/>
          <w:sz w:val="24"/>
          <w:szCs w:val="24"/>
        </w:rPr>
        <w:t>В поликлинике организована служба неотложной медицинской помощи. В 2018 году</w:t>
      </w:r>
    </w:p>
    <w:p w:rsidR="00810F95" w:rsidRPr="00DB1655" w:rsidRDefault="00810F95" w:rsidP="006355A3">
      <w:pPr>
        <w:shd w:val="clear" w:color="auto" w:fill="FFFFFF"/>
        <w:autoSpaceDE w:val="0"/>
        <w:autoSpaceDN w:val="0"/>
        <w:adjustRightInd w:val="0"/>
        <w:spacing w:after="0"/>
        <w:jc w:val="both"/>
        <w:rPr>
          <w:rFonts w:ascii="Arial" w:hAnsi="Arial" w:cs="Arial"/>
          <w:sz w:val="24"/>
          <w:szCs w:val="24"/>
        </w:rPr>
      </w:pPr>
      <w:r w:rsidRPr="00DB1655">
        <w:rPr>
          <w:rFonts w:ascii="Arial" w:hAnsi="Arial" w:cs="Arial"/>
          <w:color w:val="000000"/>
          <w:sz w:val="24"/>
          <w:szCs w:val="24"/>
        </w:rPr>
        <w:t xml:space="preserve">- </w:t>
      </w:r>
      <w:r w:rsidRPr="00DB1655">
        <w:rPr>
          <w:rFonts w:ascii="Arial" w:hAnsi="Arial" w:cs="Arial"/>
          <w:bCs/>
          <w:color w:val="000000"/>
          <w:sz w:val="24"/>
          <w:szCs w:val="24"/>
        </w:rPr>
        <w:t xml:space="preserve">5826 </w:t>
      </w:r>
      <w:r w:rsidRPr="00DB1655">
        <w:rPr>
          <w:rFonts w:ascii="Arial" w:hAnsi="Arial" w:cs="Arial"/>
          <w:color w:val="000000"/>
          <w:sz w:val="24"/>
          <w:szCs w:val="24"/>
        </w:rPr>
        <w:t xml:space="preserve">- </w:t>
      </w:r>
      <w:r w:rsidRPr="00DB1655">
        <w:rPr>
          <w:rFonts w:ascii="Arial" w:eastAsia="Times New Roman" w:hAnsi="Arial" w:cs="Arial"/>
          <w:color w:val="000000"/>
          <w:sz w:val="24"/>
          <w:szCs w:val="24"/>
        </w:rPr>
        <w:t>вызовов неотложной медицинской помощи.</w:t>
      </w:r>
    </w:p>
    <w:p w:rsidR="00810F95" w:rsidRPr="00DB1655" w:rsidRDefault="006355A3" w:rsidP="006355A3">
      <w:pPr>
        <w:shd w:val="clear" w:color="auto" w:fill="FFFFFF"/>
        <w:autoSpaceDE w:val="0"/>
        <w:autoSpaceDN w:val="0"/>
        <w:adjustRightInd w:val="0"/>
        <w:spacing w:after="0"/>
        <w:jc w:val="both"/>
        <w:rPr>
          <w:rFonts w:ascii="Arial" w:hAnsi="Arial" w:cs="Arial"/>
          <w:sz w:val="24"/>
          <w:szCs w:val="24"/>
        </w:rPr>
      </w:pPr>
      <w:r w:rsidRPr="00DB1655">
        <w:rPr>
          <w:rFonts w:ascii="Arial" w:eastAsia="Times New Roman" w:hAnsi="Arial" w:cs="Arial"/>
          <w:color w:val="000000"/>
          <w:sz w:val="24"/>
          <w:szCs w:val="24"/>
        </w:rPr>
        <w:tab/>
      </w:r>
      <w:r w:rsidR="00810F95" w:rsidRPr="00DB1655">
        <w:rPr>
          <w:rFonts w:ascii="Arial" w:eastAsia="Times New Roman" w:hAnsi="Arial" w:cs="Arial"/>
          <w:color w:val="000000"/>
          <w:sz w:val="24"/>
          <w:szCs w:val="24"/>
        </w:rPr>
        <w:t xml:space="preserve">В результате выявления заболеваний в период проведения диспансеризации населения значение показателя общей заболеваемости населения в 2018 году увеличилось на - 3 - процента и составило - </w:t>
      </w:r>
      <w:r w:rsidR="00810F95" w:rsidRPr="00DB1655">
        <w:rPr>
          <w:rFonts w:ascii="Arial" w:eastAsia="Times New Roman" w:hAnsi="Arial" w:cs="Arial"/>
          <w:bCs/>
          <w:color w:val="000000"/>
          <w:sz w:val="24"/>
          <w:szCs w:val="24"/>
        </w:rPr>
        <w:t xml:space="preserve">43 </w:t>
      </w:r>
      <w:r w:rsidR="00810F95" w:rsidRPr="00DB1655">
        <w:rPr>
          <w:rFonts w:ascii="Arial" w:eastAsia="Times New Roman" w:hAnsi="Arial" w:cs="Arial"/>
          <w:color w:val="000000"/>
          <w:sz w:val="24"/>
          <w:szCs w:val="24"/>
        </w:rPr>
        <w:t xml:space="preserve">- случая на 1000 жителей, первичная заболеваемость увеличилась на - </w:t>
      </w:r>
      <w:r w:rsidR="00810F95" w:rsidRPr="00DB1655">
        <w:rPr>
          <w:rFonts w:ascii="Arial" w:eastAsia="Times New Roman" w:hAnsi="Arial" w:cs="Arial"/>
          <w:bCs/>
          <w:color w:val="000000"/>
          <w:sz w:val="24"/>
          <w:szCs w:val="24"/>
        </w:rPr>
        <w:t xml:space="preserve">13 </w:t>
      </w:r>
      <w:r w:rsidR="00810F95" w:rsidRPr="00DB1655">
        <w:rPr>
          <w:rFonts w:ascii="Arial" w:eastAsia="Times New Roman" w:hAnsi="Arial" w:cs="Arial"/>
          <w:color w:val="000000"/>
          <w:sz w:val="24"/>
          <w:szCs w:val="24"/>
        </w:rPr>
        <w:t xml:space="preserve">- процентов и составила - </w:t>
      </w:r>
      <w:r w:rsidR="00810F95" w:rsidRPr="00DB1655">
        <w:rPr>
          <w:rFonts w:ascii="Arial" w:eastAsia="Times New Roman" w:hAnsi="Arial" w:cs="Arial"/>
          <w:bCs/>
          <w:color w:val="000000"/>
          <w:sz w:val="24"/>
          <w:szCs w:val="24"/>
        </w:rPr>
        <w:t xml:space="preserve">91 </w:t>
      </w:r>
      <w:r w:rsidR="00810F95" w:rsidRPr="00DB1655">
        <w:rPr>
          <w:rFonts w:ascii="Arial" w:eastAsia="Times New Roman" w:hAnsi="Arial" w:cs="Arial"/>
          <w:color w:val="000000"/>
          <w:sz w:val="24"/>
          <w:szCs w:val="24"/>
        </w:rPr>
        <w:t>- случай на 1000 жителей.</w:t>
      </w:r>
    </w:p>
    <w:p w:rsidR="00810F95" w:rsidRPr="00DB1655" w:rsidRDefault="006355A3" w:rsidP="006355A3">
      <w:pPr>
        <w:shd w:val="clear" w:color="auto" w:fill="FFFFFF"/>
        <w:autoSpaceDE w:val="0"/>
        <w:autoSpaceDN w:val="0"/>
        <w:adjustRightInd w:val="0"/>
        <w:spacing w:after="0"/>
        <w:jc w:val="both"/>
        <w:rPr>
          <w:rFonts w:ascii="Arial" w:hAnsi="Arial" w:cs="Arial"/>
          <w:sz w:val="24"/>
          <w:szCs w:val="24"/>
        </w:rPr>
      </w:pPr>
      <w:r w:rsidRPr="00DB1655">
        <w:rPr>
          <w:rFonts w:ascii="Arial" w:eastAsia="Times New Roman" w:hAnsi="Arial" w:cs="Arial"/>
          <w:color w:val="000000"/>
          <w:sz w:val="24"/>
          <w:szCs w:val="24"/>
        </w:rPr>
        <w:tab/>
      </w:r>
      <w:r w:rsidR="00810F95" w:rsidRPr="00DB1655">
        <w:rPr>
          <w:rFonts w:ascii="Arial" w:eastAsia="Times New Roman" w:hAnsi="Arial" w:cs="Arial"/>
          <w:color w:val="000000"/>
          <w:sz w:val="24"/>
          <w:szCs w:val="24"/>
        </w:rPr>
        <w:t xml:space="preserve">Охват населения профилактическими флюорографическими осмотрами увеличился </w:t>
      </w:r>
      <w:r w:rsidR="00810F95" w:rsidRPr="00DB1655">
        <w:rPr>
          <w:rFonts w:ascii="Arial" w:eastAsia="Times New Roman" w:hAnsi="Arial" w:cs="Arial"/>
          <w:bCs/>
          <w:color w:val="000000"/>
          <w:sz w:val="24"/>
          <w:szCs w:val="24"/>
        </w:rPr>
        <w:t xml:space="preserve">по </w:t>
      </w:r>
      <w:r w:rsidR="00810F95" w:rsidRPr="00DB1655">
        <w:rPr>
          <w:rFonts w:ascii="Arial" w:eastAsia="Times New Roman" w:hAnsi="Arial" w:cs="Arial"/>
          <w:color w:val="000000"/>
          <w:sz w:val="24"/>
          <w:szCs w:val="24"/>
        </w:rPr>
        <w:t xml:space="preserve">сравнению с прошлым годом и составил в 2018 году - </w:t>
      </w:r>
      <w:r w:rsidR="00810F95" w:rsidRPr="00DB1655">
        <w:rPr>
          <w:rFonts w:ascii="Arial" w:eastAsia="Times New Roman" w:hAnsi="Arial" w:cs="Arial"/>
          <w:bCs/>
          <w:color w:val="000000"/>
          <w:sz w:val="24"/>
          <w:szCs w:val="24"/>
        </w:rPr>
        <w:t xml:space="preserve">59,4- </w:t>
      </w:r>
      <w:r w:rsidR="00810F95" w:rsidRPr="00DB1655">
        <w:rPr>
          <w:rFonts w:ascii="Arial" w:eastAsia="Times New Roman" w:hAnsi="Arial" w:cs="Arial"/>
          <w:color w:val="000000"/>
          <w:sz w:val="24"/>
          <w:szCs w:val="24"/>
        </w:rPr>
        <w:t>процента (в 2017 году -57,8- процента).</w:t>
      </w:r>
    </w:p>
    <w:p w:rsidR="00810F95" w:rsidRPr="00DB1655" w:rsidRDefault="006355A3" w:rsidP="006355A3">
      <w:pPr>
        <w:shd w:val="clear" w:color="auto" w:fill="FFFFFF"/>
        <w:autoSpaceDE w:val="0"/>
        <w:autoSpaceDN w:val="0"/>
        <w:adjustRightInd w:val="0"/>
        <w:spacing w:after="0"/>
        <w:jc w:val="both"/>
        <w:rPr>
          <w:rFonts w:ascii="Arial" w:hAnsi="Arial" w:cs="Arial"/>
          <w:sz w:val="24"/>
          <w:szCs w:val="24"/>
        </w:rPr>
      </w:pPr>
      <w:r w:rsidRPr="00DB1655">
        <w:rPr>
          <w:rFonts w:ascii="Arial" w:eastAsia="Times New Roman" w:hAnsi="Arial" w:cs="Arial"/>
          <w:color w:val="000000"/>
          <w:sz w:val="24"/>
          <w:szCs w:val="24"/>
        </w:rPr>
        <w:tab/>
      </w:r>
      <w:r w:rsidR="00810F95" w:rsidRPr="00DB1655">
        <w:rPr>
          <w:rFonts w:ascii="Arial" w:eastAsia="Times New Roman" w:hAnsi="Arial" w:cs="Arial"/>
          <w:color w:val="000000"/>
          <w:sz w:val="24"/>
          <w:szCs w:val="24"/>
        </w:rPr>
        <w:t xml:space="preserve">В результате реализации мероприятий Стратегического проекта «Три шага к долголетию» (раздел «Профилактика и лечение артериальной гипертонии») доля населения трудоспособного возраста, информированного о необходимости профилактики артериальной гипертонии составила - </w:t>
      </w:r>
      <w:r w:rsidR="00810F95" w:rsidRPr="00DB1655">
        <w:rPr>
          <w:rFonts w:ascii="Arial" w:eastAsia="Times New Roman" w:hAnsi="Arial" w:cs="Arial"/>
          <w:bCs/>
          <w:color w:val="000000"/>
          <w:sz w:val="24"/>
          <w:szCs w:val="24"/>
        </w:rPr>
        <w:t xml:space="preserve">86 </w:t>
      </w:r>
      <w:r w:rsidR="00810F95" w:rsidRPr="00DB1655">
        <w:rPr>
          <w:rFonts w:ascii="Arial" w:eastAsia="Times New Roman" w:hAnsi="Arial" w:cs="Arial"/>
          <w:color w:val="000000"/>
          <w:sz w:val="24"/>
          <w:szCs w:val="24"/>
        </w:rPr>
        <w:t xml:space="preserve">- процентов. В 2018 году активно проводилась работа по профилактике артериальной гипертонии и факторов риска в лечебно-профилактическом учреждении. В 2018 году проведены массовые акции </w:t>
      </w:r>
      <w:r w:rsidR="00810F95" w:rsidRPr="00DB1655">
        <w:rPr>
          <w:rFonts w:ascii="Arial" w:eastAsia="Times New Roman" w:hAnsi="Arial" w:cs="Arial"/>
          <w:bCs/>
          <w:color w:val="000000"/>
          <w:sz w:val="24"/>
          <w:szCs w:val="24"/>
        </w:rPr>
        <w:t xml:space="preserve">«Узнай свое давление - прояви заботу о сердце» (измерение артериального давления); Гипертония </w:t>
      </w:r>
      <w:r w:rsidR="00810F95" w:rsidRPr="00DB1655">
        <w:rPr>
          <w:rFonts w:ascii="Arial" w:eastAsia="Times New Roman" w:hAnsi="Arial" w:cs="Arial"/>
          <w:bCs/>
          <w:color w:val="000000"/>
          <w:sz w:val="24"/>
          <w:szCs w:val="24"/>
          <w:lang w:val="en-US"/>
        </w:rPr>
        <w:t>STOP</w:t>
      </w:r>
      <w:r w:rsidR="00810F95" w:rsidRPr="00DB1655">
        <w:rPr>
          <w:rFonts w:ascii="Arial" w:eastAsia="Times New Roman" w:hAnsi="Arial" w:cs="Arial"/>
          <w:bCs/>
          <w:color w:val="000000"/>
          <w:sz w:val="24"/>
          <w:szCs w:val="24"/>
        </w:rPr>
        <w:t>; школы здоровья по АГ; дни здоровья.</w:t>
      </w:r>
    </w:p>
    <w:p w:rsidR="00810F95" w:rsidRPr="00DB1655" w:rsidRDefault="006355A3" w:rsidP="006355A3">
      <w:pPr>
        <w:shd w:val="clear" w:color="auto" w:fill="FFFFFF"/>
        <w:autoSpaceDE w:val="0"/>
        <w:autoSpaceDN w:val="0"/>
        <w:adjustRightInd w:val="0"/>
        <w:spacing w:after="0"/>
        <w:jc w:val="both"/>
        <w:rPr>
          <w:rFonts w:ascii="Arial" w:hAnsi="Arial" w:cs="Arial"/>
          <w:sz w:val="24"/>
          <w:szCs w:val="24"/>
        </w:rPr>
      </w:pPr>
      <w:r w:rsidRPr="00DB1655">
        <w:rPr>
          <w:rFonts w:ascii="Arial" w:eastAsia="Times New Roman" w:hAnsi="Arial" w:cs="Arial"/>
          <w:color w:val="000000"/>
          <w:sz w:val="24"/>
          <w:szCs w:val="24"/>
        </w:rPr>
        <w:tab/>
      </w:r>
      <w:r w:rsidR="00810F95" w:rsidRPr="00DB1655">
        <w:rPr>
          <w:rFonts w:ascii="Arial" w:eastAsia="Times New Roman" w:hAnsi="Arial" w:cs="Arial"/>
          <w:color w:val="000000"/>
          <w:sz w:val="24"/>
          <w:szCs w:val="24"/>
        </w:rPr>
        <w:t xml:space="preserve">В 2018 показатель общей заболеваемости артериальной гипертонией составил - </w:t>
      </w:r>
      <w:r w:rsidR="00810F95" w:rsidRPr="00DB1655">
        <w:rPr>
          <w:rFonts w:ascii="Arial" w:eastAsia="Times New Roman" w:hAnsi="Arial" w:cs="Arial"/>
          <w:bCs/>
          <w:color w:val="000000"/>
          <w:sz w:val="24"/>
          <w:szCs w:val="24"/>
        </w:rPr>
        <w:t>1122</w:t>
      </w:r>
    </w:p>
    <w:p w:rsidR="00810F95" w:rsidRPr="00DB1655" w:rsidRDefault="00810F95" w:rsidP="006355A3">
      <w:pPr>
        <w:shd w:val="clear" w:color="auto" w:fill="FFFFFF"/>
        <w:autoSpaceDE w:val="0"/>
        <w:autoSpaceDN w:val="0"/>
        <w:adjustRightInd w:val="0"/>
        <w:spacing w:after="0"/>
        <w:jc w:val="both"/>
        <w:rPr>
          <w:rFonts w:ascii="Arial" w:hAnsi="Arial" w:cs="Arial"/>
          <w:sz w:val="24"/>
          <w:szCs w:val="24"/>
        </w:rPr>
      </w:pPr>
      <w:r w:rsidRPr="00DB1655">
        <w:rPr>
          <w:rFonts w:ascii="Arial" w:hAnsi="Arial" w:cs="Arial"/>
          <w:color w:val="000000"/>
          <w:sz w:val="24"/>
          <w:szCs w:val="24"/>
        </w:rPr>
        <w:t xml:space="preserve">-   </w:t>
      </w:r>
      <w:r w:rsidRPr="00DB1655">
        <w:rPr>
          <w:rFonts w:ascii="Arial" w:eastAsia="Times New Roman" w:hAnsi="Arial" w:cs="Arial"/>
          <w:color w:val="000000"/>
          <w:sz w:val="24"/>
          <w:szCs w:val="24"/>
        </w:rPr>
        <w:t xml:space="preserve">случай   (в   2017   году  -  </w:t>
      </w:r>
      <w:r w:rsidRPr="00DB1655">
        <w:rPr>
          <w:rFonts w:ascii="Arial" w:eastAsia="Times New Roman" w:hAnsi="Arial" w:cs="Arial"/>
          <w:bCs/>
          <w:color w:val="000000"/>
          <w:sz w:val="24"/>
          <w:szCs w:val="24"/>
        </w:rPr>
        <w:t xml:space="preserve">1039   </w:t>
      </w:r>
      <w:r w:rsidRPr="00DB1655">
        <w:rPr>
          <w:rFonts w:ascii="Arial" w:eastAsia="Times New Roman" w:hAnsi="Arial" w:cs="Arial"/>
          <w:color w:val="000000"/>
          <w:sz w:val="24"/>
          <w:szCs w:val="24"/>
        </w:rPr>
        <w:t xml:space="preserve">-     случая).   Показатель  первичной   заболеваемости артериальной гипертонией 2017 г. - 61, 9 мес. 2018г. - </w:t>
      </w:r>
      <w:r w:rsidRPr="00DB1655">
        <w:rPr>
          <w:rFonts w:ascii="Arial" w:eastAsia="Times New Roman" w:hAnsi="Arial" w:cs="Arial"/>
          <w:bCs/>
          <w:color w:val="000000"/>
          <w:sz w:val="24"/>
          <w:szCs w:val="24"/>
        </w:rPr>
        <w:t>83.</w:t>
      </w:r>
    </w:p>
    <w:p w:rsidR="00810F95" w:rsidRPr="00DB1655" w:rsidRDefault="00810F95" w:rsidP="006355A3">
      <w:pPr>
        <w:spacing w:after="0"/>
        <w:ind w:firstLine="708"/>
        <w:jc w:val="both"/>
        <w:rPr>
          <w:rFonts w:ascii="Arial" w:eastAsia="Times New Roman" w:hAnsi="Arial" w:cs="Arial"/>
          <w:color w:val="000000"/>
          <w:sz w:val="24"/>
          <w:szCs w:val="24"/>
        </w:rPr>
      </w:pPr>
      <w:r w:rsidRPr="00DB1655">
        <w:rPr>
          <w:rFonts w:ascii="Arial" w:eastAsia="Times New Roman" w:hAnsi="Arial" w:cs="Arial"/>
          <w:color w:val="000000"/>
          <w:sz w:val="24"/>
          <w:szCs w:val="24"/>
        </w:rPr>
        <w:t xml:space="preserve">В результате реализации мероприятий, направленных на повышение онконастороженности у медицинских работников и населения, предусмотренных Стратегическим проектом «Три шага к долголетию» (раздел «Совершенствование </w:t>
      </w:r>
      <w:r w:rsidRPr="00DB1655">
        <w:rPr>
          <w:rFonts w:ascii="Arial" w:eastAsia="Times New Roman" w:hAnsi="Arial" w:cs="Arial"/>
          <w:color w:val="000000"/>
          <w:sz w:val="24"/>
          <w:szCs w:val="24"/>
        </w:rPr>
        <w:lastRenderedPageBreak/>
        <w:t>системы профилактики и медицинской помощи населению при новообразованиях (Онкология)»), общая заболеваемость злокачествен</w:t>
      </w:r>
      <w:r w:rsidR="00A20CFC" w:rsidRPr="00DB1655">
        <w:rPr>
          <w:rFonts w:ascii="Arial" w:eastAsia="Times New Roman" w:hAnsi="Arial" w:cs="Arial"/>
          <w:color w:val="000000"/>
          <w:sz w:val="24"/>
          <w:szCs w:val="24"/>
        </w:rPr>
        <w:t>ными новообразованиями за 9 месяцев</w:t>
      </w:r>
      <w:r w:rsidRPr="00DB1655">
        <w:rPr>
          <w:rFonts w:ascii="Arial" w:eastAsia="Times New Roman" w:hAnsi="Arial" w:cs="Arial"/>
          <w:color w:val="000000"/>
          <w:sz w:val="24"/>
          <w:szCs w:val="24"/>
        </w:rPr>
        <w:t xml:space="preserve"> 2018 г.</w:t>
      </w:r>
      <w:r w:rsidR="00A20CFC" w:rsidRPr="00DB1655">
        <w:rPr>
          <w:rFonts w:ascii="Arial" w:eastAsia="Times New Roman" w:hAnsi="Arial" w:cs="Arial"/>
          <w:color w:val="000000"/>
          <w:sz w:val="24"/>
          <w:szCs w:val="24"/>
        </w:rPr>
        <w:t xml:space="preserve"> </w:t>
      </w:r>
      <w:r w:rsidRPr="00DB1655">
        <w:rPr>
          <w:rFonts w:ascii="Arial" w:eastAsia="Times New Roman" w:hAnsi="Arial" w:cs="Arial"/>
          <w:color w:val="000000"/>
          <w:sz w:val="24"/>
          <w:szCs w:val="24"/>
        </w:rPr>
        <w:t xml:space="preserve">составила - </w:t>
      </w:r>
      <w:r w:rsidRPr="00DB1655">
        <w:rPr>
          <w:rFonts w:ascii="Arial" w:eastAsia="Times New Roman" w:hAnsi="Arial" w:cs="Arial"/>
          <w:bCs/>
          <w:color w:val="000000"/>
          <w:sz w:val="24"/>
          <w:szCs w:val="24"/>
        </w:rPr>
        <w:t xml:space="preserve">424- </w:t>
      </w:r>
      <w:r w:rsidRPr="00DB1655">
        <w:rPr>
          <w:rFonts w:ascii="Arial" w:eastAsia="Times New Roman" w:hAnsi="Arial" w:cs="Arial"/>
          <w:color w:val="000000"/>
          <w:sz w:val="24"/>
          <w:szCs w:val="24"/>
        </w:rPr>
        <w:t xml:space="preserve">случая (2017г.- </w:t>
      </w:r>
      <w:r w:rsidRPr="00DB1655">
        <w:rPr>
          <w:rFonts w:ascii="Arial" w:eastAsia="Times New Roman" w:hAnsi="Arial" w:cs="Arial"/>
          <w:bCs/>
          <w:color w:val="000000"/>
          <w:sz w:val="24"/>
          <w:szCs w:val="24"/>
        </w:rPr>
        <w:t xml:space="preserve">368), </w:t>
      </w:r>
      <w:r w:rsidRPr="00DB1655">
        <w:rPr>
          <w:rFonts w:ascii="Arial" w:eastAsia="Times New Roman" w:hAnsi="Arial" w:cs="Arial"/>
          <w:color w:val="000000"/>
          <w:sz w:val="24"/>
          <w:szCs w:val="24"/>
        </w:rPr>
        <w:t>что об</w:t>
      </w:r>
      <w:r w:rsidR="00A20CFC" w:rsidRPr="00DB1655">
        <w:rPr>
          <w:rFonts w:ascii="Arial" w:eastAsia="Times New Roman" w:hAnsi="Arial" w:cs="Arial"/>
          <w:color w:val="000000"/>
          <w:sz w:val="24"/>
          <w:szCs w:val="24"/>
        </w:rPr>
        <w:t>условлено улучшением выявляемое</w:t>
      </w:r>
      <w:r w:rsidRPr="00DB1655">
        <w:rPr>
          <w:rFonts w:ascii="Arial" w:eastAsia="Times New Roman" w:hAnsi="Arial" w:cs="Arial"/>
          <w:color w:val="000000"/>
          <w:sz w:val="24"/>
          <w:szCs w:val="24"/>
        </w:rPr>
        <w:t xml:space="preserve"> и увеличением продолжительности жизни больных. Первичная заболеваемость больных онкологическими заболеваниями за 9 мес. 2018 составила - </w:t>
      </w:r>
      <w:r w:rsidRPr="00DB1655">
        <w:rPr>
          <w:rFonts w:ascii="Arial" w:eastAsia="Times New Roman" w:hAnsi="Arial" w:cs="Arial"/>
          <w:bCs/>
          <w:color w:val="000000"/>
          <w:sz w:val="24"/>
          <w:szCs w:val="24"/>
        </w:rPr>
        <w:t xml:space="preserve">56 </w:t>
      </w:r>
      <w:r w:rsidRPr="00DB1655">
        <w:rPr>
          <w:rFonts w:ascii="Arial" w:eastAsia="Times New Roman" w:hAnsi="Arial" w:cs="Arial"/>
          <w:color w:val="000000"/>
          <w:sz w:val="24"/>
          <w:szCs w:val="24"/>
        </w:rPr>
        <w:t>- случая, (2017г.-32).</w:t>
      </w:r>
    </w:p>
    <w:p w:rsidR="00810F95" w:rsidRPr="00DB1655" w:rsidRDefault="00DD0B6C" w:rsidP="006355A3">
      <w:pPr>
        <w:shd w:val="clear" w:color="auto" w:fill="FFFFFF"/>
        <w:autoSpaceDE w:val="0"/>
        <w:autoSpaceDN w:val="0"/>
        <w:adjustRightInd w:val="0"/>
        <w:spacing w:after="0"/>
        <w:jc w:val="both"/>
        <w:rPr>
          <w:rFonts w:ascii="Arial" w:hAnsi="Arial" w:cs="Arial"/>
          <w:sz w:val="24"/>
          <w:szCs w:val="24"/>
        </w:rPr>
      </w:pPr>
      <w:r w:rsidRPr="00DB1655">
        <w:rPr>
          <w:rFonts w:ascii="Arial" w:eastAsia="Times New Roman" w:hAnsi="Arial" w:cs="Arial"/>
          <w:color w:val="000000"/>
          <w:sz w:val="24"/>
          <w:szCs w:val="24"/>
        </w:rPr>
        <w:tab/>
      </w:r>
      <w:r w:rsidR="00810F95" w:rsidRPr="00DB1655">
        <w:rPr>
          <w:rFonts w:ascii="Arial" w:eastAsia="Times New Roman" w:hAnsi="Arial" w:cs="Arial"/>
          <w:color w:val="000000"/>
          <w:sz w:val="24"/>
          <w:szCs w:val="24"/>
        </w:rPr>
        <w:t xml:space="preserve">Число пролеченных больных в стационаре </w:t>
      </w:r>
      <w:r w:rsidR="00810F95" w:rsidRPr="00DB1655">
        <w:rPr>
          <w:rFonts w:ascii="Arial" w:eastAsia="Times New Roman" w:hAnsi="Arial" w:cs="Arial"/>
          <w:bCs/>
          <w:color w:val="000000"/>
          <w:sz w:val="24"/>
          <w:szCs w:val="24"/>
        </w:rPr>
        <w:t xml:space="preserve">(круглосуточном) </w:t>
      </w:r>
      <w:r w:rsidR="00810F95" w:rsidRPr="00DB1655">
        <w:rPr>
          <w:rFonts w:ascii="Arial" w:eastAsia="Times New Roman" w:hAnsi="Arial" w:cs="Arial"/>
          <w:color w:val="000000"/>
          <w:sz w:val="24"/>
          <w:szCs w:val="24"/>
        </w:rPr>
        <w:t xml:space="preserve">составило - </w:t>
      </w:r>
      <w:r w:rsidR="00810F95" w:rsidRPr="00DB1655">
        <w:rPr>
          <w:rFonts w:ascii="Arial" w:eastAsia="Times New Roman" w:hAnsi="Arial" w:cs="Arial"/>
          <w:bCs/>
          <w:color w:val="000000"/>
          <w:sz w:val="24"/>
          <w:szCs w:val="24"/>
        </w:rPr>
        <w:t>1740-</w:t>
      </w:r>
      <w:r w:rsidR="00810F95" w:rsidRPr="00DB1655">
        <w:rPr>
          <w:rFonts w:ascii="Arial" w:eastAsia="Times New Roman" w:hAnsi="Arial" w:cs="Arial"/>
          <w:color w:val="000000"/>
          <w:sz w:val="24"/>
          <w:szCs w:val="24"/>
        </w:rPr>
        <w:t xml:space="preserve">человек (в 2017 году </w:t>
      </w:r>
      <w:r w:rsidR="00810F95" w:rsidRPr="00DB1655">
        <w:rPr>
          <w:rFonts w:ascii="Arial" w:eastAsia="Times New Roman" w:hAnsi="Arial" w:cs="Arial"/>
          <w:bCs/>
          <w:color w:val="000000"/>
          <w:sz w:val="24"/>
          <w:szCs w:val="24"/>
        </w:rPr>
        <w:t xml:space="preserve">-2585 </w:t>
      </w:r>
      <w:r w:rsidR="00810F95" w:rsidRPr="00DB1655">
        <w:rPr>
          <w:rFonts w:ascii="Arial" w:eastAsia="Times New Roman" w:hAnsi="Arial" w:cs="Arial"/>
          <w:color w:val="000000"/>
          <w:sz w:val="24"/>
          <w:szCs w:val="24"/>
        </w:rPr>
        <w:t>человек). Средняя длительность пребывания пациента на койке в стационаре - 8 - дней (в 2017 году - 8 дней).</w:t>
      </w:r>
    </w:p>
    <w:p w:rsidR="00810F95" w:rsidRPr="00DB1655" w:rsidRDefault="006355A3" w:rsidP="006355A3">
      <w:pPr>
        <w:shd w:val="clear" w:color="auto" w:fill="FFFFFF"/>
        <w:autoSpaceDE w:val="0"/>
        <w:autoSpaceDN w:val="0"/>
        <w:adjustRightInd w:val="0"/>
        <w:spacing w:after="0"/>
        <w:jc w:val="both"/>
        <w:rPr>
          <w:rFonts w:ascii="Arial" w:hAnsi="Arial" w:cs="Arial"/>
          <w:sz w:val="24"/>
          <w:szCs w:val="24"/>
        </w:rPr>
      </w:pPr>
      <w:r w:rsidRPr="00DB1655">
        <w:rPr>
          <w:rFonts w:ascii="Arial" w:eastAsia="Times New Roman" w:hAnsi="Arial" w:cs="Arial"/>
          <w:bCs/>
          <w:color w:val="000000"/>
          <w:sz w:val="24"/>
          <w:szCs w:val="24"/>
        </w:rPr>
        <w:tab/>
      </w:r>
      <w:r w:rsidR="00810F95" w:rsidRPr="00DB1655">
        <w:rPr>
          <w:rFonts w:ascii="Arial" w:eastAsia="Times New Roman" w:hAnsi="Arial" w:cs="Arial"/>
          <w:bCs/>
          <w:color w:val="000000"/>
          <w:sz w:val="24"/>
          <w:szCs w:val="24"/>
        </w:rPr>
        <w:t>Клинические отделения:</w:t>
      </w:r>
    </w:p>
    <w:p w:rsidR="00810F95" w:rsidRPr="00DB1655" w:rsidRDefault="00810F95" w:rsidP="006355A3">
      <w:pPr>
        <w:shd w:val="clear" w:color="auto" w:fill="FFFFFF"/>
        <w:autoSpaceDE w:val="0"/>
        <w:autoSpaceDN w:val="0"/>
        <w:adjustRightInd w:val="0"/>
        <w:spacing w:after="0"/>
        <w:jc w:val="both"/>
        <w:rPr>
          <w:rFonts w:ascii="Arial" w:hAnsi="Arial" w:cs="Arial"/>
          <w:sz w:val="24"/>
          <w:szCs w:val="24"/>
        </w:rPr>
      </w:pPr>
      <w:r w:rsidRPr="00DB1655">
        <w:rPr>
          <w:rFonts w:ascii="Arial" w:eastAsia="Times New Roman" w:hAnsi="Arial" w:cs="Arial"/>
          <w:color w:val="000000"/>
          <w:sz w:val="24"/>
          <w:szCs w:val="24"/>
        </w:rPr>
        <w:t xml:space="preserve">Обслуживаемое население - </w:t>
      </w:r>
      <w:r w:rsidRPr="00DB1655">
        <w:rPr>
          <w:rFonts w:ascii="Arial" w:eastAsia="Times New Roman" w:hAnsi="Arial" w:cs="Arial"/>
          <w:bCs/>
          <w:color w:val="000000"/>
          <w:sz w:val="24"/>
          <w:szCs w:val="24"/>
        </w:rPr>
        <w:t xml:space="preserve">19442 </w:t>
      </w:r>
      <w:r w:rsidRPr="00DB1655">
        <w:rPr>
          <w:rFonts w:ascii="Arial" w:eastAsia="Times New Roman" w:hAnsi="Arial" w:cs="Arial"/>
          <w:color w:val="000000"/>
          <w:sz w:val="24"/>
          <w:szCs w:val="24"/>
        </w:rPr>
        <w:t>- чел. Прикрепленное население -</w:t>
      </w:r>
      <w:r w:rsidRPr="00DB1655">
        <w:rPr>
          <w:rFonts w:ascii="Arial" w:eastAsia="Times New Roman" w:hAnsi="Arial" w:cs="Arial"/>
          <w:bCs/>
          <w:color w:val="000000"/>
          <w:sz w:val="24"/>
          <w:szCs w:val="24"/>
        </w:rPr>
        <w:t xml:space="preserve">19442 - </w:t>
      </w:r>
      <w:r w:rsidRPr="00DB1655">
        <w:rPr>
          <w:rFonts w:ascii="Arial" w:eastAsia="Times New Roman" w:hAnsi="Arial" w:cs="Arial"/>
          <w:color w:val="000000"/>
          <w:sz w:val="24"/>
          <w:szCs w:val="24"/>
        </w:rPr>
        <w:t xml:space="preserve">чел. </w:t>
      </w:r>
      <w:r w:rsidR="006355A3" w:rsidRPr="00DB1655">
        <w:rPr>
          <w:rFonts w:ascii="Arial" w:eastAsia="Times New Roman" w:hAnsi="Arial" w:cs="Arial"/>
          <w:color w:val="000000"/>
          <w:sz w:val="24"/>
          <w:szCs w:val="24"/>
        </w:rPr>
        <w:tab/>
      </w:r>
      <w:r w:rsidRPr="00DB1655">
        <w:rPr>
          <w:rFonts w:ascii="Arial" w:eastAsia="Times New Roman" w:hAnsi="Arial" w:cs="Arial"/>
          <w:bCs/>
          <w:color w:val="000000"/>
          <w:sz w:val="24"/>
          <w:szCs w:val="24"/>
        </w:rPr>
        <w:t>Амбулаторно-поликлиническая помощь</w:t>
      </w:r>
      <w:r w:rsidR="001A6C02" w:rsidRPr="00DB1655">
        <w:rPr>
          <w:rFonts w:ascii="Arial" w:eastAsia="Times New Roman" w:hAnsi="Arial" w:cs="Arial"/>
          <w:bCs/>
          <w:color w:val="000000"/>
          <w:sz w:val="24"/>
          <w:szCs w:val="24"/>
        </w:rPr>
        <w:t>:</w:t>
      </w:r>
    </w:p>
    <w:p w:rsidR="00810F95" w:rsidRPr="00DB1655" w:rsidRDefault="00810F95" w:rsidP="006355A3">
      <w:pPr>
        <w:shd w:val="clear" w:color="auto" w:fill="FFFFFF"/>
        <w:autoSpaceDE w:val="0"/>
        <w:autoSpaceDN w:val="0"/>
        <w:adjustRightInd w:val="0"/>
        <w:spacing w:after="0"/>
        <w:jc w:val="both"/>
        <w:rPr>
          <w:rFonts w:ascii="Arial" w:hAnsi="Arial" w:cs="Arial"/>
          <w:sz w:val="24"/>
          <w:szCs w:val="24"/>
        </w:rPr>
      </w:pPr>
      <w:r w:rsidRPr="00DB1655">
        <w:rPr>
          <w:rFonts w:ascii="Arial" w:eastAsia="Times New Roman" w:hAnsi="Arial" w:cs="Arial"/>
          <w:color w:val="000000"/>
          <w:sz w:val="24"/>
          <w:szCs w:val="24"/>
        </w:rPr>
        <w:t xml:space="preserve">Терапевтические участки </w:t>
      </w:r>
      <w:r w:rsidRPr="00DB1655">
        <w:rPr>
          <w:rFonts w:ascii="Arial" w:eastAsia="Times New Roman" w:hAnsi="Arial" w:cs="Arial"/>
          <w:color w:val="7FB25A"/>
          <w:sz w:val="24"/>
          <w:szCs w:val="24"/>
        </w:rPr>
        <w:t xml:space="preserve">- </w:t>
      </w:r>
      <w:r w:rsidRPr="00DB1655">
        <w:rPr>
          <w:rFonts w:ascii="Arial" w:eastAsia="Times New Roman" w:hAnsi="Arial" w:cs="Arial"/>
          <w:color w:val="000000"/>
          <w:sz w:val="24"/>
          <w:szCs w:val="24"/>
        </w:rPr>
        <w:t>7 шт. Педиатрические участки - 4 шт.</w:t>
      </w:r>
    </w:p>
    <w:p w:rsidR="00810F95" w:rsidRPr="00DB1655" w:rsidRDefault="006355A3" w:rsidP="006355A3">
      <w:pPr>
        <w:shd w:val="clear" w:color="auto" w:fill="FFFFFF"/>
        <w:autoSpaceDE w:val="0"/>
        <w:autoSpaceDN w:val="0"/>
        <w:adjustRightInd w:val="0"/>
        <w:spacing w:after="0"/>
        <w:jc w:val="both"/>
        <w:rPr>
          <w:rFonts w:ascii="Arial" w:hAnsi="Arial" w:cs="Arial"/>
          <w:sz w:val="24"/>
          <w:szCs w:val="24"/>
        </w:rPr>
      </w:pPr>
      <w:r w:rsidRPr="00DB1655">
        <w:rPr>
          <w:rFonts w:ascii="Arial" w:eastAsia="Times New Roman" w:hAnsi="Arial" w:cs="Arial"/>
          <w:bCs/>
          <w:color w:val="000000"/>
          <w:sz w:val="24"/>
          <w:szCs w:val="24"/>
        </w:rPr>
        <w:tab/>
      </w:r>
      <w:r w:rsidR="00810F95" w:rsidRPr="00DB1655">
        <w:rPr>
          <w:rFonts w:ascii="Arial" w:eastAsia="Times New Roman" w:hAnsi="Arial" w:cs="Arial"/>
          <w:bCs/>
          <w:color w:val="000000"/>
          <w:sz w:val="24"/>
          <w:szCs w:val="24"/>
        </w:rPr>
        <w:t>Амбулаторно-поликлиническая помощь (взрослые)</w:t>
      </w:r>
      <w:r w:rsidR="001A6C02" w:rsidRPr="00DB1655">
        <w:rPr>
          <w:rFonts w:ascii="Arial" w:eastAsia="Times New Roman" w:hAnsi="Arial" w:cs="Arial"/>
          <w:bCs/>
          <w:color w:val="000000"/>
          <w:sz w:val="24"/>
          <w:szCs w:val="24"/>
        </w:rPr>
        <w:t>:</w:t>
      </w:r>
    </w:p>
    <w:p w:rsidR="00810F95" w:rsidRPr="00DB1655" w:rsidRDefault="00810F95" w:rsidP="006355A3">
      <w:pPr>
        <w:shd w:val="clear" w:color="auto" w:fill="FFFFFF"/>
        <w:autoSpaceDE w:val="0"/>
        <w:autoSpaceDN w:val="0"/>
        <w:adjustRightInd w:val="0"/>
        <w:spacing w:after="0"/>
        <w:jc w:val="both"/>
        <w:rPr>
          <w:rFonts w:ascii="Arial" w:hAnsi="Arial" w:cs="Arial"/>
          <w:sz w:val="24"/>
          <w:szCs w:val="24"/>
        </w:rPr>
      </w:pPr>
      <w:r w:rsidRPr="00DB1655">
        <w:rPr>
          <w:rFonts w:ascii="Arial" w:eastAsia="Times New Roman" w:hAnsi="Arial" w:cs="Arial"/>
          <w:color w:val="000000"/>
          <w:sz w:val="24"/>
          <w:szCs w:val="24"/>
        </w:rPr>
        <w:t xml:space="preserve">Количество посещений в год - </w:t>
      </w:r>
      <w:r w:rsidRPr="00DB1655">
        <w:rPr>
          <w:rFonts w:ascii="Arial" w:eastAsia="Times New Roman" w:hAnsi="Arial" w:cs="Arial"/>
          <w:bCs/>
          <w:color w:val="000000"/>
          <w:sz w:val="24"/>
          <w:szCs w:val="24"/>
        </w:rPr>
        <w:t xml:space="preserve">35399 </w:t>
      </w:r>
      <w:r w:rsidRPr="00DB1655">
        <w:rPr>
          <w:rFonts w:ascii="Arial" w:eastAsia="Times New Roman" w:hAnsi="Arial" w:cs="Arial"/>
          <w:color w:val="000000"/>
          <w:sz w:val="24"/>
          <w:szCs w:val="24"/>
        </w:rPr>
        <w:t xml:space="preserve">шт. (за 9мес. 2018г.) % от числа обслуживаемого населения (взрослые)- </w:t>
      </w:r>
      <w:r w:rsidRPr="00DB1655">
        <w:rPr>
          <w:rFonts w:ascii="Arial" w:eastAsia="Times New Roman" w:hAnsi="Arial" w:cs="Arial"/>
          <w:bCs/>
          <w:color w:val="000000"/>
          <w:sz w:val="24"/>
          <w:szCs w:val="24"/>
        </w:rPr>
        <w:t>40%</w:t>
      </w:r>
    </w:p>
    <w:p w:rsidR="00810F95" w:rsidRPr="00DB1655" w:rsidRDefault="00810F95" w:rsidP="006355A3">
      <w:pPr>
        <w:shd w:val="clear" w:color="auto" w:fill="FFFFFF"/>
        <w:autoSpaceDE w:val="0"/>
        <w:autoSpaceDN w:val="0"/>
        <w:adjustRightInd w:val="0"/>
        <w:spacing w:after="0"/>
        <w:jc w:val="both"/>
        <w:rPr>
          <w:rFonts w:ascii="Arial" w:hAnsi="Arial" w:cs="Arial"/>
          <w:sz w:val="24"/>
          <w:szCs w:val="24"/>
        </w:rPr>
      </w:pPr>
      <w:r w:rsidRPr="00DB1655">
        <w:rPr>
          <w:rFonts w:ascii="Arial" w:eastAsia="Times New Roman" w:hAnsi="Arial" w:cs="Arial"/>
          <w:color w:val="000000"/>
          <w:sz w:val="24"/>
          <w:szCs w:val="24"/>
        </w:rPr>
        <w:t xml:space="preserve">Количество посещений на 1 взрослого в год - </w:t>
      </w:r>
      <w:r w:rsidRPr="00DB1655">
        <w:rPr>
          <w:rFonts w:ascii="Arial" w:eastAsia="Times New Roman" w:hAnsi="Arial" w:cs="Arial"/>
          <w:bCs/>
          <w:color w:val="000000"/>
          <w:sz w:val="24"/>
          <w:szCs w:val="24"/>
        </w:rPr>
        <w:t>6</w:t>
      </w:r>
    </w:p>
    <w:p w:rsidR="00810F95" w:rsidRPr="00DB1655" w:rsidRDefault="006355A3" w:rsidP="006355A3">
      <w:pPr>
        <w:shd w:val="clear" w:color="auto" w:fill="FFFFFF"/>
        <w:autoSpaceDE w:val="0"/>
        <w:autoSpaceDN w:val="0"/>
        <w:adjustRightInd w:val="0"/>
        <w:spacing w:after="0"/>
        <w:jc w:val="both"/>
        <w:rPr>
          <w:rFonts w:ascii="Arial" w:hAnsi="Arial" w:cs="Arial"/>
          <w:sz w:val="24"/>
          <w:szCs w:val="24"/>
        </w:rPr>
      </w:pPr>
      <w:r w:rsidRPr="00DB1655">
        <w:rPr>
          <w:rFonts w:ascii="Arial" w:eastAsia="Times New Roman" w:hAnsi="Arial" w:cs="Arial"/>
          <w:bCs/>
          <w:color w:val="000000"/>
          <w:sz w:val="24"/>
          <w:szCs w:val="24"/>
        </w:rPr>
        <w:tab/>
      </w:r>
      <w:r w:rsidR="00810F95" w:rsidRPr="00DB1655">
        <w:rPr>
          <w:rFonts w:ascii="Arial" w:eastAsia="Times New Roman" w:hAnsi="Arial" w:cs="Arial"/>
          <w:bCs/>
          <w:color w:val="000000"/>
          <w:sz w:val="24"/>
          <w:szCs w:val="24"/>
        </w:rPr>
        <w:t>Амбулаторно-поликлиническая помощь (дети)</w:t>
      </w:r>
      <w:r w:rsidR="001A6C02" w:rsidRPr="00DB1655">
        <w:rPr>
          <w:rFonts w:ascii="Arial" w:eastAsia="Times New Roman" w:hAnsi="Arial" w:cs="Arial"/>
          <w:bCs/>
          <w:color w:val="000000"/>
          <w:sz w:val="24"/>
          <w:szCs w:val="24"/>
        </w:rPr>
        <w:t>:</w:t>
      </w:r>
    </w:p>
    <w:p w:rsidR="00810F95" w:rsidRPr="00DB1655" w:rsidRDefault="00810F95" w:rsidP="006355A3">
      <w:pPr>
        <w:shd w:val="clear" w:color="auto" w:fill="FFFFFF"/>
        <w:autoSpaceDE w:val="0"/>
        <w:autoSpaceDN w:val="0"/>
        <w:adjustRightInd w:val="0"/>
        <w:spacing w:after="0"/>
        <w:jc w:val="both"/>
        <w:rPr>
          <w:rFonts w:ascii="Arial" w:hAnsi="Arial" w:cs="Arial"/>
          <w:sz w:val="24"/>
          <w:szCs w:val="24"/>
        </w:rPr>
      </w:pPr>
      <w:r w:rsidRPr="00DB1655">
        <w:rPr>
          <w:rFonts w:ascii="Arial" w:eastAsia="Times New Roman" w:hAnsi="Arial" w:cs="Arial"/>
          <w:color w:val="000000"/>
          <w:sz w:val="24"/>
          <w:szCs w:val="24"/>
        </w:rPr>
        <w:t xml:space="preserve">Количество посещений в год - </w:t>
      </w:r>
      <w:r w:rsidRPr="00DB1655">
        <w:rPr>
          <w:rFonts w:ascii="Arial" w:eastAsia="Times New Roman" w:hAnsi="Arial" w:cs="Arial"/>
          <w:bCs/>
          <w:color w:val="000000"/>
          <w:sz w:val="24"/>
          <w:szCs w:val="24"/>
        </w:rPr>
        <w:t xml:space="preserve">29809 </w:t>
      </w:r>
      <w:r w:rsidRPr="00DB1655">
        <w:rPr>
          <w:rFonts w:ascii="Arial" w:eastAsia="Times New Roman" w:hAnsi="Arial" w:cs="Arial"/>
          <w:color w:val="000000"/>
          <w:sz w:val="24"/>
          <w:szCs w:val="24"/>
        </w:rPr>
        <w:t xml:space="preserve">шт. (за 9мес. 2018г.) % от числа обслуживаемого населения (дети) </w:t>
      </w:r>
      <w:r w:rsidRPr="00DB1655">
        <w:rPr>
          <w:rFonts w:ascii="Arial" w:eastAsia="Times New Roman" w:hAnsi="Arial" w:cs="Arial"/>
          <w:color w:val="7FB25A"/>
          <w:sz w:val="24"/>
          <w:szCs w:val="24"/>
        </w:rPr>
        <w:t xml:space="preserve">- </w:t>
      </w:r>
      <w:r w:rsidRPr="00DB1655">
        <w:rPr>
          <w:rFonts w:ascii="Arial" w:eastAsia="Times New Roman" w:hAnsi="Arial" w:cs="Arial"/>
          <w:bCs/>
          <w:color w:val="000000"/>
          <w:sz w:val="24"/>
          <w:szCs w:val="24"/>
        </w:rPr>
        <w:t>89%</w:t>
      </w:r>
    </w:p>
    <w:p w:rsidR="00810F95" w:rsidRPr="00DB1655" w:rsidRDefault="00810F95" w:rsidP="006355A3">
      <w:pPr>
        <w:shd w:val="clear" w:color="auto" w:fill="FFFFFF"/>
        <w:autoSpaceDE w:val="0"/>
        <w:autoSpaceDN w:val="0"/>
        <w:adjustRightInd w:val="0"/>
        <w:spacing w:after="0"/>
        <w:jc w:val="both"/>
        <w:rPr>
          <w:rFonts w:ascii="Arial" w:hAnsi="Arial" w:cs="Arial"/>
          <w:sz w:val="24"/>
          <w:szCs w:val="24"/>
        </w:rPr>
      </w:pPr>
      <w:r w:rsidRPr="00DB1655">
        <w:rPr>
          <w:rFonts w:ascii="Arial" w:eastAsia="Times New Roman" w:hAnsi="Arial" w:cs="Arial"/>
          <w:color w:val="000000"/>
          <w:sz w:val="24"/>
          <w:szCs w:val="24"/>
        </w:rPr>
        <w:t xml:space="preserve">Количество посещений на 1 ребенка в год - </w:t>
      </w:r>
      <w:r w:rsidRPr="00DB1655">
        <w:rPr>
          <w:rFonts w:ascii="Arial" w:eastAsia="Times New Roman" w:hAnsi="Arial" w:cs="Arial"/>
          <w:bCs/>
          <w:color w:val="000000"/>
          <w:sz w:val="24"/>
          <w:szCs w:val="24"/>
        </w:rPr>
        <w:t>7</w:t>
      </w:r>
    </w:p>
    <w:p w:rsidR="00810F95" w:rsidRPr="00DB1655" w:rsidRDefault="006355A3" w:rsidP="006355A3">
      <w:pPr>
        <w:shd w:val="clear" w:color="auto" w:fill="FFFFFF"/>
        <w:autoSpaceDE w:val="0"/>
        <w:autoSpaceDN w:val="0"/>
        <w:adjustRightInd w:val="0"/>
        <w:spacing w:after="0"/>
        <w:jc w:val="both"/>
        <w:rPr>
          <w:rFonts w:ascii="Arial" w:hAnsi="Arial" w:cs="Arial"/>
          <w:sz w:val="24"/>
          <w:szCs w:val="24"/>
        </w:rPr>
      </w:pPr>
      <w:r w:rsidRPr="00DB1655">
        <w:rPr>
          <w:rFonts w:ascii="Arial" w:eastAsia="Times New Roman" w:hAnsi="Arial" w:cs="Arial"/>
          <w:bCs/>
          <w:color w:val="000000"/>
          <w:sz w:val="24"/>
          <w:szCs w:val="24"/>
        </w:rPr>
        <w:tab/>
      </w:r>
      <w:r w:rsidR="00810F95" w:rsidRPr="00DB1655">
        <w:rPr>
          <w:rFonts w:ascii="Arial" w:eastAsia="Times New Roman" w:hAnsi="Arial" w:cs="Arial"/>
          <w:bCs/>
          <w:color w:val="000000"/>
          <w:sz w:val="24"/>
          <w:szCs w:val="24"/>
        </w:rPr>
        <w:t>Льготное лекарственное обеспечение</w:t>
      </w:r>
      <w:r w:rsidR="001A6C02" w:rsidRPr="00DB1655">
        <w:rPr>
          <w:rFonts w:ascii="Arial" w:eastAsia="Times New Roman" w:hAnsi="Arial" w:cs="Arial"/>
          <w:bCs/>
          <w:color w:val="000000"/>
          <w:sz w:val="24"/>
          <w:szCs w:val="24"/>
        </w:rPr>
        <w:t>:</w:t>
      </w:r>
    </w:p>
    <w:p w:rsidR="00810F95" w:rsidRPr="00DB1655" w:rsidRDefault="00810F95" w:rsidP="006355A3">
      <w:pPr>
        <w:shd w:val="clear" w:color="auto" w:fill="FFFFFF"/>
        <w:autoSpaceDE w:val="0"/>
        <w:autoSpaceDN w:val="0"/>
        <w:adjustRightInd w:val="0"/>
        <w:spacing w:after="0"/>
        <w:jc w:val="both"/>
        <w:rPr>
          <w:rFonts w:ascii="Arial" w:hAnsi="Arial" w:cs="Arial"/>
          <w:sz w:val="24"/>
          <w:szCs w:val="24"/>
        </w:rPr>
      </w:pPr>
      <w:r w:rsidRPr="00DB1655">
        <w:rPr>
          <w:rFonts w:ascii="Arial" w:eastAsia="Times New Roman" w:hAnsi="Arial" w:cs="Arial"/>
          <w:color w:val="000000"/>
          <w:sz w:val="24"/>
          <w:szCs w:val="24"/>
        </w:rPr>
        <w:t xml:space="preserve">Всего получателей - </w:t>
      </w:r>
      <w:r w:rsidRPr="00DB1655">
        <w:rPr>
          <w:rFonts w:ascii="Arial" w:eastAsia="Times New Roman" w:hAnsi="Arial" w:cs="Arial"/>
          <w:bCs/>
          <w:color w:val="000000"/>
          <w:sz w:val="24"/>
          <w:szCs w:val="24"/>
        </w:rPr>
        <w:t xml:space="preserve">1718 </w:t>
      </w:r>
      <w:r w:rsidRPr="00DB1655">
        <w:rPr>
          <w:rFonts w:ascii="Arial" w:eastAsia="Times New Roman" w:hAnsi="Arial" w:cs="Arial"/>
          <w:color w:val="000000"/>
          <w:sz w:val="24"/>
          <w:szCs w:val="24"/>
        </w:rPr>
        <w:t>чел.,</w:t>
      </w:r>
    </w:p>
    <w:p w:rsidR="00810F95" w:rsidRPr="00DB1655" w:rsidRDefault="00810F95" w:rsidP="006355A3">
      <w:pPr>
        <w:shd w:val="clear" w:color="auto" w:fill="FFFFFF"/>
        <w:autoSpaceDE w:val="0"/>
        <w:autoSpaceDN w:val="0"/>
        <w:adjustRightInd w:val="0"/>
        <w:spacing w:after="0"/>
        <w:jc w:val="both"/>
        <w:rPr>
          <w:rFonts w:ascii="Arial" w:hAnsi="Arial" w:cs="Arial"/>
          <w:sz w:val="24"/>
          <w:szCs w:val="24"/>
        </w:rPr>
      </w:pPr>
      <w:r w:rsidRPr="00DB1655">
        <w:rPr>
          <w:rFonts w:ascii="Arial" w:eastAsia="Times New Roman" w:hAnsi="Arial" w:cs="Arial"/>
          <w:color w:val="000000"/>
          <w:sz w:val="24"/>
          <w:szCs w:val="24"/>
        </w:rPr>
        <w:t>из них:</w:t>
      </w:r>
    </w:p>
    <w:p w:rsidR="00810F95" w:rsidRPr="00DB1655" w:rsidRDefault="00810F95" w:rsidP="006355A3">
      <w:pPr>
        <w:shd w:val="clear" w:color="auto" w:fill="FFFFFF"/>
        <w:autoSpaceDE w:val="0"/>
        <w:autoSpaceDN w:val="0"/>
        <w:adjustRightInd w:val="0"/>
        <w:spacing w:after="0"/>
        <w:jc w:val="both"/>
        <w:rPr>
          <w:rFonts w:ascii="Arial" w:hAnsi="Arial" w:cs="Arial"/>
          <w:sz w:val="24"/>
          <w:szCs w:val="24"/>
        </w:rPr>
      </w:pPr>
      <w:r w:rsidRPr="00DB1655">
        <w:rPr>
          <w:rFonts w:ascii="Arial" w:eastAsia="Times New Roman" w:hAnsi="Arial" w:cs="Arial"/>
          <w:color w:val="000000"/>
          <w:sz w:val="24"/>
          <w:szCs w:val="24"/>
        </w:rPr>
        <w:t>не инвалиды с социально-значимыми заболеваниями, не имеющие группу инвалидности-</w:t>
      </w:r>
    </w:p>
    <w:p w:rsidR="00810F95" w:rsidRPr="00DB1655" w:rsidRDefault="00810F95" w:rsidP="006355A3">
      <w:pPr>
        <w:shd w:val="clear" w:color="auto" w:fill="FFFFFF"/>
        <w:autoSpaceDE w:val="0"/>
        <w:autoSpaceDN w:val="0"/>
        <w:adjustRightInd w:val="0"/>
        <w:spacing w:after="0"/>
        <w:jc w:val="both"/>
        <w:rPr>
          <w:rFonts w:ascii="Arial" w:hAnsi="Arial" w:cs="Arial"/>
          <w:sz w:val="24"/>
          <w:szCs w:val="24"/>
        </w:rPr>
      </w:pPr>
      <w:r w:rsidRPr="00DB1655">
        <w:rPr>
          <w:rFonts w:ascii="Arial" w:hAnsi="Arial" w:cs="Arial"/>
          <w:bCs/>
          <w:color w:val="000000"/>
          <w:sz w:val="24"/>
          <w:szCs w:val="24"/>
        </w:rPr>
        <w:t xml:space="preserve">838 </w:t>
      </w:r>
      <w:r w:rsidRPr="00DB1655">
        <w:rPr>
          <w:rFonts w:ascii="Arial" w:eastAsia="Times New Roman" w:hAnsi="Arial" w:cs="Arial"/>
          <w:color w:val="000000"/>
          <w:sz w:val="24"/>
          <w:szCs w:val="24"/>
        </w:rPr>
        <w:t>чел.,</w:t>
      </w:r>
    </w:p>
    <w:p w:rsidR="00810F95" w:rsidRPr="00DB1655" w:rsidRDefault="00810F95" w:rsidP="006355A3">
      <w:pPr>
        <w:shd w:val="clear" w:color="auto" w:fill="FFFFFF"/>
        <w:autoSpaceDE w:val="0"/>
        <w:autoSpaceDN w:val="0"/>
        <w:adjustRightInd w:val="0"/>
        <w:spacing w:after="0"/>
        <w:jc w:val="both"/>
        <w:rPr>
          <w:rFonts w:ascii="Arial" w:hAnsi="Arial" w:cs="Arial"/>
          <w:sz w:val="24"/>
          <w:szCs w:val="24"/>
        </w:rPr>
      </w:pPr>
      <w:r w:rsidRPr="00DB1655">
        <w:rPr>
          <w:rFonts w:ascii="Arial" w:eastAsia="Times New Roman" w:hAnsi="Arial" w:cs="Arial"/>
          <w:color w:val="000000"/>
          <w:sz w:val="24"/>
          <w:szCs w:val="24"/>
        </w:rPr>
        <w:t xml:space="preserve">дети первых трех лет жизни - </w:t>
      </w:r>
      <w:r w:rsidRPr="00DB1655">
        <w:rPr>
          <w:rFonts w:ascii="Arial" w:eastAsia="Times New Roman" w:hAnsi="Arial" w:cs="Arial"/>
          <w:bCs/>
          <w:color w:val="000000"/>
          <w:sz w:val="24"/>
          <w:szCs w:val="24"/>
        </w:rPr>
        <w:t>47</w:t>
      </w:r>
    </w:p>
    <w:p w:rsidR="00810F95" w:rsidRPr="00DB1655" w:rsidRDefault="006355A3" w:rsidP="006355A3">
      <w:pPr>
        <w:shd w:val="clear" w:color="auto" w:fill="FFFFFF"/>
        <w:autoSpaceDE w:val="0"/>
        <w:autoSpaceDN w:val="0"/>
        <w:adjustRightInd w:val="0"/>
        <w:spacing w:after="0"/>
        <w:jc w:val="both"/>
        <w:rPr>
          <w:rFonts w:ascii="Arial" w:hAnsi="Arial" w:cs="Arial"/>
          <w:i/>
          <w:sz w:val="24"/>
          <w:szCs w:val="24"/>
        </w:rPr>
      </w:pPr>
      <w:r w:rsidRPr="00DB1655">
        <w:rPr>
          <w:rFonts w:ascii="Arial" w:hAnsi="Arial" w:cs="Arial"/>
          <w:b/>
          <w:bCs/>
          <w:color w:val="000000"/>
          <w:sz w:val="24"/>
          <w:szCs w:val="24"/>
        </w:rPr>
        <w:tab/>
      </w:r>
      <w:r w:rsidR="00810F95" w:rsidRPr="00DB1655">
        <w:rPr>
          <w:rFonts w:ascii="Arial" w:eastAsia="Times New Roman" w:hAnsi="Arial" w:cs="Arial"/>
          <w:bCs/>
          <w:i/>
          <w:color w:val="000000"/>
          <w:sz w:val="24"/>
          <w:szCs w:val="24"/>
        </w:rPr>
        <w:t>Оснащение медицинский оборудованием в 2018г.</w:t>
      </w:r>
    </w:p>
    <w:p w:rsidR="00810F95" w:rsidRPr="00DB1655" w:rsidRDefault="00810F95" w:rsidP="006355A3">
      <w:pPr>
        <w:shd w:val="clear" w:color="auto" w:fill="FFFFFF"/>
        <w:autoSpaceDE w:val="0"/>
        <w:autoSpaceDN w:val="0"/>
        <w:adjustRightInd w:val="0"/>
        <w:spacing w:after="0"/>
        <w:jc w:val="both"/>
        <w:rPr>
          <w:rFonts w:ascii="Arial" w:hAnsi="Arial" w:cs="Arial"/>
          <w:sz w:val="24"/>
          <w:szCs w:val="24"/>
        </w:rPr>
      </w:pPr>
      <w:r w:rsidRPr="00DB1655">
        <w:rPr>
          <w:rFonts w:ascii="Arial" w:eastAsia="Times New Roman" w:hAnsi="Arial" w:cs="Arial"/>
          <w:color w:val="000000"/>
          <w:sz w:val="24"/>
          <w:szCs w:val="24"/>
        </w:rPr>
        <w:t xml:space="preserve">Детские весы - 4 шт., взрослые весы - 6 шт., ростомер взрослый - 6 шт., ростомер детский - 4 шт., офтальмологические приборы - 3 шт., тонометры - 16 шт., кресло для хирургического кабинета - 1 шт., анализатор биохимический </w:t>
      </w:r>
      <w:r w:rsidRPr="00DB1655">
        <w:rPr>
          <w:rFonts w:ascii="Arial" w:eastAsia="Times New Roman" w:hAnsi="Arial" w:cs="Arial"/>
          <w:color w:val="8E59D1"/>
          <w:sz w:val="24"/>
          <w:szCs w:val="24"/>
        </w:rPr>
        <w:t xml:space="preserve">- </w:t>
      </w:r>
      <w:r w:rsidRPr="00DB1655">
        <w:rPr>
          <w:rFonts w:ascii="Arial" w:eastAsia="Times New Roman" w:hAnsi="Arial" w:cs="Arial"/>
          <w:color w:val="000000"/>
          <w:sz w:val="24"/>
          <w:szCs w:val="24"/>
        </w:rPr>
        <w:t>2 шт., анализатор мочи - 1 шт.</w:t>
      </w:r>
    </w:p>
    <w:p w:rsidR="00810F95" w:rsidRPr="00DB1655" w:rsidRDefault="001A6C02" w:rsidP="006355A3">
      <w:pPr>
        <w:shd w:val="clear" w:color="auto" w:fill="FFFFFF"/>
        <w:autoSpaceDE w:val="0"/>
        <w:autoSpaceDN w:val="0"/>
        <w:adjustRightInd w:val="0"/>
        <w:spacing w:after="0"/>
        <w:jc w:val="both"/>
        <w:rPr>
          <w:rFonts w:ascii="Arial" w:hAnsi="Arial" w:cs="Arial"/>
          <w:i/>
          <w:sz w:val="24"/>
          <w:szCs w:val="24"/>
        </w:rPr>
      </w:pPr>
      <w:r w:rsidRPr="00DB1655">
        <w:rPr>
          <w:rFonts w:ascii="Arial" w:hAnsi="Arial" w:cs="Arial"/>
          <w:bCs/>
          <w:color w:val="000000"/>
          <w:sz w:val="24"/>
          <w:szCs w:val="24"/>
        </w:rPr>
        <w:tab/>
      </w:r>
      <w:r w:rsidR="00810F95" w:rsidRPr="00DB1655">
        <w:rPr>
          <w:rFonts w:ascii="Arial" w:eastAsia="Times New Roman" w:hAnsi="Arial" w:cs="Arial"/>
          <w:bCs/>
          <w:i/>
          <w:color w:val="000000"/>
          <w:sz w:val="24"/>
          <w:szCs w:val="24"/>
        </w:rPr>
        <w:t>Перспективы развития</w:t>
      </w:r>
    </w:p>
    <w:p w:rsidR="00810F95" w:rsidRPr="00DB1655" w:rsidRDefault="009D261C" w:rsidP="006355A3">
      <w:pPr>
        <w:shd w:val="clear" w:color="auto" w:fill="FFFFFF"/>
        <w:autoSpaceDE w:val="0"/>
        <w:autoSpaceDN w:val="0"/>
        <w:adjustRightInd w:val="0"/>
        <w:spacing w:after="0"/>
        <w:jc w:val="both"/>
        <w:rPr>
          <w:rFonts w:ascii="Arial" w:hAnsi="Arial" w:cs="Arial"/>
          <w:sz w:val="24"/>
          <w:szCs w:val="24"/>
        </w:rPr>
      </w:pPr>
      <w:r w:rsidRPr="00DB1655">
        <w:rPr>
          <w:rFonts w:ascii="Arial" w:eastAsia="Times New Roman" w:hAnsi="Arial" w:cs="Arial"/>
          <w:color w:val="000000"/>
          <w:sz w:val="24"/>
          <w:szCs w:val="24"/>
        </w:rPr>
        <w:tab/>
      </w:r>
      <w:r w:rsidR="00810F95" w:rsidRPr="00DB1655">
        <w:rPr>
          <w:rFonts w:ascii="Arial" w:eastAsia="Times New Roman" w:hAnsi="Arial" w:cs="Arial"/>
          <w:color w:val="000000"/>
          <w:sz w:val="24"/>
          <w:szCs w:val="24"/>
        </w:rPr>
        <w:t>Запуск в работу функционала «Электронный лист нетрудоспособности». Дальнейшее развитие программы информатизации: электронная амбулаторная карта на основе программы 1С - полная информация о пациенте в электронном виде на специальном сервере с максимальной степенью защиты персональных данных.</w:t>
      </w:r>
    </w:p>
    <w:p w:rsidR="00810F95" w:rsidRPr="00DB1655" w:rsidRDefault="001A6C02" w:rsidP="006355A3">
      <w:pPr>
        <w:shd w:val="clear" w:color="auto" w:fill="FFFFFF"/>
        <w:autoSpaceDE w:val="0"/>
        <w:autoSpaceDN w:val="0"/>
        <w:adjustRightInd w:val="0"/>
        <w:spacing w:after="0"/>
        <w:jc w:val="both"/>
        <w:rPr>
          <w:rFonts w:ascii="Arial" w:hAnsi="Arial" w:cs="Arial"/>
          <w:sz w:val="24"/>
          <w:szCs w:val="24"/>
        </w:rPr>
      </w:pPr>
      <w:r w:rsidRPr="00DB1655">
        <w:rPr>
          <w:rFonts w:ascii="Arial" w:eastAsia="Times New Roman" w:hAnsi="Arial" w:cs="Arial"/>
          <w:bCs/>
          <w:color w:val="000000"/>
          <w:sz w:val="24"/>
          <w:szCs w:val="24"/>
        </w:rPr>
        <w:tab/>
      </w:r>
      <w:r w:rsidR="00810F95" w:rsidRPr="00DB1655">
        <w:rPr>
          <w:rFonts w:ascii="Arial" w:eastAsia="Times New Roman" w:hAnsi="Arial" w:cs="Arial"/>
          <w:bCs/>
          <w:color w:val="000000"/>
          <w:sz w:val="24"/>
          <w:szCs w:val="24"/>
        </w:rPr>
        <w:t xml:space="preserve">Вопросы, требующие решения (проблемы и пути их решения). Потребность в оснащении оборудованием стационара и </w:t>
      </w:r>
      <w:r w:rsidR="00810F95" w:rsidRPr="00DB1655">
        <w:rPr>
          <w:rFonts w:ascii="Arial" w:eastAsia="Times New Roman" w:hAnsi="Arial" w:cs="Arial"/>
          <w:color w:val="000000"/>
          <w:sz w:val="24"/>
          <w:szCs w:val="24"/>
        </w:rPr>
        <w:t>т.д.</w:t>
      </w:r>
    </w:p>
    <w:p w:rsidR="00810F95" w:rsidRPr="00DB1655" w:rsidRDefault="00810F95" w:rsidP="006355A3">
      <w:pPr>
        <w:spacing w:after="0"/>
        <w:ind w:firstLine="708"/>
        <w:jc w:val="both"/>
        <w:rPr>
          <w:rFonts w:ascii="Arial" w:eastAsia="Times New Roman" w:hAnsi="Arial" w:cs="Arial"/>
          <w:color w:val="000000"/>
          <w:sz w:val="24"/>
          <w:szCs w:val="24"/>
        </w:rPr>
      </w:pPr>
      <w:r w:rsidRPr="00DB1655">
        <w:rPr>
          <w:rFonts w:ascii="Arial" w:eastAsia="Times New Roman" w:hAnsi="Arial" w:cs="Arial"/>
          <w:color w:val="000000"/>
          <w:sz w:val="24"/>
          <w:szCs w:val="24"/>
        </w:rPr>
        <w:t>Решение кадрового вопроса - привлечение врачей и средних медицинских работников на вакантные должности.</w:t>
      </w:r>
    </w:p>
    <w:p w:rsidR="00810F95" w:rsidRPr="00DB1655" w:rsidRDefault="001A6C02" w:rsidP="006355A3">
      <w:pPr>
        <w:shd w:val="clear" w:color="auto" w:fill="FFFFFF"/>
        <w:autoSpaceDE w:val="0"/>
        <w:autoSpaceDN w:val="0"/>
        <w:adjustRightInd w:val="0"/>
        <w:spacing w:after="0"/>
        <w:jc w:val="both"/>
        <w:rPr>
          <w:rFonts w:ascii="Arial" w:hAnsi="Arial" w:cs="Arial"/>
          <w:i/>
          <w:sz w:val="24"/>
          <w:szCs w:val="24"/>
        </w:rPr>
      </w:pPr>
      <w:r w:rsidRPr="00DB1655">
        <w:rPr>
          <w:rFonts w:ascii="Arial" w:eastAsia="Times New Roman" w:hAnsi="Arial" w:cs="Arial"/>
          <w:bCs/>
          <w:color w:val="000000"/>
          <w:sz w:val="24"/>
          <w:szCs w:val="24"/>
        </w:rPr>
        <w:tab/>
      </w:r>
      <w:r w:rsidR="00810F95" w:rsidRPr="00DB1655">
        <w:rPr>
          <w:rFonts w:ascii="Arial" w:eastAsia="Times New Roman" w:hAnsi="Arial" w:cs="Arial"/>
          <w:bCs/>
          <w:i/>
          <w:color w:val="000000"/>
          <w:sz w:val="24"/>
          <w:szCs w:val="24"/>
        </w:rPr>
        <w:t>Состояние кадрового обеспечения:</w:t>
      </w:r>
    </w:p>
    <w:p w:rsidR="00810F95" w:rsidRPr="00DB1655" w:rsidRDefault="00810F95" w:rsidP="006355A3">
      <w:pPr>
        <w:spacing w:after="0"/>
        <w:ind w:firstLine="708"/>
        <w:jc w:val="both"/>
        <w:rPr>
          <w:rFonts w:ascii="Arial" w:hAnsi="Arial" w:cs="Arial"/>
          <w:b/>
          <w:sz w:val="24"/>
          <w:szCs w:val="24"/>
        </w:rPr>
      </w:pPr>
      <w:r w:rsidRPr="00DB1655">
        <w:rPr>
          <w:rFonts w:ascii="Arial" w:eastAsia="Times New Roman" w:hAnsi="Arial" w:cs="Arial"/>
          <w:color w:val="000000"/>
          <w:sz w:val="24"/>
          <w:szCs w:val="24"/>
        </w:rPr>
        <w:lastRenderedPageBreak/>
        <w:t xml:space="preserve">Вакансии: врач офтальмолог - 0,5 ставки, врач отоларинголог, врач хирург, врач кардиолог, врач акушер-гинеколог - 2 ставки, врач участковый педиатр - 2 ставки, акушерка - на период д/о, фельдшер, мед. сестра участкового терапевта - 4 ставки (1 на период д/о), мед. сестра педиатра - 2 ставки (1 на период д/о), мед сестра ДДОУ -2 ставки, фельдшер ФАП Андреевский, мед сестра СОШ Андреевской, мед сестра поликлиники, мед. сестра палатная - на период д/о, </w:t>
      </w:r>
      <w:r w:rsidRPr="00DB1655">
        <w:rPr>
          <w:rFonts w:ascii="Arial" w:eastAsia="Times New Roman" w:hAnsi="Arial" w:cs="Arial"/>
          <w:color w:val="000000"/>
          <w:sz w:val="24"/>
          <w:szCs w:val="24"/>
          <w:lang w:val="en-US"/>
        </w:rPr>
        <w:t>R</w:t>
      </w:r>
      <w:r w:rsidRPr="00DB1655">
        <w:rPr>
          <w:rFonts w:ascii="Arial" w:eastAsia="Times New Roman" w:hAnsi="Arial" w:cs="Arial"/>
          <w:color w:val="000000"/>
          <w:sz w:val="24"/>
          <w:szCs w:val="24"/>
        </w:rPr>
        <w:t>-лаборант.</w:t>
      </w:r>
    </w:p>
    <w:p w:rsidR="00333B9A" w:rsidRPr="00DB1655" w:rsidRDefault="00333B9A" w:rsidP="00333B9A">
      <w:pPr>
        <w:widowControl w:val="0"/>
        <w:autoSpaceDE w:val="0"/>
        <w:autoSpaceDN w:val="0"/>
        <w:adjustRightInd w:val="0"/>
        <w:spacing w:after="0" w:line="240" w:lineRule="auto"/>
        <w:ind w:firstLine="708"/>
        <w:jc w:val="center"/>
        <w:rPr>
          <w:rFonts w:ascii="Arial" w:eastAsia="Times New Roman" w:hAnsi="Arial" w:cs="Arial"/>
          <w:b/>
          <w:sz w:val="24"/>
          <w:szCs w:val="24"/>
          <w:lang w:eastAsia="ru-RU"/>
        </w:rPr>
      </w:pPr>
    </w:p>
    <w:p w:rsidR="00333B9A" w:rsidRPr="00DB1655" w:rsidRDefault="00333B9A" w:rsidP="00855E9D">
      <w:pPr>
        <w:pStyle w:val="afc"/>
        <w:widowControl w:val="0"/>
        <w:numPr>
          <w:ilvl w:val="0"/>
          <w:numId w:val="46"/>
        </w:numPr>
        <w:autoSpaceDE w:val="0"/>
        <w:autoSpaceDN w:val="0"/>
        <w:adjustRightInd w:val="0"/>
        <w:spacing w:after="0" w:line="240" w:lineRule="auto"/>
        <w:jc w:val="center"/>
        <w:rPr>
          <w:rFonts w:ascii="Arial" w:eastAsia="Times New Roman" w:hAnsi="Arial" w:cs="Arial"/>
          <w:b/>
          <w:sz w:val="24"/>
          <w:szCs w:val="24"/>
          <w:lang w:eastAsia="ru-RU"/>
        </w:rPr>
      </w:pPr>
      <w:r w:rsidRPr="00DB1655">
        <w:rPr>
          <w:rFonts w:ascii="Arial" w:eastAsia="Times New Roman" w:hAnsi="Arial" w:cs="Arial"/>
          <w:b/>
          <w:sz w:val="24"/>
          <w:szCs w:val="24"/>
          <w:lang w:eastAsia="ru-RU"/>
        </w:rPr>
        <w:t>ПРОФИЛАКТИКА ПРЕСТУПЛЕНИЙ И ПРАВОНАРУШЕНИЙ, ОБЕСПЕЧЕНИЕ ОХРАНЫ ОБЩЕСТВЕННОГО ПОРЯДКА</w:t>
      </w:r>
    </w:p>
    <w:p w:rsidR="00333B9A" w:rsidRPr="00DB1655" w:rsidRDefault="00333B9A" w:rsidP="00564257">
      <w:pPr>
        <w:widowControl w:val="0"/>
        <w:autoSpaceDE w:val="0"/>
        <w:autoSpaceDN w:val="0"/>
        <w:adjustRightInd w:val="0"/>
        <w:spacing w:after="0"/>
        <w:ind w:firstLine="709"/>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Немаловажную помощь в пресечении преступлений и административных правонарушений, раскрытии преступлений оказывают члены отряда народной дружины Тюменского муниципального района (ТМР).</w:t>
      </w:r>
    </w:p>
    <w:p w:rsidR="00333B9A" w:rsidRPr="00DB1655" w:rsidRDefault="00333B9A" w:rsidP="00564257">
      <w:pPr>
        <w:widowControl w:val="0"/>
        <w:autoSpaceDE w:val="0"/>
        <w:autoSpaceDN w:val="0"/>
        <w:adjustRightInd w:val="0"/>
        <w:spacing w:after="0"/>
        <w:ind w:firstLine="709"/>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На территории поселка действует отряд Народной дружины ТМР, в состав которой входит 10 человек. Ежемесячно начальником штаба составляется график патрулирования отряда, в соответствии с которым дружинники совместно с участковыми уполномоченными полиции заступают на охрану общественного порядка. В сентябре 2014 года в соответствии с Федеральным Законом Российской Федерации от 02.04.2014 № 44-ФЗ «Об участии граждан в охране общественного порядка» общим собранием членов народной дружины был утвержден устав народной дружины по охране общественного порядка. 11 ноября 2014 года народная дружина по охране общественного порядка муниципального образования поселок Боровский внесена в региональный реестр народных дружин и общественных объединений правоохранительной направленности.</w:t>
      </w:r>
    </w:p>
    <w:p w:rsidR="00333B9A" w:rsidRPr="00DB1655" w:rsidRDefault="00333B9A" w:rsidP="00564257">
      <w:pPr>
        <w:widowControl w:val="0"/>
        <w:autoSpaceDE w:val="0"/>
        <w:autoSpaceDN w:val="0"/>
        <w:adjustRightInd w:val="0"/>
        <w:spacing w:after="0"/>
        <w:ind w:firstLine="709"/>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За 9 месяцев 2018 года (в сравнении с аналогичными периодами 2016, 2017 годов) отрядом народной дружиной ТМР, дислоцирующимся на территории муниципального образования проведены следующие мероприятия:</w:t>
      </w:r>
    </w:p>
    <w:tbl>
      <w:tblPr>
        <w:tblW w:w="9845" w:type="dxa"/>
        <w:jc w:val="center"/>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749"/>
        <w:gridCol w:w="1417"/>
        <w:gridCol w:w="1134"/>
        <w:gridCol w:w="1276"/>
        <w:gridCol w:w="1276"/>
      </w:tblGrid>
      <w:tr w:rsidR="00333B9A" w:rsidRPr="00DB1655" w:rsidTr="005710E8">
        <w:trPr>
          <w:jc w:val="center"/>
        </w:trPr>
        <w:tc>
          <w:tcPr>
            <w:tcW w:w="993" w:type="dxa"/>
            <w:tcBorders>
              <w:top w:val="single" w:sz="4" w:space="0" w:color="auto"/>
              <w:left w:val="single" w:sz="4" w:space="0" w:color="auto"/>
              <w:bottom w:val="single" w:sz="4" w:space="0" w:color="auto"/>
              <w:right w:val="single" w:sz="4" w:space="0" w:color="auto"/>
            </w:tcBorders>
            <w:vAlign w:val="center"/>
            <w:hideMark/>
          </w:tcPr>
          <w:p w:rsidR="00333B9A" w:rsidRPr="00DB1655" w:rsidRDefault="00333B9A" w:rsidP="00DD0B6C">
            <w:pPr>
              <w:widowControl w:val="0"/>
              <w:autoSpaceDE w:val="0"/>
              <w:autoSpaceDN w:val="0"/>
              <w:adjustRightInd w:val="0"/>
              <w:spacing w:after="0" w:line="240" w:lineRule="auto"/>
              <w:rPr>
                <w:rFonts w:ascii="Arial" w:eastAsia="Times New Roman" w:hAnsi="Arial" w:cs="Arial"/>
                <w:sz w:val="24"/>
                <w:szCs w:val="24"/>
              </w:rPr>
            </w:pPr>
            <w:r w:rsidRPr="00DB1655">
              <w:rPr>
                <w:rFonts w:ascii="Arial" w:eastAsia="Times New Roman" w:hAnsi="Arial" w:cs="Arial"/>
                <w:sz w:val="24"/>
                <w:szCs w:val="24"/>
                <w:lang w:eastAsia="ru-RU"/>
              </w:rPr>
              <w:t>№п/п</w:t>
            </w:r>
          </w:p>
        </w:tc>
        <w:tc>
          <w:tcPr>
            <w:tcW w:w="3749" w:type="dxa"/>
            <w:tcBorders>
              <w:top w:val="single" w:sz="4" w:space="0" w:color="auto"/>
              <w:left w:val="single" w:sz="4" w:space="0" w:color="auto"/>
              <w:bottom w:val="single" w:sz="4" w:space="0" w:color="auto"/>
              <w:right w:val="single" w:sz="4" w:space="0" w:color="auto"/>
            </w:tcBorders>
            <w:vAlign w:val="center"/>
            <w:hideMark/>
          </w:tcPr>
          <w:p w:rsidR="00333B9A" w:rsidRPr="00DB1655" w:rsidRDefault="00333B9A" w:rsidP="00DD0B6C">
            <w:pPr>
              <w:widowControl w:val="0"/>
              <w:autoSpaceDE w:val="0"/>
              <w:autoSpaceDN w:val="0"/>
              <w:adjustRightInd w:val="0"/>
              <w:spacing w:after="0" w:line="240" w:lineRule="auto"/>
              <w:rPr>
                <w:rFonts w:ascii="Arial" w:eastAsia="Times New Roman" w:hAnsi="Arial" w:cs="Arial"/>
                <w:sz w:val="24"/>
                <w:szCs w:val="24"/>
              </w:rPr>
            </w:pPr>
            <w:r w:rsidRPr="00DB1655">
              <w:rPr>
                <w:rFonts w:ascii="Arial" w:eastAsia="Times New Roman" w:hAnsi="Arial" w:cs="Arial"/>
                <w:sz w:val="24"/>
                <w:szCs w:val="24"/>
                <w:lang w:eastAsia="ru-RU"/>
              </w:rPr>
              <w:t>Наименование мероприятия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333B9A" w:rsidRPr="00DB1655" w:rsidRDefault="00333B9A" w:rsidP="00DD0B6C">
            <w:pPr>
              <w:widowControl w:val="0"/>
              <w:autoSpaceDE w:val="0"/>
              <w:autoSpaceDN w:val="0"/>
              <w:adjustRightInd w:val="0"/>
              <w:spacing w:after="0" w:line="240" w:lineRule="auto"/>
              <w:rPr>
                <w:rFonts w:ascii="Arial" w:eastAsia="Times New Roman" w:hAnsi="Arial" w:cs="Arial"/>
                <w:sz w:val="24"/>
                <w:szCs w:val="24"/>
              </w:rPr>
            </w:pPr>
            <w:r w:rsidRPr="00DB1655">
              <w:rPr>
                <w:rFonts w:ascii="Arial" w:eastAsia="Times New Roman" w:hAnsi="Arial" w:cs="Arial"/>
                <w:sz w:val="24"/>
                <w:szCs w:val="24"/>
                <w:lang w:eastAsia="ru-RU"/>
              </w:rPr>
              <w:t>Единица измерения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333B9A" w:rsidRPr="00DB1655" w:rsidRDefault="00333B9A" w:rsidP="00DD0B6C">
            <w:pPr>
              <w:widowControl w:val="0"/>
              <w:autoSpaceDE w:val="0"/>
              <w:autoSpaceDN w:val="0"/>
              <w:adjustRightInd w:val="0"/>
              <w:spacing w:after="0" w:line="240" w:lineRule="auto"/>
              <w:rPr>
                <w:rFonts w:ascii="Arial" w:eastAsia="Times New Roman" w:hAnsi="Arial" w:cs="Arial"/>
                <w:sz w:val="24"/>
                <w:szCs w:val="24"/>
              </w:rPr>
            </w:pPr>
            <w:r w:rsidRPr="00DB1655">
              <w:rPr>
                <w:rFonts w:ascii="Arial" w:eastAsia="Times New Roman" w:hAnsi="Arial" w:cs="Arial"/>
                <w:sz w:val="24"/>
                <w:szCs w:val="24"/>
                <w:lang w:eastAsia="ru-RU"/>
              </w:rPr>
              <w:t>9</w:t>
            </w:r>
          </w:p>
          <w:p w:rsidR="00333B9A" w:rsidRPr="00DB1655" w:rsidRDefault="00333B9A" w:rsidP="00DD0B6C">
            <w:pPr>
              <w:widowControl w:val="0"/>
              <w:autoSpaceDE w:val="0"/>
              <w:autoSpaceDN w:val="0"/>
              <w:adjustRightInd w:val="0"/>
              <w:spacing w:after="0" w:line="240" w:lineRule="auto"/>
              <w:rPr>
                <w:rFonts w:ascii="Arial" w:eastAsia="Times New Roman" w:hAnsi="Arial" w:cs="Arial"/>
                <w:sz w:val="24"/>
                <w:szCs w:val="24"/>
              </w:rPr>
            </w:pPr>
            <w:r w:rsidRPr="00DB1655">
              <w:rPr>
                <w:rFonts w:ascii="Arial" w:eastAsia="Times New Roman" w:hAnsi="Arial" w:cs="Arial"/>
                <w:sz w:val="24"/>
                <w:szCs w:val="24"/>
                <w:lang w:eastAsia="ru-RU"/>
              </w:rPr>
              <w:t>месяцев 2016</w:t>
            </w:r>
          </w:p>
        </w:tc>
        <w:tc>
          <w:tcPr>
            <w:tcW w:w="1276" w:type="dxa"/>
            <w:tcBorders>
              <w:top w:val="single" w:sz="4" w:space="0" w:color="auto"/>
              <w:left w:val="single" w:sz="4" w:space="0" w:color="auto"/>
              <w:bottom w:val="single" w:sz="4" w:space="0" w:color="auto"/>
              <w:right w:val="single" w:sz="4" w:space="0" w:color="auto"/>
            </w:tcBorders>
            <w:vAlign w:val="center"/>
            <w:hideMark/>
          </w:tcPr>
          <w:p w:rsidR="00333B9A" w:rsidRPr="00DB1655" w:rsidRDefault="00333B9A" w:rsidP="00DD0B6C">
            <w:pPr>
              <w:widowControl w:val="0"/>
              <w:autoSpaceDE w:val="0"/>
              <w:autoSpaceDN w:val="0"/>
              <w:adjustRightInd w:val="0"/>
              <w:spacing w:after="0" w:line="240" w:lineRule="auto"/>
              <w:rPr>
                <w:rFonts w:ascii="Arial" w:eastAsia="Times New Roman" w:hAnsi="Arial" w:cs="Arial"/>
                <w:sz w:val="24"/>
                <w:szCs w:val="24"/>
              </w:rPr>
            </w:pPr>
            <w:r w:rsidRPr="00DB1655">
              <w:rPr>
                <w:rFonts w:ascii="Arial" w:eastAsia="Times New Roman" w:hAnsi="Arial" w:cs="Arial"/>
                <w:sz w:val="24"/>
                <w:szCs w:val="24"/>
                <w:lang w:eastAsia="ru-RU"/>
              </w:rPr>
              <w:t>9</w:t>
            </w:r>
          </w:p>
          <w:p w:rsidR="00333B9A" w:rsidRPr="00DB1655" w:rsidRDefault="00333B9A" w:rsidP="00DD0B6C">
            <w:pPr>
              <w:widowControl w:val="0"/>
              <w:autoSpaceDE w:val="0"/>
              <w:autoSpaceDN w:val="0"/>
              <w:adjustRightInd w:val="0"/>
              <w:spacing w:after="0" w:line="240" w:lineRule="auto"/>
              <w:rPr>
                <w:rFonts w:ascii="Arial" w:eastAsia="Times New Roman" w:hAnsi="Arial" w:cs="Arial"/>
                <w:sz w:val="24"/>
                <w:szCs w:val="24"/>
                <w:lang w:eastAsia="ru-RU"/>
              </w:rPr>
            </w:pPr>
            <w:r w:rsidRPr="00DB1655">
              <w:rPr>
                <w:rFonts w:ascii="Arial" w:eastAsia="Times New Roman" w:hAnsi="Arial" w:cs="Arial"/>
                <w:sz w:val="24"/>
                <w:szCs w:val="24"/>
                <w:lang w:eastAsia="ru-RU"/>
              </w:rPr>
              <w:t>месяцев</w:t>
            </w:r>
          </w:p>
          <w:p w:rsidR="00333B9A" w:rsidRPr="00DB1655" w:rsidRDefault="00333B9A" w:rsidP="00DD0B6C">
            <w:pPr>
              <w:widowControl w:val="0"/>
              <w:autoSpaceDE w:val="0"/>
              <w:autoSpaceDN w:val="0"/>
              <w:adjustRightInd w:val="0"/>
              <w:spacing w:after="0" w:line="240" w:lineRule="auto"/>
              <w:rPr>
                <w:rFonts w:ascii="Arial" w:eastAsia="Times New Roman" w:hAnsi="Arial" w:cs="Arial"/>
                <w:sz w:val="24"/>
                <w:szCs w:val="24"/>
              </w:rPr>
            </w:pPr>
            <w:r w:rsidRPr="00DB1655">
              <w:rPr>
                <w:rFonts w:ascii="Arial" w:eastAsia="Times New Roman" w:hAnsi="Arial" w:cs="Arial"/>
                <w:sz w:val="24"/>
                <w:szCs w:val="24"/>
                <w:lang w:eastAsia="ru-RU"/>
              </w:rPr>
              <w:t>2017</w:t>
            </w:r>
          </w:p>
        </w:tc>
        <w:tc>
          <w:tcPr>
            <w:tcW w:w="1276" w:type="dxa"/>
            <w:tcBorders>
              <w:top w:val="single" w:sz="4" w:space="0" w:color="auto"/>
              <w:left w:val="single" w:sz="4" w:space="0" w:color="auto"/>
              <w:bottom w:val="single" w:sz="4" w:space="0" w:color="auto"/>
              <w:right w:val="single" w:sz="4" w:space="0" w:color="auto"/>
            </w:tcBorders>
            <w:vAlign w:val="center"/>
            <w:hideMark/>
          </w:tcPr>
          <w:p w:rsidR="00333B9A" w:rsidRPr="00DB1655" w:rsidRDefault="00333B9A" w:rsidP="00DD0B6C">
            <w:pPr>
              <w:widowControl w:val="0"/>
              <w:autoSpaceDE w:val="0"/>
              <w:autoSpaceDN w:val="0"/>
              <w:adjustRightInd w:val="0"/>
              <w:spacing w:after="0" w:line="240" w:lineRule="auto"/>
              <w:jc w:val="both"/>
              <w:rPr>
                <w:rFonts w:ascii="Arial" w:eastAsia="Times New Roman" w:hAnsi="Arial" w:cs="Arial"/>
                <w:sz w:val="24"/>
                <w:szCs w:val="24"/>
              </w:rPr>
            </w:pPr>
            <w:r w:rsidRPr="00DB1655">
              <w:rPr>
                <w:rFonts w:ascii="Arial" w:eastAsia="Times New Roman" w:hAnsi="Arial" w:cs="Arial"/>
                <w:sz w:val="24"/>
                <w:szCs w:val="24"/>
                <w:lang w:eastAsia="ru-RU"/>
              </w:rPr>
              <w:t>9</w:t>
            </w:r>
          </w:p>
          <w:p w:rsidR="00333B9A" w:rsidRPr="00DB1655" w:rsidRDefault="00333B9A" w:rsidP="00DD0B6C">
            <w:pPr>
              <w:widowControl w:val="0"/>
              <w:autoSpaceDE w:val="0"/>
              <w:autoSpaceDN w:val="0"/>
              <w:adjustRightInd w:val="0"/>
              <w:spacing w:after="0" w:line="240" w:lineRule="auto"/>
              <w:rPr>
                <w:rFonts w:ascii="Arial" w:eastAsia="Times New Roman" w:hAnsi="Arial" w:cs="Arial"/>
                <w:sz w:val="24"/>
                <w:szCs w:val="24"/>
                <w:lang w:eastAsia="ru-RU"/>
              </w:rPr>
            </w:pPr>
            <w:r w:rsidRPr="00DB1655">
              <w:rPr>
                <w:rFonts w:ascii="Arial" w:eastAsia="Times New Roman" w:hAnsi="Arial" w:cs="Arial"/>
                <w:sz w:val="24"/>
                <w:szCs w:val="24"/>
                <w:lang w:eastAsia="ru-RU"/>
              </w:rPr>
              <w:t>месяцев</w:t>
            </w:r>
          </w:p>
          <w:p w:rsidR="00333B9A" w:rsidRPr="00DB1655" w:rsidRDefault="00333B9A" w:rsidP="00DD0B6C">
            <w:pPr>
              <w:widowControl w:val="0"/>
              <w:autoSpaceDE w:val="0"/>
              <w:autoSpaceDN w:val="0"/>
              <w:adjustRightInd w:val="0"/>
              <w:spacing w:after="0" w:line="240" w:lineRule="auto"/>
              <w:rPr>
                <w:rFonts w:ascii="Arial" w:eastAsia="Times New Roman" w:hAnsi="Arial" w:cs="Arial"/>
                <w:sz w:val="24"/>
                <w:szCs w:val="24"/>
              </w:rPr>
            </w:pPr>
            <w:r w:rsidRPr="00DB1655">
              <w:rPr>
                <w:rFonts w:ascii="Arial" w:eastAsia="Times New Roman" w:hAnsi="Arial" w:cs="Arial"/>
                <w:sz w:val="24"/>
                <w:szCs w:val="24"/>
                <w:lang w:eastAsia="ru-RU"/>
              </w:rPr>
              <w:t>2018</w:t>
            </w:r>
          </w:p>
        </w:tc>
      </w:tr>
      <w:tr w:rsidR="00333B9A" w:rsidRPr="00DB1655" w:rsidTr="005710E8">
        <w:trPr>
          <w:jc w:val="center"/>
        </w:trPr>
        <w:tc>
          <w:tcPr>
            <w:tcW w:w="993" w:type="dxa"/>
            <w:tcBorders>
              <w:top w:val="single" w:sz="4" w:space="0" w:color="auto"/>
              <w:left w:val="single" w:sz="4" w:space="0" w:color="auto"/>
              <w:bottom w:val="single" w:sz="4" w:space="0" w:color="auto"/>
              <w:right w:val="single" w:sz="4" w:space="0" w:color="auto"/>
            </w:tcBorders>
            <w:vAlign w:val="center"/>
            <w:hideMark/>
          </w:tcPr>
          <w:p w:rsidR="00333B9A" w:rsidRPr="00DB1655" w:rsidRDefault="00333B9A" w:rsidP="00DD0B6C">
            <w:pPr>
              <w:widowControl w:val="0"/>
              <w:autoSpaceDE w:val="0"/>
              <w:autoSpaceDN w:val="0"/>
              <w:adjustRightInd w:val="0"/>
              <w:spacing w:after="0" w:line="240" w:lineRule="auto"/>
              <w:rPr>
                <w:rFonts w:ascii="Arial" w:eastAsia="Times New Roman" w:hAnsi="Arial" w:cs="Arial"/>
                <w:sz w:val="24"/>
                <w:szCs w:val="24"/>
              </w:rPr>
            </w:pPr>
            <w:r w:rsidRPr="00DB1655">
              <w:rPr>
                <w:rFonts w:ascii="Arial" w:eastAsia="Times New Roman" w:hAnsi="Arial" w:cs="Arial"/>
                <w:sz w:val="24"/>
                <w:szCs w:val="24"/>
                <w:lang w:eastAsia="ru-RU"/>
              </w:rPr>
              <w:t>1</w:t>
            </w:r>
          </w:p>
        </w:tc>
        <w:tc>
          <w:tcPr>
            <w:tcW w:w="3749" w:type="dxa"/>
            <w:tcBorders>
              <w:top w:val="single" w:sz="4" w:space="0" w:color="auto"/>
              <w:left w:val="single" w:sz="4" w:space="0" w:color="auto"/>
              <w:bottom w:val="single" w:sz="4" w:space="0" w:color="auto"/>
              <w:right w:val="single" w:sz="4" w:space="0" w:color="auto"/>
            </w:tcBorders>
            <w:vAlign w:val="center"/>
            <w:hideMark/>
          </w:tcPr>
          <w:p w:rsidR="00333B9A" w:rsidRPr="00DB1655" w:rsidRDefault="00333B9A" w:rsidP="00DD0B6C">
            <w:pPr>
              <w:widowControl w:val="0"/>
              <w:autoSpaceDE w:val="0"/>
              <w:autoSpaceDN w:val="0"/>
              <w:adjustRightInd w:val="0"/>
              <w:spacing w:after="0" w:line="240" w:lineRule="auto"/>
              <w:rPr>
                <w:rFonts w:ascii="Arial" w:eastAsia="Times New Roman" w:hAnsi="Arial" w:cs="Arial"/>
                <w:sz w:val="24"/>
                <w:szCs w:val="24"/>
              </w:rPr>
            </w:pPr>
            <w:r w:rsidRPr="00DB1655">
              <w:rPr>
                <w:rFonts w:ascii="Arial" w:eastAsia="Times New Roman" w:hAnsi="Arial" w:cs="Arial"/>
                <w:sz w:val="24"/>
                <w:szCs w:val="24"/>
                <w:lang w:eastAsia="ru-RU"/>
              </w:rPr>
              <w:t>Участие в раскрытие преступлений</w:t>
            </w:r>
          </w:p>
        </w:tc>
        <w:tc>
          <w:tcPr>
            <w:tcW w:w="1417" w:type="dxa"/>
            <w:tcBorders>
              <w:top w:val="single" w:sz="4" w:space="0" w:color="auto"/>
              <w:left w:val="single" w:sz="4" w:space="0" w:color="auto"/>
              <w:bottom w:val="single" w:sz="4" w:space="0" w:color="auto"/>
              <w:right w:val="single" w:sz="4" w:space="0" w:color="auto"/>
            </w:tcBorders>
            <w:vAlign w:val="center"/>
            <w:hideMark/>
          </w:tcPr>
          <w:p w:rsidR="00333B9A" w:rsidRPr="00DB1655" w:rsidRDefault="00333B9A" w:rsidP="00DD0B6C">
            <w:pPr>
              <w:widowControl w:val="0"/>
              <w:autoSpaceDE w:val="0"/>
              <w:autoSpaceDN w:val="0"/>
              <w:adjustRightInd w:val="0"/>
              <w:spacing w:after="0" w:line="240" w:lineRule="auto"/>
              <w:rPr>
                <w:rFonts w:ascii="Arial" w:eastAsia="Times New Roman" w:hAnsi="Arial" w:cs="Arial"/>
                <w:sz w:val="24"/>
                <w:szCs w:val="24"/>
              </w:rPr>
            </w:pPr>
            <w:r w:rsidRPr="00DB1655">
              <w:rPr>
                <w:rFonts w:ascii="Arial" w:eastAsia="Times New Roman" w:hAnsi="Arial" w:cs="Arial"/>
                <w:sz w:val="24"/>
                <w:szCs w:val="24"/>
                <w:lang w:eastAsia="ru-RU"/>
              </w:rPr>
              <w:t>ед.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333B9A" w:rsidRPr="00DB1655" w:rsidRDefault="00333B9A" w:rsidP="00DD0B6C">
            <w:pPr>
              <w:widowControl w:val="0"/>
              <w:autoSpaceDE w:val="0"/>
              <w:autoSpaceDN w:val="0"/>
              <w:adjustRightInd w:val="0"/>
              <w:spacing w:after="0" w:line="240" w:lineRule="auto"/>
              <w:rPr>
                <w:rFonts w:ascii="Arial" w:eastAsia="Times New Roman" w:hAnsi="Arial" w:cs="Arial"/>
                <w:sz w:val="24"/>
                <w:szCs w:val="24"/>
              </w:rPr>
            </w:pPr>
            <w:r w:rsidRPr="00DB1655">
              <w:rPr>
                <w:rFonts w:ascii="Arial" w:eastAsia="Times New Roman" w:hAnsi="Arial" w:cs="Arial"/>
                <w:sz w:val="24"/>
                <w:szCs w:val="24"/>
                <w:lang w:eastAsia="ru-RU"/>
              </w:rPr>
              <w:t>6</w:t>
            </w:r>
          </w:p>
        </w:tc>
        <w:tc>
          <w:tcPr>
            <w:tcW w:w="1276" w:type="dxa"/>
            <w:tcBorders>
              <w:top w:val="single" w:sz="4" w:space="0" w:color="auto"/>
              <w:left w:val="single" w:sz="4" w:space="0" w:color="auto"/>
              <w:bottom w:val="single" w:sz="4" w:space="0" w:color="auto"/>
              <w:right w:val="single" w:sz="4" w:space="0" w:color="auto"/>
            </w:tcBorders>
            <w:vAlign w:val="center"/>
            <w:hideMark/>
          </w:tcPr>
          <w:p w:rsidR="00333B9A" w:rsidRPr="00DB1655" w:rsidRDefault="00333B9A" w:rsidP="00DD0B6C">
            <w:pPr>
              <w:widowControl w:val="0"/>
              <w:autoSpaceDE w:val="0"/>
              <w:autoSpaceDN w:val="0"/>
              <w:adjustRightInd w:val="0"/>
              <w:spacing w:after="0" w:line="240" w:lineRule="auto"/>
              <w:rPr>
                <w:rFonts w:ascii="Arial" w:eastAsia="Times New Roman" w:hAnsi="Arial" w:cs="Arial"/>
                <w:sz w:val="24"/>
                <w:szCs w:val="24"/>
              </w:rPr>
            </w:pPr>
            <w:r w:rsidRPr="00DB1655">
              <w:rPr>
                <w:rFonts w:ascii="Arial" w:eastAsia="Times New Roman" w:hAnsi="Arial" w:cs="Arial"/>
                <w:sz w:val="24"/>
                <w:szCs w:val="24"/>
                <w:lang w:eastAsia="ru-RU"/>
              </w:rPr>
              <w:t>8</w:t>
            </w:r>
          </w:p>
        </w:tc>
        <w:tc>
          <w:tcPr>
            <w:tcW w:w="1276" w:type="dxa"/>
            <w:tcBorders>
              <w:top w:val="single" w:sz="4" w:space="0" w:color="auto"/>
              <w:left w:val="single" w:sz="4" w:space="0" w:color="auto"/>
              <w:bottom w:val="single" w:sz="4" w:space="0" w:color="auto"/>
              <w:right w:val="single" w:sz="4" w:space="0" w:color="auto"/>
            </w:tcBorders>
            <w:vAlign w:val="center"/>
            <w:hideMark/>
          </w:tcPr>
          <w:p w:rsidR="00333B9A" w:rsidRPr="00DB1655" w:rsidRDefault="00333B9A" w:rsidP="00DD0B6C">
            <w:pPr>
              <w:widowControl w:val="0"/>
              <w:autoSpaceDE w:val="0"/>
              <w:autoSpaceDN w:val="0"/>
              <w:adjustRightInd w:val="0"/>
              <w:spacing w:after="0" w:line="240" w:lineRule="auto"/>
              <w:rPr>
                <w:rFonts w:ascii="Arial" w:eastAsia="Times New Roman" w:hAnsi="Arial" w:cs="Arial"/>
                <w:sz w:val="24"/>
                <w:szCs w:val="24"/>
              </w:rPr>
            </w:pPr>
            <w:r w:rsidRPr="00DB1655">
              <w:rPr>
                <w:rFonts w:ascii="Arial" w:eastAsia="Times New Roman" w:hAnsi="Arial" w:cs="Arial"/>
                <w:sz w:val="24"/>
                <w:szCs w:val="24"/>
                <w:lang w:eastAsia="ru-RU"/>
              </w:rPr>
              <w:t>12</w:t>
            </w:r>
          </w:p>
        </w:tc>
      </w:tr>
      <w:tr w:rsidR="00333B9A" w:rsidRPr="00DB1655" w:rsidTr="005710E8">
        <w:trPr>
          <w:jc w:val="center"/>
        </w:trPr>
        <w:tc>
          <w:tcPr>
            <w:tcW w:w="993" w:type="dxa"/>
            <w:tcBorders>
              <w:top w:val="single" w:sz="4" w:space="0" w:color="auto"/>
              <w:left w:val="single" w:sz="4" w:space="0" w:color="auto"/>
              <w:bottom w:val="single" w:sz="4" w:space="0" w:color="auto"/>
              <w:right w:val="single" w:sz="4" w:space="0" w:color="auto"/>
            </w:tcBorders>
            <w:vAlign w:val="center"/>
            <w:hideMark/>
          </w:tcPr>
          <w:p w:rsidR="00333B9A" w:rsidRPr="00DB1655" w:rsidRDefault="00333B9A" w:rsidP="00DD0B6C">
            <w:pPr>
              <w:widowControl w:val="0"/>
              <w:autoSpaceDE w:val="0"/>
              <w:autoSpaceDN w:val="0"/>
              <w:adjustRightInd w:val="0"/>
              <w:spacing w:after="0" w:line="240" w:lineRule="auto"/>
              <w:rPr>
                <w:rFonts w:ascii="Arial" w:eastAsia="Times New Roman" w:hAnsi="Arial" w:cs="Arial"/>
                <w:sz w:val="24"/>
                <w:szCs w:val="24"/>
              </w:rPr>
            </w:pPr>
            <w:r w:rsidRPr="00DB1655">
              <w:rPr>
                <w:rFonts w:ascii="Arial" w:eastAsia="Times New Roman" w:hAnsi="Arial" w:cs="Arial"/>
                <w:sz w:val="24"/>
                <w:szCs w:val="24"/>
                <w:lang w:eastAsia="ru-RU"/>
              </w:rPr>
              <w:t>2</w:t>
            </w:r>
          </w:p>
        </w:tc>
        <w:tc>
          <w:tcPr>
            <w:tcW w:w="3749" w:type="dxa"/>
            <w:tcBorders>
              <w:top w:val="single" w:sz="4" w:space="0" w:color="auto"/>
              <w:left w:val="single" w:sz="4" w:space="0" w:color="auto"/>
              <w:bottom w:val="single" w:sz="4" w:space="0" w:color="auto"/>
              <w:right w:val="single" w:sz="4" w:space="0" w:color="auto"/>
            </w:tcBorders>
            <w:vAlign w:val="center"/>
            <w:hideMark/>
          </w:tcPr>
          <w:p w:rsidR="00333B9A" w:rsidRPr="00DB1655" w:rsidRDefault="00333B9A" w:rsidP="00DD0B6C">
            <w:pPr>
              <w:widowControl w:val="0"/>
              <w:autoSpaceDE w:val="0"/>
              <w:autoSpaceDN w:val="0"/>
              <w:adjustRightInd w:val="0"/>
              <w:spacing w:after="0" w:line="240" w:lineRule="auto"/>
              <w:rPr>
                <w:rFonts w:ascii="Arial" w:eastAsia="Times New Roman" w:hAnsi="Arial" w:cs="Arial"/>
                <w:sz w:val="24"/>
                <w:szCs w:val="24"/>
              </w:rPr>
            </w:pPr>
            <w:r w:rsidRPr="00DB1655">
              <w:rPr>
                <w:rFonts w:ascii="Arial" w:eastAsia="Times New Roman" w:hAnsi="Arial" w:cs="Arial"/>
                <w:sz w:val="24"/>
                <w:szCs w:val="24"/>
                <w:lang w:eastAsia="ru-RU"/>
              </w:rPr>
              <w:t>Пресечено административных правонарушений</w:t>
            </w:r>
          </w:p>
        </w:tc>
        <w:tc>
          <w:tcPr>
            <w:tcW w:w="1417" w:type="dxa"/>
            <w:tcBorders>
              <w:top w:val="single" w:sz="4" w:space="0" w:color="auto"/>
              <w:left w:val="single" w:sz="4" w:space="0" w:color="auto"/>
              <w:bottom w:val="single" w:sz="4" w:space="0" w:color="auto"/>
              <w:right w:val="single" w:sz="4" w:space="0" w:color="auto"/>
            </w:tcBorders>
            <w:vAlign w:val="center"/>
            <w:hideMark/>
          </w:tcPr>
          <w:p w:rsidR="00333B9A" w:rsidRPr="00DB1655" w:rsidRDefault="00333B9A" w:rsidP="00DD0B6C">
            <w:pPr>
              <w:widowControl w:val="0"/>
              <w:autoSpaceDE w:val="0"/>
              <w:autoSpaceDN w:val="0"/>
              <w:adjustRightInd w:val="0"/>
              <w:spacing w:after="0" w:line="240" w:lineRule="auto"/>
              <w:rPr>
                <w:rFonts w:ascii="Arial" w:eastAsia="Times New Roman" w:hAnsi="Arial" w:cs="Arial"/>
                <w:sz w:val="24"/>
                <w:szCs w:val="24"/>
              </w:rPr>
            </w:pPr>
            <w:r w:rsidRPr="00DB1655">
              <w:rPr>
                <w:rFonts w:ascii="Arial" w:eastAsia="Times New Roman" w:hAnsi="Arial" w:cs="Arial"/>
                <w:sz w:val="24"/>
                <w:szCs w:val="24"/>
                <w:lang w:eastAsia="ru-RU"/>
              </w:rPr>
              <w:t>ед.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333B9A" w:rsidRPr="00DB1655" w:rsidRDefault="00333B9A" w:rsidP="00DD0B6C">
            <w:pPr>
              <w:widowControl w:val="0"/>
              <w:autoSpaceDE w:val="0"/>
              <w:autoSpaceDN w:val="0"/>
              <w:adjustRightInd w:val="0"/>
              <w:spacing w:after="0" w:line="240" w:lineRule="auto"/>
              <w:rPr>
                <w:rFonts w:ascii="Arial" w:eastAsia="Times New Roman" w:hAnsi="Arial" w:cs="Arial"/>
                <w:sz w:val="24"/>
                <w:szCs w:val="24"/>
              </w:rPr>
            </w:pPr>
            <w:r w:rsidRPr="00DB1655">
              <w:rPr>
                <w:rFonts w:ascii="Arial" w:eastAsia="Times New Roman" w:hAnsi="Arial" w:cs="Arial"/>
                <w:sz w:val="24"/>
                <w:szCs w:val="24"/>
                <w:lang w:eastAsia="ru-RU"/>
              </w:rPr>
              <w:t>27</w:t>
            </w:r>
          </w:p>
        </w:tc>
        <w:tc>
          <w:tcPr>
            <w:tcW w:w="1276" w:type="dxa"/>
            <w:tcBorders>
              <w:top w:val="single" w:sz="4" w:space="0" w:color="auto"/>
              <w:left w:val="single" w:sz="4" w:space="0" w:color="auto"/>
              <w:bottom w:val="single" w:sz="4" w:space="0" w:color="auto"/>
              <w:right w:val="single" w:sz="4" w:space="0" w:color="auto"/>
            </w:tcBorders>
            <w:vAlign w:val="center"/>
            <w:hideMark/>
          </w:tcPr>
          <w:p w:rsidR="00333B9A" w:rsidRPr="00DB1655" w:rsidRDefault="00333B9A" w:rsidP="00DD0B6C">
            <w:pPr>
              <w:widowControl w:val="0"/>
              <w:autoSpaceDE w:val="0"/>
              <w:autoSpaceDN w:val="0"/>
              <w:adjustRightInd w:val="0"/>
              <w:spacing w:after="0" w:line="240" w:lineRule="auto"/>
              <w:rPr>
                <w:rFonts w:ascii="Arial" w:eastAsia="Times New Roman" w:hAnsi="Arial" w:cs="Arial"/>
                <w:sz w:val="24"/>
                <w:szCs w:val="24"/>
              </w:rPr>
            </w:pPr>
            <w:r w:rsidRPr="00DB1655">
              <w:rPr>
                <w:rFonts w:ascii="Arial" w:eastAsia="Times New Roman" w:hAnsi="Arial" w:cs="Arial"/>
                <w:sz w:val="24"/>
                <w:szCs w:val="24"/>
                <w:lang w:eastAsia="ru-RU"/>
              </w:rPr>
              <w:t>29</w:t>
            </w:r>
          </w:p>
        </w:tc>
        <w:tc>
          <w:tcPr>
            <w:tcW w:w="1276" w:type="dxa"/>
            <w:tcBorders>
              <w:top w:val="single" w:sz="4" w:space="0" w:color="auto"/>
              <w:left w:val="single" w:sz="4" w:space="0" w:color="auto"/>
              <w:bottom w:val="single" w:sz="4" w:space="0" w:color="auto"/>
              <w:right w:val="single" w:sz="4" w:space="0" w:color="auto"/>
            </w:tcBorders>
            <w:vAlign w:val="center"/>
            <w:hideMark/>
          </w:tcPr>
          <w:p w:rsidR="00333B9A" w:rsidRPr="00DB1655" w:rsidRDefault="00333B9A" w:rsidP="00DD0B6C">
            <w:pPr>
              <w:widowControl w:val="0"/>
              <w:autoSpaceDE w:val="0"/>
              <w:autoSpaceDN w:val="0"/>
              <w:adjustRightInd w:val="0"/>
              <w:spacing w:after="0" w:line="240" w:lineRule="auto"/>
              <w:rPr>
                <w:rFonts w:ascii="Arial" w:eastAsia="Times New Roman" w:hAnsi="Arial" w:cs="Arial"/>
                <w:sz w:val="24"/>
                <w:szCs w:val="24"/>
              </w:rPr>
            </w:pPr>
            <w:r w:rsidRPr="00DB1655">
              <w:rPr>
                <w:rFonts w:ascii="Arial" w:eastAsia="Times New Roman" w:hAnsi="Arial" w:cs="Arial"/>
                <w:sz w:val="24"/>
                <w:szCs w:val="24"/>
                <w:lang w:eastAsia="ru-RU"/>
              </w:rPr>
              <w:t>36</w:t>
            </w:r>
          </w:p>
        </w:tc>
      </w:tr>
      <w:tr w:rsidR="00333B9A" w:rsidRPr="00DB1655" w:rsidTr="005710E8">
        <w:trPr>
          <w:jc w:val="center"/>
        </w:trPr>
        <w:tc>
          <w:tcPr>
            <w:tcW w:w="993" w:type="dxa"/>
            <w:tcBorders>
              <w:top w:val="single" w:sz="4" w:space="0" w:color="auto"/>
              <w:left w:val="single" w:sz="4" w:space="0" w:color="auto"/>
              <w:bottom w:val="single" w:sz="4" w:space="0" w:color="auto"/>
              <w:right w:val="single" w:sz="4" w:space="0" w:color="auto"/>
            </w:tcBorders>
            <w:vAlign w:val="center"/>
            <w:hideMark/>
          </w:tcPr>
          <w:p w:rsidR="00333B9A" w:rsidRPr="00DB1655" w:rsidRDefault="00333B9A" w:rsidP="00DD0B6C">
            <w:pPr>
              <w:widowControl w:val="0"/>
              <w:autoSpaceDE w:val="0"/>
              <w:autoSpaceDN w:val="0"/>
              <w:adjustRightInd w:val="0"/>
              <w:spacing w:after="0" w:line="240" w:lineRule="auto"/>
              <w:rPr>
                <w:rFonts w:ascii="Arial" w:eastAsia="Times New Roman" w:hAnsi="Arial" w:cs="Arial"/>
                <w:sz w:val="24"/>
                <w:szCs w:val="24"/>
              </w:rPr>
            </w:pPr>
            <w:r w:rsidRPr="00DB1655">
              <w:rPr>
                <w:rFonts w:ascii="Arial" w:eastAsia="Times New Roman" w:hAnsi="Arial" w:cs="Arial"/>
                <w:sz w:val="24"/>
                <w:szCs w:val="24"/>
                <w:lang w:eastAsia="ru-RU"/>
              </w:rPr>
              <w:t>3</w:t>
            </w:r>
          </w:p>
        </w:tc>
        <w:tc>
          <w:tcPr>
            <w:tcW w:w="3749" w:type="dxa"/>
            <w:tcBorders>
              <w:top w:val="single" w:sz="4" w:space="0" w:color="auto"/>
              <w:left w:val="single" w:sz="4" w:space="0" w:color="auto"/>
              <w:bottom w:val="single" w:sz="4" w:space="0" w:color="auto"/>
              <w:right w:val="single" w:sz="4" w:space="0" w:color="auto"/>
            </w:tcBorders>
            <w:vAlign w:val="center"/>
            <w:hideMark/>
          </w:tcPr>
          <w:p w:rsidR="00333B9A" w:rsidRPr="00DB1655" w:rsidRDefault="00333B9A" w:rsidP="00DD0B6C">
            <w:pPr>
              <w:widowControl w:val="0"/>
              <w:autoSpaceDE w:val="0"/>
              <w:autoSpaceDN w:val="0"/>
              <w:adjustRightInd w:val="0"/>
              <w:spacing w:after="0" w:line="240" w:lineRule="auto"/>
              <w:rPr>
                <w:rFonts w:ascii="Arial" w:eastAsia="Times New Roman" w:hAnsi="Arial" w:cs="Arial"/>
                <w:sz w:val="24"/>
                <w:szCs w:val="24"/>
              </w:rPr>
            </w:pPr>
            <w:r w:rsidRPr="00DB1655">
              <w:rPr>
                <w:rFonts w:ascii="Arial" w:eastAsia="Times New Roman" w:hAnsi="Arial" w:cs="Arial"/>
                <w:sz w:val="24"/>
                <w:szCs w:val="24"/>
                <w:lang w:eastAsia="ru-RU"/>
              </w:rPr>
              <w:t>Проведено проверок всего</w:t>
            </w:r>
          </w:p>
        </w:tc>
        <w:tc>
          <w:tcPr>
            <w:tcW w:w="1417" w:type="dxa"/>
            <w:tcBorders>
              <w:top w:val="single" w:sz="4" w:space="0" w:color="auto"/>
              <w:left w:val="single" w:sz="4" w:space="0" w:color="auto"/>
              <w:bottom w:val="single" w:sz="4" w:space="0" w:color="auto"/>
              <w:right w:val="single" w:sz="4" w:space="0" w:color="auto"/>
            </w:tcBorders>
            <w:vAlign w:val="center"/>
            <w:hideMark/>
          </w:tcPr>
          <w:p w:rsidR="00333B9A" w:rsidRPr="00DB1655" w:rsidRDefault="00333B9A" w:rsidP="00DD0B6C">
            <w:pPr>
              <w:widowControl w:val="0"/>
              <w:autoSpaceDE w:val="0"/>
              <w:autoSpaceDN w:val="0"/>
              <w:adjustRightInd w:val="0"/>
              <w:spacing w:after="0" w:line="240" w:lineRule="auto"/>
              <w:rPr>
                <w:rFonts w:ascii="Arial" w:eastAsia="Times New Roman" w:hAnsi="Arial" w:cs="Arial"/>
                <w:sz w:val="24"/>
                <w:szCs w:val="24"/>
              </w:rPr>
            </w:pPr>
            <w:r w:rsidRPr="00DB1655">
              <w:rPr>
                <w:rFonts w:ascii="Arial" w:eastAsia="Times New Roman" w:hAnsi="Arial" w:cs="Arial"/>
                <w:sz w:val="24"/>
                <w:szCs w:val="24"/>
                <w:lang w:eastAsia="ru-RU"/>
              </w:rPr>
              <w:t>ед.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333B9A" w:rsidRPr="00DB1655" w:rsidRDefault="00333B9A" w:rsidP="00DD0B6C">
            <w:pPr>
              <w:widowControl w:val="0"/>
              <w:autoSpaceDE w:val="0"/>
              <w:autoSpaceDN w:val="0"/>
              <w:adjustRightInd w:val="0"/>
              <w:spacing w:after="0" w:line="240" w:lineRule="auto"/>
              <w:rPr>
                <w:rFonts w:ascii="Arial" w:eastAsia="Times New Roman" w:hAnsi="Arial" w:cs="Arial"/>
                <w:sz w:val="24"/>
                <w:szCs w:val="24"/>
              </w:rPr>
            </w:pPr>
            <w:r w:rsidRPr="00DB1655">
              <w:rPr>
                <w:rFonts w:ascii="Arial" w:eastAsia="Times New Roman" w:hAnsi="Arial" w:cs="Arial"/>
                <w:sz w:val="24"/>
                <w:szCs w:val="24"/>
                <w:lang w:eastAsia="ru-RU"/>
              </w:rPr>
              <w:t>74</w:t>
            </w:r>
          </w:p>
        </w:tc>
        <w:tc>
          <w:tcPr>
            <w:tcW w:w="1276" w:type="dxa"/>
            <w:tcBorders>
              <w:top w:val="single" w:sz="4" w:space="0" w:color="auto"/>
              <w:left w:val="single" w:sz="4" w:space="0" w:color="auto"/>
              <w:bottom w:val="single" w:sz="4" w:space="0" w:color="auto"/>
              <w:right w:val="single" w:sz="4" w:space="0" w:color="auto"/>
            </w:tcBorders>
            <w:vAlign w:val="center"/>
            <w:hideMark/>
          </w:tcPr>
          <w:p w:rsidR="00333B9A" w:rsidRPr="00DB1655" w:rsidRDefault="00333B9A" w:rsidP="00DD0B6C">
            <w:pPr>
              <w:widowControl w:val="0"/>
              <w:autoSpaceDE w:val="0"/>
              <w:autoSpaceDN w:val="0"/>
              <w:adjustRightInd w:val="0"/>
              <w:spacing w:after="0" w:line="240" w:lineRule="auto"/>
              <w:rPr>
                <w:rFonts w:ascii="Arial" w:eastAsia="Times New Roman" w:hAnsi="Arial" w:cs="Arial"/>
                <w:sz w:val="24"/>
                <w:szCs w:val="24"/>
              </w:rPr>
            </w:pPr>
            <w:r w:rsidRPr="00DB1655">
              <w:rPr>
                <w:rFonts w:ascii="Arial" w:eastAsia="Times New Roman" w:hAnsi="Arial" w:cs="Arial"/>
                <w:sz w:val="24"/>
                <w:szCs w:val="24"/>
                <w:lang w:eastAsia="ru-RU"/>
              </w:rPr>
              <w:t>94</w:t>
            </w:r>
          </w:p>
        </w:tc>
        <w:tc>
          <w:tcPr>
            <w:tcW w:w="1276" w:type="dxa"/>
            <w:tcBorders>
              <w:top w:val="single" w:sz="4" w:space="0" w:color="auto"/>
              <w:left w:val="single" w:sz="4" w:space="0" w:color="auto"/>
              <w:bottom w:val="single" w:sz="4" w:space="0" w:color="auto"/>
              <w:right w:val="single" w:sz="4" w:space="0" w:color="auto"/>
            </w:tcBorders>
            <w:vAlign w:val="center"/>
            <w:hideMark/>
          </w:tcPr>
          <w:p w:rsidR="00333B9A" w:rsidRPr="00DB1655" w:rsidRDefault="00333B9A" w:rsidP="00DD0B6C">
            <w:pPr>
              <w:widowControl w:val="0"/>
              <w:autoSpaceDE w:val="0"/>
              <w:autoSpaceDN w:val="0"/>
              <w:adjustRightInd w:val="0"/>
              <w:spacing w:after="0" w:line="240" w:lineRule="auto"/>
              <w:rPr>
                <w:rFonts w:ascii="Arial" w:eastAsia="Times New Roman" w:hAnsi="Arial" w:cs="Arial"/>
                <w:sz w:val="24"/>
                <w:szCs w:val="24"/>
              </w:rPr>
            </w:pPr>
            <w:r w:rsidRPr="00DB1655">
              <w:rPr>
                <w:rFonts w:ascii="Arial" w:eastAsia="Times New Roman" w:hAnsi="Arial" w:cs="Arial"/>
                <w:sz w:val="24"/>
                <w:szCs w:val="24"/>
                <w:lang w:eastAsia="ru-RU"/>
              </w:rPr>
              <w:t>114</w:t>
            </w:r>
          </w:p>
        </w:tc>
      </w:tr>
      <w:tr w:rsidR="00333B9A" w:rsidRPr="00DB1655" w:rsidTr="005710E8">
        <w:trPr>
          <w:jc w:val="center"/>
        </w:trPr>
        <w:tc>
          <w:tcPr>
            <w:tcW w:w="993" w:type="dxa"/>
            <w:tcBorders>
              <w:top w:val="single" w:sz="4" w:space="0" w:color="auto"/>
              <w:left w:val="single" w:sz="4" w:space="0" w:color="auto"/>
              <w:bottom w:val="single" w:sz="4" w:space="0" w:color="auto"/>
              <w:right w:val="single" w:sz="4" w:space="0" w:color="auto"/>
            </w:tcBorders>
            <w:vAlign w:val="center"/>
            <w:hideMark/>
          </w:tcPr>
          <w:p w:rsidR="00333B9A" w:rsidRPr="00DB1655" w:rsidRDefault="00333B9A" w:rsidP="00DD0B6C">
            <w:pPr>
              <w:widowControl w:val="0"/>
              <w:autoSpaceDE w:val="0"/>
              <w:autoSpaceDN w:val="0"/>
              <w:adjustRightInd w:val="0"/>
              <w:spacing w:after="0" w:line="240" w:lineRule="auto"/>
              <w:rPr>
                <w:rFonts w:ascii="Arial" w:eastAsia="Times New Roman" w:hAnsi="Arial" w:cs="Arial"/>
                <w:sz w:val="24"/>
                <w:szCs w:val="24"/>
              </w:rPr>
            </w:pPr>
            <w:r w:rsidRPr="00DB1655">
              <w:rPr>
                <w:rFonts w:ascii="Arial" w:eastAsia="Times New Roman" w:hAnsi="Arial" w:cs="Arial"/>
                <w:sz w:val="24"/>
                <w:szCs w:val="24"/>
                <w:lang w:eastAsia="ru-RU"/>
              </w:rPr>
              <w:t>3.1</w:t>
            </w:r>
          </w:p>
        </w:tc>
        <w:tc>
          <w:tcPr>
            <w:tcW w:w="3749" w:type="dxa"/>
            <w:tcBorders>
              <w:top w:val="single" w:sz="4" w:space="0" w:color="auto"/>
              <w:left w:val="single" w:sz="4" w:space="0" w:color="auto"/>
              <w:bottom w:val="single" w:sz="4" w:space="0" w:color="auto"/>
              <w:right w:val="single" w:sz="4" w:space="0" w:color="auto"/>
            </w:tcBorders>
            <w:vAlign w:val="center"/>
            <w:hideMark/>
          </w:tcPr>
          <w:p w:rsidR="00333B9A" w:rsidRPr="00DB1655" w:rsidRDefault="00333B9A" w:rsidP="00DD0B6C">
            <w:pPr>
              <w:widowControl w:val="0"/>
              <w:autoSpaceDE w:val="0"/>
              <w:autoSpaceDN w:val="0"/>
              <w:adjustRightInd w:val="0"/>
              <w:spacing w:after="0" w:line="240" w:lineRule="auto"/>
              <w:rPr>
                <w:rFonts w:ascii="Arial" w:eastAsia="Times New Roman" w:hAnsi="Arial" w:cs="Arial"/>
                <w:sz w:val="24"/>
                <w:szCs w:val="24"/>
              </w:rPr>
            </w:pPr>
            <w:r w:rsidRPr="00DB1655">
              <w:rPr>
                <w:rFonts w:ascii="Arial" w:eastAsia="Times New Roman" w:hAnsi="Arial" w:cs="Arial"/>
                <w:sz w:val="24"/>
                <w:szCs w:val="24"/>
                <w:lang w:eastAsia="ru-RU"/>
              </w:rPr>
              <w:t>В том числе лиц, освободившихся из мест лишения свободы</w:t>
            </w:r>
          </w:p>
        </w:tc>
        <w:tc>
          <w:tcPr>
            <w:tcW w:w="1417" w:type="dxa"/>
            <w:tcBorders>
              <w:top w:val="single" w:sz="4" w:space="0" w:color="auto"/>
              <w:left w:val="single" w:sz="4" w:space="0" w:color="auto"/>
              <w:bottom w:val="single" w:sz="4" w:space="0" w:color="auto"/>
              <w:right w:val="single" w:sz="4" w:space="0" w:color="auto"/>
            </w:tcBorders>
            <w:vAlign w:val="center"/>
            <w:hideMark/>
          </w:tcPr>
          <w:p w:rsidR="00333B9A" w:rsidRPr="00DB1655" w:rsidRDefault="00333B9A" w:rsidP="00DD0B6C">
            <w:pPr>
              <w:widowControl w:val="0"/>
              <w:autoSpaceDE w:val="0"/>
              <w:autoSpaceDN w:val="0"/>
              <w:adjustRightInd w:val="0"/>
              <w:spacing w:after="0" w:line="240" w:lineRule="auto"/>
              <w:rPr>
                <w:rFonts w:ascii="Arial" w:eastAsia="Times New Roman" w:hAnsi="Arial" w:cs="Arial"/>
                <w:sz w:val="24"/>
                <w:szCs w:val="24"/>
              </w:rPr>
            </w:pPr>
            <w:r w:rsidRPr="00DB1655">
              <w:rPr>
                <w:rFonts w:ascii="Arial" w:eastAsia="Times New Roman" w:hAnsi="Arial" w:cs="Arial"/>
                <w:sz w:val="24"/>
                <w:szCs w:val="24"/>
                <w:lang w:eastAsia="ru-RU"/>
              </w:rPr>
              <w:t>ед.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333B9A" w:rsidRPr="00DB1655" w:rsidRDefault="00333B9A" w:rsidP="00DD0B6C">
            <w:pPr>
              <w:widowControl w:val="0"/>
              <w:autoSpaceDE w:val="0"/>
              <w:autoSpaceDN w:val="0"/>
              <w:adjustRightInd w:val="0"/>
              <w:spacing w:after="0" w:line="240" w:lineRule="auto"/>
              <w:rPr>
                <w:rFonts w:ascii="Arial" w:eastAsia="Times New Roman" w:hAnsi="Arial" w:cs="Arial"/>
                <w:sz w:val="24"/>
                <w:szCs w:val="24"/>
              </w:rPr>
            </w:pPr>
            <w:r w:rsidRPr="00DB1655">
              <w:rPr>
                <w:rFonts w:ascii="Arial" w:eastAsia="Times New Roman" w:hAnsi="Arial" w:cs="Arial"/>
                <w:sz w:val="24"/>
                <w:szCs w:val="24"/>
                <w:lang w:eastAsia="ru-RU"/>
              </w:rPr>
              <w:t>24</w:t>
            </w:r>
          </w:p>
        </w:tc>
        <w:tc>
          <w:tcPr>
            <w:tcW w:w="1276" w:type="dxa"/>
            <w:tcBorders>
              <w:top w:val="single" w:sz="4" w:space="0" w:color="auto"/>
              <w:left w:val="single" w:sz="4" w:space="0" w:color="auto"/>
              <w:bottom w:val="single" w:sz="4" w:space="0" w:color="auto"/>
              <w:right w:val="single" w:sz="4" w:space="0" w:color="auto"/>
            </w:tcBorders>
            <w:vAlign w:val="center"/>
            <w:hideMark/>
          </w:tcPr>
          <w:p w:rsidR="00333B9A" w:rsidRPr="00DB1655" w:rsidRDefault="00333B9A" w:rsidP="00DD0B6C">
            <w:pPr>
              <w:widowControl w:val="0"/>
              <w:autoSpaceDE w:val="0"/>
              <w:autoSpaceDN w:val="0"/>
              <w:adjustRightInd w:val="0"/>
              <w:spacing w:after="0" w:line="240" w:lineRule="auto"/>
              <w:rPr>
                <w:rFonts w:ascii="Arial" w:eastAsia="Times New Roman" w:hAnsi="Arial" w:cs="Arial"/>
                <w:sz w:val="24"/>
                <w:szCs w:val="24"/>
              </w:rPr>
            </w:pPr>
            <w:r w:rsidRPr="00DB1655">
              <w:rPr>
                <w:rFonts w:ascii="Arial" w:eastAsia="Times New Roman" w:hAnsi="Arial" w:cs="Arial"/>
                <w:sz w:val="24"/>
                <w:szCs w:val="24"/>
                <w:lang w:eastAsia="ru-RU"/>
              </w:rPr>
              <w:t>28</w:t>
            </w:r>
          </w:p>
        </w:tc>
        <w:tc>
          <w:tcPr>
            <w:tcW w:w="1276" w:type="dxa"/>
            <w:tcBorders>
              <w:top w:val="single" w:sz="4" w:space="0" w:color="auto"/>
              <w:left w:val="single" w:sz="4" w:space="0" w:color="auto"/>
              <w:bottom w:val="single" w:sz="4" w:space="0" w:color="auto"/>
              <w:right w:val="single" w:sz="4" w:space="0" w:color="auto"/>
            </w:tcBorders>
            <w:vAlign w:val="center"/>
            <w:hideMark/>
          </w:tcPr>
          <w:p w:rsidR="00333B9A" w:rsidRPr="00DB1655" w:rsidRDefault="00333B9A" w:rsidP="00DD0B6C">
            <w:pPr>
              <w:widowControl w:val="0"/>
              <w:autoSpaceDE w:val="0"/>
              <w:autoSpaceDN w:val="0"/>
              <w:adjustRightInd w:val="0"/>
              <w:spacing w:after="0" w:line="240" w:lineRule="auto"/>
              <w:rPr>
                <w:rFonts w:ascii="Arial" w:eastAsia="Times New Roman" w:hAnsi="Arial" w:cs="Arial"/>
                <w:sz w:val="24"/>
                <w:szCs w:val="24"/>
              </w:rPr>
            </w:pPr>
            <w:r w:rsidRPr="00DB1655">
              <w:rPr>
                <w:rFonts w:ascii="Arial" w:eastAsia="Times New Roman" w:hAnsi="Arial" w:cs="Arial"/>
                <w:sz w:val="24"/>
                <w:szCs w:val="24"/>
                <w:lang w:eastAsia="ru-RU"/>
              </w:rPr>
              <w:t>39</w:t>
            </w:r>
          </w:p>
        </w:tc>
      </w:tr>
      <w:tr w:rsidR="00333B9A" w:rsidRPr="00DB1655" w:rsidTr="005710E8">
        <w:trPr>
          <w:jc w:val="center"/>
        </w:trPr>
        <w:tc>
          <w:tcPr>
            <w:tcW w:w="993" w:type="dxa"/>
            <w:tcBorders>
              <w:top w:val="single" w:sz="4" w:space="0" w:color="auto"/>
              <w:left w:val="single" w:sz="4" w:space="0" w:color="auto"/>
              <w:bottom w:val="single" w:sz="4" w:space="0" w:color="auto"/>
              <w:right w:val="single" w:sz="4" w:space="0" w:color="auto"/>
            </w:tcBorders>
            <w:vAlign w:val="center"/>
            <w:hideMark/>
          </w:tcPr>
          <w:p w:rsidR="00333B9A" w:rsidRPr="00DB1655" w:rsidRDefault="00333B9A" w:rsidP="00DD0B6C">
            <w:pPr>
              <w:widowControl w:val="0"/>
              <w:autoSpaceDE w:val="0"/>
              <w:autoSpaceDN w:val="0"/>
              <w:adjustRightInd w:val="0"/>
              <w:spacing w:after="0" w:line="240" w:lineRule="auto"/>
              <w:rPr>
                <w:rFonts w:ascii="Arial" w:eastAsia="Times New Roman" w:hAnsi="Arial" w:cs="Arial"/>
                <w:sz w:val="24"/>
                <w:szCs w:val="24"/>
              </w:rPr>
            </w:pPr>
            <w:r w:rsidRPr="00DB1655">
              <w:rPr>
                <w:rFonts w:ascii="Arial" w:eastAsia="Times New Roman" w:hAnsi="Arial" w:cs="Arial"/>
                <w:sz w:val="24"/>
                <w:szCs w:val="24"/>
                <w:lang w:eastAsia="ru-RU"/>
              </w:rPr>
              <w:t>3.2</w:t>
            </w:r>
          </w:p>
        </w:tc>
        <w:tc>
          <w:tcPr>
            <w:tcW w:w="3749" w:type="dxa"/>
            <w:tcBorders>
              <w:top w:val="single" w:sz="4" w:space="0" w:color="auto"/>
              <w:left w:val="single" w:sz="4" w:space="0" w:color="auto"/>
              <w:bottom w:val="single" w:sz="4" w:space="0" w:color="auto"/>
              <w:right w:val="single" w:sz="4" w:space="0" w:color="auto"/>
            </w:tcBorders>
            <w:vAlign w:val="center"/>
            <w:hideMark/>
          </w:tcPr>
          <w:p w:rsidR="00333B9A" w:rsidRPr="00DB1655" w:rsidRDefault="00333B9A" w:rsidP="00DD0B6C">
            <w:pPr>
              <w:widowControl w:val="0"/>
              <w:autoSpaceDE w:val="0"/>
              <w:autoSpaceDN w:val="0"/>
              <w:adjustRightInd w:val="0"/>
              <w:spacing w:after="0" w:line="240" w:lineRule="auto"/>
              <w:rPr>
                <w:rFonts w:ascii="Arial" w:eastAsia="Times New Roman" w:hAnsi="Arial" w:cs="Arial"/>
                <w:sz w:val="24"/>
                <w:szCs w:val="24"/>
              </w:rPr>
            </w:pPr>
            <w:r w:rsidRPr="00DB1655">
              <w:rPr>
                <w:rFonts w:ascii="Arial" w:eastAsia="Times New Roman" w:hAnsi="Arial" w:cs="Arial"/>
                <w:sz w:val="24"/>
                <w:szCs w:val="24"/>
                <w:lang w:eastAsia="ru-RU"/>
              </w:rPr>
              <w:t>Лиц условно осужденных</w:t>
            </w:r>
          </w:p>
        </w:tc>
        <w:tc>
          <w:tcPr>
            <w:tcW w:w="1417" w:type="dxa"/>
            <w:tcBorders>
              <w:top w:val="single" w:sz="4" w:space="0" w:color="auto"/>
              <w:left w:val="single" w:sz="4" w:space="0" w:color="auto"/>
              <w:bottom w:val="single" w:sz="4" w:space="0" w:color="auto"/>
              <w:right w:val="single" w:sz="4" w:space="0" w:color="auto"/>
            </w:tcBorders>
            <w:vAlign w:val="center"/>
            <w:hideMark/>
          </w:tcPr>
          <w:p w:rsidR="00333B9A" w:rsidRPr="00DB1655" w:rsidRDefault="00333B9A" w:rsidP="00DD0B6C">
            <w:pPr>
              <w:widowControl w:val="0"/>
              <w:autoSpaceDE w:val="0"/>
              <w:autoSpaceDN w:val="0"/>
              <w:adjustRightInd w:val="0"/>
              <w:spacing w:after="0" w:line="240" w:lineRule="auto"/>
              <w:rPr>
                <w:rFonts w:ascii="Arial" w:eastAsia="Times New Roman" w:hAnsi="Arial" w:cs="Arial"/>
                <w:sz w:val="24"/>
                <w:szCs w:val="24"/>
              </w:rPr>
            </w:pPr>
            <w:r w:rsidRPr="00DB1655">
              <w:rPr>
                <w:rFonts w:ascii="Arial" w:eastAsia="Times New Roman" w:hAnsi="Arial" w:cs="Arial"/>
                <w:sz w:val="24"/>
                <w:szCs w:val="24"/>
                <w:lang w:eastAsia="ru-RU"/>
              </w:rPr>
              <w:t>ед.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333B9A" w:rsidRPr="00DB1655" w:rsidRDefault="00333B9A" w:rsidP="00DD0B6C">
            <w:pPr>
              <w:widowControl w:val="0"/>
              <w:autoSpaceDE w:val="0"/>
              <w:autoSpaceDN w:val="0"/>
              <w:adjustRightInd w:val="0"/>
              <w:spacing w:after="0" w:line="240" w:lineRule="auto"/>
              <w:rPr>
                <w:rFonts w:ascii="Arial" w:eastAsia="Times New Roman" w:hAnsi="Arial" w:cs="Arial"/>
                <w:sz w:val="24"/>
                <w:szCs w:val="24"/>
              </w:rPr>
            </w:pPr>
            <w:r w:rsidRPr="00DB1655">
              <w:rPr>
                <w:rFonts w:ascii="Arial" w:eastAsia="Times New Roman" w:hAnsi="Arial" w:cs="Arial"/>
                <w:sz w:val="24"/>
                <w:szCs w:val="24"/>
                <w:lang w:eastAsia="ru-RU"/>
              </w:rPr>
              <w:t>29</w:t>
            </w:r>
          </w:p>
        </w:tc>
        <w:tc>
          <w:tcPr>
            <w:tcW w:w="1276" w:type="dxa"/>
            <w:tcBorders>
              <w:top w:val="single" w:sz="4" w:space="0" w:color="auto"/>
              <w:left w:val="single" w:sz="4" w:space="0" w:color="auto"/>
              <w:bottom w:val="single" w:sz="4" w:space="0" w:color="auto"/>
              <w:right w:val="single" w:sz="4" w:space="0" w:color="auto"/>
            </w:tcBorders>
            <w:vAlign w:val="center"/>
            <w:hideMark/>
          </w:tcPr>
          <w:p w:rsidR="00333B9A" w:rsidRPr="00DB1655" w:rsidRDefault="00333B9A" w:rsidP="00DD0B6C">
            <w:pPr>
              <w:widowControl w:val="0"/>
              <w:autoSpaceDE w:val="0"/>
              <w:autoSpaceDN w:val="0"/>
              <w:adjustRightInd w:val="0"/>
              <w:spacing w:after="0" w:line="240" w:lineRule="auto"/>
              <w:rPr>
                <w:rFonts w:ascii="Arial" w:eastAsia="Times New Roman" w:hAnsi="Arial" w:cs="Arial"/>
                <w:sz w:val="24"/>
                <w:szCs w:val="24"/>
              </w:rPr>
            </w:pPr>
            <w:r w:rsidRPr="00DB1655">
              <w:rPr>
                <w:rFonts w:ascii="Arial" w:eastAsia="Times New Roman" w:hAnsi="Arial" w:cs="Arial"/>
                <w:sz w:val="24"/>
                <w:szCs w:val="24"/>
                <w:lang w:eastAsia="ru-RU"/>
              </w:rPr>
              <w:t>31</w:t>
            </w:r>
          </w:p>
        </w:tc>
        <w:tc>
          <w:tcPr>
            <w:tcW w:w="1276" w:type="dxa"/>
            <w:tcBorders>
              <w:top w:val="single" w:sz="4" w:space="0" w:color="auto"/>
              <w:left w:val="single" w:sz="4" w:space="0" w:color="auto"/>
              <w:bottom w:val="single" w:sz="4" w:space="0" w:color="auto"/>
              <w:right w:val="single" w:sz="4" w:space="0" w:color="auto"/>
            </w:tcBorders>
            <w:vAlign w:val="center"/>
            <w:hideMark/>
          </w:tcPr>
          <w:p w:rsidR="00333B9A" w:rsidRPr="00DB1655" w:rsidRDefault="00333B9A" w:rsidP="00DD0B6C">
            <w:pPr>
              <w:widowControl w:val="0"/>
              <w:autoSpaceDE w:val="0"/>
              <w:autoSpaceDN w:val="0"/>
              <w:adjustRightInd w:val="0"/>
              <w:spacing w:after="0" w:line="240" w:lineRule="auto"/>
              <w:rPr>
                <w:rFonts w:ascii="Arial" w:eastAsia="Times New Roman" w:hAnsi="Arial" w:cs="Arial"/>
                <w:sz w:val="24"/>
                <w:szCs w:val="24"/>
              </w:rPr>
            </w:pPr>
            <w:r w:rsidRPr="00DB1655">
              <w:rPr>
                <w:rFonts w:ascii="Arial" w:eastAsia="Times New Roman" w:hAnsi="Arial" w:cs="Arial"/>
                <w:sz w:val="24"/>
                <w:szCs w:val="24"/>
                <w:lang w:eastAsia="ru-RU"/>
              </w:rPr>
              <w:t>23</w:t>
            </w:r>
          </w:p>
        </w:tc>
      </w:tr>
      <w:tr w:rsidR="00333B9A" w:rsidRPr="00DB1655" w:rsidTr="005710E8">
        <w:trPr>
          <w:jc w:val="center"/>
        </w:trPr>
        <w:tc>
          <w:tcPr>
            <w:tcW w:w="993" w:type="dxa"/>
            <w:tcBorders>
              <w:top w:val="single" w:sz="4" w:space="0" w:color="auto"/>
              <w:left w:val="single" w:sz="4" w:space="0" w:color="auto"/>
              <w:bottom w:val="single" w:sz="4" w:space="0" w:color="auto"/>
              <w:right w:val="single" w:sz="4" w:space="0" w:color="auto"/>
            </w:tcBorders>
            <w:vAlign w:val="center"/>
            <w:hideMark/>
          </w:tcPr>
          <w:p w:rsidR="00333B9A" w:rsidRPr="00DB1655" w:rsidRDefault="00333B9A" w:rsidP="00DD0B6C">
            <w:pPr>
              <w:widowControl w:val="0"/>
              <w:autoSpaceDE w:val="0"/>
              <w:autoSpaceDN w:val="0"/>
              <w:adjustRightInd w:val="0"/>
              <w:spacing w:after="0" w:line="240" w:lineRule="auto"/>
              <w:rPr>
                <w:rFonts w:ascii="Arial" w:eastAsia="Times New Roman" w:hAnsi="Arial" w:cs="Arial"/>
                <w:sz w:val="24"/>
                <w:szCs w:val="24"/>
              </w:rPr>
            </w:pPr>
            <w:r w:rsidRPr="00DB1655">
              <w:rPr>
                <w:rFonts w:ascii="Arial" w:eastAsia="Times New Roman" w:hAnsi="Arial" w:cs="Arial"/>
                <w:sz w:val="24"/>
                <w:szCs w:val="24"/>
                <w:lang w:eastAsia="ru-RU"/>
              </w:rPr>
              <w:t>3.3</w:t>
            </w:r>
          </w:p>
        </w:tc>
        <w:tc>
          <w:tcPr>
            <w:tcW w:w="3749" w:type="dxa"/>
            <w:tcBorders>
              <w:top w:val="single" w:sz="4" w:space="0" w:color="auto"/>
              <w:left w:val="single" w:sz="4" w:space="0" w:color="auto"/>
              <w:bottom w:val="single" w:sz="4" w:space="0" w:color="auto"/>
              <w:right w:val="single" w:sz="4" w:space="0" w:color="auto"/>
            </w:tcBorders>
            <w:vAlign w:val="center"/>
            <w:hideMark/>
          </w:tcPr>
          <w:p w:rsidR="00333B9A" w:rsidRPr="00DB1655" w:rsidRDefault="00333B9A" w:rsidP="00DD0B6C">
            <w:pPr>
              <w:widowControl w:val="0"/>
              <w:autoSpaceDE w:val="0"/>
              <w:autoSpaceDN w:val="0"/>
              <w:adjustRightInd w:val="0"/>
              <w:spacing w:after="0" w:line="240" w:lineRule="auto"/>
              <w:rPr>
                <w:rFonts w:ascii="Arial" w:eastAsia="Times New Roman" w:hAnsi="Arial" w:cs="Arial"/>
                <w:sz w:val="24"/>
                <w:szCs w:val="24"/>
              </w:rPr>
            </w:pPr>
            <w:r w:rsidRPr="00DB1655">
              <w:rPr>
                <w:rFonts w:ascii="Arial" w:eastAsia="Times New Roman" w:hAnsi="Arial" w:cs="Arial"/>
                <w:sz w:val="24"/>
                <w:szCs w:val="24"/>
                <w:lang w:eastAsia="ru-RU"/>
              </w:rPr>
              <w:t>Лиц, допускающих нарушения в быту</w:t>
            </w:r>
          </w:p>
        </w:tc>
        <w:tc>
          <w:tcPr>
            <w:tcW w:w="1417" w:type="dxa"/>
            <w:tcBorders>
              <w:top w:val="single" w:sz="4" w:space="0" w:color="auto"/>
              <w:left w:val="single" w:sz="4" w:space="0" w:color="auto"/>
              <w:bottom w:val="single" w:sz="4" w:space="0" w:color="auto"/>
              <w:right w:val="single" w:sz="4" w:space="0" w:color="auto"/>
            </w:tcBorders>
            <w:vAlign w:val="center"/>
            <w:hideMark/>
          </w:tcPr>
          <w:p w:rsidR="00333B9A" w:rsidRPr="00DB1655" w:rsidRDefault="00333B9A" w:rsidP="00DD0B6C">
            <w:pPr>
              <w:widowControl w:val="0"/>
              <w:autoSpaceDE w:val="0"/>
              <w:autoSpaceDN w:val="0"/>
              <w:adjustRightInd w:val="0"/>
              <w:spacing w:after="0" w:line="240" w:lineRule="auto"/>
              <w:rPr>
                <w:rFonts w:ascii="Arial" w:eastAsia="Times New Roman" w:hAnsi="Arial" w:cs="Arial"/>
                <w:sz w:val="24"/>
                <w:szCs w:val="24"/>
              </w:rPr>
            </w:pPr>
            <w:r w:rsidRPr="00DB1655">
              <w:rPr>
                <w:rFonts w:ascii="Arial" w:eastAsia="Times New Roman" w:hAnsi="Arial" w:cs="Arial"/>
                <w:sz w:val="24"/>
                <w:szCs w:val="24"/>
                <w:lang w:eastAsia="ru-RU"/>
              </w:rPr>
              <w:t>ед.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333B9A" w:rsidRPr="00DB1655" w:rsidRDefault="00333B9A" w:rsidP="00DD0B6C">
            <w:pPr>
              <w:widowControl w:val="0"/>
              <w:autoSpaceDE w:val="0"/>
              <w:autoSpaceDN w:val="0"/>
              <w:adjustRightInd w:val="0"/>
              <w:spacing w:after="0" w:line="240" w:lineRule="auto"/>
              <w:rPr>
                <w:rFonts w:ascii="Arial" w:eastAsia="Times New Roman" w:hAnsi="Arial" w:cs="Arial"/>
                <w:sz w:val="24"/>
                <w:szCs w:val="24"/>
              </w:rPr>
            </w:pPr>
            <w:r w:rsidRPr="00DB1655">
              <w:rPr>
                <w:rFonts w:ascii="Arial" w:eastAsia="Times New Roman" w:hAnsi="Arial" w:cs="Arial"/>
                <w:sz w:val="24"/>
                <w:szCs w:val="24"/>
                <w:lang w:eastAsia="ru-RU"/>
              </w:rPr>
              <w:t>11</w:t>
            </w:r>
          </w:p>
        </w:tc>
        <w:tc>
          <w:tcPr>
            <w:tcW w:w="1276" w:type="dxa"/>
            <w:tcBorders>
              <w:top w:val="single" w:sz="4" w:space="0" w:color="auto"/>
              <w:left w:val="single" w:sz="4" w:space="0" w:color="auto"/>
              <w:bottom w:val="single" w:sz="4" w:space="0" w:color="auto"/>
              <w:right w:val="single" w:sz="4" w:space="0" w:color="auto"/>
            </w:tcBorders>
            <w:vAlign w:val="center"/>
            <w:hideMark/>
          </w:tcPr>
          <w:p w:rsidR="00333B9A" w:rsidRPr="00DB1655" w:rsidRDefault="00333B9A" w:rsidP="00DD0B6C">
            <w:pPr>
              <w:widowControl w:val="0"/>
              <w:autoSpaceDE w:val="0"/>
              <w:autoSpaceDN w:val="0"/>
              <w:adjustRightInd w:val="0"/>
              <w:spacing w:after="0" w:line="240" w:lineRule="auto"/>
              <w:rPr>
                <w:rFonts w:ascii="Arial" w:eastAsia="Times New Roman" w:hAnsi="Arial" w:cs="Arial"/>
                <w:sz w:val="24"/>
                <w:szCs w:val="24"/>
              </w:rPr>
            </w:pPr>
            <w:r w:rsidRPr="00DB1655">
              <w:rPr>
                <w:rFonts w:ascii="Arial" w:eastAsia="Times New Roman" w:hAnsi="Arial" w:cs="Arial"/>
                <w:sz w:val="24"/>
                <w:szCs w:val="24"/>
                <w:lang w:eastAsia="ru-RU"/>
              </w:rPr>
              <w:t>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333B9A" w:rsidRPr="00DB1655" w:rsidRDefault="00333B9A" w:rsidP="00DD0B6C">
            <w:pPr>
              <w:widowControl w:val="0"/>
              <w:autoSpaceDE w:val="0"/>
              <w:autoSpaceDN w:val="0"/>
              <w:adjustRightInd w:val="0"/>
              <w:spacing w:after="0" w:line="240" w:lineRule="auto"/>
              <w:rPr>
                <w:rFonts w:ascii="Arial" w:eastAsia="Times New Roman" w:hAnsi="Arial" w:cs="Arial"/>
                <w:sz w:val="24"/>
                <w:szCs w:val="24"/>
              </w:rPr>
            </w:pPr>
            <w:r w:rsidRPr="00DB1655">
              <w:rPr>
                <w:rFonts w:ascii="Arial" w:eastAsia="Times New Roman" w:hAnsi="Arial" w:cs="Arial"/>
                <w:sz w:val="24"/>
                <w:szCs w:val="24"/>
                <w:lang w:eastAsia="ru-RU"/>
              </w:rPr>
              <w:t>17</w:t>
            </w:r>
          </w:p>
        </w:tc>
      </w:tr>
      <w:tr w:rsidR="00333B9A" w:rsidRPr="00DB1655" w:rsidTr="005710E8">
        <w:trPr>
          <w:jc w:val="center"/>
        </w:trPr>
        <w:tc>
          <w:tcPr>
            <w:tcW w:w="993" w:type="dxa"/>
            <w:tcBorders>
              <w:top w:val="single" w:sz="4" w:space="0" w:color="auto"/>
              <w:left w:val="single" w:sz="4" w:space="0" w:color="auto"/>
              <w:bottom w:val="single" w:sz="4" w:space="0" w:color="auto"/>
              <w:right w:val="single" w:sz="4" w:space="0" w:color="auto"/>
            </w:tcBorders>
            <w:vAlign w:val="center"/>
            <w:hideMark/>
          </w:tcPr>
          <w:p w:rsidR="00333B9A" w:rsidRPr="00DB1655" w:rsidRDefault="00333B9A" w:rsidP="00DD0B6C">
            <w:pPr>
              <w:widowControl w:val="0"/>
              <w:autoSpaceDE w:val="0"/>
              <w:autoSpaceDN w:val="0"/>
              <w:adjustRightInd w:val="0"/>
              <w:spacing w:after="0" w:line="240" w:lineRule="auto"/>
              <w:rPr>
                <w:rFonts w:ascii="Arial" w:eastAsia="Times New Roman" w:hAnsi="Arial" w:cs="Arial"/>
                <w:sz w:val="24"/>
                <w:szCs w:val="24"/>
              </w:rPr>
            </w:pPr>
            <w:r w:rsidRPr="00DB1655">
              <w:rPr>
                <w:rFonts w:ascii="Arial" w:eastAsia="Times New Roman" w:hAnsi="Arial" w:cs="Arial"/>
                <w:sz w:val="24"/>
                <w:szCs w:val="24"/>
                <w:lang w:eastAsia="ru-RU"/>
              </w:rPr>
              <w:t>3.4</w:t>
            </w:r>
          </w:p>
        </w:tc>
        <w:tc>
          <w:tcPr>
            <w:tcW w:w="3749" w:type="dxa"/>
            <w:tcBorders>
              <w:top w:val="single" w:sz="4" w:space="0" w:color="auto"/>
              <w:left w:val="single" w:sz="4" w:space="0" w:color="auto"/>
              <w:bottom w:val="single" w:sz="4" w:space="0" w:color="auto"/>
              <w:right w:val="single" w:sz="4" w:space="0" w:color="auto"/>
            </w:tcBorders>
            <w:vAlign w:val="center"/>
            <w:hideMark/>
          </w:tcPr>
          <w:p w:rsidR="00333B9A" w:rsidRPr="00DB1655" w:rsidRDefault="00333B9A" w:rsidP="00DD0B6C">
            <w:pPr>
              <w:widowControl w:val="0"/>
              <w:autoSpaceDE w:val="0"/>
              <w:autoSpaceDN w:val="0"/>
              <w:adjustRightInd w:val="0"/>
              <w:spacing w:after="0" w:line="240" w:lineRule="auto"/>
              <w:rPr>
                <w:rFonts w:ascii="Arial" w:eastAsia="Times New Roman" w:hAnsi="Arial" w:cs="Arial"/>
                <w:sz w:val="24"/>
                <w:szCs w:val="24"/>
              </w:rPr>
            </w:pPr>
            <w:r w:rsidRPr="00DB1655">
              <w:rPr>
                <w:rFonts w:ascii="Arial" w:eastAsia="Times New Roman" w:hAnsi="Arial" w:cs="Arial"/>
                <w:sz w:val="24"/>
                <w:szCs w:val="24"/>
                <w:lang w:eastAsia="ru-RU"/>
              </w:rPr>
              <w:t>Хронических алкоголиков</w:t>
            </w:r>
          </w:p>
        </w:tc>
        <w:tc>
          <w:tcPr>
            <w:tcW w:w="1417" w:type="dxa"/>
            <w:tcBorders>
              <w:top w:val="single" w:sz="4" w:space="0" w:color="auto"/>
              <w:left w:val="single" w:sz="4" w:space="0" w:color="auto"/>
              <w:bottom w:val="single" w:sz="4" w:space="0" w:color="auto"/>
              <w:right w:val="single" w:sz="4" w:space="0" w:color="auto"/>
            </w:tcBorders>
            <w:vAlign w:val="center"/>
            <w:hideMark/>
          </w:tcPr>
          <w:p w:rsidR="00333B9A" w:rsidRPr="00DB1655" w:rsidRDefault="00333B9A" w:rsidP="00DD0B6C">
            <w:pPr>
              <w:widowControl w:val="0"/>
              <w:autoSpaceDE w:val="0"/>
              <w:autoSpaceDN w:val="0"/>
              <w:adjustRightInd w:val="0"/>
              <w:spacing w:after="0" w:line="240" w:lineRule="auto"/>
              <w:rPr>
                <w:rFonts w:ascii="Arial" w:eastAsia="Times New Roman" w:hAnsi="Arial" w:cs="Arial"/>
                <w:sz w:val="24"/>
                <w:szCs w:val="24"/>
              </w:rPr>
            </w:pPr>
            <w:r w:rsidRPr="00DB1655">
              <w:rPr>
                <w:rFonts w:ascii="Arial" w:eastAsia="Times New Roman" w:hAnsi="Arial" w:cs="Arial"/>
                <w:sz w:val="24"/>
                <w:szCs w:val="24"/>
                <w:lang w:eastAsia="ru-RU"/>
              </w:rPr>
              <w:t>ед.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333B9A" w:rsidRPr="00DB1655" w:rsidRDefault="00333B9A" w:rsidP="00DD0B6C">
            <w:pPr>
              <w:widowControl w:val="0"/>
              <w:autoSpaceDE w:val="0"/>
              <w:autoSpaceDN w:val="0"/>
              <w:adjustRightInd w:val="0"/>
              <w:spacing w:after="0" w:line="240" w:lineRule="auto"/>
              <w:rPr>
                <w:rFonts w:ascii="Arial" w:eastAsia="Times New Roman" w:hAnsi="Arial" w:cs="Arial"/>
                <w:sz w:val="24"/>
                <w:szCs w:val="24"/>
              </w:rPr>
            </w:pPr>
            <w:r w:rsidRPr="00DB1655">
              <w:rPr>
                <w:rFonts w:ascii="Arial" w:eastAsia="Times New Roman" w:hAnsi="Arial" w:cs="Arial"/>
                <w:sz w:val="24"/>
                <w:szCs w:val="24"/>
                <w:lang w:eastAsia="ru-RU"/>
              </w:rPr>
              <w:t>5</w:t>
            </w:r>
          </w:p>
        </w:tc>
        <w:tc>
          <w:tcPr>
            <w:tcW w:w="1276" w:type="dxa"/>
            <w:tcBorders>
              <w:top w:val="single" w:sz="4" w:space="0" w:color="auto"/>
              <w:left w:val="single" w:sz="4" w:space="0" w:color="auto"/>
              <w:bottom w:val="single" w:sz="4" w:space="0" w:color="auto"/>
              <w:right w:val="single" w:sz="4" w:space="0" w:color="auto"/>
            </w:tcBorders>
            <w:vAlign w:val="center"/>
            <w:hideMark/>
          </w:tcPr>
          <w:p w:rsidR="00333B9A" w:rsidRPr="00DB1655" w:rsidRDefault="00333B9A" w:rsidP="00DD0B6C">
            <w:pPr>
              <w:widowControl w:val="0"/>
              <w:autoSpaceDE w:val="0"/>
              <w:autoSpaceDN w:val="0"/>
              <w:adjustRightInd w:val="0"/>
              <w:spacing w:after="0" w:line="240" w:lineRule="auto"/>
              <w:rPr>
                <w:rFonts w:ascii="Arial" w:eastAsia="Times New Roman" w:hAnsi="Arial" w:cs="Arial"/>
                <w:sz w:val="24"/>
                <w:szCs w:val="24"/>
              </w:rPr>
            </w:pPr>
            <w:r w:rsidRPr="00DB1655">
              <w:rPr>
                <w:rFonts w:ascii="Arial" w:eastAsia="Times New Roman" w:hAnsi="Arial" w:cs="Arial"/>
                <w:sz w:val="24"/>
                <w:szCs w:val="24"/>
                <w:lang w:eastAsia="ru-RU"/>
              </w:rPr>
              <w:t>7</w:t>
            </w:r>
          </w:p>
        </w:tc>
        <w:tc>
          <w:tcPr>
            <w:tcW w:w="1276" w:type="dxa"/>
            <w:tcBorders>
              <w:top w:val="single" w:sz="4" w:space="0" w:color="auto"/>
              <w:left w:val="single" w:sz="4" w:space="0" w:color="auto"/>
              <w:bottom w:val="single" w:sz="4" w:space="0" w:color="auto"/>
              <w:right w:val="single" w:sz="4" w:space="0" w:color="auto"/>
            </w:tcBorders>
            <w:vAlign w:val="center"/>
            <w:hideMark/>
          </w:tcPr>
          <w:p w:rsidR="00333B9A" w:rsidRPr="00DB1655" w:rsidRDefault="00333B9A" w:rsidP="00DD0B6C">
            <w:pPr>
              <w:widowControl w:val="0"/>
              <w:autoSpaceDE w:val="0"/>
              <w:autoSpaceDN w:val="0"/>
              <w:adjustRightInd w:val="0"/>
              <w:spacing w:after="0" w:line="240" w:lineRule="auto"/>
              <w:rPr>
                <w:rFonts w:ascii="Arial" w:eastAsia="Times New Roman" w:hAnsi="Arial" w:cs="Arial"/>
                <w:sz w:val="24"/>
                <w:szCs w:val="24"/>
              </w:rPr>
            </w:pPr>
            <w:r w:rsidRPr="00DB1655">
              <w:rPr>
                <w:rFonts w:ascii="Arial" w:eastAsia="Times New Roman" w:hAnsi="Arial" w:cs="Arial"/>
                <w:sz w:val="24"/>
                <w:szCs w:val="24"/>
                <w:lang w:eastAsia="ru-RU"/>
              </w:rPr>
              <w:t>12</w:t>
            </w:r>
          </w:p>
        </w:tc>
      </w:tr>
      <w:tr w:rsidR="00333B9A" w:rsidRPr="00DB1655" w:rsidTr="005710E8">
        <w:trPr>
          <w:jc w:val="center"/>
        </w:trPr>
        <w:tc>
          <w:tcPr>
            <w:tcW w:w="993" w:type="dxa"/>
            <w:tcBorders>
              <w:top w:val="single" w:sz="4" w:space="0" w:color="auto"/>
              <w:left w:val="single" w:sz="4" w:space="0" w:color="auto"/>
              <w:bottom w:val="single" w:sz="4" w:space="0" w:color="auto"/>
              <w:right w:val="single" w:sz="4" w:space="0" w:color="auto"/>
            </w:tcBorders>
            <w:vAlign w:val="center"/>
            <w:hideMark/>
          </w:tcPr>
          <w:p w:rsidR="00333B9A" w:rsidRPr="00DB1655" w:rsidRDefault="00333B9A" w:rsidP="00DD0B6C">
            <w:pPr>
              <w:widowControl w:val="0"/>
              <w:autoSpaceDE w:val="0"/>
              <w:autoSpaceDN w:val="0"/>
              <w:adjustRightInd w:val="0"/>
              <w:spacing w:after="0" w:line="240" w:lineRule="auto"/>
              <w:rPr>
                <w:rFonts w:ascii="Arial" w:eastAsia="Times New Roman" w:hAnsi="Arial" w:cs="Arial"/>
                <w:sz w:val="24"/>
                <w:szCs w:val="24"/>
              </w:rPr>
            </w:pPr>
            <w:r w:rsidRPr="00DB1655">
              <w:rPr>
                <w:rFonts w:ascii="Arial" w:eastAsia="Times New Roman" w:hAnsi="Arial" w:cs="Arial"/>
                <w:sz w:val="24"/>
                <w:szCs w:val="24"/>
                <w:lang w:eastAsia="ru-RU"/>
              </w:rPr>
              <w:t>3.5</w:t>
            </w:r>
          </w:p>
        </w:tc>
        <w:tc>
          <w:tcPr>
            <w:tcW w:w="3749" w:type="dxa"/>
            <w:tcBorders>
              <w:top w:val="single" w:sz="4" w:space="0" w:color="auto"/>
              <w:left w:val="single" w:sz="4" w:space="0" w:color="auto"/>
              <w:bottom w:val="single" w:sz="4" w:space="0" w:color="auto"/>
              <w:right w:val="single" w:sz="4" w:space="0" w:color="auto"/>
            </w:tcBorders>
            <w:vAlign w:val="center"/>
            <w:hideMark/>
          </w:tcPr>
          <w:p w:rsidR="00333B9A" w:rsidRPr="00DB1655" w:rsidRDefault="00333B9A" w:rsidP="00DD0B6C">
            <w:pPr>
              <w:widowControl w:val="0"/>
              <w:autoSpaceDE w:val="0"/>
              <w:autoSpaceDN w:val="0"/>
              <w:adjustRightInd w:val="0"/>
              <w:spacing w:after="0" w:line="240" w:lineRule="auto"/>
              <w:rPr>
                <w:rFonts w:ascii="Arial" w:eastAsia="Times New Roman" w:hAnsi="Arial" w:cs="Arial"/>
                <w:sz w:val="24"/>
                <w:szCs w:val="24"/>
              </w:rPr>
            </w:pPr>
            <w:r w:rsidRPr="00DB1655">
              <w:rPr>
                <w:rFonts w:ascii="Arial" w:eastAsia="Times New Roman" w:hAnsi="Arial" w:cs="Arial"/>
                <w:sz w:val="24"/>
                <w:szCs w:val="24"/>
                <w:lang w:eastAsia="ru-RU"/>
              </w:rPr>
              <w:t>Наркоманов, состоящих на учете</w:t>
            </w:r>
          </w:p>
        </w:tc>
        <w:tc>
          <w:tcPr>
            <w:tcW w:w="1417" w:type="dxa"/>
            <w:tcBorders>
              <w:top w:val="single" w:sz="4" w:space="0" w:color="auto"/>
              <w:left w:val="single" w:sz="4" w:space="0" w:color="auto"/>
              <w:bottom w:val="single" w:sz="4" w:space="0" w:color="auto"/>
              <w:right w:val="single" w:sz="4" w:space="0" w:color="auto"/>
            </w:tcBorders>
            <w:vAlign w:val="center"/>
            <w:hideMark/>
          </w:tcPr>
          <w:p w:rsidR="00333B9A" w:rsidRPr="00DB1655" w:rsidRDefault="00333B9A" w:rsidP="00DD0B6C">
            <w:pPr>
              <w:widowControl w:val="0"/>
              <w:autoSpaceDE w:val="0"/>
              <w:autoSpaceDN w:val="0"/>
              <w:adjustRightInd w:val="0"/>
              <w:spacing w:after="0" w:line="240" w:lineRule="auto"/>
              <w:rPr>
                <w:rFonts w:ascii="Arial" w:eastAsia="Times New Roman" w:hAnsi="Arial" w:cs="Arial"/>
                <w:sz w:val="24"/>
                <w:szCs w:val="24"/>
              </w:rPr>
            </w:pPr>
            <w:r w:rsidRPr="00DB1655">
              <w:rPr>
                <w:rFonts w:ascii="Arial" w:eastAsia="Times New Roman" w:hAnsi="Arial" w:cs="Arial"/>
                <w:sz w:val="24"/>
                <w:szCs w:val="24"/>
                <w:lang w:eastAsia="ru-RU"/>
              </w:rPr>
              <w:t>ед.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333B9A" w:rsidRPr="00DB1655" w:rsidRDefault="00333B9A" w:rsidP="00DD0B6C">
            <w:pPr>
              <w:widowControl w:val="0"/>
              <w:autoSpaceDE w:val="0"/>
              <w:autoSpaceDN w:val="0"/>
              <w:adjustRightInd w:val="0"/>
              <w:spacing w:after="0" w:line="240" w:lineRule="auto"/>
              <w:rPr>
                <w:rFonts w:ascii="Arial" w:eastAsia="Times New Roman" w:hAnsi="Arial" w:cs="Arial"/>
                <w:sz w:val="24"/>
                <w:szCs w:val="24"/>
              </w:rPr>
            </w:pPr>
            <w:r w:rsidRPr="00DB1655">
              <w:rPr>
                <w:rFonts w:ascii="Arial" w:eastAsia="Times New Roman" w:hAnsi="Arial" w:cs="Arial"/>
                <w:sz w:val="24"/>
                <w:szCs w:val="24"/>
                <w:lang w:eastAsia="ru-RU"/>
              </w:rPr>
              <w:t>5</w:t>
            </w:r>
          </w:p>
        </w:tc>
        <w:tc>
          <w:tcPr>
            <w:tcW w:w="1276" w:type="dxa"/>
            <w:tcBorders>
              <w:top w:val="single" w:sz="4" w:space="0" w:color="auto"/>
              <w:left w:val="single" w:sz="4" w:space="0" w:color="auto"/>
              <w:bottom w:val="single" w:sz="4" w:space="0" w:color="auto"/>
              <w:right w:val="single" w:sz="4" w:space="0" w:color="auto"/>
            </w:tcBorders>
            <w:vAlign w:val="center"/>
            <w:hideMark/>
          </w:tcPr>
          <w:p w:rsidR="00333B9A" w:rsidRPr="00DB1655" w:rsidRDefault="00333B9A" w:rsidP="00DD0B6C">
            <w:pPr>
              <w:widowControl w:val="0"/>
              <w:autoSpaceDE w:val="0"/>
              <w:autoSpaceDN w:val="0"/>
              <w:adjustRightInd w:val="0"/>
              <w:spacing w:after="0" w:line="240" w:lineRule="auto"/>
              <w:rPr>
                <w:rFonts w:ascii="Arial" w:eastAsia="Times New Roman" w:hAnsi="Arial" w:cs="Arial"/>
                <w:sz w:val="24"/>
                <w:szCs w:val="24"/>
              </w:rPr>
            </w:pPr>
            <w:r w:rsidRPr="00DB1655">
              <w:rPr>
                <w:rFonts w:ascii="Arial" w:eastAsia="Times New Roman" w:hAnsi="Arial" w:cs="Arial"/>
                <w:sz w:val="24"/>
                <w:szCs w:val="24"/>
                <w:lang w:eastAsia="ru-RU"/>
              </w:rPr>
              <w:t>15</w:t>
            </w:r>
          </w:p>
        </w:tc>
        <w:tc>
          <w:tcPr>
            <w:tcW w:w="1276" w:type="dxa"/>
            <w:tcBorders>
              <w:top w:val="single" w:sz="4" w:space="0" w:color="auto"/>
              <w:left w:val="single" w:sz="4" w:space="0" w:color="auto"/>
              <w:bottom w:val="single" w:sz="4" w:space="0" w:color="auto"/>
              <w:right w:val="single" w:sz="4" w:space="0" w:color="auto"/>
            </w:tcBorders>
            <w:vAlign w:val="center"/>
            <w:hideMark/>
          </w:tcPr>
          <w:p w:rsidR="00333B9A" w:rsidRPr="00DB1655" w:rsidRDefault="00333B9A" w:rsidP="00DD0B6C">
            <w:pPr>
              <w:widowControl w:val="0"/>
              <w:autoSpaceDE w:val="0"/>
              <w:autoSpaceDN w:val="0"/>
              <w:adjustRightInd w:val="0"/>
              <w:spacing w:after="0" w:line="240" w:lineRule="auto"/>
              <w:rPr>
                <w:rFonts w:ascii="Arial" w:eastAsia="Times New Roman" w:hAnsi="Arial" w:cs="Arial"/>
                <w:sz w:val="24"/>
                <w:szCs w:val="24"/>
              </w:rPr>
            </w:pPr>
            <w:r w:rsidRPr="00DB1655">
              <w:rPr>
                <w:rFonts w:ascii="Arial" w:eastAsia="Times New Roman" w:hAnsi="Arial" w:cs="Arial"/>
                <w:sz w:val="24"/>
                <w:szCs w:val="24"/>
                <w:lang w:eastAsia="ru-RU"/>
              </w:rPr>
              <w:t>23</w:t>
            </w:r>
          </w:p>
        </w:tc>
      </w:tr>
      <w:tr w:rsidR="00333B9A" w:rsidRPr="00DB1655" w:rsidTr="005710E8">
        <w:trPr>
          <w:jc w:val="center"/>
        </w:trPr>
        <w:tc>
          <w:tcPr>
            <w:tcW w:w="993" w:type="dxa"/>
            <w:tcBorders>
              <w:top w:val="single" w:sz="4" w:space="0" w:color="auto"/>
              <w:left w:val="single" w:sz="4" w:space="0" w:color="auto"/>
              <w:bottom w:val="single" w:sz="4" w:space="0" w:color="auto"/>
              <w:right w:val="single" w:sz="4" w:space="0" w:color="auto"/>
            </w:tcBorders>
            <w:vAlign w:val="center"/>
            <w:hideMark/>
          </w:tcPr>
          <w:p w:rsidR="00333B9A" w:rsidRPr="00DB1655" w:rsidRDefault="00333B9A" w:rsidP="00DD0B6C">
            <w:pPr>
              <w:widowControl w:val="0"/>
              <w:autoSpaceDE w:val="0"/>
              <w:autoSpaceDN w:val="0"/>
              <w:adjustRightInd w:val="0"/>
              <w:spacing w:after="0" w:line="240" w:lineRule="auto"/>
              <w:rPr>
                <w:rFonts w:ascii="Arial" w:eastAsia="Times New Roman" w:hAnsi="Arial" w:cs="Arial"/>
                <w:sz w:val="24"/>
                <w:szCs w:val="24"/>
              </w:rPr>
            </w:pPr>
            <w:r w:rsidRPr="00DB1655">
              <w:rPr>
                <w:rFonts w:ascii="Arial" w:eastAsia="Times New Roman" w:hAnsi="Arial" w:cs="Arial"/>
                <w:sz w:val="24"/>
                <w:szCs w:val="24"/>
                <w:lang w:eastAsia="ru-RU"/>
              </w:rPr>
              <w:t>4</w:t>
            </w:r>
          </w:p>
        </w:tc>
        <w:tc>
          <w:tcPr>
            <w:tcW w:w="3749" w:type="dxa"/>
            <w:tcBorders>
              <w:top w:val="single" w:sz="4" w:space="0" w:color="auto"/>
              <w:left w:val="single" w:sz="4" w:space="0" w:color="auto"/>
              <w:bottom w:val="single" w:sz="4" w:space="0" w:color="auto"/>
              <w:right w:val="single" w:sz="4" w:space="0" w:color="auto"/>
            </w:tcBorders>
            <w:vAlign w:val="center"/>
            <w:hideMark/>
          </w:tcPr>
          <w:p w:rsidR="00333B9A" w:rsidRPr="00DB1655" w:rsidRDefault="00333B9A" w:rsidP="00DD0B6C">
            <w:pPr>
              <w:widowControl w:val="0"/>
              <w:autoSpaceDE w:val="0"/>
              <w:autoSpaceDN w:val="0"/>
              <w:adjustRightInd w:val="0"/>
              <w:spacing w:after="0" w:line="240" w:lineRule="auto"/>
              <w:rPr>
                <w:rFonts w:ascii="Arial" w:eastAsia="Times New Roman" w:hAnsi="Arial" w:cs="Arial"/>
                <w:sz w:val="24"/>
                <w:szCs w:val="24"/>
              </w:rPr>
            </w:pPr>
            <w:r w:rsidRPr="00DB1655">
              <w:rPr>
                <w:rFonts w:ascii="Arial" w:eastAsia="Times New Roman" w:hAnsi="Arial" w:cs="Arial"/>
                <w:sz w:val="24"/>
                <w:szCs w:val="24"/>
                <w:lang w:eastAsia="ru-RU"/>
              </w:rPr>
              <w:t>Участие в мероприятиях с массовым пребыванием людей</w:t>
            </w:r>
          </w:p>
        </w:tc>
        <w:tc>
          <w:tcPr>
            <w:tcW w:w="1417" w:type="dxa"/>
            <w:tcBorders>
              <w:top w:val="single" w:sz="4" w:space="0" w:color="auto"/>
              <w:left w:val="single" w:sz="4" w:space="0" w:color="auto"/>
              <w:bottom w:val="single" w:sz="4" w:space="0" w:color="auto"/>
              <w:right w:val="single" w:sz="4" w:space="0" w:color="auto"/>
            </w:tcBorders>
            <w:vAlign w:val="center"/>
            <w:hideMark/>
          </w:tcPr>
          <w:p w:rsidR="00333B9A" w:rsidRPr="00DB1655" w:rsidRDefault="00333B9A" w:rsidP="00DD0B6C">
            <w:pPr>
              <w:widowControl w:val="0"/>
              <w:autoSpaceDE w:val="0"/>
              <w:autoSpaceDN w:val="0"/>
              <w:adjustRightInd w:val="0"/>
              <w:spacing w:after="0" w:line="240" w:lineRule="auto"/>
              <w:rPr>
                <w:rFonts w:ascii="Arial" w:eastAsia="Times New Roman" w:hAnsi="Arial" w:cs="Arial"/>
                <w:sz w:val="24"/>
                <w:szCs w:val="24"/>
              </w:rPr>
            </w:pPr>
            <w:r w:rsidRPr="00DB1655">
              <w:rPr>
                <w:rFonts w:ascii="Arial" w:eastAsia="Times New Roman" w:hAnsi="Arial" w:cs="Arial"/>
                <w:sz w:val="24"/>
                <w:szCs w:val="24"/>
                <w:lang w:eastAsia="ru-RU"/>
              </w:rPr>
              <w:t>ед.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333B9A" w:rsidRPr="00DB1655" w:rsidRDefault="00333B9A" w:rsidP="00DD0B6C">
            <w:pPr>
              <w:widowControl w:val="0"/>
              <w:autoSpaceDE w:val="0"/>
              <w:autoSpaceDN w:val="0"/>
              <w:adjustRightInd w:val="0"/>
              <w:spacing w:after="0" w:line="240" w:lineRule="auto"/>
              <w:rPr>
                <w:rFonts w:ascii="Arial" w:eastAsia="Times New Roman" w:hAnsi="Arial" w:cs="Arial"/>
                <w:sz w:val="24"/>
                <w:szCs w:val="24"/>
              </w:rPr>
            </w:pPr>
            <w:r w:rsidRPr="00DB1655">
              <w:rPr>
                <w:rFonts w:ascii="Arial" w:eastAsia="Times New Roman" w:hAnsi="Arial" w:cs="Arial"/>
                <w:sz w:val="24"/>
                <w:szCs w:val="24"/>
                <w:lang w:eastAsia="ru-RU"/>
              </w:rPr>
              <w:t>47</w:t>
            </w:r>
          </w:p>
        </w:tc>
        <w:tc>
          <w:tcPr>
            <w:tcW w:w="1276" w:type="dxa"/>
            <w:tcBorders>
              <w:top w:val="single" w:sz="4" w:space="0" w:color="auto"/>
              <w:left w:val="single" w:sz="4" w:space="0" w:color="auto"/>
              <w:bottom w:val="single" w:sz="4" w:space="0" w:color="auto"/>
              <w:right w:val="single" w:sz="4" w:space="0" w:color="auto"/>
            </w:tcBorders>
            <w:vAlign w:val="center"/>
            <w:hideMark/>
          </w:tcPr>
          <w:p w:rsidR="00333B9A" w:rsidRPr="00DB1655" w:rsidRDefault="00333B9A" w:rsidP="00DD0B6C">
            <w:pPr>
              <w:widowControl w:val="0"/>
              <w:autoSpaceDE w:val="0"/>
              <w:autoSpaceDN w:val="0"/>
              <w:adjustRightInd w:val="0"/>
              <w:spacing w:after="0" w:line="240" w:lineRule="auto"/>
              <w:rPr>
                <w:rFonts w:ascii="Arial" w:eastAsia="Times New Roman" w:hAnsi="Arial" w:cs="Arial"/>
                <w:sz w:val="24"/>
                <w:szCs w:val="24"/>
              </w:rPr>
            </w:pPr>
            <w:r w:rsidRPr="00DB1655">
              <w:rPr>
                <w:rFonts w:ascii="Arial" w:eastAsia="Times New Roman" w:hAnsi="Arial" w:cs="Arial"/>
                <w:sz w:val="24"/>
                <w:szCs w:val="24"/>
                <w:lang w:eastAsia="ru-RU"/>
              </w:rPr>
              <w:t>51</w:t>
            </w:r>
          </w:p>
        </w:tc>
        <w:tc>
          <w:tcPr>
            <w:tcW w:w="1276" w:type="dxa"/>
            <w:tcBorders>
              <w:top w:val="single" w:sz="4" w:space="0" w:color="auto"/>
              <w:left w:val="single" w:sz="4" w:space="0" w:color="auto"/>
              <w:bottom w:val="single" w:sz="4" w:space="0" w:color="auto"/>
              <w:right w:val="single" w:sz="4" w:space="0" w:color="auto"/>
            </w:tcBorders>
            <w:vAlign w:val="center"/>
            <w:hideMark/>
          </w:tcPr>
          <w:p w:rsidR="00333B9A" w:rsidRPr="00DB1655" w:rsidRDefault="00333B9A" w:rsidP="00DD0B6C">
            <w:pPr>
              <w:widowControl w:val="0"/>
              <w:autoSpaceDE w:val="0"/>
              <w:autoSpaceDN w:val="0"/>
              <w:adjustRightInd w:val="0"/>
              <w:spacing w:after="0" w:line="240" w:lineRule="auto"/>
              <w:rPr>
                <w:rFonts w:ascii="Arial" w:eastAsia="Times New Roman" w:hAnsi="Arial" w:cs="Arial"/>
                <w:sz w:val="24"/>
                <w:szCs w:val="24"/>
              </w:rPr>
            </w:pPr>
            <w:r w:rsidRPr="00DB1655">
              <w:rPr>
                <w:rFonts w:ascii="Arial" w:eastAsia="Times New Roman" w:hAnsi="Arial" w:cs="Arial"/>
                <w:sz w:val="24"/>
                <w:szCs w:val="24"/>
                <w:lang w:eastAsia="ru-RU"/>
              </w:rPr>
              <w:t>52</w:t>
            </w:r>
          </w:p>
        </w:tc>
      </w:tr>
    </w:tbl>
    <w:p w:rsidR="00333B9A" w:rsidRPr="00DB1655" w:rsidRDefault="00333B9A" w:rsidP="00564257">
      <w:pPr>
        <w:widowControl w:val="0"/>
        <w:autoSpaceDE w:val="0"/>
        <w:autoSpaceDN w:val="0"/>
        <w:adjustRightInd w:val="0"/>
        <w:spacing w:after="0"/>
        <w:ind w:firstLine="708"/>
        <w:jc w:val="both"/>
        <w:rPr>
          <w:rFonts w:ascii="Arial" w:eastAsia="Times New Roman" w:hAnsi="Arial" w:cs="Arial"/>
          <w:i/>
          <w:sz w:val="24"/>
          <w:szCs w:val="24"/>
        </w:rPr>
      </w:pPr>
      <w:r w:rsidRPr="00DB1655">
        <w:rPr>
          <w:rFonts w:ascii="Arial" w:eastAsia="Times New Roman" w:hAnsi="Arial" w:cs="Arial"/>
          <w:sz w:val="24"/>
          <w:szCs w:val="24"/>
          <w:lang w:eastAsia="ru-RU"/>
        </w:rPr>
        <w:lastRenderedPageBreak/>
        <w:t>Члены НД совместно с участковыми уполномоченными полиции участвуют в патрулировании поселка, рейдах, организованных органом внутренних дел. Присутствие при проведении массовых мероприятий членов народной дружины дисциплинирует население. Поэтому сохранение и развитие народной дружины имеет большое значение для обеспечения общественного порядка, безопасности граждан.</w:t>
      </w:r>
    </w:p>
    <w:p w:rsidR="00333B9A" w:rsidRPr="00DB1655" w:rsidRDefault="00333B9A" w:rsidP="00564257">
      <w:pPr>
        <w:widowControl w:val="0"/>
        <w:autoSpaceDE w:val="0"/>
        <w:autoSpaceDN w:val="0"/>
        <w:adjustRightInd w:val="0"/>
        <w:spacing w:after="0"/>
        <w:ind w:left="1440"/>
        <w:contextualSpacing/>
        <w:jc w:val="both"/>
        <w:rPr>
          <w:rFonts w:ascii="Arial" w:eastAsia="Times New Roman" w:hAnsi="Arial" w:cs="Arial"/>
          <w:sz w:val="24"/>
          <w:szCs w:val="24"/>
          <w:u w:val="single"/>
          <w:lang w:eastAsia="ru-RU"/>
        </w:rPr>
      </w:pPr>
      <w:r w:rsidRPr="00DB1655">
        <w:rPr>
          <w:rFonts w:ascii="Arial" w:eastAsia="Times New Roman" w:hAnsi="Arial" w:cs="Arial"/>
          <w:sz w:val="24"/>
          <w:szCs w:val="24"/>
          <w:u w:val="single"/>
          <w:lang w:eastAsia="ru-RU"/>
        </w:rPr>
        <w:t>Работа ОКДН</w:t>
      </w:r>
    </w:p>
    <w:p w:rsidR="00333B9A" w:rsidRPr="00DB1655" w:rsidRDefault="00333B9A" w:rsidP="00564257">
      <w:pPr>
        <w:widowControl w:val="0"/>
        <w:autoSpaceDE w:val="0"/>
        <w:autoSpaceDN w:val="0"/>
        <w:adjustRightInd w:val="0"/>
        <w:spacing w:after="0"/>
        <w:ind w:firstLine="720"/>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На территории МО п. Боровский  на начало года проживало 2018- 4482/2017-4131 несовершеннолетних.</w:t>
      </w:r>
    </w:p>
    <w:p w:rsidR="00333B9A" w:rsidRPr="00DB1655" w:rsidRDefault="00333B9A" w:rsidP="00564257">
      <w:pPr>
        <w:widowControl w:val="0"/>
        <w:suppressAutoHyphens/>
        <w:autoSpaceDE w:val="0"/>
        <w:autoSpaceDN w:val="0"/>
        <w:adjustRightInd w:val="0"/>
        <w:spacing w:after="0"/>
        <w:ind w:firstLine="708"/>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Координацию деятельности учреждений и ведомств – субъектов системы профилактики по предупреждению безнадзорности и правонарушений несовершеннолетних на территории поселка Боровский осуществляет Общественная комиссия по делам несовершеннолетних и защите их прав. В состав комиссии входят представители Администрации муниципального образования поселок Боровский, представители общеобразовательных учреждений, инспектор ОДН МО МВД РФ «Тюменский», специалист КЦСОН, сотрудники автономных учреждений МАУ ТМР ЦФСР «Олимпия» и МАУ ТМР «ЦКиД «Родонит», педиатр филиала ГБУЗ ТО «Областная больница №19».</w:t>
      </w:r>
    </w:p>
    <w:p w:rsidR="00333B9A" w:rsidRPr="00DB1655" w:rsidRDefault="00333B9A" w:rsidP="00564257">
      <w:pPr>
        <w:spacing w:after="0"/>
        <w:ind w:firstLine="709"/>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На начало года в Банке данных «Группы особого внимания» состояло – 14 несовершеннолетних на 30.12.2017г., на 01.10.2018 - 22 несовершеннолетних.</w:t>
      </w:r>
    </w:p>
    <w:p w:rsidR="00333B9A" w:rsidRPr="00DB1655" w:rsidRDefault="00333B9A" w:rsidP="00564257">
      <w:pPr>
        <w:widowControl w:val="0"/>
        <w:autoSpaceDE w:val="0"/>
        <w:autoSpaceDN w:val="0"/>
        <w:adjustRightInd w:val="0"/>
        <w:spacing w:after="0"/>
        <w:ind w:firstLine="720"/>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 xml:space="preserve">За 2018 снято с учета по исправлению – 4 человека /2017-6 человек.  </w:t>
      </w:r>
    </w:p>
    <w:p w:rsidR="00333B9A" w:rsidRPr="00DB1655" w:rsidRDefault="00333B9A" w:rsidP="00564257">
      <w:pPr>
        <w:spacing w:after="0"/>
        <w:ind w:firstLine="708"/>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На территории п. Боровский за 2018год  несовершеннолетними и при их участии совершено 8 преступлений (АППГ -1 преступление).</w:t>
      </w:r>
    </w:p>
    <w:p w:rsidR="00333B9A" w:rsidRPr="00DB1655" w:rsidRDefault="00333B9A" w:rsidP="00564257">
      <w:pPr>
        <w:ind w:firstLine="708"/>
        <w:contextualSpacing/>
        <w:jc w:val="both"/>
        <w:rPr>
          <w:rFonts w:ascii="Arial" w:eastAsiaTheme="minorEastAsia" w:hAnsi="Arial" w:cs="Arial"/>
          <w:sz w:val="24"/>
          <w:szCs w:val="24"/>
          <w:lang w:eastAsia="ru-RU"/>
        </w:rPr>
      </w:pPr>
      <w:r w:rsidRPr="00DB1655">
        <w:rPr>
          <w:rFonts w:ascii="Arial" w:eastAsia="Times New Roman" w:hAnsi="Arial" w:cs="Arial"/>
          <w:sz w:val="24"/>
          <w:szCs w:val="24"/>
          <w:lang w:eastAsia="ru-RU"/>
        </w:rPr>
        <w:t xml:space="preserve">В 2018 году состоялось  11 заседаний ОКДН и ЗП МО п.Боровский (в 2017-13), на которых рассматривались вопросы об эффективности работы по профилактике наркомании, токсикомании, алкоголизме несовершеннолетних, их внеурочная занятость. Анализ состояния правонарушений и преступлений среди несовершеннолетних. Организация летней занятости несовершеннолетних, социальный  контроль за семьями, состоящими на учете в областном банке ГОВ. </w:t>
      </w:r>
    </w:p>
    <w:p w:rsidR="00333B9A" w:rsidRPr="00DB1655" w:rsidRDefault="00333B9A" w:rsidP="00564257">
      <w:pPr>
        <w:spacing w:after="0"/>
        <w:ind w:firstLine="708"/>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 xml:space="preserve">Одной из основных форм работы ОКДН МО и ЗП является посещение семьи по месту жительства (в том числе межведомственных рейдов), которые помогают осуществлять социальный патронаж неблагополучных семей и «трудных» подростков, а также выявлять ситуации, связанные с нарушением законных прав несовершеннолетних: </w:t>
      </w:r>
    </w:p>
    <w:tbl>
      <w:tblPr>
        <w:tblStyle w:val="52"/>
        <w:tblW w:w="0" w:type="auto"/>
        <w:tblInd w:w="1730" w:type="dxa"/>
        <w:tblLook w:val="04A0" w:firstRow="1" w:lastRow="0" w:firstColumn="1" w:lastColumn="0" w:noHBand="0" w:noVBand="1"/>
      </w:tblPr>
      <w:tblGrid>
        <w:gridCol w:w="806"/>
        <w:gridCol w:w="3179"/>
        <w:gridCol w:w="3211"/>
      </w:tblGrid>
      <w:tr w:rsidR="00333B9A" w:rsidRPr="00DB1655" w:rsidTr="00333B9A">
        <w:tc>
          <w:tcPr>
            <w:tcW w:w="806" w:type="dxa"/>
          </w:tcPr>
          <w:p w:rsidR="00333B9A" w:rsidRPr="00DB1655" w:rsidRDefault="00333B9A" w:rsidP="00333B9A">
            <w:pPr>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w:t>
            </w:r>
          </w:p>
        </w:tc>
        <w:tc>
          <w:tcPr>
            <w:tcW w:w="3179" w:type="dxa"/>
          </w:tcPr>
          <w:p w:rsidR="00333B9A" w:rsidRPr="00DB1655" w:rsidRDefault="00333B9A" w:rsidP="00333B9A">
            <w:pPr>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год</w:t>
            </w:r>
          </w:p>
        </w:tc>
        <w:tc>
          <w:tcPr>
            <w:tcW w:w="3211" w:type="dxa"/>
          </w:tcPr>
          <w:p w:rsidR="00333B9A" w:rsidRPr="00DB1655" w:rsidRDefault="00333B9A" w:rsidP="00333B9A">
            <w:pPr>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Проведено рейдов</w:t>
            </w:r>
          </w:p>
        </w:tc>
      </w:tr>
      <w:tr w:rsidR="00333B9A" w:rsidRPr="00DB1655" w:rsidTr="00333B9A">
        <w:tc>
          <w:tcPr>
            <w:tcW w:w="806" w:type="dxa"/>
          </w:tcPr>
          <w:p w:rsidR="00333B9A" w:rsidRPr="00DB1655" w:rsidRDefault="00333B9A" w:rsidP="00333B9A">
            <w:pPr>
              <w:jc w:val="both"/>
              <w:rPr>
                <w:rFonts w:ascii="Arial" w:eastAsia="Times New Roman" w:hAnsi="Arial" w:cs="Arial"/>
                <w:sz w:val="24"/>
                <w:szCs w:val="24"/>
                <w:lang w:eastAsia="ru-RU"/>
              </w:rPr>
            </w:pPr>
          </w:p>
        </w:tc>
        <w:tc>
          <w:tcPr>
            <w:tcW w:w="3179" w:type="dxa"/>
          </w:tcPr>
          <w:p w:rsidR="00333B9A" w:rsidRPr="00DB1655" w:rsidRDefault="00333B9A" w:rsidP="00333B9A">
            <w:pPr>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2014</w:t>
            </w:r>
          </w:p>
        </w:tc>
        <w:tc>
          <w:tcPr>
            <w:tcW w:w="3211" w:type="dxa"/>
          </w:tcPr>
          <w:p w:rsidR="00333B9A" w:rsidRPr="00DB1655" w:rsidRDefault="00333B9A" w:rsidP="00333B9A">
            <w:pPr>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17</w:t>
            </w:r>
          </w:p>
        </w:tc>
      </w:tr>
      <w:tr w:rsidR="00333B9A" w:rsidRPr="00DB1655" w:rsidTr="00333B9A">
        <w:tc>
          <w:tcPr>
            <w:tcW w:w="806" w:type="dxa"/>
          </w:tcPr>
          <w:p w:rsidR="00333B9A" w:rsidRPr="00DB1655" w:rsidRDefault="00333B9A" w:rsidP="00333B9A">
            <w:pPr>
              <w:jc w:val="both"/>
              <w:rPr>
                <w:rFonts w:ascii="Arial" w:eastAsia="Times New Roman" w:hAnsi="Arial" w:cs="Arial"/>
                <w:sz w:val="24"/>
                <w:szCs w:val="24"/>
                <w:lang w:eastAsia="ru-RU"/>
              </w:rPr>
            </w:pPr>
          </w:p>
        </w:tc>
        <w:tc>
          <w:tcPr>
            <w:tcW w:w="3179" w:type="dxa"/>
          </w:tcPr>
          <w:p w:rsidR="00333B9A" w:rsidRPr="00DB1655" w:rsidRDefault="00333B9A" w:rsidP="00333B9A">
            <w:pPr>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2015</w:t>
            </w:r>
          </w:p>
        </w:tc>
        <w:tc>
          <w:tcPr>
            <w:tcW w:w="3211" w:type="dxa"/>
          </w:tcPr>
          <w:p w:rsidR="00333B9A" w:rsidRPr="00DB1655" w:rsidRDefault="00333B9A" w:rsidP="00333B9A">
            <w:pPr>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53</w:t>
            </w:r>
          </w:p>
        </w:tc>
      </w:tr>
      <w:tr w:rsidR="00333B9A" w:rsidRPr="00DB1655" w:rsidTr="00333B9A">
        <w:tc>
          <w:tcPr>
            <w:tcW w:w="806" w:type="dxa"/>
          </w:tcPr>
          <w:p w:rsidR="00333B9A" w:rsidRPr="00DB1655" w:rsidRDefault="00333B9A" w:rsidP="00333B9A">
            <w:pPr>
              <w:jc w:val="both"/>
              <w:rPr>
                <w:rFonts w:ascii="Arial" w:eastAsia="Times New Roman" w:hAnsi="Arial" w:cs="Arial"/>
                <w:sz w:val="24"/>
                <w:szCs w:val="24"/>
                <w:lang w:eastAsia="ru-RU"/>
              </w:rPr>
            </w:pPr>
          </w:p>
        </w:tc>
        <w:tc>
          <w:tcPr>
            <w:tcW w:w="3179" w:type="dxa"/>
          </w:tcPr>
          <w:p w:rsidR="00333B9A" w:rsidRPr="00DB1655" w:rsidRDefault="00333B9A" w:rsidP="00333B9A">
            <w:pPr>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2016</w:t>
            </w:r>
          </w:p>
        </w:tc>
        <w:tc>
          <w:tcPr>
            <w:tcW w:w="3211" w:type="dxa"/>
          </w:tcPr>
          <w:p w:rsidR="00333B9A" w:rsidRPr="00DB1655" w:rsidRDefault="00333B9A" w:rsidP="00333B9A">
            <w:pPr>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61</w:t>
            </w:r>
          </w:p>
        </w:tc>
      </w:tr>
      <w:tr w:rsidR="00333B9A" w:rsidRPr="00DB1655" w:rsidTr="00333B9A">
        <w:tc>
          <w:tcPr>
            <w:tcW w:w="806" w:type="dxa"/>
          </w:tcPr>
          <w:p w:rsidR="00333B9A" w:rsidRPr="00DB1655" w:rsidRDefault="00333B9A" w:rsidP="00333B9A">
            <w:pPr>
              <w:jc w:val="both"/>
              <w:rPr>
                <w:rFonts w:ascii="Arial" w:eastAsia="Times New Roman" w:hAnsi="Arial" w:cs="Arial"/>
                <w:sz w:val="24"/>
                <w:szCs w:val="24"/>
                <w:lang w:eastAsia="ru-RU"/>
              </w:rPr>
            </w:pPr>
          </w:p>
        </w:tc>
        <w:tc>
          <w:tcPr>
            <w:tcW w:w="3179" w:type="dxa"/>
          </w:tcPr>
          <w:p w:rsidR="00333B9A" w:rsidRPr="00DB1655" w:rsidRDefault="00333B9A" w:rsidP="00333B9A">
            <w:pPr>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2017</w:t>
            </w:r>
          </w:p>
        </w:tc>
        <w:tc>
          <w:tcPr>
            <w:tcW w:w="3211" w:type="dxa"/>
          </w:tcPr>
          <w:p w:rsidR="00333B9A" w:rsidRPr="00DB1655" w:rsidRDefault="00333B9A" w:rsidP="00333B9A">
            <w:pPr>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76</w:t>
            </w:r>
          </w:p>
        </w:tc>
      </w:tr>
      <w:tr w:rsidR="00333B9A" w:rsidRPr="00DB1655" w:rsidTr="00333B9A">
        <w:tc>
          <w:tcPr>
            <w:tcW w:w="806" w:type="dxa"/>
          </w:tcPr>
          <w:p w:rsidR="00333B9A" w:rsidRPr="00DB1655" w:rsidRDefault="00333B9A" w:rsidP="00333B9A">
            <w:pPr>
              <w:jc w:val="both"/>
              <w:rPr>
                <w:rFonts w:ascii="Arial" w:eastAsia="Times New Roman" w:hAnsi="Arial" w:cs="Arial"/>
                <w:sz w:val="24"/>
                <w:szCs w:val="24"/>
                <w:lang w:eastAsia="ru-RU"/>
              </w:rPr>
            </w:pPr>
          </w:p>
        </w:tc>
        <w:tc>
          <w:tcPr>
            <w:tcW w:w="3179" w:type="dxa"/>
          </w:tcPr>
          <w:p w:rsidR="00333B9A" w:rsidRPr="00DB1655" w:rsidRDefault="00333B9A" w:rsidP="00333B9A">
            <w:pPr>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2018</w:t>
            </w:r>
          </w:p>
        </w:tc>
        <w:tc>
          <w:tcPr>
            <w:tcW w:w="3211" w:type="dxa"/>
          </w:tcPr>
          <w:p w:rsidR="00333B9A" w:rsidRPr="00DB1655" w:rsidRDefault="00333B9A" w:rsidP="00333B9A">
            <w:pPr>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81</w:t>
            </w:r>
          </w:p>
        </w:tc>
      </w:tr>
    </w:tbl>
    <w:p w:rsidR="00333B9A" w:rsidRPr="00DB1655" w:rsidRDefault="00333B9A" w:rsidP="00564257">
      <w:pPr>
        <w:spacing w:after="0"/>
        <w:ind w:firstLine="708"/>
        <w:jc w:val="both"/>
        <w:rPr>
          <w:rFonts w:ascii="Arial" w:eastAsia="Times New Roman" w:hAnsi="Arial" w:cs="Arial"/>
          <w:sz w:val="24"/>
          <w:szCs w:val="24"/>
          <w:lang w:eastAsia="ru-RU"/>
        </w:rPr>
      </w:pPr>
    </w:p>
    <w:p w:rsidR="00333B9A" w:rsidRPr="00DB1655" w:rsidRDefault="00333B9A" w:rsidP="00564257">
      <w:pPr>
        <w:widowControl w:val="0"/>
        <w:suppressAutoHyphens/>
        <w:autoSpaceDE w:val="0"/>
        <w:autoSpaceDN w:val="0"/>
        <w:adjustRightInd w:val="0"/>
        <w:spacing w:after="0"/>
        <w:ind w:firstLine="708"/>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Основные показатели деятельности общественной комиссии по делам несовершеннолетних за 9 месяцев 2018 года представлены в таблице (в сравнении с аналогичным периодом 2016, 2017, 2018 годов)</w:t>
      </w:r>
    </w:p>
    <w:p w:rsidR="00333B9A" w:rsidRPr="00DB1655" w:rsidRDefault="00333B9A" w:rsidP="00333B9A">
      <w:pPr>
        <w:widowControl w:val="0"/>
        <w:suppressAutoHyphens/>
        <w:autoSpaceDE w:val="0"/>
        <w:autoSpaceDN w:val="0"/>
        <w:adjustRightInd w:val="0"/>
        <w:spacing w:after="0" w:line="240" w:lineRule="auto"/>
        <w:ind w:firstLine="708"/>
        <w:jc w:val="both"/>
        <w:rPr>
          <w:rFonts w:ascii="Arial" w:eastAsia="Times New Roman" w:hAnsi="Arial" w:cs="Arial"/>
          <w:sz w:val="24"/>
          <w:szCs w:val="24"/>
          <w:lang w:eastAsia="ru-RU"/>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4646"/>
        <w:gridCol w:w="1559"/>
        <w:gridCol w:w="1559"/>
        <w:gridCol w:w="1449"/>
      </w:tblGrid>
      <w:tr w:rsidR="00333B9A" w:rsidRPr="00DB1655" w:rsidTr="00333B9A">
        <w:tc>
          <w:tcPr>
            <w:tcW w:w="993" w:type="dxa"/>
            <w:tcBorders>
              <w:top w:val="single" w:sz="4" w:space="0" w:color="auto"/>
              <w:left w:val="single" w:sz="4" w:space="0" w:color="auto"/>
              <w:bottom w:val="single" w:sz="4" w:space="0" w:color="auto"/>
              <w:right w:val="single" w:sz="4" w:space="0" w:color="auto"/>
            </w:tcBorders>
            <w:vAlign w:val="center"/>
            <w:hideMark/>
          </w:tcPr>
          <w:p w:rsidR="00333B9A" w:rsidRPr="00DB1655" w:rsidRDefault="00333B9A" w:rsidP="00DD0B6C">
            <w:pPr>
              <w:spacing w:after="0" w:line="240" w:lineRule="auto"/>
              <w:jc w:val="center"/>
              <w:rPr>
                <w:rFonts w:ascii="Arial" w:eastAsia="SimSun" w:hAnsi="Arial" w:cs="Arial"/>
                <w:sz w:val="24"/>
                <w:szCs w:val="24"/>
              </w:rPr>
            </w:pPr>
            <w:r w:rsidRPr="00DB1655">
              <w:rPr>
                <w:rFonts w:ascii="Arial" w:eastAsia="SimSun" w:hAnsi="Arial" w:cs="Arial"/>
                <w:sz w:val="24"/>
                <w:szCs w:val="24"/>
              </w:rPr>
              <w:lastRenderedPageBreak/>
              <w:t>№п/п</w:t>
            </w:r>
          </w:p>
        </w:tc>
        <w:tc>
          <w:tcPr>
            <w:tcW w:w="4646" w:type="dxa"/>
            <w:tcBorders>
              <w:top w:val="single" w:sz="4" w:space="0" w:color="auto"/>
              <w:left w:val="single" w:sz="4" w:space="0" w:color="auto"/>
              <w:bottom w:val="single" w:sz="4" w:space="0" w:color="auto"/>
              <w:right w:val="single" w:sz="4" w:space="0" w:color="auto"/>
            </w:tcBorders>
            <w:vAlign w:val="center"/>
            <w:hideMark/>
          </w:tcPr>
          <w:p w:rsidR="00333B9A" w:rsidRPr="00DB1655" w:rsidRDefault="00333B9A" w:rsidP="00DD0B6C">
            <w:pPr>
              <w:spacing w:after="0" w:line="240" w:lineRule="auto"/>
              <w:jc w:val="center"/>
              <w:rPr>
                <w:rFonts w:ascii="Arial" w:eastAsia="SimSun" w:hAnsi="Arial" w:cs="Arial"/>
                <w:sz w:val="24"/>
                <w:szCs w:val="24"/>
              </w:rPr>
            </w:pPr>
            <w:r w:rsidRPr="00DB1655">
              <w:rPr>
                <w:rFonts w:ascii="Arial" w:eastAsia="SimSun" w:hAnsi="Arial" w:cs="Arial"/>
                <w:sz w:val="24"/>
                <w:szCs w:val="24"/>
              </w:rPr>
              <w:t>Показатель</w:t>
            </w:r>
          </w:p>
        </w:tc>
        <w:tc>
          <w:tcPr>
            <w:tcW w:w="1559" w:type="dxa"/>
            <w:tcBorders>
              <w:top w:val="single" w:sz="4" w:space="0" w:color="auto"/>
              <w:left w:val="single" w:sz="4" w:space="0" w:color="auto"/>
              <w:bottom w:val="single" w:sz="4" w:space="0" w:color="auto"/>
              <w:right w:val="single" w:sz="4" w:space="0" w:color="auto"/>
            </w:tcBorders>
            <w:vAlign w:val="center"/>
            <w:hideMark/>
          </w:tcPr>
          <w:p w:rsidR="00333B9A" w:rsidRPr="00DB1655" w:rsidRDefault="00333B9A" w:rsidP="00DD0B6C">
            <w:pPr>
              <w:spacing w:after="0" w:line="240" w:lineRule="auto"/>
              <w:jc w:val="center"/>
              <w:rPr>
                <w:rFonts w:ascii="Arial" w:eastAsia="SimSun" w:hAnsi="Arial" w:cs="Arial"/>
                <w:sz w:val="24"/>
                <w:szCs w:val="24"/>
              </w:rPr>
            </w:pPr>
            <w:r w:rsidRPr="00DB1655">
              <w:rPr>
                <w:rFonts w:ascii="Arial" w:eastAsia="SimSun" w:hAnsi="Arial" w:cs="Arial"/>
                <w:sz w:val="24"/>
                <w:szCs w:val="24"/>
              </w:rPr>
              <w:t>9 месяцев 2016 г.</w:t>
            </w:r>
          </w:p>
        </w:tc>
        <w:tc>
          <w:tcPr>
            <w:tcW w:w="1559" w:type="dxa"/>
            <w:tcBorders>
              <w:top w:val="single" w:sz="4" w:space="0" w:color="auto"/>
              <w:left w:val="single" w:sz="4" w:space="0" w:color="auto"/>
              <w:bottom w:val="single" w:sz="4" w:space="0" w:color="auto"/>
              <w:right w:val="single" w:sz="4" w:space="0" w:color="auto"/>
            </w:tcBorders>
            <w:vAlign w:val="center"/>
            <w:hideMark/>
          </w:tcPr>
          <w:p w:rsidR="00333B9A" w:rsidRPr="00DB1655" w:rsidRDefault="00333B9A" w:rsidP="00DD0B6C">
            <w:pPr>
              <w:spacing w:after="0" w:line="240" w:lineRule="auto"/>
              <w:jc w:val="center"/>
              <w:rPr>
                <w:rFonts w:ascii="Arial" w:eastAsia="SimSun" w:hAnsi="Arial" w:cs="Arial"/>
                <w:sz w:val="24"/>
                <w:szCs w:val="24"/>
              </w:rPr>
            </w:pPr>
            <w:r w:rsidRPr="00DB1655">
              <w:rPr>
                <w:rFonts w:ascii="Arial" w:eastAsia="SimSun" w:hAnsi="Arial" w:cs="Arial"/>
                <w:sz w:val="24"/>
                <w:szCs w:val="24"/>
              </w:rPr>
              <w:t>9 месяцев 2017 г.</w:t>
            </w:r>
          </w:p>
        </w:tc>
        <w:tc>
          <w:tcPr>
            <w:tcW w:w="1449" w:type="dxa"/>
            <w:tcBorders>
              <w:top w:val="single" w:sz="4" w:space="0" w:color="auto"/>
              <w:left w:val="single" w:sz="4" w:space="0" w:color="auto"/>
              <w:bottom w:val="single" w:sz="4" w:space="0" w:color="auto"/>
              <w:right w:val="single" w:sz="4" w:space="0" w:color="auto"/>
            </w:tcBorders>
            <w:hideMark/>
          </w:tcPr>
          <w:p w:rsidR="00333B9A" w:rsidRPr="00DB1655" w:rsidRDefault="00333B9A" w:rsidP="00DD0B6C">
            <w:pPr>
              <w:spacing w:after="0" w:line="240" w:lineRule="auto"/>
              <w:jc w:val="center"/>
              <w:rPr>
                <w:rFonts w:ascii="Arial" w:eastAsia="SimSun" w:hAnsi="Arial" w:cs="Arial"/>
                <w:sz w:val="24"/>
                <w:szCs w:val="24"/>
              </w:rPr>
            </w:pPr>
            <w:r w:rsidRPr="00DB1655">
              <w:rPr>
                <w:rFonts w:ascii="Arial" w:eastAsia="SimSun" w:hAnsi="Arial" w:cs="Arial"/>
                <w:sz w:val="24"/>
                <w:szCs w:val="24"/>
              </w:rPr>
              <w:t>9 месяцев 2018 г.</w:t>
            </w:r>
          </w:p>
        </w:tc>
      </w:tr>
      <w:tr w:rsidR="00333B9A" w:rsidRPr="00DB1655" w:rsidTr="00333B9A">
        <w:tc>
          <w:tcPr>
            <w:tcW w:w="993" w:type="dxa"/>
            <w:tcBorders>
              <w:top w:val="single" w:sz="4" w:space="0" w:color="auto"/>
              <w:left w:val="single" w:sz="4" w:space="0" w:color="auto"/>
              <w:bottom w:val="single" w:sz="4" w:space="0" w:color="auto"/>
              <w:right w:val="single" w:sz="4" w:space="0" w:color="auto"/>
            </w:tcBorders>
            <w:vAlign w:val="center"/>
            <w:hideMark/>
          </w:tcPr>
          <w:p w:rsidR="00333B9A" w:rsidRPr="00DB1655" w:rsidRDefault="00333B9A" w:rsidP="00DD0B6C">
            <w:pPr>
              <w:spacing w:after="0" w:line="240" w:lineRule="auto"/>
              <w:jc w:val="center"/>
              <w:rPr>
                <w:rFonts w:ascii="Arial" w:eastAsia="SimSun" w:hAnsi="Arial" w:cs="Arial"/>
                <w:sz w:val="24"/>
                <w:szCs w:val="24"/>
              </w:rPr>
            </w:pPr>
            <w:r w:rsidRPr="00DB1655">
              <w:rPr>
                <w:rFonts w:ascii="Arial" w:eastAsia="SimSun" w:hAnsi="Arial" w:cs="Arial"/>
                <w:sz w:val="24"/>
                <w:szCs w:val="24"/>
              </w:rPr>
              <w:t>1.</w:t>
            </w:r>
          </w:p>
        </w:tc>
        <w:tc>
          <w:tcPr>
            <w:tcW w:w="4646" w:type="dxa"/>
            <w:tcBorders>
              <w:top w:val="single" w:sz="4" w:space="0" w:color="auto"/>
              <w:left w:val="single" w:sz="4" w:space="0" w:color="auto"/>
              <w:bottom w:val="single" w:sz="4" w:space="0" w:color="auto"/>
              <w:right w:val="single" w:sz="4" w:space="0" w:color="auto"/>
            </w:tcBorders>
            <w:hideMark/>
          </w:tcPr>
          <w:p w:rsidR="00333B9A" w:rsidRPr="00DB1655" w:rsidRDefault="00333B9A" w:rsidP="00DD0B6C">
            <w:pPr>
              <w:spacing w:after="0" w:line="240" w:lineRule="auto"/>
              <w:rPr>
                <w:rFonts w:ascii="Arial" w:eastAsia="SimSun" w:hAnsi="Arial" w:cs="Arial"/>
                <w:sz w:val="24"/>
                <w:szCs w:val="24"/>
              </w:rPr>
            </w:pPr>
            <w:r w:rsidRPr="00DB1655">
              <w:rPr>
                <w:rFonts w:ascii="Arial" w:eastAsia="SimSun" w:hAnsi="Arial" w:cs="Arial"/>
                <w:sz w:val="24"/>
                <w:szCs w:val="24"/>
              </w:rPr>
              <w:t>Количество несовершеннолетних на территории поселка, чел.</w:t>
            </w:r>
          </w:p>
        </w:tc>
        <w:tc>
          <w:tcPr>
            <w:tcW w:w="1559" w:type="dxa"/>
            <w:tcBorders>
              <w:top w:val="single" w:sz="4" w:space="0" w:color="auto"/>
              <w:left w:val="single" w:sz="4" w:space="0" w:color="auto"/>
              <w:bottom w:val="single" w:sz="4" w:space="0" w:color="auto"/>
              <w:right w:val="single" w:sz="4" w:space="0" w:color="auto"/>
            </w:tcBorders>
            <w:vAlign w:val="center"/>
            <w:hideMark/>
          </w:tcPr>
          <w:p w:rsidR="00333B9A" w:rsidRPr="00DB1655" w:rsidRDefault="00333B9A" w:rsidP="00DD0B6C">
            <w:pPr>
              <w:spacing w:after="0" w:line="240" w:lineRule="auto"/>
              <w:jc w:val="center"/>
              <w:rPr>
                <w:rFonts w:ascii="Arial" w:eastAsia="SimSun" w:hAnsi="Arial" w:cs="Arial"/>
                <w:sz w:val="24"/>
                <w:szCs w:val="24"/>
              </w:rPr>
            </w:pPr>
            <w:r w:rsidRPr="00DB1655">
              <w:rPr>
                <w:rFonts w:ascii="Arial" w:eastAsia="SimSun" w:hAnsi="Arial" w:cs="Arial"/>
                <w:sz w:val="24"/>
                <w:szCs w:val="24"/>
              </w:rPr>
              <w:t>3870</w:t>
            </w:r>
          </w:p>
        </w:tc>
        <w:tc>
          <w:tcPr>
            <w:tcW w:w="1559" w:type="dxa"/>
            <w:tcBorders>
              <w:top w:val="single" w:sz="4" w:space="0" w:color="auto"/>
              <w:left w:val="single" w:sz="4" w:space="0" w:color="auto"/>
              <w:bottom w:val="single" w:sz="4" w:space="0" w:color="auto"/>
              <w:right w:val="single" w:sz="4" w:space="0" w:color="auto"/>
            </w:tcBorders>
            <w:vAlign w:val="center"/>
            <w:hideMark/>
          </w:tcPr>
          <w:p w:rsidR="00333B9A" w:rsidRPr="00DB1655" w:rsidRDefault="00333B9A" w:rsidP="00DD0B6C">
            <w:pPr>
              <w:spacing w:after="0" w:line="240" w:lineRule="auto"/>
              <w:jc w:val="center"/>
              <w:rPr>
                <w:rFonts w:ascii="Arial" w:eastAsia="SimSun" w:hAnsi="Arial" w:cs="Arial"/>
                <w:sz w:val="24"/>
                <w:szCs w:val="24"/>
              </w:rPr>
            </w:pPr>
            <w:r w:rsidRPr="00DB1655">
              <w:rPr>
                <w:rFonts w:ascii="Arial" w:eastAsia="SimSun" w:hAnsi="Arial" w:cs="Arial"/>
                <w:sz w:val="24"/>
                <w:szCs w:val="24"/>
              </w:rPr>
              <w:t>4131</w:t>
            </w:r>
          </w:p>
        </w:tc>
        <w:tc>
          <w:tcPr>
            <w:tcW w:w="1449" w:type="dxa"/>
            <w:tcBorders>
              <w:top w:val="single" w:sz="4" w:space="0" w:color="auto"/>
              <w:left w:val="single" w:sz="4" w:space="0" w:color="auto"/>
              <w:bottom w:val="single" w:sz="4" w:space="0" w:color="auto"/>
              <w:right w:val="single" w:sz="4" w:space="0" w:color="auto"/>
            </w:tcBorders>
            <w:vAlign w:val="center"/>
            <w:hideMark/>
          </w:tcPr>
          <w:p w:rsidR="00333B9A" w:rsidRPr="00DB1655" w:rsidRDefault="00333B9A" w:rsidP="00DD0B6C">
            <w:pPr>
              <w:spacing w:after="0" w:line="240" w:lineRule="auto"/>
              <w:jc w:val="center"/>
              <w:rPr>
                <w:rFonts w:ascii="Arial" w:eastAsia="SimSun" w:hAnsi="Arial" w:cs="Arial"/>
                <w:sz w:val="24"/>
                <w:szCs w:val="24"/>
              </w:rPr>
            </w:pPr>
            <w:r w:rsidRPr="00DB1655">
              <w:rPr>
                <w:rFonts w:ascii="Arial" w:eastAsia="SimSun" w:hAnsi="Arial" w:cs="Arial"/>
                <w:sz w:val="24"/>
                <w:szCs w:val="24"/>
              </w:rPr>
              <w:t>4482</w:t>
            </w:r>
          </w:p>
        </w:tc>
      </w:tr>
      <w:tr w:rsidR="00333B9A" w:rsidRPr="00DB1655" w:rsidTr="00333B9A">
        <w:tc>
          <w:tcPr>
            <w:tcW w:w="993" w:type="dxa"/>
            <w:tcBorders>
              <w:top w:val="single" w:sz="4" w:space="0" w:color="auto"/>
              <w:left w:val="single" w:sz="4" w:space="0" w:color="auto"/>
              <w:bottom w:val="single" w:sz="4" w:space="0" w:color="auto"/>
              <w:right w:val="single" w:sz="4" w:space="0" w:color="auto"/>
            </w:tcBorders>
            <w:vAlign w:val="center"/>
            <w:hideMark/>
          </w:tcPr>
          <w:p w:rsidR="00333B9A" w:rsidRPr="00DB1655" w:rsidRDefault="00333B9A" w:rsidP="00DD0B6C">
            <w:pPr>
              <w:spacing w:after="0" w:line="240" w:lineRule="auto"/>
              <w:jc w:val="center"/>
              <w:rPr>
                <w:rFonts w:ascii="Arial" w:eastAsia="SimSun" w:hAnsi="Arial" w:cs="Arial"/>
                <w:sz w:val="24"/>
                <w:szCs w:val="24"/>
              </w:rPr>
            </w:pPr>
            <w:r w:rsidRPr="00DB1655">
              <w:rPr>
                <w:rFonts w:ascii="Arial" w:eastAsia="SimSun" w:hAnsi="Arial" w:cs="Arial"/>
                <w:sz w:val="24"/>
                <w:szCs w:val="24"/>
              </w:rPr>
              <w:t>2.</w:t>
            </w:r>
          </w:p>
        </w:tc>
        <w:tc>
          <w:tcPr>
            <w:tcW w:w="4646" w:type="dxa"/>
            <w:tcBorders>
              <w:top w:val="single" w:sz="4" w:space="0" w:color="auto"/>
              <w:left w:val="single" w:sz="4" w:space="0" w:color="auto"/>
              <w:bottom w:val="single" w:sz="4" w:space="0" w:color="auto"/>
              <w:right w:val="single" w:sz="4" w:space="0" w:color="auto"/>
            </w:tcBorders>
            <w:hideMark/>
          </w:tcPr>
          <w:p w:rsidR="00333B9A" w:rsidRPr="00DB1655" w:rsidRDefault="00333B9A" w:rsidP="00DD0B6C">
            <w:pPr>
              <w:spacing w:after="0" w:line="240" w:lineRule="auto"/>
              <w:rPr>
                <w:rFonts w:ascii="Arial" w:eastAsia="SimSun" w:hAnsi="Arial" w:cs="Arial"/>
                <w:sz w:val="24"/>
                <w:szCs w:val="24"/>
              </w:rPr>
            </w:pPr>
            <w:r w:rsidRPr="00DB1655">
              <w:rPr>
                <w:rFonts w:ascii="Arial" w:eastAsia="SimSun" w:hAnsi="Arial" w:cs="Arial"/>
                <w:sz w:val="24"/>
                <w:szCs w:val="24"/>
              </w:rPr>
              <w:t>Состоит на учете в БД Семей и детей  «Группы особого внимания» несовершеннолетних всего, чел.</w:t>
            </w:r>
          </w:p>
        </w:tc>
        <w:tc>
          <w:tcPr>
            <w:tcW w:w="1559" w:type="dxa"/>
            <w:tcBorders>
              <w:top w:val="single" w:sz="4" w:space="0" w:color="auto"/>
              <w:left w:val="single" w:sz="4" w:space="0" w:color="auto"/>
              <w:bottom w:val="single" w:sz="4" w:space="0" w:color="auto"/>
              <w:right w:val="single" w:sz="4" w:space="0" w:color="auto"/>
            </w:tcBorders>
            <w:vAlign w:val="center"/>
            <w:hideMark/>
          </w:tcPr>
          <w:p w:rsidR="00333B9A" w:rsidRPr="00DB1655" w:rsidRDefault="00333B9A" w:rsidP="00DD0B6C">
            <w:pPr>
              <w:spacing w:after="0" w:line="240" w:lineRule="auto"/>
              <w:jc w:val="center"/>
              <w:rPr>
                <w:rFonts w:ascii="Arial" w:eastAsia="SimSun" w:hAnsi="Arial" w:cs="Arial"/>
                <w:sz w:val="24"/>
                <w:szCs w:val="24"/>
              </w:rPr>
            </w:pPr>
            <w:r w:rsidRPr="00DB1655">
              <w:rPr>
                <w:rFonts w:ascii="Arial" w:eastAsia="SimSun" w:hAnsi="Arial" w:cs="Arial"/>
                <w:sz w:val="24"/>
                <w:szCs w:val="24"/>
              </w:rPr>
              <w:t>17</w:t>
            </w:r>
          </w:p>
        </w:tc>
        <w:tc>
          <w:tcPr>
            <w:tcW w:w="1559" w:type="dxa"/>
            <w:tcBorders>
              <w:top w:val="single" w:sz="4" w:space="0" w:color="auto"/>
              <w:left w:val="single" w:sz="4" w:space="0" w:color="auto"/>
              <w:bottom w:val="single" w:sz="4" w:space="0" w:color="auto"/>
              <w:right w:val="single" w:sz="4" w:space="0" w:color="auto"/>
            </w:tcBorders>
            <w:vAlign w:val="center"/>
            <w:hideMark/>
          </w:tcPr>
          <w:p w:rsidR="00333B9A" w:rsidRPr="00DB1655" w:rsidRDefault="00333B9A" w:rsidP="00DD0B6C">
            <w:pPr>
              <w:spacing w:after="0" w:line="240" w:lineRule="auto"/>
              <w:jc w:val="center"/>
              <w:rPr>
                <w:rFonts w:ascii="Arial" w:eastAsia="SimSun" w:hAnsi="Arial" w:cs="Arial"/>
                <w:sz w:val="24"/>
                <w:szCs w:val="24"/>
              </w:rPr>
            </w:pPr>
            <w:r w:rsidRPr="00DB1655">
              <w:rPr>
                <w:rFonts w:ascii="Arial" w:eastAsia="SimSun" w:hAnsi="Arial" w:cs="Arial"/>
                <w:sz w:val="24"/>
                <w:szCs w:val="24"/>
              </w:rPr>
              <w:t>16</w:t>
            </w:r>
          </w:p>
        </w:tc>
        <w:tc>
          <w:tcPr>
            <w:tcW w:w="1449" w:type="dxa"/>
            <w:tcBorders>
              <w:top w:val="single" w:sz="4" w:space="0" w:color="auto"/>
              <w:left w:val="single" w:sz="4" w:space="0" w:color="auto"/>
              <w:bottom w:val="single" w:sz="4" w:space="0" w:color="auto"/>
              <w:right w:val="single" w:sz="4" w:space="0" w:color="auto"/>
            </w:tcBorders>
            <w:vAlign w:val="center"/>
            <w:hideMark/>
          </w:tcPr>
          <w:p w:rsidR="00333B9A" w:rsidRPr="00DB1655" w:rsidRDefault="00333B9A" w:rsidP="00DD0B6C">
            <w:pPr>
              <w:spacing w:after="0" w:line="240" w:lineRule="auto"/>
              <w:jc w:val="center"/>
              <w:rPr>
                <w:rFonts w:ascii="Arial" w:eastAsia="SimSun" w:hAnsi="Arial" w:cs="Arial"/>
                <w:sz w:val="24"/>
                <w:szCs w:val="24"/>
              </w:rPr>
            </w:pPr>
            <w:r w:rsidRPr="00DB1655">
              <w:rPr>
                <w:rFonts w:ascii="Arial" w:eastAsia="SimSun" w:hAnsi="Arial" w:cs="Arial"/>
                <w:sz w:val="24"/>
                <w:szCs w:val="24"/>
              </w:rPr>
              <w:t>22</w:t>
            </w:r>
          </w:p>
        </w:tc>
      </w:tr>
      <w:tr w:rsidR="00333B9A" w:rsidRPr="00DB1655" w:rsidTr="00333B9A">
        <w:trPr>
          <w:trHeight w:val="390"/>
        </w:trPr>
        <w:tc>
          <w:tcPr>
            <w:tcW w:w="993" w:type="dxa"/>
            <w:tcBorders>
              <w:top w:val="single" w:sz="4" w:space="0" w:color="auto"/>
              <w:left w:val="single" w:sz="4" w:space="0" w:color="auto"/>
              <w:bottom w:val="single" w:sz="4" w:space="0" w:color="auto"/>
              <w:right w:val="single" w:sz="4" w:space="0" w:color="auto"/>
            </w:tcBorders>
            <w:vAlign w:val="center"/>
            <w:hideMark/>
          </w:tcPr>
          <w:p w:rsidR="00333B9A" w:rsidRPr="00DB1655" w:rsidRDefault="00333B9A" w:rsidP="00DD0B6C">
            <w:pPr>
              <w:spacing w:after="0" w:line="240" w:lineRule="auto"/>
              <w:jc w:val="center"/>
              <w:rPr>
                <w:rFonts w:ascii="Arial" w:eastAsia="SimSun" w:hAnsi="Arial" w:cs="Arial"/>
                <w:sz w:val="24"/>
                <w:szCs w:val="24"/>
              </w:rPr>
            </w:pPr>
            <w:r w:rsidRPr="00DB1655">
              <w:rPr>
                <w:rFonts w:ascii="Arial" w:eastAsia="SimSun" w:hAnsi="Arial" w:cs="Arial"/>
                <w:sz w:val="24"/>
                <w:szCs w:val="24"/>
              </w:rPr>
              <w:t>2.1</w:t>
            </w:r>
          </w:p>
        </w:tc>
        <w:tc>
          <w:tcPr>
            <w:tcW w:w="4646" w:type="dxa"/>
            <w:tcBorders>
              <w:top w:val="single" w:sz="4" w:space="0" w:color="auto"/>
              <w:left w:val="single" w:sz="4" w:space="0" w:color="auto"/>
              <w:bottom w:val="single" w:sz="4" w:space="0" w:color="auto"/>
              <w:right w:val="single" w:sz="4" w:space="0" w:color="auto"/>
            </w:tcBorders>
            <w:hideMark/>
          </w:tcPr>
          <w:p w:rsidR="00333B9A" w:rsidRPr="00DB1655" w:rsidRDefault="00333B9A" w:rsidP="00DD0B6C">
            <w:pPr>
              <w:spacing w:after="0" w:line="240" w:lineRule="auto"/>
              <w:rPr>
                <w:rFonts w:ascii="Arial" w:eastAsia="SimSun" w:hAnsi="Arial" w:cs="Arial"/>
                <w:sz w:val="24"/>
                <w:szCs w:val="24"/>
              </w:rPr>
            </w:pPr>
            <w:r w:rsidRPr="00DB1655">
              <w:rPr>
                <w:rFonts w:ascii="Arial" w:eastAsia="SimSun" w:hAnsi="Arial" w:cs="Arial"/>
                <w:sz w:val="24"/>
                <w:szCs w:val="24"/>
              </w:rPr>
              <w:t>в т.ч. за совершение преступлений</w:t>
            </w:r>
          </w:p>
        </w:tc>
        <w:tc>
          <w:tcPr>
            <w:tcW w:w="1559" w:type="dxa"/>
            <w:tcBorders>
              <w:top w:val="single" w:sz="4" w:space="0" w:color="auto"/>
              <w:left w:val="single" w:sz="4" w:space="0" w:color="auto"/>
              <w:bottom w:val="single" w:sz="4" w:space="0" w:color="auto"/>
              <w:right w:val="single" w:sz="4" w:space="0" w:color="auto"/>
            </w:tcBorders>
            <w:vAlign w:val="center"/>
            <w:hideMark/>
          </w:tcPr>
          <w:p w:rsidR="00333B9A" w:rsidRPr="00DB1655" w:rsidRDefault="00333B9A" w:rsidP="00DD0B6C">
            <w:pPr>
              <w:spacing w:after="0" w:line="240" w:lineRule="auto"/>
              <w:jc w:val="center"/>
              <w:rPr>
                <w:rFonts w:ascii="Arial" w:eastAsia="SimSun" w:hAnsi="Arial" w:cs="Arial"/>
                <w:sz w:val="24"/>
                <w:szCs w:val="24"/>
              </w:rPr>
            </w:pPr>
            <w:r w:rsidRPr="00DB1655">
              <w:rPr>
                <w:rFonts w:ascii="Arial" w:eastAsia="SimSun" w:hAnsi="Arial" w:cs="Arial"/>
                <w:sz w:val="24"/>
                <w:szCs w:val="24"/>
              </w:rPr>
              <w:t>4</w:t>
            </w:r>
          </w:p>
        </w:tc>
        <w:tc>
          <w:tcPr>
            <w:tcW w:w="1559" w:type="dxa"/>
            <w:tcBorders>
              <w:top w:val="single" w:sz="4" w:space="0" w:color="auto"/>
              <w:left w:val="single" w:sz="4" w:space="0" w:color="auto"/>
              <w:bottom w:val="single" w:sz="4" w:space="0" w:color="auto"/>
              <w:right w:val="single" w:sz="4" w:space="0" w:color="auto"/>
            </w:tcBorders>
            <w:vAlign w:val="center"/>
            <w:hideMark/>
          </w:tcPr>
          <w:p w:rsidR="00333B9A" w:rsidRPr="00DB1655" w:rsidRDefault="00333B9A" w:rsidP="00DD0B6C">
            <w:pPr>
              <w:spacing w:after="0" w:line="240" w:lineRule="auto"/>
              <w:jc w:val="center"/>
              <w:rPr>
                <w:rFonts w:ascii="Arial" w:eastAsia="SimSun" w:hAnsi="Arial" w:cs="Arial"/>
                <w:sz w:val="24"/>
                <w:szCs w:val="24"/>
              </w:rPr>
            </w:pPr>
            <w:r w:rsidRPr="00DB1655">
              <w:rPr>
                <w:rFonts w:ascii="Arial" w:eastAsia="SimSun" w:hAnsi="Arial" w:cs="Arial"/>
                <w:sz w:val="24"/>
                <w:szCs w:val="24"/>
              </w:rPr>
              <w:t>1</w:t>
            </w:r>
          </w:p>
        </w:tc>
        <w:tc>
          <w:tcPr>
            <w:tcW w:w="1449" w:type="dxa"/>
            <w:tcBorders>
              <w:top w:val="single" w:sz="4" w:space="0" w:color="auto"/>
              <w:left w:val="single" w:sz="4" w:space="0" w:color="auto"/>
              <w:bottom w:val="single" w:sz="4" w:space="0" w:color="auto"/>
              <w:right w:val="single" w:sz="4" w:space="0" w:color="auto"/>
            </w:tcBorders>
            <w:vAlign w:val="center"/>
          </w:tcPr>
          <w:p w:rsidR="00333B9A" w:rsidRPr="00DB1655" w:rsidRDefault="00333B9A" w:rsidP="00DD0B6C">
            <w:pPr>
              <w:spacing w:after="0" w:line="240" w:lineRule="auto"/>
              <w:jc w:val="center"/>
              <w:rPr>
                <w:rFonts w:ascii="Arial" w:eastAsia="SimSun" w:hAnsi="Arial" w:cs="Arial"/>
                <w:sz w:val="24"/>
                <w:szCs w:val="24"/>
              </w:rPr>
            </w:pPr>
            <w:r w:rsidRPr="00DB1655">
              <w:rPr>
                <w:rFonts w:ascii="Arial" w:eastAsia="SimSun" w:hAnsi="Arial" w:cs="Arial"/>
                <w:sz w:val="24"/>
                <w:szCs w:val="24"/>
              </w:rPr>
              <w:t>7</w:t>
            </w:r>
          </w:p>
        </w:tc>
      </w:tr>
      <w:tr w:rsidR="00333B9A" w:rsidRPr="00DB1655" w:rsidTr="00333B9A">
        <w:trPr>
          <w:trHeight w:val="424"/>
        </w:trPr>
        <w:tc>
          <w:tcPr>
            <w:tcW w:w="993" w:type="dxa"/>
            <w:tcBorders>
              <w:top w:val="single" w:sz="4" w:space="0" w:color="auto"/>
              <w:left w:val="single" w:sz="4" w:space="0" w:color="auto"/>
              <w:bottom w:val="single" w:sz="4" w:space="0" w:color="auto"/>
              <w:right w:val="single" w:sz="4" w:space="0" w:color="auto"/>
            </w:tcBorders>
            <w:vAlign w:val="center"/>
            <w:hideMark/>
          </w:tcPr>
          <w:p w:rsidR="00333B9A" w:rsidRPr="00DB1655" w:rsidRDefault="00333B9A" w:rsidP="00DD0B6C">
            <w:pPr>
              <w:spacing w:after="0" w:line="240" w:lineRule="auto"/>
              <w:jc w:val="center"/>
              <w:rPr>
                <w:rFonts w:ascii="Arial" w:eastAsia="SimSun" w:hAnsi="Arial" w:cs="Arial"/>
                <w:sz w:val="24"/>
                <w:szCs w:val="24"/>
              </w:rPr>
            </w:pPr>
            <w:r w:rsidRPr="00DB1655">
              <w:rPr>
                <w:rFonts w:ascii="Arial" w:eastAsia="SimSun" w:hAnsi="Arial" w:cs="Arial"/>
                <w:sz w:val="24"/>
                <w:szCs w:val="24"/>
              </w:rPr>
              <w:t>2.1.1</w:t>
            </w:r>
          </w:p>
        </w:tc>
        <w:tc>
          <w:tcPr>
            <w:tcW w:w="4646" w:type="dxa"/>
            <w:tcBorders>
              <w:top w:val="single" w:sz="4" w:space="0" w:color="auto"/>
              <w:left w:val="single" w:sz="4" w:space="0" w:color="auto"/>
              <w:bottom w:val="single" w:sz="4" w:space="0" w:color="auto"/>
              <w:right w:val="single" w:sz="4" w:space="0" w:color="auto"/>
            </w:tcBorders>
            <w:hideMark/>
          </w:tcPr>
          <w:p w:rsidR="00333B9A" w:rsidRPr="00DB1655" w:rsidRDefault="00333B9A" w:rsidP="00DD0B6C">
            <w:pPr>
              <w:spacing w:after="0" w:line="240" w:lineRule="auto"/>
              <w:rPr>
                <w:rFonts w:ascii="Arial" w:eastAsia="SimSun" w:hAnsi="Arial" w:cs="Arial"/>
                <w:sz w:val="24"/>
                <w:szCs w:val="24"/>
              </w:rPr>
            </w:pPr>
            <w:r w:rsidRPr="00DB1655">
              <w:rPr>
                <w:rFonts w:ascii="Arial" w:eastAsia="SimSun" w:hAnsi="Arial" w:cs="Arial"/>
                <w:sz w:val="24"/>
                <w:szCs w:val="24"/>
              </w:rPr>
              <w:t>из них: условно-осужденные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333B9A" w:rsidRPr="00DB1655" w:rsidRDefault="00333B9A" w:rsidP="00DD0B6C">
            <w:pPr>
              <w:spacing w:after="0" w:line="240" w:lineRule="auto"/>
              <w:jc w:val="center"/>
              <w:rPr>
                <w:rFonts w:ascii="Arial" w:eastAsia="SimSun" w:hAnsi="Arial" w:cs="Arial"/>
                <w:sz w:val="24"/>
                <w:szCs w:val="24"/>
              </w:rPr>
            </w:pPr>
            <w:r w:rsidRPr="00DB1655">
              <w:rPr>
                <w:rFonts w:ascii="Arial" w:eastAsia="SimSun" w:hAnsi="Arial" w:cs="Arial"/>
                <w:sz w:val="24"/>
                <w:szCs w:val="24"/>
              </w:rPr>
              <w:t>1</w:t>
            </w:r>
          </w:p>
        </w:tc>
        <w:tc>
          <w:tcPr>
            <w:tcW w:w="1559" w:type="dxa"/>
            <w:tcBorders>
              <w:top w:val="single" w:sz="4" w:space="0" w:color="auto"/>
              <w:left w:val="single" w:sz="4" w:space="0" w:color="auto"/>
              <w:bottom w:val="single" w:sz="4" w:space="0" w:color="auto"/>
              <w:right w:val="single" w:sz="4" w:space="0" w:color="auto"/>
            </w:tcBorders>
            <w:vAlign w:val="center"/>
            <w:hideMark/>
          </w:tcPr>
          <w:p w:rsidR="00333B9A" w:rsidRPr="00DB1655" w:rsidRDefault="00333B9A" w:rsidP="00DD0B6C">
            <w:pPr>
              <w:spacing w:after="0" w:line="240" w:lineRule="auto"/>
              <w:jc w:val="center"/>
              <w:rPr>
                <w:rFonts w:ascii="Arial" w:eastAsia="SimSun" w:hAnsi="Arial" w:cs="Arial"/>
                <w:sz w:val="24"/>
                <w:szCs w:val="24"/>
              </w:rPr>
            </w:pPr>
            <w:r w:rsidRPr="00DB1655">
              <w:rPr>
                <w:rFonts w:ascii="Arial" w:eastAsia="SimSun" w:hAnsi="Arial" w:cs="Arial"/>
                <w:sz w:val="24"/>
                <w:szCs w:val="24"/>
              </w:rPr>
              <w:t>1</w:t>
            </w:r>
          </w:p>
        </w:tc>
        <w:tc>
          <w:tcPr>
            <w:tcW w:w="1449" w:type="dxa"/>
            <w:tcBorders>
              <w:top w:val="single" w:sz="4" w:space="0" w:color="auto"/>
              <w:left w:val="single" w:sz="4" w:space="0" w:color="auto"/>
              <w:bottom w:val="single" w:sz="4" w:space="0" w:color="auto"/>
              <w:right w:val="single" w:sz="4" w:space="0" w:color="auto"/>
            </w:tcBorders>
            <w:vAlign w:val="center"/>
            <w:hideMark/>
          </w:tcPr>
          <w:p w:rsidR="00333B9A" w:rsidRPr="00DB1655" w:rsidRDefault="00333B9A" w:rsidP="00DD0B6C">
            <w:pPr>
              <w:spacing w:after="0" w:line="240" w:lineRule="auto"/>
              <w:jc w:val="center"/>
              <w:rPr>
                <w:rFonts w:ascii="Arial" w:eastAsia="SimSun" w:hAnsi="Arial" w:cs="Arial"/>
                <w:sz w:val="24"/>
                <w:szCs w:val="24"/>
              </w:rPr>
            </w:pPr>
            <w:r w:rsidRPr="00DB1655">
              <w:rPr>
                <w:rFonts w:ascii="Arial" w:eastAsia="SimSun" w:hAnsi="Arial" w:cs="Arial"/>
                <w:sz w:val="24"/>
                <w:szCs w:val="24"/>
              </w:rPr>
              <w:t>4</w:t>
            </w:r>
          </w:p>
        </w:tc>
      </w:tr>
      <w:tr w:rsidR="00333B9A" w:rsidRPr="00DB1655" w:rsidTr="00333B9A">
        <w:tc>
          <w:tcPr>
            <w:tcW w:w="993" w:type="dxa"/>
            <w:tcBorders>
              <w:top w:val="single" w:sz="4" w:space="0" w:color="auto"/>
              <w:left w:val="single" w:sz="4" w:space="0" w:color="auto"/>
              <w:bottom w:val="single" w:sz="4" w:space="0" w:color="auto"/>
              <w:right w:val="single" w:sz="4" w:space="0" w:color="auto"/>
            </w:tcBorders>
            <w:vAlign w:val="center"/>
            <w:hideMark/>
          </w:tcPr>
          <w:p w:rsidR="00333B9A" w:rsidRPr="00DB1655" w:rsidRDefault="00333B9A" w:rsidP="00DD0B6C">
            <w:pPr>
              <w:spacing w:after="0" w:line="240" w:lineRule="auto"/>
              <w:jc w:val="center"/>
              <w:rPr>
                <w:rFonts w:ascii="Arial" w:eastAsia="SimSun" w:hAnsi="Arial" w:cs="Arial"/>
                <w:sz w:val="24"/>
                <w:szCs w:val="24"/>
              </w:rPr>
            </w:pPr>
            <w:r w:rsidRPr="00DB1655">
              <w:rPr>
                <w:rFonts w:ascii="Arial" w:eastAsia="SimSun" w:hAnsi="Arial" w:cs="Arial"/>
                <w:sz w:val="24"/>
                <w:szCs w:val="24"/>
              </w:rPr>
              <w:t>2.1.2</w:t>
            </w:r>
          </w:p>
        </w:tc>
        <w:tc>
          <w:tcPr>
            <w:tcW w:w="4646" w:type="dxa"/>
            <w:tcBorders>
              <w:top w:val="single" w:sz="4" w:space="0" w:color="auto"/>
              <w:left w:val="single" w:sz="4" w:space="0" w:color="auto"/>
              <w:bottom w:val="single" w:sz="4" w:space="0" w:color="auto"/>
              <w:right w:val="single" w:sz="4" w:space="0" w:color="auto"/>
            </w:tcBorders>
            <w:hideMark/>
          </w:tcPr>
          <w:p w:rsidR="00333B9A" w:rsidRPr="00DB1655" w:rsidRDefault="00333B9A" w:rsidP="00DD0B6C">
            <w:pPr>
              <w:spacing w:after="0" w:line="240" w:lineRule="auto"/>
              <w:rPr>
                <w:rFonts w:ascii="Arial" w:eastAsia="SimSun" w:hAnsi="Arial" w:cs="Arial"/>
                <w:sz w:val="24"/>
                <w:szCs w:val="24"/>
              </w:rPr>
            </w:pPr>
            <w:r w:rsidRPr="00DB1655">
              <w:rPr>
                <w:rFonts w:ascii="Arial" w:eastAsia="SimSun" w:hAnsi="Arial" w:cs="Arial"/>
                <w:sz w:val="24"/>
                <w:szCs w:val="24"/>
              </w:rPr>
              <w:t xml:space="preserve">из них: осужденные к иным мерам наказания, не связанным с лишением свободы </w:t>
            </w:r>
          </w:p>
        </w:tc>
        <w:tc>
          <w:tcPr>
            <w:tcW w:w="1559" w:type="dxa"/>
            <w:tcBorders>
              <w:top w:val="single" w:sz="4" w:space="0" w:color="auto"/>
              <w:left w:val="single" w:sz="4" w:space="0" w:color="auto"/>
              <w:bottom w:val="single" w:sz="4" w:space="0" w:color="auto"/>
              <w:right w:val="single" w:sz="4" w:space="0" w:color="auto"/>
            </w:tcBorders>
            <w:vAlign w:val="center"/>
            <w:hideMark/>
          </w:tcPr>
          <w:p w:rsidR="00333B9A" w:rsidRPr="00DB1655" w:rsidRDefault="00333B9A" w:rsidP="00DD0B6C">
            <w:pPr>
              <w:spacing w:after="0" w:line="240" w:lineRule="auto"/>
              <w:jc w:val="center"/>
              <w:rPr>
                <w:rFonts w:ascii="Arial" w:eastAsia="SimSun" w:hAnsi="Arial" w:cs="Arial"/>
                <w:sz w:val="24"/>
                <w:szCs w:val="24"/>
              </w:rPr>
            </w:pPr>
            <w:r w:rsidRPr="00DB1655">
              <w:rPr>
                <w:rFonts w:ascii="Arial" w:eastAsia="SimSun" w:hAnsi="Arial" w:cs="Arial"/>
                <w:sz w:val="24"/>
                <w:szCs w:val="24"/>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333B9A" w:rsidRPr="00DB1655" w:rsidRDefault="00333B9A" w:rsidP="00DD0B6C">
            <w:pPr>
              <w:spacing w:after="0" w:line="240" w:lineRule="auto"/>
              <w:jc w:val="center"/>
              <w:rPr>
                <w:rFonts w:ascii="Arial" w:eastAsia="SimSun" w:hAnsi="Arial" w:cs="Arial"/>
                <w:sz w:val="24"/>
                <w:szCs w:val="24"/>
              </w:rPr>
            </w:pPr>
            <w:r w:rsidRPr="00DB1655">
              <w:rPr>
                <w:rFonts w:ascii="Arial" w:eastAsia="SimSun" w:hAnsi="Arial" w:cs="Arial"/>
                <w:sz w:val="24"/>
                <w:szCs w:val="24"/>
              </w:rPr>
              <w:t>1</w:t>
            </w:r>
          </w:p>
        </w:tc>
        <w:tc>
          <w:tcPr>
            <w:tcW w:w="1449" w:type="dxa"/>
            <w:tcBorders>
              <w:top w:val="single" w:sz="4" w:space="0" w:color="auto"/>
              <w:left w:val="single" w:sz="4" w:space="0" w:color="auto"/>
              <w:bottom w:val="single" w:sz="4" w:space="0" w:color="auto"/>
              <w:right w:val="single" w:sz="4" w:space="0" w:color="auto"/>
            </w:tcBorders>
            <w:vAlign w:val="center"/>
          </w:tcPr>
          <w:p w:rsidR="00333B9A" w:rsidRPr="00DB1655" w:rsidRDefault="00333B9A" w:rsidP="00DD0B6C">
            <w:pPr>
              <w:spacing w:after="0" w:line="240" w:lineRule="auto"/>
              <w:jc w:val="center"/>
              <w:rPr>
                <w:rFonts w:ascii="Arial" w:eastAsia="SimSun" w:hAnsi="Arial" w:cs="Arial"/>
                <w:sz w:val="24"/>
                <w:szCs w:val="24"/>
                <w:lang w:eastAsia="ru-RU"/>
              </w:rPr>
            </w:pPr>
          </w:p>
          <w:p w:rsidR="00333B9A" w:rsidRPr="00DB1655" w:rsidRDefault="00333B9A" w:rsidP="00DD0B6C">
            <w:pPr>
              <w:spacing w:after="0" w:line="240" w:lineRule="auto"/>
              <w:jc w:val="center"/>
              <w:rPr>
                <w:rFonts w:ascii="Arial" w:eastAsia="SimSun" w:hAnsi="Arial" w:cs="Arial"/>
                <w:sz w:val="24"/>
                <w:szCs w:val="24"/>
              </w:rPr>
            </w:pPr>
            <w:r w:rsidRPr="00DB1655">
              <w:rPr>
                <w:rFonts w:ascii="Arial" w:eastAsia="SimSun" w:hAnsi="Arial" w:cs="Arial"/>
                <w:sz w:val="24"/>
                <w:szCs w:val="24"/>
              </w:rPr>
              <w:t>2</w:t>
            </w:r>
          </w:p>
        </w:tc>
      </w:tr>
      <w:tr w:rsidR="00333B9A" w:rsidRPr="00DB1655" w:rsidTr="00333B9A">
        <w:tc>
          <w:tcPr>
            <w:tcW w:w="993" w:type="dxa"/>
            <w:tcBorders>
              <w:top w:val="single" w:sz="4" w:space="0" w:color="auto"/>
              <w:left w:val="single" w:sz="4" w:space="0" w:color="auto"/>
              <w:bottom w:val="single" w:sz="4" w:space="0" w:color="auto"/>
              <w:right w:val="single" w:sz="4" w:space="0" w:color="auto"/>
            </w:tcBorders>
            <w:vAlign w:val="center"/>
            <w:hideMark/>
          </w:tcPr>
          <w:p w:rsidR="00333B9A" w:rsidRPr="00DB1655" w:rsidRDefault="00333B9A" w:rsidP="00DD0B6C">
            <w:pPr>
              <w:spacing w:after="0" w:line="240" w:lineRule="auto"/>
              <w:jc w:val="center"/>
              <w:rPr>
                <w:rFonts w:ascii="Arial" w:eastAsia="SimSun" w:hAnsi="Arial" w:cs="Arial"/>
                <w:sz w:val="24"/>
                <w:szCs w:val="24"/>
              </w:rPr>
            </w:pPr>
            <w:r w:rsidRPr="00DB1655">
              <w:rPr>
                <w:rFonts w:ascii="Arial" w:eastAsia="SimSun" w:hAnsi="Arial" w:cs="Arial"/>
                <w:sz w:val="24"/>
                <w:szCs w:val="24"/>
              </w:rPr>
              <w:t>2.2</w:t>
            </w:r>
          </w:p>
        </w:tc>
        <w:tc>
          <w:tcPr>
            <w:tcW w:w="4646" w:type="dxa"/>
            <w:tcBorders>
              <w:top w:val="single" w:sz="4" w:space="0" w:color="auto"/>
              <w:left w:val="single" w:sz="4" w:space="0" w:color="auto"/>
              <w:bottom w:val="single" w:sz="4" w:space="0" w:color="auto"/>
              <w:right w:val="single" w:sz="4" w:space="0" w:color="auto"/>
            </w:tcBorders>
            <w:hideMark/>
          </w:tcPr>
          <w:p w:rsidR="00333B9A" w:rsidRPr="00DB1655" w:rsidRDefault="00333B9A" w:rsidP="00DD0B6C">
            <w:pPr>
              <w:spacing w:after="0" w:line="240" w:lineRule="auto"/>
              <w:rPr>
                <w:rFonts w:ascii="Arial" w:eastAsia="SimSun" w:hAnsi="Arial" w:cs="Arial"/>
                <w:sz w:val="24"/>
                <w:szCs w:val="24"/>
              </w:rPr>
            </w:pPr>
            <w:r w:rsidRPr="00DB1655">
              <w:rPr>
                <w:rFonts w:ascii="Arial" w:eastAsia="SimSun" w:hAnsi="Arial" w:cs="Arial"/>
                <w:sz w:val="24"/>
                <w:szCs w:val="24"/>
              </w:rPr>
              <w:t>в т.ч. освободившиеся из ВК</w:t>
            </w:r>
          </w:p>
        </w:tc>
        <w:tc>
          <w:tcPr>
            <w:tcW w:w="1559" w:type="dxa"/>
            <w:tcBorders>
              <w:top w:val="single" w:sz="4" w:space="0" w:color="auto"/>
              <w:left w:val="single" w:sz="4" w:space="0" w:color="auto"/>
              <w:bottom w:val="single" w:sz="4" w:space="0" w:color="auto"/>
              <w:right w:val="single" w:sz="4" w:space="0" w:color="auto"/>
            </w:tcBorders>
            <w:vAlign w:val="center"/>
            <w:hideMark/>
          </w:tcPr>
          <w:p w:rsidR="00333B9A" w:rsidRPr="00DB1655" w:rsidRDefault="00333B9A" w:rsidP="00DD0B6C">
            <w:pPr>
              <w:spacing w:after="0" w:line="240" w:lineRule="auto"/>
              <w:jc w:val="center"/>
              <w:rPr>
                <w:rFonts w:ascii="Arial" w:eastAsia="SimSun" w:hAnsi="Arial" w:cs="Arial"/>
                <w:sz w:val="24"/>
                <w:szCs w:val="24"/>
              </w:rPr>
            </w:pPr>
            <w:r w:rsidRPr="00DB1655">
              <w:rPr>
                <w:rFonts w:ascii="Arial" w:eastAsia="SimSun" w:hAnsi="Arial" w:cs="Arial"/>
                <w:sz w:val="24"/>
                <w:szCs w:val="24"/>
              </w:rPr>
              <w:t>0</w:t>
            </w:r>
          </w:p>
        </w:tc>
        <w:tc>
          <w:tcPr>
            <w:tcW w:w="1559" w:type="dxa"/>
            <w:tcBorders>
              <w:top w:val="single" w:sz="4" w:space="0" w:color="auto"/>
              <w:left w:val="single" w:sz="4" w:space="0" w:color="auto"/>
              <w:bottom w:val="single" w:sz="4" w:space="0" w:color="auto"/>
              <w:right w:val="single" w:sz="4" w:space="0" w:color="auto"/>
            </w:tcBorders>
            <w:vAlign w:val="center"/>
            <w:hideMark/>
          </w:tcPr>
          <w:p w:rsidR="00333B9A" w:rsidRPr="00DB1655" w:rsidRDefault="00333B9A" w:rsidP="00DD0B6C">
            <w:pPr>
              <w:spacing w:after="0" w:line="240" w:lineRule="auto"/>
              <w:jc w:val="center"/>
              <w:rPr>
                <w:rFonts w:ascii="Arial" w:eastAsia="SimSun" w:hAnsi="Arial" w:cs="Arial"/>
                <w:sz w:val="24"/>
                <w:szCs w:val="24"/>
              </w:rPr>
            </w:pPr>
            <w:r w:rsidRPr="00DB1655">
              <w:rPr>
                <w:rFonts w:ascii="Arial" w:eastAsia="SimSun" w:hAnsi="Arial" w:cs="Arial"/>
                <w:sz w:val="24"/>
                <w:szCs w:val="24"/>
              </w:rPr>
              <w:t>0</w:t>
            </w:r>
          </w:p>
        </w:tc>
        <w:tc>
          <w:tcPr>
            <w:tcW w:w="1449" w:type="dxa"/>
            <w:tcBorders>
              <w:top w:val="single" w:sz="4" w:space="0" w:color="auto"/>
              <w:left w:val="single" w:sz="4" w:space="0" w:color="auto"/>
              <w:bottom w:val="single" w:sz="4" w:space="0" w:color="auto"/>
              <w:right w:val="single" w:sz="4" w:space="0" w:color="auto"/>
            </w:tcBorders>
            <w:vAlign w:val="center"/>
            <w:hideMark/>
          </w:tcPr>
          <w:p w:rsidR="00333B9A" w:rsidRPr="00DB1655" w:rsidRDefault="00333B9A" w:rsidP="00DD0B6C">
            <w:pPr>
              <w:spacing w:after="0" w:line="240" w:lineRule="auto"/>
              <w:jc w:val="center"/>
              <w:rPr>
                <w:rFonts w:ascii="Arial" w:eastAsia="SimSun" w:hAnsi="Arial" w:cs="Arial"/>
                <w:sz w:val="24"/>
                <w:szCs w:val="24"/>
              </w:rPr>
            </w:pPr>
            <w:r w:rsidRPr="00DB1655">
              <w:rPr>
                <w:rFonts w:ascii="Arial" w:eastAsia="SimSun" w:hAnsi="Arial" w:cs="Arial"/>
                <w:sz w:val="24"/>
                <w:szCs w:val="24"/>
              </w:rPr>
              <w:t>0</w:t>
            </w:r>
          </w:p>
        </w:tc>
      </w:tr>
      <w:tr w:rsidR="00333B9A" w:rsidRPr="00DB1655" w:rsidTr="00333B9A">
        <w:tc>
          <w:tcPr>
            <w:tcW w:w="993" w:type="dxa"/>
            <w:tcBorders>
              <w:top w:val="single" w:sz="4" w:space="0" w:color="auto"/>
              <w:left w:val="single" w:sz="4" w:space="0" w:color="auto"/>
              <w:bottom w:val="single" w:sz="4" w:space="0" w:color="auto"/>
              <w:right w:val="single" w:sz="4" w:space="0" w:color="auto"/>
            </w:tcBorders>
            <w:vAlign w:val="center"/>
            <w:hideMark/>
          </w:tcPr>
          <w:p w:rsidR="00333B9A" w:rsidRPr="00DB1655" w:rsidRDefault="00333B9A" w:rsidP="00DD0B6C">
            <w:pPr>
              <w:spacing w:after="0" w:line="240" w:lineRule="auto"/>
              <w:jc w:val="center"/>
              <w:rPr>
                <w:rFonts w:ascii="Arial" w:eastAsia="SimSun" w:hAnsi="Arial" w:cs="Arial"/>
                <w:sz w:val="24"/>
                <w:szCs w:val="24"/>
              </w:rPr>
            </w:pPr>
            <w:r w:rsidRPr="00DB1655">
              <w:rPr>
                <w:rFonts w:ascii="Arial" w:eastAsia="SimSun" w:hAnsi="Arial" w:cs="Arial"/>
                <w:sz w:val="24"/>
                <w:szCs w:val="24"/>
              </w:rPr>
              <w:t>2.3</w:t>
            </w:r>
          </w:p>
        </w:tc>
        <w:tc>
          <w:tcPr>
            <w:tcW w:w="4646" w:type="dxa"/>
            <w:tcBorders>
              <w:top w:val="single" w:sz="4" w:space="0" w:color="auto"/>
              <w:left w:val="single" w:sz="4" w:space="0" w:color="auto"/>
              <w:bottom w:val="single" w:sz="4" w:space="0" w:color="auto"/>
              <w:right w:val="single" w:sz="4" w:space="0" w:color="auto"/>
            </w:tcBorders>
            <w:hideMark/>
          </w:tcPr>
          <w:p w:rsidR="00333B9A" w:rsidRPr="00DB1655" w:rsidRDefault="00333B9A" w:rsidP="00DD0B6C">
            <w:pPr>
              <w:spacing w:after="0" w:line="240" w:lineRule="auto"/>
              <w:rPr>
                <w:rFonts w:ascii="Arial" w:eastAsia="SimSun" w:hAnsi="Arial" w:cs="Arial"/>
                <w:sz w:val="24"/>
                <w:szCs w:val="24"/>
              </w:rPr>
            </w:pPr>
            <w:r w:rsidRPr="00DB1655">
              <w:rPr>
                <w:rFonts w:ascii="Arial" w:eastAsia="SimSun" w:hAnsi="Arial" w:cs="Arial"/>
                <w:sz w:val="24"/>
                <w:szCs w:val="24"/>
              </w:rPr>
              <w:t>Совершившие общественно-опасное деяние до достижения возраста привлечения к уголовной ответственности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333B9A" w:rsidRPr="00DB1655" w:rsidRDefault="00333B9A" w:rsidP="00DD0B6C">
            <w:pPr>
              <w:spacing w:after="0" w:line="240" w:lineRule="auto"/>
              <w:jc w:val="center"/>
              <w:rPr>
                <w:rFonts w:ascii="Arial" w:eastAsia="SimSun" w:hAnsi="Arial" w:cs="Arial"/>
                <w:sz w:val="24"/>
                <w:szCs w:val="24"/>
              </w:rPr>
            </w:pPr>
            <w:r w:rsidRPr="00DB1655">
              <w:rPr>
                <w:rFonts w:ascii="Arial" w:eastAsia="SimSun" w:hAnsi="Arial" w:cs="Arial"/>
                <w:sz w:val="24"/>
                <w:szCs w:val="24"/>
              </w:rPr>
              <w:t>5</w:t>
            </w:r>
          </w:p>
        </w:tc>
        <w:tc>
          <w:tcPr>
            <w:tcW w:w="1559" w:type="dxa"/>
            <w:tcBorders>
              <w:top w:val="single" w:sz="4" w:space="0" w:color="auto"/>
              <w:left w:val="single" w:sz="4" w:space="0" w:color="auto"/>
              <w:bottom w:val="single" w:sz="4" w:space="0" w:color="auto"/>
              <w:right w:val="single" w:sz="4" w:space="0" w:color="auto"/>
            </w:tcBorders>
            <w:vAlign w:val="center"/>
            <w:hideMark/>
          </w:tcPr>
          <w:p w:rsidR="00333B9A" w:rsidRPr="00DB1655" w:rsidRDefault="00333B9A" w:rsidP="00DD0B6C">
            <w:pPr>
              <w:spacing w:after="0" w:line="240" w:lineRule="auto"/>
              <w:jc w:val="center"/>
              <w:rPr>
                <w:rFonts w:ascii="Arial" w:eastAsia="SimSun" w:hAnsi="Arial" w:cs="Arial"/>
                <w:sz w:val="24"/>
                <w:szCs w:val="24"/>
              </w:rPr>
            </w:pPr>
            <w:r w:rsidRPr="00DB1655">
              <w:rPr>
                <w:rFonts w:ascii="Arial" w:eastAsia="SimSun" w:hAnsi="Arial" w:cs="Arial"/>
                <w:sz w:val="24"/>
                <w:szCs w:val="24"/>
              </w:rPr>
              <w:t>1</w:t>
            </w:r>
          </w:p>
        </w:tc>
        <w:tc>
          <w:tcPr>
            <w:tcW w:w="1449" w:type="dxa"/>
            <w:tcBorders>
              <w:top w:val="single" w:sz="4" w:space="0" w:color="auto"/>
              <w:left w:val="single" w:sz="4" w:space="0" w:color="auto"/>
              <w:bottom w:val="single" w:sz="4" w:space="0" w:color="auto"/>
              <w:right w:val="single" w:sz="4" w:space="0" w:color="auto"/>
            </w:tcBorders>
            <w:vAlign w:val="center"/>
            <w:hideMark/>
          </w:tcPr>
          <w:p w:rsidR="00333B9A" w:rsidRPr="00DB1655" w:rsidRDefault="00333B9A" w:rsidP="00DD0B6C">
            <w:pPr>
              <w:spacing w:after="0" w:line="240" w:lineRule="auto"/>
              <w:jc w:val="center"/>
              <w:rPr>
                <w:rFonts w:ascii="Arial" w:eastAsia="SimSun" w:hAnsi="Arial" w:cs="Arial"/>
                <w:sz w:val="24"/>
                <w:szCs w:val="24"/>
              </w:rPr>
            </w:pPr>
            <w:r w:rsidRPr="00DB1655">
              <w:rPr>
                <w:rFonts w:ascii="Arial" w:eastAsia="SimSun" w:hAnsi="Arial" w:cs="Arial"/>
                <w:sz w:val="24"/>
                <w:szCs w:val="24"/>
              </w:rPr>
              <w:t>2</w:t>
            </w:r>
          </w:p>
        </w:tc>
      </w:tr>
      <w:tr w:rsidR="00333B9A" w:rsidRPr="00DB1655" w:rsidTr="00333B9A">
        <w:tc>
          <w:tcPr>
            <w:tcW w:w="993" w:type="dxa"/>
            <w:tcBorders>
              <w:top w:val="single" w:sz="4" w:space="0" w:color="auto"/>
              <w:left w:val="single" w:sz="4" w:space="0" w:color="auto"/>
              <w:bottom w:val="single" w:sz="4" w:space="0" w:color="auto"/>
              <w:right w:val="single" w:sz="4" w:space="0" w:color="auto"/>
            </w:tcBorders>
            <w:vAlign w:val="center"/>
            <w:hideMark/>
          </w:tcPr>
          <w:p w:rsidR="00333B9A" w:rsidRPr="00DB1655" w:rsidRDefault="00333B9A" w:rsidP="00DD0B6C">
            <w:pPr>
              <w:spacing w:after="0" w:line="240" w:lineRule="auto"/>
              <w:jc w:val="center"/>
              <w:rPr>
                <w:rFonts w:ascii="Arial" w:eastAsia="SimSun" w:hAnsi="Arial" w:cs="Arial"/>
                <w:sz w:val="24"/>
                <w:szCs w:val="24"/>
              </w:rPr>
            </w:pPr>
            <w:r w:rsidRPr="00DB1655">
              <w:rPr>
                <w:rFonts w:ascii="Arial" w:eastAsia="SimSun" w:hAnsi="Arial" w:cs="Arial"/>
                <w:sz w:val="24"/>
                <w:szCs w:val="24"/>
              </w:rPr>
              <w:t>2.4</w:t>
            </w:r>
          </w:p>
        </w:tc>
        <w:tc>
          <w:tcPr>
            <w:tcW w:w="4646" w:type="dxa"/>
            <w:tcBorders>
              <w:top w:val="single" w:sz="4" w:space="0" w:color="auto"/>
              <w:left w:val="single" w:sz="4" w:space="0" w:color="auto"/>
              <w:bottom w:val="single" w:sz="4" w:space="0" w:color="auto"/>
              <w:right w:val="single" w:sz="4" w:space="0" w:color="auto"/>
            </w:tcBorders>
            <w:hideMark/>
          </w:tcPr>
          <w:p w:rsidR="00333B9A" w:rsidRPr="00DB1655" w:rsidRDefault="00333B9A" w:rsidP="00DD0B6C">
            <w:pPr>
              <w:spacing w:after="0" w:line="240" w:lineRule="auto"/>
              <w:rPr>
                <w:rFonts w:ascii="Arial" w:eastAsia="SimSun" w:hAnsi="Arial" w:cs="Arial"/>
                <w:sz w:val="24"/>
                <w:szCs w:val="24"/>
              </w:rPr>
            </w:pPr>
            <w:r w:rsidRPr="00DB1655">
              <w:rPr>
                <w:rFonts w:ascii="Arial" w:eastAsia="SimSun" w:hAnsi="Arial" w:cs="Arial"/>
                <w:sz w:val="24"/>
                <w:szCs w:val="24"/>
              </w:rPr>
              <w:t>За употребление наркотических веществ</w:t>
            </w:r>
          </w:p>
        </w:tc>
        <w:tc>
          <w:tcPr>
            <w:tcW w:w="1559" w:type="dxa"/>
            <w:tcBorders>
              <w:top w:val="single" w:sz="4" w:space="0" w:color="auto"/>
              <w:left w:val="single" w:sz="4" w:space="0" w:color="auto"/>
              <w:bottom w:val="single" w:sz="4" w:space="0" w:color="auto"/>
              <w:right w:val="single" w:sz="4" w:space="0" w:color="auto"/>
            </w:tcBorders>
            <w:vAlign w:val="center"/>
            <w:hideMark/>
          </w:tcPr>
          <w:p w:rsidR="00333B9A" w:rsidRPr="00DB1655" w:rsidRDefault="00333B9A" w:rsidP="00DD0B6C">
            <w:pPr>
              <w:spacing w:after="0" w:line="240" w:lineRule="auto"/>
              <w:jc w:val="center"/>
              <w:rPr>
                <w:rFonts w:ascii="Arial" w:eastAsia="SimSun" w:hAnsi="Arial" w:cs="Arial"/>
                <w:sz w:val="24"/>
                <w:szCs w:val="24"/>
              </w:rPr>
            </w:pPr>
            <w:r w:rsidRPr="00DB1655">
              <w:rPr>
                <w:rFonts w:ascii="Arial" w:eastAsia="SimSun" w:hAnsi="Arial" w:cs="Arial"/>
                <w:sz w:val="24"/>
                <w:szCs w:val="24"/>
              </w:rPr>
              <w:t>0</w:t>
            </w:r>
          </w:p>
        </w:tc>
        <w:tc>
          <w:tcPr>
            <w:tcW w:w="1559" w:type="dxa"/>
            <w:tcBorders>
              <w:top w:val="single" w:sz="4" w:space="0" w:color="auto"/>
              <w:left w:val="single" w:sz="4" w:space="0" w:color="auto"/>
              <w:bottom w:val="single" w:sz="4" w:space="0" w:color="auto"/>
              <w:right w:val="single" w:sz="4" w:space="0" w:color="auto"/>
            </w:tcBorders>
            <w:vAlign w:val="center"/>
            <w:hideMark/>
          </w:tcPr>
          <w:p w:rsidR="00333B9A" w:rsidRPr="00DB1655" w:rsidRDefault="00333B9A" w:rsidP="00DD0B6C">
            <w:pPr>
              <w:spacing w:after="0" w:line="240" w:lineRule="auto"/>
              <w:jc w:val="center"/>
              <w:rPr>
                <w:rFonts w:ascii="Arial" w:eastAsia="SimSun" w:hAnsi="Arial" w:cs="Arial"/>
                <w:sz w:val="24"/>
                <w:szCs w:val="24"/>
              </w:rPr>
            </w:pPr>
            <w:r w:rsidRPr="00DB1655">
              <w:rPr>
                <w:rFonts w:ascii="Arial" w:eastAsia="SimSun" w:hAnsi="Arial" w:cs="Arial"/>
                <w:sz w:val="24"/>
                <w:szCs w:val="24"/>
              </w:rPr>
              <w:t>0</w:t>
            </w:r>
          </w:p>
        </w:tc>
        <w:tc>
          <w:tcPr>
            <w:tcW w:w="1449" w:type="dxa"/>
            <w:tcBorders>
              <w:top w:val="single" w:sz="4" w:space="0" w:color="auto"/>
              <w:left w:val="single" w:sz="4" w:space="0" w:color="auto"/>
              <w:bottom w:val="single" w:sz="4" w:space="0" w:color="auto"/>
              <w:right w:val="single" w:sz="4" w:space="0" w:color="auto"/>
            </w:tcBorders>
            <w:vAlign w:val="center"/>
            <w:hideMark/>
          </w:tcPr>
          <w:p w:rsidR="00333B9A" w:rsidRPr="00DB1655" w:rsidRDefault="00333B9A" w:rsidP="00DD0B6C">
            <w:pPr>
              <w:spacing w:after="0" w:line="240" w:lineRule="auto"/>
              <w:jc w:val="center"/>
              <w:rPr>
                <w:rFonts w:ascii="Arial" w:eastAsia="SimSun" w:hAnsi="Arial" w:cs="Arial"/>
                <w:sz w:val="24"/>
                <w:szCs w:val="24"/>
              </w:rPr>
            </w:pPr>
            <w:r w:rsidRPr="00DB1655">
              <w:rPr>
                <w:rFonts w:ascii="Arial" w:eastAsia="SimSun" w:hAnsi="Arial" w:cs="Arial"/>
                <w:sz w:val="24"/>
                <w:szCs w:val="24"/>
              </w:rPr>
              <w:t>0</w:t>
            </w:r>
          </w:p>
        </w:tc>
      </w:tr>
      <w:tr w:rsidR="00333B9A" w:rsidRPr="00DB1655" w:rsidTr="00333B9A">
        <w:tc>
          <w:tcPr>
            <w:tcW w:w="993" w:type="dxa"/>
            <w:tcBorders>
              <w:top w:val="single" w:sz="4" w:space="0" w:color="auto"/>
              <w:left w:val="single" w:sz="4" w:space="0" w:color="auto"/>
              <w:bottom w:val="single" w:sz="4" w:space="0" w:color="auto"/>
              <w:right w:val="single" w:sz="4" w:space="0" w:color="auto"/>
            </w:tcBorders>
            <w:vAlign w:val="center"/>
            <w:hideMark/>
          </w:tcPr>
          <w:p w:rsidR="00333B9A" w:rsidRPr="00DB1655" w:rsidRDefault="00333B9A" w:rsidP="00DD0B6C">
            <w:pPr>
              <w:spacing w:after="0" w:line="240" w:lineRule="auto"/>
              <w:jc w:val="center"/>
              <w:rPr>
                <w:rFonts w:ascii="Arial" w:eastAsia="SimSun" w:hAnsi="Arial" w:cs="Arial"/>
                <w:sz w:val="24"/>
                <w:szCs w:val="24"/>
              </w:rPr>
            </w:pPr>
            <w:r w:rsidRPr="00DB1655">
              <w:rPr>
                <w:rFonts w:ascii="Arial" w:eastAsia="SimSun" w:hAnsi="Arial" w:cs="Arial"/>
                <w:sz w:val="24"/>
                <w:szCs w:val="24"/>
              </w:rPr>
              <w:t>2.5</w:t>
            </w:r>
          </w:p>
        </w:tc>
        <w:tc>
          <w:tcPr>
            <w:tcW w:w="4646" w:type="dxa"/>
            <w:tcBorders>
              <w:top w:val="single" w:sz="4" w:space="0" w:color="auto"/>
              <w:left w:val="single" w:sz="4" w:space="0" w:color="auto"/>
              <w:bottom w:val="single" w:sz="4" w:space="0" w:color="auto"/>
              <w:right w:val="single" w:sz="4" w:space="0" w:color="auto"/>
            </w:tcBorders>
            <w:hideMark/>
          </w:tcPr>
          <w:p w:rsidR="00333B9A" w:rsidRPr="00DB1655" w:rsidRDefault="00333B9A" w:rsidP="00DD0B6C">
            <w:pPr>
              <w:spacing w:after="0" w:line="240" w:lineRule="auto"/>
              <w:rPr>
                <w:rFonts w:ascii="Arial" w:eastAsia="SimSun" w:hAnsi="Arial" w:cs="Arial"/>
                <w:sz w:val="24"/>
                <w:szCs w:val="24"/>
              </w:rPr>
            </w:pPr>
            <w:r w:rsidRPr="00DB1655">
              <w:rPr>
                <w:rFonts w:ascii="Arial" w:eastAsia="SimSun" w:hAnsi="Arial" w:cs="Arial"/>
                <w:sz w:val="24"/>
                <w:szCs w:val="24"/>
              </w:rPr>
              <w:t>За употребление спиртных напитков</w:t>
            </w:r>
          </w:p>
        </w:tc>
        <w:tc>
          <w:tcPr>
            <w:tcW w:w="1559" w:type="dxa"/>
            <w:tcBorders>
              <w:top w:val="single" w:sz="4" w:space="0" w:color="auto"/>
              <w:left w:val="single" w:sz="4" w:space="0" w:color="auto"/>
              <w:bottom w:val="single" w:sz="4" w:space="0" w:color="auto"/>
              <w:right w:val="single" w:sz="4" w:space="0" w:color="auto"/>
            </w:tcBorders>
            <w:vAlign w:val="center"/>
            <w:hideMark/>
          </w:tcPr>
          <w:p w:rsidR="00333B9A" w:rsidRPr="00DB1655" w:rsidRDefault="00333B9A" w:rsidP="00DD0B6C">
            <w:pPr>
              <w:spacing w:after="0" w:line="240" w:lineRule="auto"/>
              <w:jc w:val="center"/>
              <w:rPr>
                <w:rFonts w:ascii="Arial" w:eastAsia="SimSun" w:hAnsi="Arial" w:cs="Arial"/>
                <w:sz w:val="24"/>
                <w:szCs w:val="24"/>
              </w:rPr>
            </w:pPr>
            <w:r w:rsidRPr="00DB1655">
              <w:rPr>
                <w:rFonts w:ascii="Arial" w:eastAsia="SimSun" w:hAnsi="Arial" w:cs="Arial"/>
                <w:sz w:val="24"/>
                <w:szCs w:val="24"/>
              </w:rPr>
              <w:t>2</w:t>
            </w:r>
          </w:p>
        </w:tc>
        <w:tc>
          <w:tcPr>
            <w:tcW w:w="1559" w:type="dxa"/>
            <w:tcBorders>
              <w:top w:val="single" w:sz="4" w:space="0" w:color="auto"/>
              <w:left w:val="single" w:sz="4" w:space="0" w:color="auto"/>
              <w:bottom w:val="single" w:sz="4" w:space="0" w:color="auto"/>
              <w:right w:val="single" w:sz="4" w:space="0" w:color="auto"/>
            </w:tcBorders>
            <w:vAlign w:val="center"/>
            <w:hideMark/>
          </w:tcPr>
          <w:p w:rsidR="00333B9A" w:rsidRPr="00DB1655" w:rsidRDefault="00333B9A" w:rsidP="00DD0B6C">
            <w:pPr>
              <w:spacing w:after="0" w:line="240" w:lineRule="auto"/>
              <w:jc w:val="center"/>
              <w:rPr>
                <w:rFonts w:ascii="Arial" w:eastAsia="SimSun" w:hAnsi="Arial" w:cs="Arial"/>
                <w:sz w:val="24"/>
                <w:szCs w:val="24"/>
              </w:rPr>
            </w:pPr>
            <w:r w:rsidRPr="00DB1655">
              <w:rPr>
                <w:rFonts w:ascii="Arial" w:eastAsia="SimSun" w:hAnsi="Arial" w:cs="Arial"/>
                <w:sz w:val="24"/>
                <w:szCs w:val="24"/>
              </w:rPr>
              <w:t>1</w:t>
            </w:r>
          </w:p>
        </w:tc>
        <w:tc>
          <w:tcPr>
            <w:tcW w:w="1449" w:type="dxa"/>
            <w:tcBorders>
              <w:top w:val="single" w:sz="4" w:space="0" w:color="auto"/>
              <w:left w:val="single" w:sz="4" w:space="0" w:color="auto"/>
              <w:bottom w:val="single" w:sz="4" w:space="0" w:color="auto"/>
              <w:right w:val="single" w:sz="4" w:space="0" w:color="auto"/>
            </w:tcBorders>
            <w:vAlign w:val="center"/>
            <w:hideMark/>
          </w:tcPr>
          <w:p w:rsidR="00333B9A" w:rsidRPr="00DB1655" w:rsidRDefault="00333B9A" w:rsidP="00DD0B6C">
            <w:pPr>
              <w:spacing w:after="0" w:line="240" w:lineRule="auto"/>
              <w:jc w:val="center"/>
              <w:rPr>
                <w:rFonts w:ascii="Arial" w:eastAsia="SimSun" w:hAnsi="Arial" w:cs="Arial"/>
                <w:sz w:val="24"/>
                <w:szCs w:val="24"/>
              </w:rPr>
            </w:pPr>
            <w:r w:rsidRPr="00DB1655">
              <w:rPr>
                <w:rFonts w:ascii="Arial" w:eastAsia="SimSun" w:hAnsi="Arial" w:cs="Arial"/>
                <w:sz w:val="24"/>
                <w:szCs w:val="24"/>
              </w:rPr>
              <w:t>1</w:t>
            </w:r>
          </w:p>
        </w:tc>
      </w:tr>
      <w:tr w:rsidR="00333B9A" w:rsidRPr="00DB1655" w:rsidTr="00333B9A">
        <w:tc>
          <w:tcPr>
            <w:tcW w:w="993" w:type="dxa"/>
            <w:tcBorders>
              <w:top w:val="single" w:sz="4" w:space="0" w:color="auto"/>
              <w:left w:val="single" w:sz="4" w:space="0" w:color="auto"/>
              <w:bottom w:val="single" w:sz="4" w:space="0" w:color="auto"/>
              <w:right w:val="single" w:sz="4" w:space="0" w:color="auto"/>
            </w:tcBorders>
            <w:vAlign w:val="center"/>
            <w:hideMark/>
          </w:tcPr>
          <w:p w:rsidR="00333B9A" w:rsidRPr="00DB1655" w:rsidRDefault="00333B9A" w:rsidP="00DD0B6C">
            <w:pPr>
              <w:spacing w:after="0" w:line="240" w:lineRule="auto"/>
              <w:jc w:val="center"/>
              <w:rPr>
                <w:rFonts w:ascii="Arial" w:eastAsia="SimSun" w:hAnsi="Arial" w:cs="Arial"/>
                <w:sz w:val="24"/>
                <w:szCs w:val="24"/>
              </w:rPr>
            </w:pPr>
            <w:r w:rsidRPr="00DB1655">
              <w:rPr>
                <w:rFonts w:ascii="Arial" w:eastAsia="SimSun" w:hAnsi="Arial" w:cs="Arial"/>
                <w:sz w:val="24"/>
                <w:szCs w:val="24"/>
              </w:rPr>
              <w:t>2.6</w:t>
            </w:r>
          </w:p>
        </w:tc>
        <w:tc>
          <w:tcPr>
            <w:tcW w:w="4646" w:type="dxa"/>
            <w:tcBorders>
              <w:top w:val="single" w:sz="4" w:space="0" w:color="auto"/>
              <w:left w:val="single" w:sz="4" w:space="0" w:color="auto"/>
              <w:bottom w:val="single" w:sz="4" w:space="0" w:color="auto"/>
              <w:right w:val="single" w:sz="4" w:space="0" w:color="auto"/>
            </w:tcBorders>
            <w:hideMark/>
          </w:tcPr>
          <w:p w:rsidR="00333B9A" w:rsidRPr="00DB1655" w:rsidRDefault="00333B9A" w:rsidP="00DD0B6C">
            <w:pPr>
              <w:spacing w:after="0" w:line="240" w:lineRule="auto"/>
              <w:rPr>
                <w:rFonts w:ascii="Arial" w:eastAsia="SimSun" w:hAnsi="Arial" w:cs="Arial"/>
                <w:sz w:val="24"/>
                <w:szCs w:val="24"/>
              </w:rPr>
            </w:pPr>
            <w:r w:rsidRPr="00DB1655">
              <w:rPr>
                <w:rFonts w:ascii="Arial" w:eastAsia="SimSun" w:hAnsi="Arial" w:cs="Arial"/>
                <w:sz w:val="24"/>
                <w:szCs w:val="24"/>
              </w:rPr>
              <w:t>Уходы из дома, бродяжничество</w:t>
            </w:r>
          </w:p>
        </w:tc>
        <w:tc>
          <w:tcPr>
            <w:tcW w:w="1559" w:type="dxa"/>
            <w:tcBorders>
              <w:top w:val="single" w:sz="4" w:space="0" w:color="auto"/>
              <w:left w:val="single" w:sz="4" w:space="0" w:color="auto"/>
              <w:bottom w:val="single" w:sz="4" w:space="0" w:color="auto"/>
              <w:right w:val="single" w:sz="4" w:space="0" w:color="auto"/>
            </w:tcBorders>
            <w:vAlign w:val="center"/>
            <w:hideMark/>
          </w:tcPr>
          <w:p w:rsidR="00333B9A" w:rsidRPr="00DB1655" w:rsidRDefault="00333B9A" w:rsidP="00DD0B6C">
            <w:pPr>
              <w:spacing w:after="0" w:line="240" w:lineRule="auto"/>
              <w:jc w:val="center"/>
              <w:rPr>
                <w:rFonts w:ascii="Arial" w:eastAsia="SimSun" w:hAnsi="Arial" w:cs="Arial"/>
                <w:sz w:val="24"/>
                <w:szCs w:val="24"/>
              </w:rPr>
            </w:pPr>
            <w:r w:rsidRPr="00DB1655">
              <w:rPr>
                <w:rFonts w:ascii="Arial" w:eastAsia="SimSun" w:hAnsi="Arial" w:cs="Arial"/>
                <w:sz w:val="24"/>
                <w:szCs w:val="24"/>
              </w:rPr>
              <w:t>1</w:t>
            </w:r>
          </w:p>
        </w:tc>
        <w:tc>
          <w:tcPr>
            <w:tcW w:w="1559" w:type="dxa"/>
            <w:tcBorders>
              <w:top w:val="single" w:sz="4" w:space="0" w:color="auto"/>
              <w:left w:val="single" w:sz="4" w:space="0" w:color="auto"/>
              <w:bottom w:val="single" w:sz="4" w:space="0" w:color="auto"/>
              <w:right w:val="single" w:sz="4" w:space="0" w:color="auto"/>
            </w:tcBorders>
            <w:vAlign w:val="center"/>
            <w:hideMark/>
          </w:tcPr>
          <w:p w:rsidR="00333B9A" w:rsidRPr="00DB1655" w:rsidRDefault="00333B9A" w:rsidP="00DD0B6C">
            <w:pPr>
              <w:spacing w:after="0" w:line="240" w:lineRule="auto"/>
              <w:jc w:val="center"/>
              <w:rPr>
                <w:rFonts w:ascii="Arial" w:eastAsia="SimSun" w:hAnsi="Arial" w:cs="Arial"/>
                <w:sz w:val="24"/>
                <w:szCs w:val="24"/>
              </w:rPr>
            </w:pPr>
            <w:r w:rsidRPr="00DB1655">
              <w:rPr>
                <w:rFonts w:ascii="Arial" w:eastAsia="SimSun" w:hAnsi="Arial" w:cs="Arial"/>
                <w:sz w:val="24"/>
                <w:szCs w:val="24"/>
              </w:rPr>
              <w:t>1</w:t>
            </w:r>
          </w:p>
        </w:tc>
        <w:tc>
          <w:tcPr>
            <w:tcW w:w="1449" w:type="dxa"/>
            <w:tcBorders>
              <w:top w:val="single" w:sz="4" w:space="0" w:color="auto"/>
              <w:left w:val="single" w:sz="4" w:space="0" w:color="auto"/>
              <w:bottom w:val="single" w:sz="4" w:space="0" w:color="auto"/>
              <w:right w:val="single" w:sz="4" w:space="0" w:color="auto"/>
            </w:tcBorders>
            <w:vAlign w:val="center"/>
            <w:hideMark/>
          </w:tcPr>
          <w:p w:rsidR="00333B9A" w:rsidRPr="00DB1655" w:rsidRDefault="00333B9A" w:rsidP="00DD0B6C">
            <w:pPr>
              <w:spacing w:after="0" w:line="240" w:lineRule="auto"/>
              <w:jc w:val="center"/>
              <w:rPr>
                <w:rFonts w:ascii="Arial" w:eastAsia="SimSun" w:hAnsi="Arial" w:cs="Arial"/>
                <w:sz w:val="24"/>
                <w:szCs w:val="24"/>
              </w:rPr>
            </w:pPr>
            <w:r w:rsidRPr="00DB1655">
              <w:rPr>
                <w:rFonts w:ascii="Arial" w:eastAsia="SimSun" w:hAnsi="Arial" w:cs="Arial"/>
                <w:sz w:val="24"/>
                <w:szCs w:val="24"/>
              </w:rPr>
              <w:t>1</w:t>
            </w:r>
          </w:p>
        </w:tc>
      </w:tr>
      <w:tr w:rsidR="00333B9A" w:rsidRPr="00DB1655" w:rsidTr="00333B9A">
        <w:tc>
          <w:tcPr>
            <w:tcW w:w="993" w:type="dxa"/>
            <w:tcBorders>
              <w:top w:val="single" w:sz="4" w:space="0" w:color="auto"/>
              <w:left w:val="single" w:sz="4" w:space="0" w:color="auto"/>
              <w:bottom w:val="single" w:sz="4" w:space="0" w:color="auto"/>
              <w:right w:val="single" w:sz="4" w:space="0" w:color="auto"/>
            </w:tcBorders>
            <w:vAlign w:val="center"/>
            <w:hideMark/>
          </w:tcPr>
          <w:p w:rsidR="00333B9A" w:rsidRPr="00DB1655" w:rsidRDefault="00333B9A" w:rsidP="00DD0B6C">
            <w:pPr>
              <w:spacing w:after="0" w:line="240" w:lineRule="auto"/>
              <w:jc w:val="center"/>
              <w:rPr>
                <w:rFonts w:ascii="Arial" w:eastAsia="SimSun" w:hAnsi="Arial" w:cs="Arial"/>
                <w:sz w:val="24"/>
                <w:szCs w:val="24"/>
              </w:rPr>
            </w:pPr>
            <w:r w:rsidRPr="00DB1655">
              <w:rPr>
                <w:rFonts w:ascii="Arial" w:eastAsia="SimSun" w:hAnsi="Arial" w:cs="Arial"/>
                <w:sz w:val="24"/>
                <w:szCs w:val="24"/>
              </w:rPr>
              <w:t>2.7</w:t>
            </w:r>
          </w:p>
        </w:tc>
        <w:tc>
          <w:tcPr>
            <w:tcW w:w="4646" w:type="dxa"/>
            <w:tcBorders>
              <w:top w:val="single" w:sz="4" w:space="0" w:color="auto"/>
              <w:left w:val="single" w:sz="4" w:space="0" w:color="auto"/>
              <w:bottom w:val="single" w:sz="4" w:space="0" w:color="auto"/>
              <w:right w:val="single" w:sz="4" w:space="0" w:color="auto"/>
            </w:tcBorders>
            <w:hideMark/>
          </w:tcPr>
          <w:p w:rsidR="00333B9A" w:rsidRPr="00DB1655" w:rsidRDefault="00333B9A" w:rsidP="00DD0B6C">
            <w:pPr>
              <w:spacing w:after="0" w:line="240" w:lineRule="auto"/>
              <w:rPr>
                <w:rFonts w:ascii="Arial" w:eastAsia="SimSun" w:hAnsi="Arial" w:cs="Arial"/>
                <w:sz w:val="24"/>
                <w:szCs w:val="24"/>
              </w:rPr>
            </w:pPr>
            <w:r w:rsidRPr="00DB1655">
              <w:rPr>
                <w:rFonts w:ascii="Arial" w:eastAsia="SimSun" w:hAnsi="Arial" w:cs="Arial"/>
                <w:sz w:val="24"/>
                <w:szCs w:val="24"/>
              </w:rPr>
              <w:t>Иные антиобщественные проступки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333B9A" w:rsidRPr="00DB1655" w:rsidRDefault="00333B9A" w:rsidP="00DD0B6C">
            <w:pPr>
              <w:spacing w:after="0" w:line="240" w:lineRule="auto"/>
              <w:jc w:val="center"/>
              <w:rPr>
                <w:rFonts w:ascii="Arial" w:eastAsia="SimSun" w:hAnsi="Arial" w:cs="Arial"/>
                <w:sz w:val="24"/>
                <w:szCs w:val="24"/>
              </w:rPr>
            </w:pPr>
            <w:r w:rsidRPr="00DB1655">
              <w:rPr>
                <w:rFonts w:ascii="Arial" w:eastAsia="SimSun" w:hAnsi="Arial" w:cs="Arial"/>
                <w:sz w:val="24"/>
                <w:szCs w:val="24"/>
              </w:rPr>
              <w:t>1</w:t>
            </w:r>
          </w:p>
        </w:tc>
        <w:tc>
          <w:tcPr>
            <w:tcW w:w="1559" w:type="dxa"/>
            <w:tcBorders>
              <w:top w:val="single" w:sz="4" w:space="0" w:color="auto"/>
              <w:left w:val="single" w:sz="4" w:space="0" w:color="auto"/>
              <w:bottom w:val="single" w:sz="4" w:space="0" w:color="auto"/>
              <w:right w:val="single" w:sz="4" w:space="0" w:color="auto"/>
            </w:tcBorders>
            <w:vAlign w:val="center"/>
            <w:hideMark/>
          </w:tcPr>
          <w:p w:rsidR="00333B9A" w:rsidRPr="00DB1655" w:rsidRDefault="00333B9A" w:rsidP="00DD0B6C">
            <w:pPr>
              <w:spacing w:after="0" w:line="240" w:lineRule="auto"/>
              <w:jc w:val="center"/>
              <w:rPr>
                <w:rFonts w:ascii="Arial" w:eastAsia="SimSun" w:hAnsi="Arial" w:cs="Arial"/>
                <w:sz w:val="24"/>
                <w:szCs w:val="24"/>
              </w:rPr>
            </w:pPr>
            <w:r w:rsidRPr="00DB1655">
              <w:rPr>
                <w:rFonts w:ascii="Arial" w:eastAsia="SimSun" w:hAnsi="Arial" w:cs="Arial"/>
                <w:sz w:val="24"/>
                <w:szCs w:val="24"/>
              </w:rPr>
              <w:t>4</w:t>
            </w:r>
          </w:p>
        </w:tc>
        <w:tc>
          <w:tcPr>
            <w:tcW w:w="1449" w:type="dxa"/>
            <w:tcBorders>
              <w:top w:val="single" w:sz="4" w:space="0" w:color="auto"/>
              <w:left w:val="single" w:sz="4" w:space="0" w:color="auto"/>
              <w:bottom w:val="single" w:sz="4" w:space="0" w:color="auto"/>
              <w:right w:val="single" w:sz="4" w:space="0" w:color="auto"/>
            </w:tcBorders>
            <w:vAlign w:val="center"/>
            <w:hideMark/>
          </w:tcPr>
          <w:p w:rsidR="00333B9A" w:rsidRPr="00DB1655" w:rsidRDefault="00333B9A" w:rsidP="00DD0B6C">
            <w:pPr>
              <w:spacing w:after="0" w:line="240" w:lineRule="auto"/>
              <w:jc w:val="center"/>
              <w:rPr>
                <w:rFonts w:ascii="Arial" w:eastAsia="SimSun" w:hAnsi="Arial" w:cs="Arial"/>
                <w:sz w:val="24"/>
                <w:szCs w:val="24"/>
              </w:rPr>
            </w:pPr>
            <w:r w:rsidRPr="00DB1655">
              <w:rPr>
                <w:rFonts w:ascii="Arial" w:eastAsia="SimSun" w:hAnsi="Arial" w:cs="Arial"/>
                <w:sz w:val="24"/>
                <w:szCs w:val="24"/>
              </w:rPr>
              <w:t>1</w:t>
            </w:r>
          </w:p>
        </w:tc>
      </w:tr>
      <w:tr w:rsidR="00333B9A" w:rsidRPr="00DB1655" w:rsidTr="00333B9A">
        <w:tc>
          <w:tcPr>
            <w:tcW w:w="993" w:type="dxa"/>
            <w:tcBorders>
              <w:top w:val="single" w:sz="4" w:space="0" w:color="auto"/>
              <w:left w:val="single" w:sz="4" w:space="0" w:color="auto"/>
              <w:bottom w:val="single" w:sz="4" w:space="0" w:color="auto"/>
              <w:right w:val="single" w:sz="4" w:space="0" w:color="auto"/>
            </w:tcBorders>
            <w:vAlign w:val="center"/>
            <w:hideMark/>
          </w:tcPr>
          <w:p w:rsidR="00333B9A" w:rsidRPr="00DB1655" w:rsidRDefault="00333B9A" w:rsidP="00DD0B6C">
            <w:pPr>
              <w:spacing w:after="0" w:line="240" w:lineRule="auto"/>
              <w:jc w:val="center"/>
              <w:rPr>
                <w:rFonts w:ascii="Arial" w:eastAsia="SimSun" w:hAnsi="Arial" w:cs="Arial"/>
                <w:sz w:val="24"/>
                <w:szCs w:val="24"/>
              </w:rPr>
            </w:pPr>
            <w:r w:rsidRPr="00DB1655">
              <w:rPr>
                <w:rFonts w:ascii="Arial" w:eastAsia="SimSun" w:hAnsi="Arial" w:cs="Arial"/>
                <w:sz w:val="24"/>
                <w:szCs w:val="24"/>
              </w:rPr>
              <w:t>2.8</w:t>
            </w:r>
          </w:p>
        </w:tc>
        <w:tc>
          <w:tcPr>
            <w:tcW w:w="4646" w:type="dxa"/>
            <w:tcBorders>
              <w:top w:val="single" w:sz="4" w:space="0" w:color="auto"/>
              <w:left w:val="single" w:sz="4" w:space="0" w:color="auto"/>
              <w:bottom w:val="single" w:sz="4" w:space="0" w:color="auto"/>
              <w:right w:val="single" w:sz="4" w:space="0" w:color="auto"/>
            </w:tcBorders>
            <w:hideMark/>
          </w:tcPr>
          <w:p w:rsidR="00333B9A" w:rsidRPr="00DB1655" w:rsidRDefault="00333B9A" w:rsidP="00DD0B6C">
            <w:pPr>
              <w:spacing w:after="0" w:line="240" w:lineRule="auto"/>
              <w:rPr>
                <w:rFonts w:ascii="Arial" w:eastAsia="SimSun" w:hAnsi="Arial" w:cs="Arial"/>
                <w:sz w:val="24"/>
                <w:szCs w:val="24"/>
              </w:rPr>
            </w:pPr>
            <w:r w:rsidRPr="00DB1655">
              <w:rPr>
                <w:rFonts w:ascii="Arial" w:eastAsia="SimSun" w:hAnsi="Arial" w:cs="Arial"/>
                <w:sz w:val="24"/>
                <w:szCs w:val="24"/>
              </w:rPr>
              <w:t>Категории «Находящийся»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333B9A" w:rsidRPr="00DB1655" w:rsidRDefault="00333B9A" w:rsidP="00DD0B6C">
            <w:pPr>
              <w:spacing w:after="0" w:line="240" w:lineRule="auto"/>
              <w:jc w:val="center"/>
              <w:rPr>
                <w:rFonts w:ascii="Arial" w:eastAsia="SimSun" w:hAnsi="Arial" w:cs="Arial"/>
                <w:sz w:val="24"/>
                <w:szCs w:val="24"/>
              </w:rPr>
            </w:pPr>
            <w:r w:rsidRPr="00DB1655">
              <w:rPr>
                <w:rFonts w:ascii="Arial" w:eastAsia="SimSun" w:hAnsi="Arial" w:cs="Arial"/>
                <w:sz w:val="24"/>
                <w:szCs w:val="24"/>
              </w:rPr>
              <w:t>6</w:t>
            </w:r>
          </w:p>
        </w:tc>
        <w:tc>
          <w:tcPr>
            <w:tcW w:w="1559" w:type="dxa"/>
            <w:tcBorders>
              <w:top w:val="single" w:sz="4" w:space="0" w:color="auto"/>
              <w:left w:val="single" w:sz="4" w:space="0" w:color="auto"/>
              <w:bottom w:val="single" w:sz="4" w:space="0" w:color="auto"/>
              <w:right w:val="single" w:sz="4" w:space="0" w:color="auto"/>
            </w:tcBorders>
            <w:vAlign w:val="center"/>
            <w:hideMark/>
          </w:tcPr>
          <w:p w:rsidR="00333B9A" w:rsidRPr="00DB1655" w:rsidRDefault="00333B9A" w:rsidP="00DD0B6C">
            <w:pPr>
              <w:spacing w:after="0" w:line="240" w:lineRule="auto"/>
              <w:jc w:val="center"/>
              <w:rPr>
                <w:rFonts w:ascii="Arial" w:eastAsia="SimSun" w:hAnsi="Arial" w:cs="Arial"/>
                <w:sz w:val="24"/>
                <w:szCs w:val="24"/>
              </w:rPr>
            </w:pPr>
            <w:r w:rsidRPr="00DB1655">
              <w:rPr>
                <w:rFonts w:ascii="Arial" w:eastAsia="SimSun" w:hAnsi="Arial" w:cs="Arial"/>
                <w:sz w:val="24"/>
                <w:szCs w:val="24"/>
              </w:rPr>
              <w:t>8</w:t>
            </w:r>
          </w:p>
        </w:tc>
        <w:tc>
          <w:tcPr>
            <w:tcW w:w="1449" w:type="dxa"/>
            <w:tcBorders>
              <w:top w:val="single" w:sz="4" w:space="0" w:color="auto"/>
              <w:left w:val="single" w:sz="4" w:space="0" w:color="auto"/>
              <w:bottom w:val="single" w:sz="4" w:space="0" w:color="auto"/>
              <w:right w:val="single" w:sz="4" w:space="0" w:color="auto"/>
            </w:tcBorders>
            <w:vAlign w:val="center"/>
            <w:hideMark/>
          </w:tcPr>
          <w:p w:rsidR="00333B9A" w:rsidRPr="00DB1655" w:rsidRDefault="00333B9A" w:rsidP="00DD0B6C">
            <w:pPr>
              <w:spacing w:after="0" w:line="240" w:lineRule="auto"/>
              <w:jc w:val="center"/>
              <w:rPr>
                <w:rFonts w:ascii="Arial" w:eastAsia="SimSun" w:hAnsi="Arial" w:cs="Arial"/>
                <w:sz w:val="24"/>
                <w:szCs w:val="24"/>
              </w:rPr>
            </w:pPr>
            <w:r w:rsidRPr="00DB1655">
              <w:rPr>
                <w:rFonts w:ascii="Arial" w:eastAsia="SimSun" w:hAnsi="Arial" w:cs="Arial"/>
                <w:sz w:val="24"/>
                <w:szCs w:val="24"/>
              </w:rPr>
              <w:t>13</w:t>
            </w:r>
          </w:p>
        </w:tc>
      </w:tr>
      <w:tr w:rsidR="00333B9A" w:rsidRPr="00DB1655" w:rsidTr="00333B9A">
        <w:tc>
          <w:tcPr>
            <w:tcW w:w="993" w:type="dxa"/>
            <w:tcBorders>
              <w:top w:val="single" w:sz="4" w:space="0" w:color="auto"/>
              <w:left w:val="single" w:sz="4" w:space="0" w:color="auto"/>
              <w:bottom w:val="single" w:sz="4" w:space="0" w:color="auto"/>
              <w:right w:val="single" w:sz="4" w:space="0" w:color="auto"/>
            </w:tcBorders>
            <w:vAlign w:val="center"/>
            <w:hideMark/>
          </w:tcPr>
          <w:p w:rsidR="00333B9A" w:rsidRPr="00DB1655" w:rsidRDefault="00333B9A" w:rsidP="00DD0B6C">
            <w:pPr>
              <w:spacing w:after="0" w:line="240" w:lineRule="auto"/>
              <w:jc w:val="center"/>
              <w:rPr>
                <w:rFonts w:ascii="Arial" w:eastAsia="SimSun" w:hAnsi="Arial" w:cs="Arial"/>
                <w:sz w:val="24"/>
                <w:szCs w:val="24"/>
              </w:rPr>
            </w:pPr>
            <w:r w:rsidRPr="00DB1655">
              <w:rPr>
                <w:rFonts w:ascii="Arial" w:eastAsia="SimSun" w:hAnsi="Arial" w:cs="Arial"/>
                <w:sz w:val="24"/>
                <w:szCs w:val="24"/>
              </w:rPr>
              <w:t>3</w:t>
            </w:r>
          </w:p>
        </w:tc>
        <w:tc>
          <w:tcPr>
            <w:tcW w:w="4646" w:type="dxa"/>
            <w:tcBorders>
              <w:top w:val="single" w:sz="4" w:space="0" w:color="auto"/>
              <w:left w:val="single" w:sz="4" w:space="0" w:color="auto"/>
              <w:bottom w:val="single" w:sz="4" w:space="0" w:color="auto"/>
              <w:right w:val="single" w:sz="4" w:space="0" w:color="auto"/>
            </w:tcBorders>
            <w:hideMark/>
          </w:tcPr>
          <w:p w:rsidR="00333B9A" w:rsidRPr="00DB1655" w:rsidRDefault="00333B9A" w:rsidP="00DD0B6C">
            <w:pPr>
              <w:spacing w:after="0" w:line="240" w:lineRule="auto"/>
              <w:rPr>
                <w:rFonts w:ascii="Arial" w:eastAsia="SimSun" w:hAnsi="Arial" w:cs="Arial"/>
                <w:sz w:val="24"/>
                <w:szCs w:val="24"/>
              </w:rPr>
            </w:pPr>
            <w:r w:rsidRPr="00DB1655">
              <w:rPr>
                <w:rFonts w:ascii="Arial" w:eastAsia="SimSun" w:hAnsi="Arial" w:cs="Arial"/>
                <w:sz w:val="24"/>
                <w:szCs w:val="24"/>
              </w:rPr>
              <w:t>Снято с учета несовершеннолетних, в т.ч.:</w:t>
            </w:r>
          </w:p>
        </w:tc>
        <w:tc>
          <w:tcPr>
            <w:tcW w:w="1559" w:type="dxa"/>
            <w:tcBorders>
              <w:top w:val="single" w:sz="4" w:space="0" w:color="auto"/>
              <w:left w:val="single" w:sz="4" w:space="0" w:color="auto"/>
              <w:bottom w:val="single" w:sz="4" w:space="0" w:color="auto"/>
              <w:right w:val="single" w:sz="4" w:space="0" w:color="auto"/>
            </w:tcBorders>
            <w:vAlign w:val="center"/>
            <w:hideMark/>
          </w:tcPr>
          <w:p w:rsidR="00333B9A" w:rsidRPr="00DB1655" w:rsidRDefault="00333B9A" w:rsidP="00DD0B6C">
            <w:pPr>
              <w:spacing w:after="0" w:line="240" w:lineRule="auto"/>
              <w:jc w:val="center"/>
              <w:rPr>
                <w:rFonts w:ascii="Arial" w:eastAsia="SimSun" w:hAnsi="Arial" w:cs="Arial"/>
                <w:sz w:val="24"/>
                <w:szCs w:val="24"/>
              </w:rPr>
            </w:pPr>
            <w:r w:rsidRPr="00DB1655">
              <w:rPr>
                <w:rFonts w:ascii="Arial" w:eastAsia="SimSun" w:hAnsi="Arial" w:cs="Arial"/>
                <w:sz w:val="24"/>
                <w:szCs w:val="24"/>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333B9A" w:rsidRPr="00DB1655" w:rsidRDefault="00333B9A" w:rsidP="00DD0B6C">
            <w:pPr>
              <w:spacing w:after="0" w:line="240" w:lineRule="auto"/>
              <w:jc w:val="center"/>
              <w:rPr>
                <w:rFonts w:ascii="Arial" w:eastAsia="SimSun" w:hAnsi="Arial" w:cs="Arial"/>
                <w:sz w:val="24"/>
                <w:szCs w:val="24"/>
              </w:rPr>
            </w:pPr>
            <w:r w:rsidRPr="00DB1655">
              <w:rPr>
                <w:rFonts w:ascii="Arial" w:eastAsia="SimSun" w:hAnsi="Arial" w:cs="Arial"/>
                <w:sz w:val="24"/>
                <w:szCs w:val="24"/>
              </w:rPr>
              <w:t>3</w:t>
            </w:r>
          </w:p>
        </w:tc>
        <w:tc>
          <w:tcPr>
            <w:tcW w:w="1449" w:type="dxa"/>
            <w:tcBorders>
              <w:top w:val="single" w:sz="4" w:space="0" w:color="auto"/>
              <w:left w:val="single" w:sz="4" w:space="0" w:color="auto"/>
              <w:bottom w:val="single" w:sz="4" w:space="0" w:color="auto"/>
              <w:right w:val="single" w:sz="4" w:space="0" w:color="auto"/>
            </w:tcBorders>
            <w:vAlign w:val="center"/>
            <w:hideMark/>
          </w:tcPr>
          <w:p w:rsidR="00333B9A" w:rsidRPr="00DB1655" w:rsidRDefault="00333B9A" w:rsidP="00DD0B6C">
            <w:pPr>
              <w:spacing w:after="0" w:line="240" w:lineRule="auto"/>
              <w:jc w:val="center"/>
              <w:rPr>
                <w:rFonts w:ascii="Arial" w:eastAsia="SimSun" w:hAnsi="Arial" w:cs="Arial"/>
                <w:sz w:val="24"/>
                <w:szCs w:val="24"/>
              </w:rPr>
            </w:pPr>
            <w:r w:rsidRPr="00DB1655">
              <w:rPr>
                <w:rFonts w:ascii="Arial" w:eastAsia="SimSun" w:hAnsi="Arial" w:cs="Arial"/>
                <w:sz w:val="24"/>
                <w:szCs w:val="24"/>
              </w:rPr>
              <w:t>6</w:t>
            </w:r>
          </w:p>
        </w:tc>
      </w:tr>
      <w:tr w:rsidR="00333B9A" w:rsidRPr="00DB1655" w:rsidTr="00333B9A">
        <w:tc>
          <w:tcPr>
            <w:tcW w:w="993" w:type="dxa"/>
            <w:tcBorders>
              <w:top w:val="single" w:sz="4" w:space="0" w:color="auto"/>
              <w:left w:val="single" w:sz="4" w:space="0" w:color="auto"/>
              <w:bottom w:val="single" w:sz="4" w:space="0" w:color="auto"/>
              <w:right w:val="single" w:sz="4" w:space="0" w:color="auto"/>
            </w:tcBorders>
            <w:vAlign w:val="center"/>
            <w:hideMark/>
          </w:tcPr>
          <w:p w:rsidR="00333B9A" w:rsidRPr="00DB1655" w:rsidRDefault="00333B9A" w:rsidP="00DD0B6C">
            <w:pPr>
              <w:spacing w:after="0" w:line="240" w:lineRule="auto"/>
              <w:jc w:val="center"/>
              <w:rPr>
                <w:rFonts w:ascii="Arial" w:eastAsia="SimSun" w:hAnsi="Arial" w:cs="Arial"/>
                <w:sz w:val="24"/>
                <w:szCs w:val="24"/>
              </w:rPr>
            </w:pPr>
            <w:r w:rsidRPr="00DB1655">
              <w:rPr>
                <w:rFonts w:ascii="Arial" w:eastAsia="SimSun" w:hAnsi="Arial" w:cs="Arial"/>
                <w:sz w:val="24"/>
                <w:szCs w:val="24"/>
              </w:rPr>
              <w:t>3.1</w:t>
            </w:r>
          </w:p>
        </w:tc>
        <w:tc>
          <w:tcPr>
            <w:tcW w:w="4646" w:type="dxa"/>
            <w:tcBorders>
              <w:top w:val="single" w:sz="4" w:space="0" w:color="auto"/>
              <w:left w:val="single" w:sz="4" w:space="0" w:color="auto"/>
              <w:bottom w:val="single" w:sz="4" w:space="0" w:color="auto"/>
              <w:right w:val="single" w:sz="4" w:space="0" w:color="auto"/>
            </w:tcBorders>
            <w:hideMark/>
          </w:tcPr>
          <w:p w:rsidR="00333B9A" w:rsidRPr="00DB1655" w:rsidRDefault="00333B9A" w:rsidP="00DD0B6C">
            <w:pPr>
              <w:spacing w:after="0" w:line="240" w:lineRule="auto"/>
              <w:rPr>
                <w:rFonts w:ascii="Arial" w:eastAsia="SimSun" w:hAnsi="Arial" w:cs="Arial"/>
                <w:sz w:val="24"/>
                <w:szCs w:val="24"/>
              </w:rPr>
            </w:pPr>
            <w:r w:rsidRPr="00DB1655">
              <w:rPr>
                <w:rFonts w:ascii="Arial" w:eastAsia="SimSun" w:hAnsi="Arial" w:cs="Arial"/>
                <w:sz w:val="24"/>
                <w:szCs w:val="24"/>
              </w:rPr>
              <w:t>в связи с исправлением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333B9A" w:rsidRPr="00DB1655" w:rsidRDefault="00333B9A" w:rsidP="00DD0B6C">
            <w:pPr>
              <w:spacing w:after="0" w:line="240" w:lineRule="auto"/>
              <w:jc w:val="center"/>
              <w:rPr>
                <w:rFonts w:ascii="Arial" w:eastAsia="SimSun" w:hAnsi="Arial" w:cs="Arial"/>
                <w:sz w:val="24"/>
                <w:szCs w:val="24"/>
              </w:rPr>
            </w:pPr>
            <w:r w:rsidRPr="00DB1655">
              <w:rPr>
                <w:rFonts w:ascii="Arial" w:eastAsia="SimSun" w:hAnsi="Arial" w:cs="Arial"/>
                <w:sz w:val="24"/>
                <w:szCs w:val="24"/>
              </w:rPr>
              <w:t>2</w:t>
            </w:r>
          </w:p>
        </w:tc>
        <w:tc>
          <w:tcPr>
            <w:tcW w:w="1559" w:type="dxa"/>
            <w:tcBorders>
              <w:top w:val="single" w:sz="4" w:space="0" w:color="auto"/>
              <w:left w:val="single" w:sz="4" w:space="0" w:color="auto"/>
              <w:bottom w:val="single" w:sz="4" w:space="0" w:color="auto"/>
              <w:right w:val="single" w:sz="4" w:space="0" w:color="auto"/>
            </w:tcBorders>
            <w:vAlign w:val="center"/>
            <w:hideMark/>
          </w:tcPr>
          <w:p w:rsidR="00333B9A" w:rsidRPr="00DB1655" w:rsidRDefault="00333B9A" w:rsidP="00DD0B6C">
            <w:pPr>
              <w:spacing w:after="0" w:line="240" w:lineRule="auto"/>
              <w:jc w:val="center"/>
              <w:rPr>
                <w:rFonts w:ascii="Arial" w:eastAsia="SimSun" w:hAnsi="Arial" w:cs="Arial"/>
                <w:sz w:val="24"/>
                <w:szCs w:val="24"/>
              </w:rPr>
            </w:pPr>
            <w:r w:rsidRPr="00DB1655">
              <w:rPr>
                <w:rFonts w:ascii="Arial" w:eastAsia="SimSun" w:hAnsi="Arial" w:cs="Arial"/>
                <w:sz w:val="24"/>
                <w:szCs w:val="24"/>
              </w:rPr>
              <w:t>3</w:t>
            </w:r>
          </w:p>
        </w:tc>
        <w:tc>
          <w:tcPr>
            <w:tcW w:w="1449" w:type="dxa"/>
            <w:tcBorders>
              <w:top w:val="single" w:sz="4" w:space="0" w:color="auto"/>
              <w:left w:val="single" w:sz="4" w:space="0" w:color="auto"/>
              <w:bottom w:val="single" w:sz="4" w:space="0" w:color="auto"/>
              <w:right w:val="single" w:sz="4" w:space="0" w:color="auto"/>
            </w:tcBorders>
            <w:vAlign w:val="center"/>
            <w:hideMark/>
          </w:tcPr>
          <w:p w:rsidR="00333B9A" w:rsidRPr="00DB1655" w:rsidRDefault="00333B9A" w:rsidP="00DD0B6C">
            <w:pPr>
              <w:spacing w:after="0" w:line="240" w:lineRule="auto"/>
              <w:jc w:val="center"/>
              <w:rPr>
                <w:rFonts w:ascii="Arial" w:eastAsia="SimSun" w:hAnsi="Arial" w:cs="Arial"/>
                <w:sz w:val="24"/>
                <w:szCs w:val="24"/>
              </w:rPr>
            </w:pPr>
            <w:r w:rsidRPr="00DB1655">
              <w:rPr>
                <w:rFonts w:ascii="Arial" w:eastAsia="SimSun" w:hAnsi="Arial" w:cs="Arial"/>
                <w:sz w:val="24"/>
                <w:szCs w:val="24"/>
              </w:rPr>
              <w:t>4</w:t>
            </w:r>
          </w:p>
        </w:tc>
      </w:tr>
      <w:tr w:rsidR="00333B9A" w:rsidRPr="00DB1655" w:rsidTr="00333B9A">
        <w:tc>
          <w:tcPr>
            <w:tcW w:w="993" w:type="dxa"/>
            <w:tcBorders>
              <w:top w:val="single" w:sz="4" w:space="0" w:color="auto"/>
              <w:left w:val="single" w:sz="4" w:space="0" w:color="auto"/>
              <w:bottom w:val="single" w:sz="4" w:space="0" w:color="auto"/>
              <w:right w:val="single" w:sz="4" w:space="0" w:color="auto"/>
            </w:tcBorders>
            <w:vAlign w:val="center"/>
            <w:hideMark/>
          </w:tcPr>
          <w:p w:rsidR="00333B9A" w:rsidRPr="00DB1655" w:rsidRDefault="00333B9A" w:rsidP="00DD0B6C">
            <w:pPr>
              <w:spacing w:after="0" w:line="240" w:lineRule="auto"/>
              <w:jc w:val="center"/>
              <w:rPr>
                <w:rFonts w:ascii="Arial" w:eastAsia="SimSun" w:hAnsi="Arial" w:cs="Arial"/>
                <w:sz w:val="24"/>
                <w:szCs w:val="24"/>
              </w:rPr>
            </w:pPr>
            <w:r w:rsidRPr="00DB1655">
              <w:rPr>
                <w:rFonts w:ascii="Arial" w:eastAsia="SimSun" w:hAnsi="Arial" w:cs="Arial"/>
                <w:sz w:val="24"/>
                <w:szCs w:val="24"/>
              </w:rPr>
              <w:t>3.2</w:t>
            </w:r>
          </w:p>
        </w:tc>
        <w:tc>
          <w:tcPr>
            <w:tcW w:w="4646" w:type="dxa"/>
            <w:tcBorders>
              <w:top w:val="single" w:sz="4" w:space="0" w:color="auto"/>
              <w:left w:val="single" w:sz="4" w:space="0" w:color="auto"/>
              <w:bottom w:val="single" w:sz="4" w:space="0" w:color="auto"/>
              <w:right w:val="single" w:sz="4" w:space="0" w:color="auto"/>
            </w:tcBorders>
            <w:hideMark/>
          </w:tcPr>
          <w:p w:rsidR="00333B9A" w:rsidRPr="00DB1655" w:rsidRDefault="00333B9A" w:rsidP="00DD0B6C">
            <w:pPr>
              <w:spacing w:after="0" w:line="240" w:lineRule="auto"/>
              <w:rPr>
                <w:rFonts w:ascii="Arial" w:eastAsia="SimSun" w:hAnsi="Arial" w:cs="Arial"/>
                <w:sz w:val="24"/>
                <w:szCs w:val="24"/>
              </w:rPr>
            </w:pPr>
            <w:r w:rsidRPr="00DB1655">
              <w:rPr>
                <w:rFonts w:ascii="Arial" w:eastAsia="SimSun" w:hAnsi="Arial" w:cs="Arial"/>
                <w:sz w:val="24"/>
                <w:szCs w:val="24"/>
              </w:rPr>
              <w:t>в связи с достижением совершеннолетия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333B9A" w:rsidRPr="00DB1655" w:rsidRDefault="00333B9A" w:rsidP="00DD0B6C">
            <w:pPr>
              <w:spacing w:after="0" w:line="240" w:lineRule="auto"/>
              <w:jc w:val="center"/>
              <w:rPr>
                <w:rFonts w:ascii="Arial" w:eastAsia="SimSun" w:hAnsi="Arial" w:cs="Arial"/>
                <w:sz w:val="24"/>
                <w:szCs w:val="24"/>
              </w:rPr>
            </w:pPr>
            <w:r w:rsidRPr="00DB1655">
              <w:rPr>
                <w:rFonts w:ascii="Arial" w:eastAsia="SimSun" w:hAnsi="Arial" w:cs="Arial"/>
                <w:sz w:val="24"/>
                <w:szCs w:val="24"/>
              </w:rPr>
              <w:t>1</w:t>
            </w:r>
          </w:p>
        </w:tc>
        <w:tc>
          <w:tcPr>
            <w:tcW w:w="1559" w:type="dxa"/>
            <w:tcBorders>
              <w:top w:val="single" w:sz="4" w:space="0" w:color="auto"/>
              <w:left w:val="single" w:sz="4" w:space="0" w:color="auto"/>
              <w:bottom w:val="single" w:sz="4" w:space="0" w:color="auto"/>
              <w:right w:val="single" w:sz="4" w:space="0" w:color="auto"/>
            </w:tcBorders>
            <w:vAlign w:val="center"/>
            <w:hideMark/>
          </w:tcPr>
          <w:p w:rsidR="00333B9A" w:rsidRPr="00DB1655" w:rsidRDefault="00333B9A" w:rsidP="00DD0B6C">
            <w:pPr>
              <w:spacing w:after="0" w:line="240" w:lineRule="auto"/>
              <w:jc w:val="center"/>
              <w:rPr>
                <w:rFonts w:ascii="Arial" w:eastAsia="SimSun" w:hAnsi="Arial" w:cs="Arial"/>
                <w:sz w:val="24"/>
                <w:szCs w:val="24"/>
              </w:rPr>
            </w:pPr>
            <w:r w:rsidRPr="00DB1655">
              <w:rPr>
                <w:rFonts w:ascii="Arial" w:eastAsia="SimSun" w:hAnsi="Arial" w:cs="Arial"/>
                <w:sz w:val="24"/>
                <w:szCs w:val="24"/>
              </w:rPr>
              <w:t>0</w:t>
            </w:r>
          </w:p>
        </w:tc>
        <w:tc>
          <w:tcPr>
            <w:tcW w:w="1449" w:type="dxa"/>
            <w:tcBorders>
              <w:top w:val="single" w:sz="4" w:space="0" w:color="auto"/>
              <w:left w:val="single" w:sz="4" w:space="0" w:color="auto"/>
              <w:bottom w:val="single" w:sz="4" w:space="0" w:color="auto"/>
              <w:right w:val="single" w:sz="4" w:space="0" w:color="auto"/>
            </w:tcBorders>
            <w:vAlign w:val="center"/>
            <w:hideMark/>
          </w:tcPr>
          <w:p w:rsidR="00333B9A" w:rsidRPr="00DB1655" w:rsidRDefault="00333B9A" w:rsidP="00DD0B6C">
            <w:pPr>
              <w:spacing w:after="0" w:line="240" w:lineRule="auto"/>
              <w:jc w:val="center"/>
              <w:rPr>
                <w:rFonts w:ascii="Arial" w:eastAsia="SimSun" w:hAnsi="Arial" w:cs="Arial"/>
                <w:sz w:val="24"/>
                <w:szCs w:val="24"/>
              </w:rPr>
            </w:pPr>
            <w:r w:rsidRPr="00DB1655">
              <w:rPr>
                <w:rFonts w:ascii="Arial" w:eastAsia="SimSun" w:hAnsi="Arial" w:cs="Arial"/>
                <w:sz w:val="24"/>
                <w:szCs w:val="24"/>
              </w:rPr>
              <w:t>1</w:t>
            </w:r>
          </w:p>
        </w:tc>
      </w:tr>
      <w:tr w:rsidR="00333B9A" w:rsidRPr="00DB1655" w:rsidTr="00333B9A">
        <w:tc>
          <w:tcPr>
            <w:tcW w:w="993" w:type="dxa"/>
            <w:tcBorders>
              <w:top w:val="single" w:sz="4" w:space="0" w:color="auto"/>
              <w:left w:val="single" w:sz="4" w:space="0" w:color="auto"/>
              <w:bottom w:val="single" w:sz="4" w:space="0" w:color="auto"/>
              <w:right w:val="single" w:sz="4" w:space="0" w:color="auto"/>
            </w:tcBorders>
            <w:vAlign w:val="center"/>
            <w:hideMark/>
          </w:tcPr>
          <w:p w:rsidR="00333B9A" w:rsidRPr="00DB1655" w:rsidRDefault="00333B9A" w:rsidP="00DD0B6C">
            <w:pPr>
              <w:spacing w:after="0" w:line="240" w:lineRule="auto"/>
              <w:jc w:val="center"/>
              <w:rPr>
                <w:rFonts w:ascii="Arial" w:eastAsia="SimSun" w:hAnsi="Arial" w:cs="Arial"/>
                <w:sz w:val="24"/>
                <w:szCs w:val="24"/>
              </w:rPr>
            </w:pPr>
            <w:r w:rsidRPr="00DB1655">
              <w:rPr>
                <w:rFonts w:ascii="Arial" w:eastAsia="SimSun" w:hAnsi="Arial" w:cs="Arial"/>
                <w:sz w:val="24"/>
                <w:szCs w:val="24"/>
              </w:rPr>
              <w:t>3.3</w:t>
            </w:r>
          </w:p>
        </w:tc>
        <w:tc>
          <w:tcPr>
            <w:tcW w:w="4646" w:type="dxa"/>
            <w:tcBorders>
              <w:top w:val="single" w:sz="4" w:space="0" w:color="auto"/>
              <w:left w:val="single" w:sz="4" w:space="0" w:color="auto"/>
              <w:bottom w:val="single" w:sz="4" w:space="0" w:color="auto"/>
              <w:right w:val="single" w:sz="4" w:space="0" w:color="auto"/>
            </w:tcBorders>
            <w:hideMark/>
          </w:tcPr>
          <w:p w:rsidR="00333B9A" w:rsidRPr="00DB1655" w:rsidRDefault="00333B9A" w:rsidP="00DD0B6C">
            <w:pPr>
              <w:spacing w:after="0" w:line="240" w:lineRule="auto"/>
              <w:rPr>
                <w:rFonts w:ascii="Arial" w:eastAsia="SimSun" w:hAnsi="Arial" w:cs="Arial"/>
                <w:sz w:val="24"/>
                <w:szCs w:val="24"/>
              </w:rPr>
            </w:pPr>
            <w:r w:rsidRPr="00DB1655">
              <w:rPr>
                <w:rFonts w:ascii="Arial" w:eastAsia="SimSun" w:hAnsi="Arial" w:cs="Arial"/>
                <w:sz w:val="24"/>
                <w:szCs w:val="24"/>
              </w:rPr>
              <w:t>в связи с изменением места жительства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333B9A" w:rsidRPr="00DB1655" w:rsidRDefault="00333B9A" w:rsidP="00DD0B6C">
            <w:pPr>
              <w:spacing w:after="0" w:line="240" w:lineRule="auto"/>
              <w:jc w:val="center"/>
              <w:rPr>
                <w:rFonts w:ascii="Arial" w:eastAsia="SimSun" w:hAnsi="Arial" w:cs="Arial"/>
                <w:sz w:val="24"/>
                <w:szCs w:val="24"/>
              </w:rPr>
            </w:pPr>
            <w:r w:rsidRPr="00DB1655">
              <w:rPr>
                <w:rFonts w:ascii="Arial" w:eastAsia="SimSun" w:hAnsi="Arial" w:cs="Arial"/>
                <w:sz w:val="24"/>
                <w:szCs w:val="24"/>
              </w:rPr>
              <w:t>2</w:t>
            </w:r>
          </w:p>
        </w:tc>
        <w:tc>
          <w:tcPr>
            <w:tcW w:w="1559" w:type="dxa"/>
            <w:tcBorders>
              <w:top w:val="single" w:sz="4" w:space="0" w:color="auto"/>
              <w:left w:val="single" w:sz="4" w:space="0" w:color="auto"/>
              <w:bottom w:val="single" w:sz="4" w:space="0" w:color="auto"/>
              <w:right w:val="single" w:sz="4" w:space="0" w:color="auto"/>
            </w:tcBorders>
            <w:vAlign w:val="center"/>
            <w:hideMark/>
          </w:tcPr>
          <w:p w:rsidR="00333B9A" w:rsidRPr="00DB1655" w:rsidRDefault="00333B9A" w:rsidP="00DD0B6C">
            <w:pPr>
              <w:spacing w:after="0" w:line="240" w:lineRule="auto"/>
              <w:jc w:val="center"/>
              <w:rPr>
                <w:rFonts w:ascii="Arial" w:eastAsia="SimSun" w:hAnsi="Arial" w:cs="Arial"/>
                <w:sz w:val="24"/>
                <w:szCs w:val="24"/>
              </w:rPr>
            </w:pPr>
            <w:r w:rsidRPr="00DB1655">
              <w:rPr>
                <w:rFonts w:ascii="Arial" w:eastAsia="SimSun" w:hAnsi="Arial" w:cs="Arial"/>
                <w:sz w:val="24"/>
                <w:szCs w:val="24"/>
              </w:rPr>
              <w:t>0</w:t>
            </w:r>
          </w:p>
        </w:tc>
        <w:tc>
          <w:tcPr>
            <w:tcW w:w="1449" w:type="dxa"/>
            <w:tcBorders>
              <w:top w:val="single" w:sz="4" w:space="0" w:color="auto"/>
              <w:left w:val="single" w:sz="4" w:space="0" w:color="auto"/>
              <w:bottom w:val="single" w:sz="4" w:space="0" w:color="auto"/>
              <w:right w:val="single" w:sz="4" w:space="0" w:color="auto"/>
            </w:tcBorders>
            <w:vAlign w:val="center"/>
            <w:hideMark/>
          </w:tcPr>
          <w:p w:rsidR="00333B9A" w:rsidRPr="00DB1655" w:rsidRDefault="00333B9A" w:rsidP="00DD0B6C">
            <w:pPr>
              <w:spacing w:after="0" w:line="240" w:lineRule="auto"/>
              <w:jc w:val="center"/>
              <w:rPr>
                <w:rFonts w:ascii="Arial" w:eastAsia="SimSun" w:hAnsi="Arial" w:cs="Arial"/>
                <w:sz w:val="24"/>
                <w:szCs w:val="24"/>
              </w:rPr>
            </w:pPr>
            <w:r w:rsidRPr="00DB1655">
              <w:rPr>
                <w:rFonts w:ascii="Arial" w:eastAsia="SimSun" w:hAnsi="Arial" w:cs="Arial"/>
                <w:sz w:val="24"/>
                <w:szCs w:val="24"/>
              </w:rPr>
              <w:t>1</w:t>
            </w:r>
          </w:p>
        </w:tc>
      </w:tr>
      <w:tr w:rsidR="00333B9A" w:rsidRPr="00DB1655" w:rsidTr="00333B9A">
        <w:tc>
          <w:tcPr>
            <w:tcW w:w="993" w:type="dxa"/>
            <w:tcBorders>
              <w:top w:val="single" w:sz="4" w:space="0" w:color="auto"/>
              <w:left w:val="single" w:sz="4" w:space="0" w:color="auto"/>
              <w:bottom w:val="single" w:sz="4" w:space="0" w:color="auto"/>
              <w:right w:val="single" w:sz="4" w:space="0" w:color="auto"/>
            </w:tcBorders>
            <w:vAlign w:val="center"/>
            <w:hideMark/>
          </w:tcPr>
          <w:p w:rsidR="00333B9A" w:rsidRPr="00DB1655" w:rsidRDefault="00333B9A" w:rsidP="00DD0B6C">
            <w:pPr>
              <w:spacing w:after="0" w:line="240" w:lineRule="auto"/>
              <w:jc w:val="center"/>
              <w:rPr>
                <w:rFonts w:ascii="Arial" w:eastAsia="SimSun" w:hAnsi="Arial" w:cs="Arial"/>
                <w:sz w:val="24"/>
                <w:szCs w:val="24"/>
              </w:rPr>
            </w:pPr>
            <w:r w:rsidRPr="00DB1655">
              <w:rPr>
                <w:rFonts w:ascii="Arial" w:eastAsia="SimSun" w:hAnsi="Arial" w:cs="Arial"/>
                <w:sz w:val="24"/>
                <w:szCs w:val="24"/>
              </w:rPr>
              <w:t>3.4</w:t>
            </w:r>
          </w:p>
        </w:tc>
        <w:tc>
          <w:tcPr>
            <w:tcW w:w="4646" w:type="dxa"/>
            <w:tcBorders>
              <w:top w:val="single" w:sz="4" w:space="0" w:color="auto"/>
              <w:left w:val="single" w:sz="4" w:space="0" w:color="auto"/>
              <w:bottom w:val="single" w:sz="4" w:space="0" w:color="auto"/>
              <w:right w:val="single" w:sz="4" w:space="0" w:color="auto"/>
            </w:tcBorders>
            <w:hideMark/>
          </w:tcPr>
          <w:p w:rsidR="00333B9A" w:rsidRPr="00DB1655" w:rsidRDefault="00333B9A" w:rsidP="00DD0B6C">
            <w:pPr>
              <w:spacing w:after="0" w:line="240" w:lineRule="auto"/>
              <w:rPr>
                <w:rFonts w:ascii="Arial" w:eastAsia="SimSun" w:hAnsi="Arial" w:cs="Arial"/>
                <w:sz w:val="24"/>
                <w:szCs w:val="24"/>
              </w:rPr>
            </w:pPr>
            <w:r w:rsidRPr="00DB1655">
              <w:rPr>
                <w:rFonts w:ascii="Arial" w:eastAsia="SimSun" w:hAnsi="Arial" w:cs="Arial"/>
                <w:sz w:val="24"/>
                <w:szCs w:val="24"/>
              </w:rPr>
              <w:t>в связи с осуждением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333B9A" w:rsidRPr="00DB1655" w:rsidRDefault="00333B9A" w:rsidP="00DD0B6C">
            <w:pPr>
              <w:spacing w:after="0" w:line="240" w:lineRule="auto"/>
              <w:jc w:val="center"/>
              <w:rPr>
                <w:rFonts w:ascii="Arial" w:eastAsia="SimSun" w:hAnsi="Arial" w:cs="Arial"/>
                <w:sz w:val="24"/>
                <w:szCs w:val="24"/>
              </w:rPr>
            </w:pPr>
            <w:r w:rsidRPr="00DB1655">
              <w:rPr>
                <w:rFonts w:ascii="Arial" w:eastAsia="SimSun" w:hAnsi="Arial" w:cs="Arial"/>
                <w:sz w:val="24"/>
                <w:szCs w:val="24"/>
              </w:rPr>
              <w:t>0</w:t>
            </w:r>
          </w:p>
        </w:tc>
        <w:tc>
          <w:tcPr>
            <w:tcW w:w="1559" w:type="dxa"/>
            <w:tcBorders>
              <w:top w:val="single" w:sz="4" w:space="0" w:color="auto"/>
              <w:left w:val="single" w:sz="4" w:space="0" w:color="auto"/>
              <w:bottom w:val="single" w:sz="4" w:space="0" w:color="auto"/>
              <w:right w:val="single" w:sz="4" w:space="0" w:color="auto"/>
            </w:tcBorders>
            <w:vAlign w:val="center"/>
            <w:hideMark/>
          </w:tcPr>
          <w:p w:rsidR="00333B9A" w:rsidRPr="00DB1655" w:rsidRDefault="00333B9A" w:rsidP="00DD0B6C">
            <w:pPr>
              <w:spacing w:after="0" w:line="240" w:lineRule="auto"/>
              <w:jc w:val="center"/>
              <w:rPr>
                <w:rFonts w:ascii="Arial" w:eastAsia="SimSun" w:hAnsi="Arial" w:cs="Arial"/>
                <w:sz w:val="24"/>
                <w:szCs w:val="24"/>
              </w:rPr>
            </w:pPr>
            <w:r w:rsidRPr="00DB1655">
              <w:rPr>
                <w:rFonts w:ascii="Arial" w:eastAsia="SimSun" w:hAnsi="Arial" w:cs="Arial"/>
                <w:sz w:val="24"/>
                <w:szCs w:val="24"/>
              </w:rPr>
              <w:t>0</w:t>
            </w:r>
          </w:p>
        </w:tc>
        <w:tc>
          <w:tcPr>
            <w:tcW w:w="1449" w:type="dxa"/>
            <w:tcBorders>
              <w:top w:val="single" w:sz="4" w:space="0" w:color="auto"/>
              <w:left w:val="single" w:sz="4" w:space="0" w:color="auto"/>
              <w:bottom w:val="single" w:sz="4" w:space="0" w:color="auto"/>
              <w:right w:val="single" w:sz="4" w:space="0" w:color="auto"/>
            </w:tcBorders>
            <w:vAlign w:val="center"/>
            <w:hideMark/>
          </w:tcPr>
          <w:p w:rsidR="00333B9A" w:rsidRPr="00DB1655" w:rsidRDefault="00333B9A" w:rsidP="00DD0B6C">
            <w:pPr>
              <w:spacing w:after="0" w:line="240" w:lineRule="auto"/>
              <w:jc w:val="center"/>
              <w:rPr>
                <w:rFonts w:ascii="Arial" w:eastAsia="SimSun" w:hAnsi="Arial" w:cs="Arial"/>
                <w:sz w:val="24"/>
                <w:szCs w:val="24"/>
              </w:rPr>
            </w:pPr>
            <w:r w:rsidRPr="00DB1655">
              <w:rPr>
                <w:rFonts w:ascii="Arial" w:eastAsia="SimSun" w:hAnsi="Arial" w:cs="Arial"/>
                <w:sz w:val="24"/>
                <w:szCs w:val="24"/>
              </w:rPr>
              <w:t>0</w:t>
            </w:r>
          </w:p>
        </w:tc>
      </w:tr>
      <w:tr w:rsidR="00333B9A" w:rsidRPr="00DB1655" w:rsidTr="00333B9A">
        <w:tc>
          <w:tcPr>
            <w:tcW w:w="993" w:type="dxa"/>
            <w:tcBorders>
              <w:top w:val="single" w:sz="4" w:space="0" w:color="auto"/>
              <w:left w:val="single" w:sz="4" w:space="0" w:color="auto"/>
              <w:bottom w:val="single" w:sz="4" w:space="0" w:color="auto"/>
              <w:right w:val="single" w:sz="4" w:space="0" w:color="auto"/>
            </w:tcBorders>
            <w:vAlign w:val="center"/>
            <w:hideMark/>
          </w:tcPr>
          <w:p w:rsidR="00333B9A" w:rsidRPr="00DB1655" w:rsidRDefault="00333B9A" w:rsidP="00DD0B6C">
            <w:pPr>
              <w:spacing w:after="0" w:line="240" w:lineRule="auto"/>
              <w:jc w:val="center"/>
              <w:rPr>
                <w:rFonts w:ascii="Arial" w:eastAsia="SimSun" w:hAnsi="Arial" w:cs="Arial"/>
                <w:sz w:val="24"/>
                <w:szCs w:val="24"/>
              </w:rPr>
            </w:pPr>
            <w:r w:rsidRPr="00DB1655">
              <w:rPr>
                <w:rFonts w:ascii="Arial" w:eastAsia="SimSun" w:hAnsi="Arial" w:cs="Arial"/>
                <w:sz w:val="24"/>
                <w:szCs w:val="24"/>
              </w:rPr>
              <w:t>4</w:t>
            </w:r>
          </w:p>
        </w:tc>
        <w:tc>
          <w:tcPr>
            <w:tcW w:w="4646" w:type="dxa"/>
            <w:tcBorders>
              <w:top w:val="single" w:sz="4" w:space="0" w:color="auto"/>
              <w:left w:val="single" w:sz="4" w:space="0" w:color="auto"/>
              <w:bottom w:val="single" w:sz="4" w:space="0" w:color="auto"/>
              <w:right w:val="single" w:sz="4" w:space="0" w:color="auto"/>
            </w:tcBorders>
            <w:hideMark/>
          </w:tcPr>
          <w:p w:rsidR="00333B9A" w:rsidRPr="00DB1655" w:rsidRDefault="00333B9A" w:rsidP="00DD0B6C">
            <w:pPr>
              <w:widowControl w:val="0"/>
              <w:autoSpaceDE w:val="0"/>
              <w:autoSpaceDN w:val="0"/>
              <w:adjustRightInd w:val="0"/>
              <w:spacing w:after="0" w:line="240" w:lineRule="auto"/>
              <w:jc w:val="both"/>
              <w:rPr>
                <w:rFonts w:ascii="Arial" w:eastAsia="SimSun" w:hAnsi="Arial" w:cs="Arial"/>
                <w:sz w:val="24"/>
                <w:szCs w:val="24"/>
              </w:rPr>
            </w:pPr>
            <w:r w:rsidRPr="00DB1655">
              <w:rPr>
                <w:rFonts w:ascii="Arial" w:eastAsia="SimSun" w:hAnsi="Arial" w:cs="Arial"/>
                <w:sz w:val="24"/>
                <w:szCs w:val="24"/>
                <w:lang w:eastAsia="ru-RU"/>
              </w:rPr>
              <w:t>Состоялось заседаний КДН</w:t>
            </w:r>
          </w:p>
        </w:tc>
        <w:tc>
          <w:tcPr>
            <w:tcW w:w="1559" w:type="dxa"/>
            <w:tcBorders>
              <w:top w:val="single" w:sz="4" w:space="0" w:color="auto"/>
              <w:left w:val="single" w:sz="4" w:space="0" w:color="auto"/>
              <w:bottom w:val="single" w:sz="4" w:space="0" w:color="auto"/>
              <w:right w:val="single" w:sz="4" w:space="0" w:color="auto"/>
            </w:tcBorders>
            <w:vAlign w:val="center"/>
            <w:hideMark/>
          </w:tcPr>
          <w:p w:rsidR="00333B9A" w:rsidRPr="00DB1655" w:rsidRDefault="00333B9A" w:rsidP="00DD0B6C">
            <w:pPr>
              <w:spacing w:after="0" w:line="240" w:lineRule="auto"/>
              <w:jc w:val="center"/>
              <w:rPr>
                <w:rFonts w:ascii="Arial" w:eastAsia="SimSun" w:hAnsi="Arial" w:cs="Arial"/>
                <w:sz w:val="24"/>
                <w:szCs w:val="24"/>
              </w:rPr>
            </w:pPr>
            <w:r w:rsidRPr="00DB1655">
              <w:rPr>
                <w:rFonts w:ascii="Arial" w:eastAsia="SimSun" w:hAnsi="Arial" w:cs="Arial"/>
                <w:sz w:val="24"/>
                <w:szCs w:val="24"/>
              </w:rPr>
              <w:t>9</w:t>
            </w:r>
          </w:p>
        </w:tc>
        <w:tc>
          <w:tcPr>
            <w:tcW w:w="1559" w:type="dxa"/>
            <w:tcBorders>
              <w:top w:val="single" w:sz="4" w:space="0" w:color="auto"/>
              <w:left w:val="single" w:sz="4" w:space="0" w:color="auto"/>
              <w:bottom w:val="single" w:sz="4" w:space="0" w:color="auto"/>
              <w:right w:val="single" w:sz="4" w:space="0" w:color="auto"/>
            </w:tcBorders>
            <w:vAlign w:val="center"/>
            <w:hideMark/>
          </w:tcPr>
          <w:p w:rsidR="00333B9A" w:rsidRPr="00DB1655" w:rsidRDefault="00333B9A" w:rsidP="00DD0B6C">
            <w:pPr>
              <w:spacing w:after="0" w:line="240" w:lineRule="auto"/>
              <w:jc w:val="center"/>
              <w:rPr>
                <w:rFonts w:ascii="Arial" w:eastAsia="SimSun" w:hAnsi="Arial" w:cs="Arial"/>
                <w:sz w:val="24"/>
                <w:szCs w:val="24"/>
              </w:rPr>
            </w:pPr>
            <w:r w:rsidRPr="00DB1655">
              <w:rPr>
                <w:rFonts w:ascii="Arial" w:eastAsia="SimSun" w:hAnsi="Arial" w:cs="Arial"/>
                <w:sz w:val="24"/>
                <w:szCs w:val="24"/>
              </w:rPr>
              <w:t>9</w:t>
            </w:r>
          </w:p>
        </w:tc>
        <w:tc>
          <w:tcPr>
            <w:tcW w:w="1449" w:type="dxa"/>
            <w:tcBorders>
              <w:top w:val="single" w:sz="4" w:space="0" w:color="auto"/>
              <w:left w:val="single" w:sz="4" w:space="0" w:color="auto"/>
              <w:bottom w:val="single" w:sz="4" w:space="0" w:color="auto"/>
              <w:right w:val="single" w:sz="4" w:space="0" w:color="auto"/>
            </w:tcBorders>
            <w:vAlign w:val="center"/>
            <w:hideMark/>
          </w:tcPr>
          <w:p w:rsidR="00333B9A" w:rsidRPr="00DB1655" w:rsidRDefault="00333B9A" w:rsidP="00DD0B6C">
            <w:pPr>
              <w:spacing w:after="0" w:line="240" w:lineRule="auto"/>
              <w:jc w:val="center"/>
              <w:rPr>
                <w:rFonts w:ascii="Arial" w:eastAsia="SimSun" w:hAnsi="Arial" w:cs="Arial"/>
                <w:sz w:val="24"/>
                <w:szCs w:val="24"/>
              </w:rPr>
            </w:pPr>
            <w:r w:rsidRPr="00DB1655">
              <w:rPr>
                <w:rFonts w:ascii="Arial" w:eastAsia="SimSun" w:hAnsi="Arial" w:cs="Arial"/>
                <w:sz w:val="24"/>
                <w:szCs w:val="24"/>
              </w:rPr>
              <w:t>11</w:t>
            </w:r>
          </w:p>
        </w:tc>
      </w:tr>
      <w:tr w:rsidR="00333B9A" w:rsidRPr="00DB1655" w:rsidTr="00333B9A">
        <w:tc>
          <w:tcPr>
            <w:tcW w:w="993" w:type="dxa"/>
            <w:tcBorders>
              <w:top w:val="single" w:sz="4" w:space="0" w:color="auto"/>
              <w:left w:val="single" w:sz="4" w:space="0" w:color="auto"/>
              <w:bottom w:val="single" w:sz="4" w:space="0" w:color="auto"/>
              <w:right w:val="single" w:sz="4" w:space="0" w:color="auto"/>
            </w:tcBorders>
            <w:vAlign w:val="center"/>
            <w:hideMark/>
          </w:tcPr>
          <w:p w:rsidR="00333B9A" w:rsidRPr="00DB1655" w:rsidRDefault="00333B9A" w:rsidP="00DD0B6C">
            <w:pPr>
              <w:spacing w:after="120" w:line="240" w:lineRule="auto"/>
              <w:jc w:val="center"/>
              <w:rPr>
                <w:rFonts w:ascii="Arial" w:eastAsia="SimSun" w:hAnsi="Arial" w:cs="Arial"/>
                <w:sz w:val="24"/>
                <w:szCs w:val="24"/>
              </w:rPr>
            </w:pPr>
            <w:r w:rsidRPr="00DB1655">
              <w:rPr>
                <w:rFonts w:ascii="Arial" w:eastAsia="SimSun" w:hAnsi="Arial" w:cs="Arial"/>
                <w:sz w:val="24"/>
                <w:szCs w:val="24"/>
              </w:rPr>
              <w:t>4.1</w:t>
            </w:r>
          </w:p>
        </w:tc>
        <w:tc>
          <w:tcPr>
            <w:tcW w:w="4646" w:type="dxa"/>
            <w:tcBorders>
              <w:top w:val="single" w:sz="4" w:space="0" w:color="auto"/>
              <w:left w:val="single" w:sz="4" w:space="0" w:color="auto"/>
              <w:bottom w:val="single" w:sz="4" w:space="0" w:color="auto"/>
              <w:right w:val="single" w:sz="4" w:space="0" w:color="auto"/>
            </w:tcBorders>
            <w:hideMark/>
          </w:tcPr>
          <w:p w:rsidR="00333B9A" w:rsidRPr="00DB1655" w:rsidRDefault="00333B9A" w:rsidP="00DD0B6C">
            <w:pPr>
              <w:widowControl w:val="0"/>
              <w:autoSpaceDE w:val="0"/>
              <w:autoSpaceDN w:val="0"/>
              <w:adjustRightInd w:val="0"/>
              <w:spacing w:after="0" w:line="240" w:lineRule="auto"/>
              <w:jc w:val="both"/>
              <w:rPr>
                <w:rFonts w:ascii="Arial" w:eastAsia="SimSun" w:hAnsi="Arial" w:cs="Arial"/>
                <w:sz w:val="24"/>
                <w:szCs w:val="24"/>
              </w:rPr>
            </w:pPr>
            <w:r w:rsidRPr="00DB1655">
              <w:rPr>
                <w:rFonts w:ascii="Arial" w:eastAsia="SimSun" w:hAnsi="Arial" w:cs="Arial"/>
                <w:sz w:val="24"/>
                <w:szCs w:val="24"/>
                <w:lang w:eastAsia="ru-RU"/>
              </w:rPr>
              <w:t>Рассмотрено на заседаниях КДН вопросов</w:t>
            </w:r>
          </w:p>
        </w:tc>
        <w:tc>
          <w:tcPr>
            <w:tcW w:w="1559" w:type="dxa"/>
            <w:tcBorders>
              <w:top w:val="single" w:sz="4" w:space="0" w:color="auto"/>
              <w:left w:val="single" w:sz="4" w:space="0" w:color="auto"/>
              <w:bottom w:val="single" w:sz="4" w:space="0" w:color="auto"/>
              <w:right w:val="single" w:sz="4" w:space="0" w:color="auto"/>
            </w:tcBorders>
            <w:vAlign w:val="center"/>
            <w:hideMark/>
          </w:tcPr>
          <w:p w:rsidR="00333B9A" w:rsidRPr="00DB1655" w:rsidRDefault="00333B9A" w:rsidP="00DD0B6C">
            <w:pPr>
              <w:spacing w:after="120" w:line="240" w:lineRule="auto"/>
              <w:jc w:val="center"/>
              <w:rPr>
                <w:rFonts w:ascii="Arial" w:eastAsia="SimSun" w:hAnsi="Arial" w:cs="Arial"/>
                <w:sz w:val="24"/>
                <w:szCs w:val="24"/>
              </w:rPr>
            </w:pPr>
            <w:r w:rsidRPr="00DB1655">
              <w:rPr>
                <w:rFonts w:ascii="Arial" w:eastAsia="SimSun" w:hAnsi="Arial" w:cs="Arial"/>
                <w:sz w:val="24"/>
                <w:szCs w:val="24"/>
              </w:rPr>
              <w:t>30</w:t>
            </w:r>
          </w:p>
        </w:tc>
        <w:tc>
          <w:tcPr>
            <w:tcW w:w="1559" w:type="dxa"/>
            <w:tcBorders>
              <w:top w:val="single" w:sz="4" w:space="0" w:color="auto"/>
              <w:left w:val="single" w:sz="4" w:space="0" w:color="auto"/>
              <w:bottom w:val="single" w:sz="4" w:space="0" w:color="auto"/>
              <w:right w:val="single" w:sz="4" w:space="0" w:color="auto"/>
            </w:tcBorders>
            <w:vAlign w:val="center"/>
            <w:hideMark/>
          </w:tcPr>
          <w:p w:rsidR="00333B9A" w:rsidRPr="00DB1655" w:rsidRDefault="00333B9A" w:rsidP="00DD0B6C">
            <w:pPr>
              <w:spacing w:after="120" w:line="240" w:lineRule="auto"/>
              <w:jc w:val="center"/>
              <w:rPr>
                <w:rFonts w:ascii="Arial" w:eastAsia="SimSun" w:hAnsi="Arial" w:cs="Arial"/>
                <w:sz w:val="24"/>
                <w:szCs w:val="24"/>
              </w:rPr>
            </w:pPr>
            <w:r w:rsidRPr="00DB1655">
              <w:rPr>
                <w:rFonts w:ascii="Arial" w:eastAsia="SimSun" w:hAnsi="Arial" w:cs="Arial"/>
                <w:sz w:val="24"/>
                <w:szCs w:val="24"/>
              </w:rPr>
              <w:t>24</w:t>
            </w:r>
          </w:p>
        </w:tc>
        <w:tc>
          <w:tcPr>
            <w:tcW w:w="1449" w:type="dxa"/>
            <w:tcBorders>
              <w:top w:val="single" w:sz="4" w:space="0" w:color="auto"/>
              <w:left w:val="single" w:sz="4" w:space="0" w:color="auto"/>
              <w:bottom w:val="single" w:sz="4" w:space="0" w:color="auto"/>
              <w:right w:val="single" w:sz="4" w:space="0" w:color="auto"/>
            </w:tcBorders>
            <w:vAlign w:val="center"/>
            <w:hideMark/>
          </w:tcPr>
          <w:p w:rsidR="00333B9A" w:rsidRPr="00DB1655" w:rsidRDefault="00333B9A" w:rsidP="00DD0B6C">
            <w:pPr>
              <w:spacing w:after="120" w:line="240" w:lineRule="auto"/>
              <w:jc w:val="center"/>
              <w:rPr>
                <w:rFonts w:ascii="Arial" w:eastAsia="SimSun" w:hAnsi="Arial" w:cs="Arial"/>
                <w:sz w:val="24"/>
                <w:szCs w:val="24"/>
              </w:rPr>
            </w:pPr>
            <w:r w:rsidRPr="00DB1655">
              <w:rPr>
                <w:rFonts w:ascii="Arial" w:eastAsia="SimSun" w:hAnsi="Arial" w:cs="Arial"/>
                <w:sz w:val="24"/>
                <w:szCs w:val="24"/>
              </w:rPr>
              <w:t>36</w:t>
            </w:r>
          </w:p>
        </w:tc>
      </w:tr>
      <w:tr w:rsidR="00333B9A" w:rsidRPr="00DB1655" w:rsidTr="00333B9A">
        <w:tc>
          <w:tcPr>
            <w:tcW w:w="993" w:type="dxa"/>
            <w:tcBorders>
              <w:top w:val="single" w:sz="4" w:space="0" w:color="auto"/>
              <w:left w:val="single" w:sz="4" w:space="0" w:color="auto"/>
              <w:bottom w:val="single" w:sz="4" w:space="0" w:color="auto"/>
              <w:right w:val="single" w:sz="4" w:space="0" w:color="auto"/>
            </w:tcBorders>
            <w:vAlign w:val="center"/>
            <w:hideMark/>
          </w:tcPr>
          <w:p w:rsidR="00333B9A" w:rsidRPr="00DB1655" w:rsidRDefault="00333B9A" w:rsidP="00DD0B6C">
            <w:pPr>
              <w:spacing w:after="0" w:line="240" w:lineRule="auto"/>
              <w:jc w:val="center"/>
              <w:rPr>
                <w:rFonts w:ascii="Arial" w:eastAsia="SimSun" w:hAnsi="Arial" w:cs="Arial"/>
                <w:sz w:val="24"/>
                <w:szCs w:val="24"/>
              </w:rPr>
            </w:pPr>
            <w:r w:rsidRPr="00DB1655">
              <w:rPr>
                <w:rFonts w:ascii="Arial" w:eastAsia="SimSun" w:hAnsi="Arial" w:cs="Arial"/>
                <w:sz w:val="24"/>
                <w:szCs w:val="24"/>
              </w:rPr>
              <w:t>6</w:t>
            </w:r>
          </w:p>
        </w:tc>
        <w:tc>
          <w:tcPr>
            <w:tcW w:w="4646" w:type="dxa"/>
            <w:tcBorders>
              <w:top w:val="single" w:sz="4" w:space="0" w:color="auto"/>
              <w:left w:val="single" w:sz="4" w:space="0" w:color="auto"/>
              <w:bottom w:val="single" w:sz="4" w:space="0" w:color="auto"/>
              <w:right w:val="single" w:sz="4" w:space="0" w:color="auto"/>
            </w:tcBorders>
            <w:hideMark/>
          </w:tcPr>
          <w:p w:rsidR="00333B9A" w:rsidRPr="00DB1655" w:rsidRDefault="00333B9A" w:rsidP="00DD0B6C">
            <w:pPr>
              <w:spacing w:after="0" w:line="240" w:lineRule="auto"/>
              <w:jc w:val="both"/>
              <w:rPr>
                <w:rFonts w:ascii="Arial" w:eastAsia="SimSun" w:hAnsi="Arial" w:cs="Arial"/>
                <w:sz w:val="24"/>
                <w:szCs w:val="24"/>
              </w:rPr>
            </w:pPr>
            <w:r w:rsidRPr="00DB1655">
              <w:rPr>
                <w:rFonts w:ascii="Arial" w:eastAsia="SimSun" w:hAnsi="Arial" w:cs="Arial"/>
                <w:sz w:val="24"/>
                <w:szCs w:val="24"/>
              </w:rPr>
              <w:t>Выявлено и поставлено на учет семей за текущий год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333B9A" w:rsidRPr="00DB1655" w:rsidRDefault="00333B9A" w:rsidP="00DD0B6C">
            <w:pPr>
              <w:spacing w:after="0" w:line="240" w:lineRule="auto"/>
              <w:jc w:val="center"/>
              <w:rPr>
                <w:rFonts w:ascii="Arial" w:eastAsia="SimSun" w:hAnsi="Arial" w:cs="Arial"/>
                <w:sz w:val="24"/>
                <w:szCs w:val="24"/>
              </w:rPr>
            </w:pPr>
            <w:r w:rsidRPr="00DB1655">
              <w:rPr>
                <w:rFonts w:ascii="Arial" w:eastAsia="SimSun" w:hAnsi="Arial" w:cs="Arial"/>
                <w:sz w:val="24"/>
                <w:szCs w:val="24"/>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333B9A" w:rsidRPr="00DB1655" w:rsidRDefault="00333B9A" w:rsidP="00DD0B6C">
            <w:pPr>
              <w:spacing w:after="0" w:line="240" w:lineRule="auto"/>
              <w:jc w:val="center"/>
              <w:rPr>
                <w:rFonts w:ascii="Arial" w:eastAsia="SimSun" w:hAnsi="Arial" w:cs="Arial"/>
                <w:sz w:val="24"/>
                <w:szCs w:val="24"/>
              </w:rPr>
            </w:pPr>
            <w:r w:rsidRPr="00DB1655">
              <w:rPr>
                <w:rFonts w:ascii="Arial" w:eastAsia="SimSun" w:hAnsi="Arial" w:cs="Arial"/>
                <w:sz w:val="24"/>
                <w:szCs w:val="24"/>
              </w:rPr>
              <w:t>2</w:t>
            </w:r>
          </w:p>
        </w:tc>
        <w:tc>
          <w:tcPr>
            <w:tcW w:w="1449" w:type="dxa"/>
            <w:tcBorders>
              <w:top w:val="single" w:sz="4" w:space="0" w:color="auto"/>
              <w:left w:val="single" w:sz="4" w:space="0" w:color="auto"/>
              <w:bottom w:val="single" w:sz="4" w:space="0" w:color="auto"/>
              <w:right w:val="single" w:sz="4" w:space="0" w:color="auto"/>
            </w:tcBorders>
            <w:vAlign w:val="center"/>
            <w:hideMark/>
          </w:tcPr>
          <w:p w:rsidR="00333B9A" w:rsidRPr="00DB1655" w:rsidRDefault="00333B9A" w:rsidP="00DD0B6C">
            <w:pPr>
              <w:spacing w:after="0" w:line="240" w:lineRule="auto"/>
              <w:jc w:val="center"/>
              <w:rPr>
                <w:rFonts w:ascii="Arial" w:eastAsia="SimSun" w:hAnsi="Arial" w:cs="Arial"/>
                <w:sz w:val="24"/>
                <w:szCs w:val="24"/>
              </w:rPr>
            </w:pPr>
            <w:r w:rsidRPr="00DB1655">
              <w:rPr>
                <w:rFonts w:ascii="Arial" w:eastAsia="SimSun" w:hAnsi="Arial" w:cs="Arial"/>
                <w:sz w:val="24"/>
                <w:szCs w:val="24"/>
              </w:rPr>
              <w:t>3</w:t>
            </w:r>
          </w:p>
        </w:tc>
      </w:tr>
      <w:tr w:rsidR="00333B9A" w:rsidRPr="00DB1655" w:rsidTr="00333B9A">
        <w:tc>
          <w:tcPr>
            <w:tcW w:w="993" w:type="dxa"/>
            <w:tcBorders>
              <w:top w:val="single" w:sz="4" w:space="0" w:color="auto"/>
              <w:left w:val="single" w:sz="4" w:space="0" w:color="auto"/>
              <w:bottom w:val="single" w:sz="4" w:space="0" w:color="auto"/>
              <w:right w:val="single" w:sz="4" w:space="0" w:color="auto"/>
            </w:tcBorders>
            <w:vAlign w:val="center"/>
            <w:hideMark/>
          </w:tcPr>
          <w:p w:rsidR="00333B9A" w:rsidRPr="00DB1655" w:rsidRDefault="00333B9A" w:rsidP="00DD0B6C">
            <w:pPr>
              <w:spacing w:after="0" w:line="240" w:lineRule="auto"/>
              <w:jc w:val="center"/>
              <w:rPr>
                <w:rFonts w:ascii="Arial" w:eastAsia="SimSun" w:hAnsi="Arial" w:cs="Arial"/>
                <w:sz w:val="24"/>
                <w:szCs w:val="24"/>
              </w:rPr>
            </w:pPr>
            <w:r w:rsidRPr="00DB1655">
              <w:rPr>
                <w:rFonts w:ascii="Arial" w:eastAsia="SimSun" w:hAnsi="Arial" w:cs="Arial"/>
                <w:sz w:val="24"/>
                <w:szCs w:val="24"/>
              </w:rPr>
              <w:t>7</w:t>
            </w:r>
          </w:p>
        </w:tc>
        <w:tc>
          <w:tcPr>
            <w:tcW w:w="4646" w:type="dxa"/>
            <w:tcBorders>
              <w:top w:val="single" w:sz="4" w:space="0" w:color="auto"/>
              <w:left w:val="single" w:sz="4" w:space="0" w:color="auto"/>
              <w:bottom w:val="single" w:sz="4" w:space="0" w:color="auto"/>
              <w:right w:val="single" w:sz="4" w:space="0" w:color="auto"/>
            </w:tcBorders>
            <w:hideMark/>
          </w:tcPr>
          <w:p w:rsidR="00333B9A" w:rsidRPr="00DB1655" w:rsidRDefault="00333B9A" w:rsidP="00DD0B6C">
            <w:pPr>
              <w:spacing w:after="0" w:line="240" w:lineRule="auto"/>
              <w:jc w:val="both"/>
              <w:rPr>
                <w:rFonts w:ascii="Arial" w:eastAsia="SimSun" w:hAnsi="Arial" w:cs="Arial"/>
                <w:sz w:val="24"/>
                <w:szCs w:val="24"/>
              </w:rPr>
            </w:pPr>
            <w:r w:rsidRPr="00DB1655">
              <w:rPr>
                <w:rFonts w:ascii="Arial" w:eastAsia="SimSun" w:hAnsi="Arial" w:cs="Arial"/>
                <w:sz w:val="24"/>
                <w:szCs w:val="24"/>
              </w:rPr>
              <w:t>Состоит на учете семей</w:t>
            </w:r>
          </w:p>
        </w:tc>
        <w:tc>
          <w:tcPr>
            <w:tcW w:w="1559" w:type="dxa"/>
            <w:tcBorders>
              <w:top w:val="single" w:sz="4" w:space="0" w:color="auto"/>
              <w:left w:val="single" w:sz="4" w:space="0" w:color="auto"/>
              <w:bottom w:val="single" w:sz="4" w:space="0" w:color="auto"/>
              <w:right w:val="single" w:sz="4" w:space="0" w:color="auto"/>
            </w:tcBorders>
            <w:vAlign w:val="center"/>
            <w:hideMark/>
          </w:tcPr>
          <w:p w:rsidR="00333B9A" w:rsidRPr="00DB1655" w:rsidRDefault="00333B9A" w:rsidP="00DD0B6C">
            <w:pPr>
              <w:spacing w:after="0" w:line="240" w:lineRule="auto"/>
              <w:jc w:val="center"/>
              <w:rPr>
                <w:rFonts w:ascii="Arial" w:eastAsia="SimSun" w:hAnsi="Arial" w:cs="Arial"/>
                <w:sz w:val="24"/>
                <w:szCs w:val="24"/>
              </w:rPr>
            </w:pPr>
            <w:r w:rsidRPr="00DB1655">
              <w:rPr>
                <w:rFonts w:ascii="Arial" w:eastAsia="SimSun" w:hAnsi="Arial" w:cs="Arial"/>
                <w:sz w:val="24"/>
                <w:szCs w:val="24"/>
              </w:rPr>
              <w:t>7</w:t>
            </w:r>
          </w:p>
        </w:tc>
        <w:tc>
          <w:tcPr>
            <w:tcW w:w="1559" w:type="dxa"/>
            <w:tcBorders>
              <w:top w:val="single" w:sz="4" w:space="0" w:color="auto"/>
              <w:left w:val="single" w:sz="4" w:space="0" w:color="auto"/>
              <w:bottom w:val="single" w:sz="4" w:space="0" w:color="auto"/>
              <w:right w:val="single" w:sz="4" w:space="0" w:color="auto"/>
            </w:tcBorders>
            <w:vAlign w:val="center"/>
            <w:hideMark/>
          </w:tcPr>
          <w:p w:rsidR="00333B9A" w:rsidRPr="00DB1655" w:rsidRDefault="00333B9A" w:rsidP="00DD0B6C">
            <w:pPr>
              <w:spacing w:after="0" w:line="240" w:lineRule="auto"/>
              <w:jc w:val="center"/>
              <w:rPr>
                <w:rFonts w:ascii="Arial" w:eastAsia="SimSun" w:hAnsi="Arial" w:cs="Arial"/>
                <w:sz w:val="24"/>
                <w:szCs w:val="24"/>
              </w:rPr>
            </w:pPr>
            <w:r w:rsidRPr="00DB1655">
              <w:rPr>
                <w:rFonts w:ascii="Arial" w:eastAsia="SimSun" w:hAnsi="Arial" w:cs="Arial"/>
                <w:sz w:val="24"/>
                <w:szCs w:val="24"/>
              </w:rPr>
              <w:t>5</w:t>
            </w:r>
          </w:p>
        </w:tc>
        <w:tc>
          <w:tcPr>
            <w:tcW w:w="1449" w:type="dxa"/>
            <w:tcBorders>
              <w:top w:val="single" w:sz="4" w:space="0" w:color="auto"/>
              <w:left w:val="single" w:sz="4" w:space="0" w:color="auto"/>
              <w:bottom w:val="single" w:sz="4" w:space="0" w:color="auto"/>
              <w:right w:val="single" w:sz="4" w:space="0" w:color="auto"/>
            </w:tcBorders>
            <w:vAlign w:val="center"/>
            <w:hideMark/>
          </w:tcPr>
          <w:p w:rsidR="00333B9A" w:rsidRPr="00DB1655" w:rsidRDefault="00333B9A" w:rsidP="00DD0B6C">
            <w:pPr>
              <w:spacing w:after="0" w:line="240" w:lineRule="auto"/>
              <w:jc w:val="center"/>
              <w:rPr>
                <w:rFonts w:ascii="Arial" w:eastAsia="SimSun" w:hAnsi="Arial" w:cs="Arial"/>
                <w:sz w:val="24"/>
                <w:szCs w:val="24"/>
              </w:rPr>
            </w:pPr>
            <w:r w:rsidRPr="00DB1655">
              <w:rPr>
                <w:rFonts w:ascii="Arial" w:eastAsia="SimSun" w:hAnsi="Arial" w:cs="Arial"/>
                <w:sz w:val="24"/>
                <w:szCs w:val="24"/>
              </w:rPr>
              <w:t>7</w:t>
            </w:r>
          </w:p>
        </w:tc>
      </w:tr>
      <w:tr w:rsidR="00333B9A" w:rsidRPr="00DB1655" w:rsidTr="00333B9A">
        <w:tc>
          <w:tcPr>
            <w:tcW w:w="993" w:type="dxa"/>
            <w:tcBorders>
              <w:top w:val="single" w:sz="4" w:space="0" w:color="auto"/>
              <w:left w:val="single" w:sz="4" w:space="0" w:color="auto"/>
              <w:bottom w:val="single" w:sz="4" w:space="0" w:color="auto"/>
              <w:right w:val="single" w:sz="4" w:space="0" w:color="auto"/>
            </w:tcBorders>
            <w:vAlign w:val="center"/>
            <w:hideMark/>
          </w:tcPr>
          <w:p w:rsidR="00333B9A" w:rsidRPr="00DB1655" w:rsidRDefault="00333B9A" w:rsidP="00DD0B6C">
            <w:pPr>
              <w:spacing w:after="0" w:line="240" w:lineRule="auto"/>
              <w:jc w:val="center"/>
              <w:rPr>
                <w:rFonts w:ascii="Arial" w:eastAsia="SimSun" w:hAnsi="Arial" w:cs="Arial"/>
                <w:sz w:val="24"/>
                <w:szCs w:val="24"/>
              </w:rPr>
            </w:pPr>
            <w:r w:rsidRPr="00DB1655">
              <w:rPr>
                <w:rFonts w:ascii="Arial" w:eastAsia="SimSun" w:hAnsi="Arial" w:cs="Arial"/>
                <w:sz w:val="24"/>
                <w:szCs w:val="24"/>
              </w:rPr>
              <w:t>7.1</w:t>
            </w:r>
          </w:p>
        </w:tc>
        <w:tc>
          <w:tcPr>
            <w:tcW w:w="4646" w:type="dxa"/>
            <w:tcBorders>
              <w:top w:val="single" w:sz="4" w:space="0" w:color="auto"/>
              <w:left w:val="single" w:sz="4" w:space="0" w:color="auto"/>
              <w:bottom w:val="single" w:sz="4" w:space="0" w:color="auto"/>
              <w:right w:val="single" w:sz="4" w:space="0" w:color="auto"/>
            </w:tcBorders>
            <w:hideMark/>
          </w:tcPr>
          <w:p w:rsidR="00333B9A" w:rsidRPr="00DB1655" w:rsidRDefault="00333B9A" w:rsidP="00DD0B6C">
            <w:pPr>
              <w:spacing w:after="0" w:line="240" w:lineRule="auto"/>
              <w:jc w:val="both"/>
              <w:rPr>
                <w:rFonts w:ascii="Arial" w:eastAsia="SimSun" w:hAnsi="Arial" w:cs="Arial"/>
                <w:sz w:val="24"/>
                <w:szCs w:val="24"/>
              </w:rPr>
            </w:pPr>
            <w:r w:rsidRPr="00DB1655">
              <w:rPr>
                <w:rFonts w:ascii="Arial" w:eastAsia="SimSun" w:hAnsi="Arial" w:cs="Arial"/>
                <w:sz w:val="24"/>
                <w:szCs w:val="24"/>
              </w:rPr>
              <w:t>В них проживает родителей</w:t>
            </w:r>
          </w:p>
        </w:tc>
        <w:tc>
          <w:tcPr>
            <w:tcW w:w="1559" w:type="dxa"/>
            <w:tcBorders>
              <w:top w:val="single" w:sz="4" w:space="0" w:color="auto"/>
              <w:left w:val="single" w:sz="4" w:space="0" w:color="auto"/>
              <w:bottom w:val="single" w:sz="4" w:space="0" w:color="auto"/>
              <w:right w:val="single" w:sz="4" w:space="0" w:color="auto"/>
            </w:tcBorders>
            <w:vAlign w:val="center"/>
            <w:hideMark/>
          </w:tcPr>
          <w:p w:rsidR="00333B9A" w:rsidRPr="00DB1655" w:rsidRDefault="00333B9A" w:rsidP="00DD0B6C">
            <w:pPr>
              <w:spacing w:after="0" w:line="240" w:lineRule="auto"/>
              <w:jc w:val="center"/>
              <w:rPr>
                <w:rFonts w:ascii="Arial" w:eastAsia="SimSun" w:hAnsi="Arial" w:cs="Arial"/>
                <w:sz w:val="24"/>
                <w:szCs w:val="24"/>
              </w:rPr>
            </w:pPr>
            <w:r w:rsidRPr="00DB1655">
              <w:rPr>
                <w:rFonts w:ascii="Arial" w:eastAsia="SimSun" w:hAnsi="Arial" w:cs="Arial"/>
                <w:sz w:val="24"/>
                <w:szCs w:val="24"/>
              </w:rPr>
              <w:t>10</w:t>
            </w:r>
          </w:p>
        </w:tc>
        <w:tc>
          <w:tcPr>
            <w:tcW w:w="1559" w:type="dxa"/>
            <w:tcBorders>
              <w:top w:val="single" w:sz="4" w:space="0" w:color="auto"/>
              <w:left w:val="single" w:sz="4" w:space="0" w:color="auto"/>
              <w:bottom w:val="single" w:sz="4" w:space="0" w:color="auto"/>
              <w:right w:val="single" w:sz="4" w:space="0" w:color="auto"/>
            </w:tcBorders>
            <w:vAlign w:val="center"/>
            <w:hideMark/>
          </w:tcPr>
          <w:p w:rsidR="00333B9A" w:rsidRPr="00DB1655" w:rsidRDefault="00333B9A" w:rsidP="00DD0B6C">
            <w:pPr>
              <w:spacing w:after="0" w:line="240" w:lineRule="auto"/>
              <w:jc w:val="center"/>
              <w:rPr>
                <w:rFonts w:ascii="Arial" w:eastAsia="SimSun" w:hAnsi="Arial" w:cs="Arial"/>
                <w:sz w:val="24"/>
                <w:szCs w:val="24"/>
              </w:rPr>
            </w:pPr>
            <w:r w:rsidRPr="00DB1655">
              <w:rPr>
                <w:rFonts w:ascii="Arial" w:eastAsia="SimSun" w:hAnsi="Arial" w:cs="Arial"/>
                <w:sz w:val="24"/>
                <w:szCs w:val="24"/>
              </w:rPr>
              <w:t>8</w:t>
            </w:r>
          </w:p>
        </w:tc>
        <w:tc>
          <w:tcPr>
            <w:tcW w:w="1449" w:type="dxa"/>
            <w:tcBorders>
              <w:top w:val="single" w:sz="4" w:space="0" w:color="auto"/>
              <w:left w:val="single" w:sz="4" w:space="0" w:color="auto"/>
              <w:bottom w:val="single" w:sz="4" w:space="0" w:color="auto"/>
              <w:right w:val="single" w:sz="4" w:space="0" w:color="auto"/>
            </w:tcBorders>
            <w:vAlign w:val="center"/>
            <w:hideMark/>
          </w:tcPr>
          <w:p w:rsidR="00333B9A" w:rsidRPr="00DB1655" w:rsidRDefault="00333B9A" w:rsidP="00DD0B6C">
            <w:pPr>
              <w:spacing w:after="0" w:line="240" w:lineRule="auto"/>
              <w:jc w:val="center"/>
              <w:rPr>
                <w:rFonts w:ascii="Arial" w:eastAsia="SimSun" w:hAnsi="Arial" w:cs="Arial"/>
                <w:sz w:val="24"/>
                <w:szCs w:val="24"/>
              </w:rPr>
            </w:pPr>
            <w:r w:rsidRPr="00DB1655">
              <w:rPr>
                <w:rFonts w:ascii="Arial" w:eastAsia="SimSun" w:hAnsi="Arial" w:cs="Arial"/>
                <w:sz w:val="24"/>
                <w:szCs w:val="24"/>
              </w:rPr>
              <w:t>11</w:t>
            </w:r>
          </w:p>
        </w:tc>
      </w:tr>
      <w:tr w:rsidR="00333B9A" w:rsidRPr="00DB1655" w:rsidTr="00333B9A">
        <w:tc>
          <w:tcPr>
            <w:tcW w:w="993" w:type="dxa"/>
            <w:tcBorders>
              <w:top w:val="single" w:sz="4" w:space="0" w:color="auto"/>
              <w:left w:val="single" w:sz="4" w:space="0" w:color="auto"/>
              <w:bottom w:val="single" w:sz="4" w:space="0" w:color="auto"/>
              <w:right w:val="single" w:sz="4" w:space="0" w:color="auto"/>
            </w:tcBorders>
            <w:vAlign w:val="center"/>
            <w:hideMark/>
          </w:tcPr>
          <w:p w:rsidR="00333B9A" w:rsidRPr="00DB1655" w:rsidRDefault="00333B9A" w:rsidP="00DD0B6C">
            <w:pPr>
              <w:spacing w:after="0" w:line="240" w:lineRule="auto"/>
              <w:jc w:val="center"/>
              <w:rPr>
                <w:rFonts w:ascii="Arial" w:eastAsia="SimSun" w:hAnsi="Arial" w:cs="Arial"/>
                <w:sz w:val="24"/>
                <w:szCs w:val="24"/>
              </w:rPr>
            </w:pPr>
            <w:r w:rsidRPr="00DB1655">
              <w:rPr>
                <w:rFonts w:ascii="Arial" w:eastAsia="SimSun" w:hAnsi="Arial" w:cs="Arial"/>
                <w:sz w:val="24"/>
                <w:szCs w:val="24"/>
              </w:rPr>
              <w:t>7.2</w:t>
            </w:r>
          </w:p>
        </w:tc>
        <w:tc>
          <w:tcPr>
            <w:tcW w:w="4646" w:type="dxa"/>
            <w:tcBorders>
              <w:top w:val="single" w:sz="4" w:space="0" w:color="auto"/>
              <w:left w:val="single" w:sz="4" w:space="0" w:color="auto"/>
              <w:bottom w:val="single" w:sz="4" w:space="0" w:color="auto"/>
              <w:right w:val="single" w:sz="4" w:space="0" w:color="auto"/>
            </w:tcBorders>
            <w:hideMark/>
          </w:tcPr>
          <w:p w:rsidR="00333B9A" w:rsidRPr="00DB1655" w:rsidRDefault="00333B9A" w:rsidP="00DD0B6C">
            <w:pPr>
              <w:spacing w:after="0" w:line="240" w:lineRule="auto"/>
              <w:jc w:val="both"/>
              <w:rPr>
                <w:rFonts w:ascii="Arial" w:eastAsia="SimSun" w:hAnsi="Arial" w:cs="Arial"/>
                <w:sz w:val="24"/>
                <w:szCs w:val="24"/>
              </w:rPr>
            </w:pPr>
            <w:r w:rsidRPr="00DB1655">
              <w:rPr>
                <w:rFonts w:ascii="Arial" w:eastAsia="SimSun" w:hAnsi="Arial" w:cs="Arial"/>
                <w:sz w:val="24"/>
                <w:szCs w:val="24"/>
              </w:rPr>
              <w:t>В них проживает детей.</w:t>
            </w:r>
          </w:p>
        </w:tc>
        <w:tc>
          <w:tcPr>
            <w:tcW w:w="1559" w:type="dxa"/>
            <w:tcBorders>
              <w:top w:val="single" w:sz="4" w:space="0" w:color="auto"/>
              <w:left w:val="single" w:sz="4" w:space="0" w:color="auto"/>
              <w:bottom w:val="single" w:sz="4" w:space="0" w:color="auto"/>
              <w:right w:val="single" w:sz="4" w:space="0" w:color="auto"/>
            </w:tcBorders>
            <w:vAlign w:val="center"/>
            <w:hideMark/>
          </w:tcPr>
          <w:p w:rsidR="00333B9A" w:rsidRPr="00DB1655" w:rsidRDefault="00333B9A" w:rsidP="00DD0B6C">
            <w:pPr>
              <w:spacing w:after="0" w:line="240" w:lineRule="auto"/>
              <w:jc w:val="center"/>
              <w:rPr>
                <w:rFonts w:ascii="Arial" w:eastAsia="SimSun" w:hAnsi="Arial" w:cs="Arial"/>
                <w:sz w:val="24"/>
                <w:szCs w:val="24"/>
              </w:rPr>
            </w:pPr>
            <w:r w:rsidRPr="00DB1655">
              <w:rPr>
                <w:rFonts w:ascii="Arial" w:eastAsia="SimSun" w:hAnsi="Arial" w:cs="Arial"/>
                <w:sz w:val="24"/>
                <w:szCs w:val="24"/>
              </w:rPr>
              <w:t>31</w:t>
            </w:r>
          </w:p>
        </w:tc>
        <w:tc>
          <w:tcPr>
            <w:tcW w:w="1559" w:type="dxa"/>
            <w:tcBorders>
              <w:top w:val="single" w:sz="4" w:space="0" w:color="auto"/>
              <w:left w:val="single" w:sz="4" w:space="0" w:color="auto"/>
              <w:bottom w:val="single" w:sz="4" w:space="0" w:color="auto"/>
              <w:right w:val="single" w:sz="4" w:space="0" w:color="auto"/>
            </w:tcBorders>
            <w:vAlign w:val="center"/>
            <w:hideMark/>
          </w:tcPr>
          <w:p w:rsidR="00333B9A" w:rsidRPr="00DB1655" w:rsidRDefault="00333B9A" w:rsidP="00DD0B6C">
            <w:pPr>
              <w:spacing w:after="0" w:line="240" w:lineRule="auto"/>
              <w:jc w:val="center"/>
              <w:rPr>
                <w:rFonts w:ascii="Arial" w:eastAsia="SimSun" w:hAnsi="Arial" w:cs="Arial"/>
                <w:sz w:val="24"/>
                <w:szCs w:val="24"/>
              </w:rPr>
            </w:pPr>
            <w:r w:rsidRPr="00DB1655">
              <w:rPr>
                <w:rFonts w:ascii="Arial" w:eastAsia="SimSun" w:hAnsi="Arial" w:cs="Arial"/>
                <w:sz w:val="24"/>
                <w:szCs w:val="24"/>
              </w:rPr>
              <w:t>7</w:t>
            </w:r>
          </w:p>
        </w:tc>
        <w:tc>
          <w:tcPr>
            <w:tcW w:w="1449" w:type="dxa"/>
            <w:tcBorders>
              <w:top w:val="single" w:sz="4" w:space="0" w:color="auto"/>
              <w:left w:val="single" w:sz="4" w:space="0" w:color="auto"/>
              <w:bottom w:val="single" w:sz="4" w:space="0" w:color="auto"/>
              <w:right w:val="single" w:sz="4" w:space="0" w:color="auto"/>
            </w:tcBorders>
            <w:vAlign w:val="center"/>
            <w:hideMark/>
          </w:tcPr>
          <w:p w:rsidR="00333B9A" w:rsidRPr="00DB1655" w:rsidRDefault="00333B9A" w:rsidP="00DD0B6C">
            <w:pPr>
              <w:spacing w:after="0" w:line="240" w:lineRule="auto"/>
              <w:jc w:val="center"/>
              <w:rPr>
                <w:rFonts w:ascii="Arial" w:eastAsia="SimSun" w:hAnsi="Arial" w:cs="Arial"/>
                <w:sz w:val="24"/>
                <w:szCs w:val="24"/>
              </w:rPr>
            </w:pPr>
            <w:r w:rsidRPr="00DB1655">
              <w:rPr>
                <w:rFonts w:ascii="Arial" w:eastAsia="SimSun" w:hAnsi="Arial" w:cs="Arial"/>
                <w:sz w:val="24"/>
                <w:szCs w:val="24"/>
              </w:rPr>
              <w:t>9</w:t>
            </w:r>
          </w:p>
        </w:tc>
      </w:tr>
      <w:tr w:rsidR="00333B9A" w:rsidRPr="00DB1655" w:rsidTr="00333B9A">
        <w:tc>
          <w:tcPr>
            <w:tcW w:w="993" w:type="dxa"/>
            <w:tcBorders>
              <w:top w:val="single" w:sz="4" w:space="0" w:color="auto"/>
              <w:left w:val="single" w:sz="4" w:space="0" w:color="auto"/>
              <w:bottom w:val="single" w:sz="4" w:space="0" w:color="auto"/>
              <w:right w:val="single" w:sz="4" w:space="0" w:color="auto"/>
            </w:tcBorders>
            <w:vAlign w:val="center"/>
            <w:hideMark/>
          </w:tcPr>
          <w:p w:rsidR="00333B9A" w:rsidRPr="00DB1655" w:rsidRDefault="00333B9A" w:rsidP="00DD0B6C">
            <w:pPr>
              <w:spacing w:after="0" w:line="240" w:lineRule="auto"/>
              <w:jc w:val="center"/>
              <w:rPr>
                <w:rFonts w:ascii="Arial" w:eastAsia="SimSun" w:hAnsi="Arial" w:cs="Arial"/>
                <w:sz w:val="24"/>
                <w:szCs w:val="24"/>
              </w:rPr>
            </w:pPr>
            <w:r w:rsidRPr="00DB1655">
              <w:rPr>
                <w:rFonts w:ascii="Arial" w:eastAsia="SimSun" w:hAnsi="Arial" w:cs="Arial"/>
                <w:sz w:val="24"/>
                <w:szCs w:val="24"/>
              </w:rPr>
              <w:t>8</w:t>
            </w:r>
          </w:p>
        </w:tc>
        <w:tc>
          <w:tcPr>
            <w:tcW w:w="4646" w:type="dxa"/>
            <w:tcBorders>
              <w:top w:val="single" w:sz="4" w:space="0" w:color="auto"/>
              <w:left w:val="single" w:sz="4" w:space="0" w:color="auto"/>
              <w:bottom w:val="single" w:sz="4" w:space="0" w:color="auto"/>
              <w:right w:val="single" w:sz="4" w:space="0" w:color="auto"/>
            </w:tcBorders>
            <w:hideMark/>
          </w:tcPr>
          <w:p w:rsidR="00333B9A" w:rsidRPr="00DB1655" w:rsidRDefault="00333B9A" w:rsidP="00DD0B6C">
            <w:pPr>
              <w:spacing w:after="0" w:line="240" w:lineRule="auto"/>
              <w:jc w:val="both"/>
              <w:rPr>
                <w:rFonts w:ascii="Arial" w:eastAsia="SimSun" w:hAnsi="Arial" w:cs="Arial"/>
                <w:sz w:val="24"/>
                <w:szCs w:val="24"/>
              </w:rPr>
            </w:pPr>
            <w:r w:rsidRPr="00DB1655">
              <w:rPr>
                <w:rFonts w:ascii="Arial" w:eastAsia="SimSun" w:hAnsi="Arial" w:cs="Arial"/>
                <w:sz w:val="24"/>
                <w:szCs w:val="24"/>
              </w:rPr>
              <w:t>Снято с учета семей</w:t>
            </w:r>
          </w:p>
        </w:tc>
        <w:tc>
          <w:tcPr>
            <w:tcW w:w="1559" w:type="dxa"/>
            <w:tcBorders>
              <w:top w:val="single" w:sz="4" w:space="0" w:color="auto"/>
              <w:left w:val="single" w:sz="4" w:space="0" w:color="auto"/>
              <w:bottom w:val="single" w:sz="4" w:space="0" w:color="auto"/>
              <w:right w:val="single" w:sz="4" w:space="0" w:color="auto"/>
            </w:tcBorders>
            <w:vAlign w:val="center"/>
            <w:hideMark/>
          </w:tcPr>
          <w:p w:rsidR="00333B9A" w:rsidRPr="00DB1655" w:rsidRDefault="00333B9A" w:rsidP="00DD0B6C">
            <w:pPr>
              <w:spacing w:after="0" w:line="240" w:lineRule="auto"/>
              <w:jc w:val="center"/>
              <w:rPr>
                <w:rFonts w:ascii="Arial" w:eastAsia="SimSun" w:hAnsi="Arial" w:cs="Arial"/>
                <w:sz w:val="24"/>
                <w:szCs w:val="24"/>
              </w:rPr>
            </w:pPr>
            <w:r w:rsidRPr="00DB1655">
              <w:rPr>
                <w:rFonts w:ascii="Arial" w:eastAsia="SimSun" w:hAnsi="Arial" w:cs="Arial"/>
                <w:sz w:val="24"/>
                <w:szCs w:val="24"/>
              </w:rPr>
              <w:t>0</w:t>
            </w:r>
          </w:p>
        </w:tc>
        <w:tc>
          <w:tcPr>
            <w:tcW w:w="1559" w:type="dxa"/>
            <w:tcBorders>
              <w:top w:val="single" w:sz="4" w:space="0" w:color="auto"/>
              <w:left w:val="single" w:sz="4" w:space="0" w:color="auto"/>
              <w:bottom w:val="single" w:sz="4" w:space="0" w:color="auto"/>
              <w:right w:val="single" w:sz="4" w:space="0" w:color="auto"/>
            </w:tcBorders>
            <w:vAlign w:val="center"/>
            <w:hideMark/>
          </w:tcPr>
          <w:p w:rsidR="00333B9A" w:rsidRPr="00DB1655" w:rsidRDefault="00333B9A" w:rsidP="00DD0B6C">
            <w:pPr>
              <w:spacing w:after="0" w:line="240" w:lineRule="auto"/>
              <w:jc w:val="center"/>
              <w:rPr>
                <w:rFonts w:ascii="Arial" w:eastAsia="SimSun" w:hAnsi="Arial" w:cs="Arial"/>
                <w:sz w:val="24"/>
                <w:szCs w:val="24"/>
              </w:rPr>
            </w:pPr>
            <w:r w:rsidRPr="00DB1655">
              <w:rPr>
                <w:rFonts w:ascii="Arial" w:eastAsia="SimSun" w:hAnsi="Arial" w:cs="Arial"/>
                <w:sz w:val="24"/>
                <w:szCs w:val="24"/>
              </w:rPr>
              <w:t>4</w:t>
            </w:r>
          </w:p>
        </w:tc>
        <w:tc>
          <w:tcPr>
            <w:tcW w:w="1449" w:type="dxa"/>
            <w:tcBorders>
              <w:top w:val="single" w:sz="4" w:space="0" w:color="auto"/>
              <w:left w:val="single" w:sz="4" w:space="0" w:color="auto"/>
              <w:bottom w:val="single" w:sz="4" w:space="0" w:color="auto"/>
              <w:right w:val="single" w:sz="4" w:space="0" w:color="auto"/>
            </w:tcBorders>
            <w:vAlign w:val="center"/>
            <w:hideMark/>
          </w:tcPr>
          <w:p w:rsidR="00333B9A" w:rsidRPr="00DB1655" w:rsidRDefault="00333B9A" w:rsidP="00DD0B6C">
            <w:pPr>
              <w:spacing w:after="0" w:line="240" w:lineRule="auto"/>
              <w:jc w:val="center"/>
              <w:rPr>
                <w:rFonts w:ascii="Arial" w:eastAsia="SimSun" w:hAnsi="Arial" w:cs="Arial"/>
                <w:sz w:val="24"/>
                <w:szCs w:val="24"/>
              </w:rPr>
            </w:pPr>
            <w:r w:rsidRPr="00DB1655">
              <w:rPr>
                <w:rFonts w:ascii="Arial" w:eastAsia="SimSun" w:hAnsi="Arial" w:cs="Arial"/>
                <w:sz w:val="24"/>
                <w:szCs w:val="24"/>
              </w:rPr>
              <w:t>1</w:t>
            </w:r>
          </w:p>
        </w:tc>
      </w:tr>
      <w:tr w:rsidR="00333B9A" w:rsidRPr="00DB1655" w:rsidTr="00333B9A">
        <w:tc>
          <w:tcPr>
            <w:tcW w:w="993" w:type="dxa"/>
            <w:tcBorders>
              <w:top w:val="single" w:sz="4" w:space="0" w:color="auto"/>
              <w:left w:val="single" w:sz="4" w:space="0" w:color="auto"/>
              <w:bottom w:val="single" w:sz="4" w:space="0" w:color="auto"/>
              <w:right w:val="single" w:sz="4" w:space="0" w:color="auto"/>
            </w:tcBorders>
            <w:vAlign w:val="center"/>
            <w:hideMark/>
          </w:tcPr>
          <w:p w:rsidR="00333B9A" w:rsidRPr="00DB1655" w:rsidRDefault="00333B9A" w:rsidP="00DD0B6C">
            <w:pPr>
              <w:spacing w:after="0" w:line="240" w:lineRule="auto"/>
              <w:jc w:val="center"/>
              <w:rPr>
                <w:rFonts w:ascii="Arial" w:eastAsia="SimSun" w:hAnsi="Arial" w:cs="Arial"/>
                <w:sz w:val="24"/>
                <w:szCs w:val="24"/>
              </w:rPr>
            </w:pPr>
            <w:r w:rsidRPr="00DB1655">
              <w:rPr>
                <w:rFonts w:ascii="Arial" w:eastAsia="SimSun" w:hAnsi="Arial" w:cs="Arial"/>
                <w:sz w:val="24"/>
                <w:szCs w:val="24"/>
              </w:rPr>
              <w:t>8.1.</w:t>
            </w:r>
          </w:p>
        </w:tc>
        <w:tc>
          <w:tcPr>
            <w:tcW w:w="4646" w:type="dxa"/>
            <w:tcBorders>
              <w:top w:val="single" w:sz="4" w:space="0" w:color="auto"/>
              <w:left w:val="single" w:sz="4" w:space="0" w:color="auto"/>
              <w:bottom w:val="single" w:sz="4" w:space="0" w:color="auto"/>
              <w:right w:val="single" w:sz="4" w:space="0" w:color="auto"/>
            </w:tcBorders>
            <w:hideMark/>
          </w:tcPr>
          <w:p w:rsidR="00333B9A" w:rsidRPr="00DB1655" w:rsidRDefault="00333B9A" w:rsidP="00DD0B6C">
            <w:pPr>
              <w:spacing w:after="0" w:line="240" w:lineRule="auto"/>
              <w:jc w:val="both"/>
              <w:rPr>
                <w:rFonts w:ascii="Arial" w:eastAsia="SimSun" w:hAnsi="Arial" w:cs="Arial"/>
                <w:sz w:val="24"/>
                <w:szCs w:val="24"/>
              </w:rPr>
            </w:pPr>
            <w:r w:rsidRPr="00DB1655">
              <w:rPr>
                <w:rFonts w:ascii="Arial" w:eastAsia="SimSun" w:hAnsi="Arial" w:cs="Arial"/>
                <w:sz w:val="24"/>
                <w:szCs w:val="24"/>
              </w:rPr>
              <w:t>По исправлению</w:t>
            </w:r>
          </w:p>
        </w:tc>
        <w:tc>
          <w:tcPr>
            <w:tcW w:w="1559" w:type="dxa"/>
            <w:tcBorders>
              <w:top w:val="single" w:sz="4" w:space="0" w:color="auto"/>
              <w:left w:val="single" w:sz="4" w:space="0" w:color="auto"/>
              <w:bottom w:val="single" w:sz="4" w:space="0" w:color="auto"/>
              <w:right w:val="single" w:sz="4" w:space="0" w:color="auto"/>
            </w:tcBorders>
            <w:vAlign w:val="center"/>
            <w:hideMark/>
          </w:tcPr>
          <w:p w:rsidR="00333B9A" w:rsidRPr="00DB1655" w:rsidRDefault="00333B9A" w:rsidP="00DD0B6C">
            <w:pPr>
              <w:spacing w:after="0" w:line="240" w:lineRule="auto"/>
              <w:jc w:val="center"/>
              <w:rPr>
                <w:rFonts w:ascii="Arial" w:eastAsia="SimSun" w:hAnsi="Arial" w:cs="Arial"/>
                <w:sz w:val="24"/>
                <w:szCs w:val="24"/>
              </w:rPr>
            </w:pPr>
            <w:r w:rsidRPr="00DB1655">
              <w:rPr>
                <w:rFonts w:ascii="Arial" w:eastAsia="SimSun" w:hAnsi="Arial" w:cs="Arial"/>
                <w:sz w:val="24"/>
                <w:szCs w:val="24"/>
              </w:rPr>
              <w:t>0</w:t>
            </w:r>
          </w:p>
        </w:tc>
        <w:tc>
          <w:tcPr>
            <w:tcW w:w="1559" w:type="dxa"/>
            <w:tcBorders>
              <w:top w:val="single" w:sz="4" w:space="0" w:color="auto"/>
              <w:left w:val="single" w:sz="4" w:space="0" w:color="auto"/>
              <w:bottom w:val="single" w:sz="4" w:space="0" w:color="auto"/>
              <w:right w:val="single" w:sz="4" w:space="0" w:color="auto"/>
            </w:tcBorders>
            <w:vAlign w:val="center"/>
            <w:hideMark/>
          </w:tcPr>
          <w:p w:rsidR="00333B9A" w:rsidRPr="00DB1655" w:rsidRDefault="00333B9A" w:rsidP="00DD0B6C">
            <w:pPr>
              <w:spacing w:after="0" w:line="240" w:lineRule="auto"/>
              <w:jc w:val="center"/>
              <w:rPr>
                <w:rFonts w:ascii="Arial" w:eastAsia="SimSun" w:hAnsi="Arial" w:cs="Arial"/>
                <w:sz w:val="24"/>
                <w:szCs w:val="24"/>
              </w:rPr>
            </w:pPr>
            <w:r w:rsidRPr="00DB1655">
              <w:rPr>
                <w:rFonts w:ascii="Arial" w:eastAsia="SimSun" w:hAnsi="Arial" w:cs="Arial"/>
                <w:sz w:val="24"/>
                <w:szCs w:val="24"/>
              </w:rPr>
              <w:t>1</w:t>
            </w:r>
          </w:p>
        </w:tc>
        <w:tc>
          <w:tcPr>
            <w:tcW w:w="1449" w:type="dxa"/>
            <w:tcBorders>
              <w:top w:val="single" w:sz="4" w:space="0" w:color="auto"/>
              <w:left w:val="single" w:sz="4" w:space="0" w:color="auto"/>
              <w:bottom w:val="single" w:sz="4" w:space="0" w:color="auto"/>
              <w:right w:val="single" w:sz="4" w:space="0" w:color="auto"/>
            </w:tcBorders>
            <w:vAlign w:val="center"/>
            <w:hideMark/>
          </w:tcPr>
          <w:p w:rsidR="00333B9A" w:rsidRPr="00DB1655" w:rsidRDefault="00333B9A" w:rsidP="00DD0B6C">
            <w:pPr>
              <w:spacing w:after="0" w:line="240" w:lineRule="auto"/>
              <w:jc w:val="center"/>
              <w:rPr>
                <w:rFonts w:ascii="Arial" w:eastAsia="SimSun" w:hAnsi="Arial" w:cs="Arial"/>
                <w:sz w:val="24"/>
                <w:szCs w:val="24"/>
              </w:rPr>
            </w:pPr>
            <w:r w:rsidRPr="00DB1655">
              <w:rPr>
                <w:rFonts w:ascii="Arial" w:eastAsia="SimSun" w:hAnsi="Arial" w:cs="Arial"/>
                <w:sz w:val="24"/>
                <w:szCs w:val="24"/>
              </w:rPr>
              <w:t>1</w:t>
            </w:r>
          </w:p>
        </w:tc>
      </w:tr>
      <w:tr w:rsidR="00333B9A" w:rsidRPr="00DB1655" w:rsidTr="00333B9A">
        <w:tc>
          <w:tcPr>
            <w:tcW w:w="993" w:type="dxa"/>
            <w:tcBorders>
              <w:top w:val="single" w:sz="4" w:space="0" w:color="auto"/>
              <w:left w:val="single" w:sz="4" w:space="0" w:color="auto"/>
              <w:bottom w:val="single" w:sz="4" w:space="0" w:color="auto"/>
              <w:right w:val="single" w:sz="4" w:space="0" w:color="auto"/>
            </w:tcBorders>
            <w:vAlign w:val="center"/>
            <w:hideMark/>
          </w:tcPr>
          <w:p w:rsidR="00333B9A" w:rsidRPr="00DB1655" w:rsidRDefault="00333B9A" w:rsidP="00DD0B6C">
            <w:pPr>
              <w:spacing w:after="0" w:line="240" w:lineRule="auto"/>
              <w:jc w:val="center"/>
              <w:rPr>
                <w:rFonts w:ascii="Arial" w:eastAsia="SimSun" w:hAnsi="Arial" w:cs="Arial"/>
                <w:sz w:val="24"/>
                <w:szCs w:val="24"/>
              </w:rPr>
            </w:pPr>
            <w:r w:rsidRPr="00DB1655">
              <w:rPr>
                <w:rFonts w:ascii="Arial" w:eastAsia="SimSun" w:hAnsi="Arial" w:cs="Arial"/>
                <w:sz w:val="24"/>
                <w:szCs w:val="24"/>
              </w:rPr>
              <w:t>8.2</w:t>
            </w:r>
          </w:p>
        </w:tc>
        <w:tc>
          <w:tcPr>
            <w:tcW w:w="4646" w:type="dxa"/>
            <w:tcBorders>
              <w:top w:val="single" w:sz="4" w:space="0" w:color="auto"/>
              <w:left w:val="single" w:sz="4" w:space="0" w:color="auto"/>
              <w:bottom w:val="single" w:sz="4" w:space="0" w:color="auto"/>
              <w:right w:val="single" w:sz="4" w:space="0" w:color="auto"/>
            </w:tcBorders>
            <w:hideMark/>
          </w:tcPr>
          <w:p w:rsidR="00333B9A" w:rsidRPr="00DB1655" w:rsidRDefault="00333B9A" w:rsidP="00DD0B6C">
            <w:pPr>
              <w:spacing w:after="0" w:line="240" w:lineRule="auto"/>
              <w:jc w:val="both"/>
              <w:rPr>
                <w:rFonts w:ascii="Arial" w:eastAsia="SimSun" w:hAnsi="Arial" w:cs="Arial"/>
                <w:sz w:val="24"/>
                <w:szCs w:val="24"/>
              </w:rPr>
            </w:pPr>
            <w:r w:rsidRPr="00DB1655">
              <w:rPr>
                <w:rFonts w:ascii="Arial" w:eastAsia="SimSun" w:hAnsi="Arial" w:cs="Arial"/>
                <w:sz w:val="24"/>
                <w:szCs w:val="24"/>
              </w:rPr>
              <w:t>Смерть родителей и детей</w:t>
            </w:r>
          </w:p>
        </w:tc>
        <w:tc>
          <w:tcPr>
            <w:tcW w:w="1559" w:type="dxa"/>
            <w:tcBorders>
              <w:top w:val="single" w:sz="4" w:space="0" w:color="auto"/>
              <w:left w:val="single" w:sz="4" w:space="0" w:color="auto"/>
              <w:bottom w:val="single" w:sz="4" w:space="0" w:color="auto"/>
              <w:right w:val="single" w:sz="4" w:space="0" w:color="auto"/>
            </w:tcBorders>
            <w:vAlign w:val="center"/>
            <w:hideMark/>
          </w:tcPr>
          <w:p w:rsidR="00333B9A" w:rsidRPr="00DB1655" w:rsidRDefault="00333B9A" w:rsidP="00DD0B6C">
            <w:pPr>
              <w:spacing w:after="0" w:line="240" w:lineRule="auto"/>
              <w:jc w:val="center"/>
              <w:rPr>
                <w:rFonts w:ascii="Arial" w:eastAsia="SimSun" w:hAnsi="Arial" w:cs="Arial"/>
                <w:sz w:val="24"/>
                <w:szCs w:val="24"/>
              </w:rPr>
            </w:pPr>
            <w:r w:rsidRPr="00DB1655">
              <w:rPr>
                <w:rFonts w:ascii="Arial" w:eastAsia="SimSun" w:hAnsi="Arial" w:cs="Arial"/>
                <w:sz w:val="24"/>
                <w:szCs w:val="24"/>
              </w:rPr>
              <w:t>0</w:t>
            </w:r>
          </w:p>
        </w:tc>
        <w:tc>
          <w:tcPr>
            <w:tcW w:w="1559" w:type="dxa"/>
            <w:tcBorders>
              <w:top w:val="single" w:sz="4" w:space="0" w:color="auto"/>
              <w:left w:val="single" w:sz="4" w:space="0" w:color="auto"/>
              <w:bottom w:val="single" w:sz="4" w:space="0" w:color="auto"/>
              <w:right w:val="single" w:sz="4" w:space="0" w:color="auto"/>
            </w:tcBorders>
            <w:vAlign w:val="center"/>
            <w:hideMark/>
          </w:tcPr>
          <w:p w:rsidR="00333B9A" w:rsidRPr="00DB1655" w:rsidRDefault="00333B9A" w:rsidP="00DD0B6C">
            <w:pPr>
              <w:spacing w:after="0" w:line="240" w:lineRule="auto"/>
              <w:jc w:val="center"/>
              <w:rPr>
                <w:rFonts w:ascii="Arial" w:eastAsia="SimSun" w:hAnsi="Arial" w:cs="Arial"/>
                <w:sz w:val="24"/>
                <w:szCs w:val="24"/>
              </w:rPr>
            </w:pPr>
            <w:r w:rsidRPr="00DB1655">
              <w:rPr>
                <w:rFonts w:ascii="Arial" w:eastAsia="SimSun" w:hAnsi="Arial" w:cs="Arial"/>
                <w:sz w:val="24"/>
                <w:szCs w:val="24"/>
              </w:rPr>
              <w:t>1</w:t>
            </w:r>
          </w:p>
        </w:tc>
        <w:tc>
          <w:tcPr>
            <w:tcW w:w="1449" w:type="dxa"/>
            <w:tcBorders>
              <w:top w:val="single" w:sz="4" w:space="0" w:color="auto"/>
              <w:left w:val="single" w:sz="4" w:space="0" w:color="auto"/>
              <w:bottom w:val="single" w:sz="4" w:space="0" w:color="auto"/>
              <w:right w:val="single" w:sz="4" w:space="0" w:color="auto"/>
            </w:tcBorders>
            <w:vAlign w:val="center"/>
            <w:hideMark/>
          </w:tcPr>
          <w:p w:rsidR="00333B9A" w:rsidRPr="00DB1655" w:rsidRDefault="00333B9A" w:rsidP="00DD0B6C">
            <w:pPr>
              <w:spacing w:after="0" w:line="240" w:lineRule="auto"/>
              <w:jc w:val="center"/>
              <w:rPr>
                <w:rFonts w:ascii="Arial" w:eastAsia="SimSun" w:hAnsi="Arial" w:cs="Arial"/>
                <w:sz w:val="24"/>
                <w:szCs w:val="24"/>
              </w:rPr>
            </w:pPr>
            <w:r w:rsidRPr="00DB1655">
              <w:rPr>
                <w:rFonts w:ascii="Arial" w:eastAsia="SimSun" w:hAnsi="Arial" w:cs="Arial"/>
                <w:sz w:val="24"/>
                <w:szCs w:val="24"/>
              </w:rPr>
              <w:t>0</w:t>
            </w:r>
          </w:p>
        </w:tc>
      </w:tr>
      <w:tr w:rsidR="00333B9A" w:rsidRPr="00DB1655" w:rsidTr="00333B9A">
        <w:tc>
          <w:tcPr>
            <w:tcW w:w="993" w:type="dxa"/>
            <w:tcBorders>
              <w:top w:val="single" w:sz="4" w:space="0" w:color="auto"/>
              <w:left w:val="single" w:sz="4" w:space="0" w:color="auto"/>
              <w:bottom w:val="single" w:sz="4" w:space="0" w:color="auto"/>
              <w:right w:val="single" w:sz="4" w:space="0" w:color="auto"/>
            </w:tcBorders>
            <w:vAlign w:val="center"/>
            <w:hideMark/>
          </w:tcPr>
          <w:p w:rsidR="00333B9A" w:rsidRPr="00DB1655" w:rsidRDefault="00333B9A" w:rsidP="00DD0B6C">
            <w:pPr>
              <w:spacing w:after="0" w:line="240" w:lineRule="auto"/>
              <w:jc w:val="center"/>
              <w:rPr>
                <w:rFonts w:ascii="Arial" w:eastAsia="SimSun" w:hAnsi="Arial" w:cs="Arial"/>
                <w:sz w:val="24"/>
                <w:szCs w:val="24"/>
              </w:rPr>
            </w:pPr>
            <w:r w:rsidRPr="00DB1655">
              <w:rPr>
                <w:rFonts w:ascii="Arial" w:eastAsia="SimSun" w:hAnsi="Arial" w:cs="Arial"/>
                <w:sz w:val="24"/>
                <w:szCs w:val="24"/>
              </w:rPr>
              <w:t>8.3</w:t>
            </w:r>
          </w:p>
        </w:tc>
        <w:tc>
          <w:tcPr>
            <w:tcW w:w="4646" w:type="dxa"/>
            <w:tcBorders>
              <w:top w:val="single" w:sz="4" w:space="0" w:color="auto"/>
              <w:left w:val="single" w:sz="4" w:space="0" w:color="auto"/>
              <w:bottom w:val="single" w:sz="4" w:space="0" w:color="auto"/>
              <w:right w:val="single" w:sz="4" w:space="0" w:color="auto"/>
            </w:tcBorders>
            <w:hideMark/>
          </w:tcPr>
          <w:p w:rsidR="00333B9A" w:rsidRPr="00DB1655" w:rsidRDefault="00333B9A" w:rsidP="00DD0B6C">
            <w:pPr>
              <w:spacing w:after="0" w:line="240" w:lineRule="auto"/>
              <w:jc w:val="both"/>
              <w:rPr>
                <w:rFonts w:ascii="Arial" w:eastAsia="SimSun" w:hAnsi="Arial" w:cs="Arial"/>
                <w:sz w:val="24"/>
                <w:szCs w:val="24"/>
              </w:rPr>
            </w:pPr>
            <w:r w:rsidRPr="00DB1655">
              <w:rPr>
                <w:rFonts w:ascii="Arial" w:eastAsia="SimSun" w:hAnsi="Arial" w:cs="Arial"/>
                <w:sz w:val="24"/>
                <w:szCs w:val="24"/>
              </w:rPr>
              <w:t>Лишение родительских прав</w:t>
            </w:r>
          </w:p>
        </w:tc>
        <w:tc>
          <w:tcPr>
            <w:tcW w:w="1559" w:type="dxa"/>
            <w:tcBorders>
              <w:top w:val="single" w:sz="4" w:space="0" w:color="auto"/>
              <w:left w:val="single" w:sz="4" w:space="0" w:color="auto"/>
              <w:bottom w:val="single" w:sz="4" w:space="0" w:color="auto"/>
              <w:right w:val="single" w:sz="4" w:space="0" w:color="auto"/>
            </w:tcBorders>
            <w:vAlign w:val="center"/>
            <w:hideMark/>
          </w:tcPr>
          <w:p w:rsidR="00333B9A" w:rsidRPr="00DB1655" w:rsidRDefault="00333B9A" w:rsidP="00DD0B6C">
            <w:pPr>
              <w:spacing w:after="0" w:line="240" w:lineRule="auto"/>
              <w:jc w:val="center"/>
              <w:rPr>
                <w:rFonts w:ascii="Arial" w:eastAsia="SimSun" w:hAnsi="Arial" w:cs="Arial"/>
                <w:sz w:val="24"/>
                <w:szCs w:val="24"/>
              </w:rPr>
            </w:pPr>
            <w:r w:rsidRPr="00DB1655">
              <w:rPr>
                <w:rFonts w:ascii="Arial" w:eastAsia="SimSun" w:hAnsi="Arial" w:cs="Arial"/>
                <w:sz w:val="24"/>
                <w:szCs w:val="24"/>
              </w:rPr>
              <w:t>0</w:t>
            </w:r>
          </w:p>
        </w:tc>
        <w:tc>
          <w:tcPr>
            <w:tcW w:w="1559" w:type="dxa"/>
            <w:tcBorders>
              <w:top w:val="single" w:sz="4" w:space="0" w:color="auto"/>
              <w:left w:val="single" w:sz="4" w:space="0" w:color="auto"/>
              <w:bottom w:val="single" w:sz="4" w:space="0" w:color="auto"/>
              <w:right w:val="single" w:sz="4" w:space="0" w:color="auto"/>
            </w:tcBorders>
            <w:vAlign w:val="center"/>
            <w:hideMark/>
          </w:tcPr>
          <w:p w:rsidR="00333B9A" w:rsidRPr="00DB1655" w:rsidRDefault="00333B9A" w:rsidP="00DD0B6C">
            <w:pPr>
              <w:spacing w:after="0" w:line="240" w:lineRule="auto"/>
              <w:jc w:val="center"/>
              <w:rPr>
                <w:rFonts w:ascii="Arial" w:eastAsia="SimSun" w:hAnsi="Arial" w:cs="Arial"/>
                <w:sz w:val="24"/>
                <w:szCs w:val="24"/>
              </w:rPr>
            </w:pPr>
            <w:r w:rsidRPr="00DB1655">
              <w:rPr>
                <w:rFonts w:ascii="Arial" w:eastAsia="SimSun" w:hAnsi="Arial" w:cs="Arial"/>
                <w:sz w:val="24"/>
                <w:szCs w:val="24"/>
              </w:rPr>
              <w:t>1</w:t>
            </w:r>
          </w:p>
        </w:tc>
        <w:tc>
          <w:tcPr>
            <w:tcW w:w="1449" w:type="dxa"/>
            <w:tcBorders>
              <w:top w:val="single" w:sz="4" w:space="0" w:color="auto"/>
              <w:left w:val="single" w:sz="4" w:space="0" w:color="auto"/>
              <w:bottom w:val="single" w:sz="4" w:space="0" w:color="auto"/>
              <w:right w:val="single" w:sz="4" w:space="0" w:color="auto"/>
            </w:tcBorders>
            <w:vAlign w:val="center"/>
            <w:hideMark/>
          </w:tcPr>
          <w:p w:rsidR="00333B9A" w:rsidRPr="00DB1655" w:rsidRDefault="00333B9A" w:rsidP="00DD0B6C">
            <w:pPr>
              <w:spacing w:after="0" w:line="240" w:lineRule="auto"/>
              <w:jc w:val="center"/>
              <w:rPr>
                <w:rFonts w:ascii="Arial" w:eastAsia="SimSun" w:hAnsi="Arial" w:cs="Arial"/>
                <w:sz w:val="24"/>
                <w:szCs w:val="24"/>
              </w:rPr>
            </w:pPr>
            <w:r w:rsidRPr="00DB1655">
              <w:rPr>
                <w:rFonts w:ascii="Arial" w:eastAsia="SimSun" w:hAnsi="Arial" w:cs="Arial"/>
                <w:sz w:val="24"/>
                <w:szCs w:val="24"/>
              </w:rPr>
              <w:t>0</w:t>
            </w:r>
          </w:p>
        </w:tc>
      </w:tr>
      <w:tr w:rsidR="00333B9A" w:rsidRPr="00DB1655" w:rsidTr="00333B9A">
        <w:tc>
          <w:tcPr>
            <w:tcW w:w="993" w:type="dxa"/>
            <w:tcBorders>
              <w:top w:val="single" w:sz="4" w:space="0" w:color="auto"/>
              <w:left w:val="single" w:sz="4" w:space="0" w:color="auto"/>
              <w:bottom w:val="single" w:sz="4" w:space="0" w:color="auto"/>
              <w:right w:val="single" w:sz="4" w:space="0" w:color="auto"/>
            </w:tcBorders>
            <w:vAlign w:val="center"/>
            <w:hideMark/>
          </w:tcPr>
          <w:p w:rsidR="00333B9A" w:rsidRPr="00DB1655" w:rsidRDefault="00333B9A" w:rsidP="00DD0B6C">
            <w:pPr>
              <w:spacing w:after="0" w:line="240" w:lineRule="auto"/>
              <w:jc w:val="center"/>
              <w:rPr>
                <w:rFonts w:ascii="Arial" w:eastAsia="SimSun" w:hAnsi="Arial" w:cs="Arial"/>
                <w:sz w:val="24"/>
                <w:szCs w:val="24"/>
              </w:rPr>
            </w:pPr>
            <w:r w:rsidRPr="00DB1655">
              <w:rPr>
                <w:rFonts w:ascii="Arial" w:eastAsia="SimSun" w:hAnsi="Arial" w:cs="Arial"/>
                <w:sz w:val="24"/>
                <w:szCs w:val="24"/>
              </w:rPr>
              <w:t>8.4.</w:t>
            </w:r>
          </w:p>
        </w:tc>
        <w:tc>
          <w:tcPr>
            <w:tcW w:w="4646" w:type="dxa"/>
            <w:tcBorders>
              <w:top w:val="single" w:sz="4" w:space="0" w:color="auto"/>
              <w:left w:val="single" w:sz="4" w:space="0" w:color="auto"/>
              <w:bottom w:val="single" w:sz="4" w:space="0" w:color="auto"/>
              <w:right w:val="single" w:sz="4" w:space="0" w:color="auto"/>
            </w:tcBorders>
            <w:hideMark/>
          </w:tcPr>
          <w:p w:rsidR="00333B9A" w:rsidRPr="00DB1655" w:rsidRDefault="00333B9A" w:rsidP="00DD0B6C">
            <w:pPr>
              <w:spacing w:after="0" w:line="240" w:lineRule="auto"/>
              <w:jc w:val="both"/>
              <w:rPr>
                <w:rFonts w:ascii="Arial" w:eastAsia="SimSun" w:hAnsi="Arial" w:cs="Arial"/>
                <w:sz w:val="24"/>
                <w:szCs w:val="24"/>
              </w:rPr>
            </w:pPr>
            <w:r w:rsidRPr="00DB1655">
              <w:rPr>
                <w:rFonts w:ascii="Arial" w:eastAsia="SimSun" w:hAnsi="Arial" w:cs="Arial"/>
                <w:sz w:val="24"/>
                <w:szCs w:val="24"/>
              </w:rPr>
              <w:t>Изменение места жительства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333B9A" w:rsidRPr="00DB1655" w:rsidRDefault="00333B9A" w:rsidP="00DD0B6C">
            <w:pPr>
              <w:spacing w:after="0" w:line="240" w:lineRule="auto"/>
              <w:jc w:val="center"/>
              <w:rPr>
                <w:rFonts w:ascii="Arial" w:eastAsia="SimSun" w:hAnsi="Arial" w:cs="Arial"/>
                <w:sz w:val="24"/>
                <w:szCs w:val="24"/>
              </w:rPr>
            </w:pPr>
            <w:r w:rsidRPr="00DB1655">
              <w:rPr>
                <w:rFonts w:ascii="Arial" w:eastAsia="SimSun" w:hAnsi="Arial" w:cs="Arial"/>
                <w:sz w:val="24"/>
                <w:szCs w:val="24"/>
              </w:rPr>
              <w:t>0</w:t>
            </w:r>
          </w:p>
        </w:tc>
        <w:tc>
          <w:tcPr>
            <w:tcW w:w="1559" w:type="dxa"/>
            <w:tcBorders>
              <w:top w:val="single" w:sz="4" w:space="0" w:color="auto"/>
              <w:left w:val="single" w:sz="4" w:space="0" w:color="auto"/>
              <w:bottom w:val="single" w:sz="4" w:space="0" w:color="auto"/>
              <w:right w:val="single" w:sz="4" w:space="0" w:color="auto"/>
            </w:tcBorders>
            <w:vAlign w:val="center"/>
            <w:hideMark/>
          </w:tcPr>
          <w:p w:rsidR="00333B9A" w:rsidRPr="00DB1655" w:rsidRDefault="00333B9A" w:rsidP="00DD0B6C">
            <w:pPr>
              <w:spacing w:after="0" w:line="240" w:lineRule="auto"/>
              <w:jc w:val="center"/>
              <w:rPr>
                <w:rFonts w:ascii="Arial" w:eastAsia="SimSun" w:hAnsi="Arial" w:cs="Arial"/>
                <w:sz w:val="24"/>
                <w:szCs w:val="24"/>
              </w:rPr>
            </w:pPr>
            <w:r w:rsidRPr="00DB1655">
              <w:rPr>
                <w:rFonts w:ascii="Arial" w:eastAsia="SimSun" w:hAnsi="Arial" w:cs="Arial"/>
                <w:sz w:val="24"/>
                <w:szCs w:val="24"/>
              </w:rPr>
              <w:t>1</w:t>
            </w:r>
          </w:p>
        </w:tc>
        <w:tc>
          <w:tcPr>
            <w:tcW w:w="1449" w:type="dxa"/>
            <w:tcBorders>
              <w:top w:val="single" w:sz="4" w:space="0" w:color="auto"/>
              <w:left w:val="single" w:sz="4" w:space="0" w:color="auto"/>
              <w:bottom w:val="single" w:sz="4" w:space="0" w:color="auto"/>
              <w:right w:val="single" w:sz="4" w:space="0" w:color="auto"/>
            </w:tcBorders>
            <w:vAlign w:val="center"/>
            <w:hideMark/>
          </w:tcPr>
          <w:p w:rsidR="00333B9A" w:rsidRPr="00DB1655" w:rsidRDefault="00333B9A" w:rsidP="00DD0B6C">
            <w:pPr>
              <w:spacing w:after="0" w:line="240" w:lineRule="auto"/>
              <w:jc w:val="center"/>
              <w:rPr>
                <w:rFonts w:ascii="Arial" w:eastAsia="SimSun" w:hAnsi="Arial" w:cs="Arial"/>
                <w:sz w:val="24"/>
                <w:szCs w:val="24"/>
              </w:rPr>
            </w:pPr>
            <w:r w:rsidRPr="00DB1655">
              <w:rPr>
                <w:rFonts w:ascii="Arial" w:eastAsia="SimSun" w:hAnsi="Arial" w:cs="Arial"/>
                <w:sz w:val="24"/>
                <w:szCs w:val="24"/>
              </w:rPr>
              <w:t>0</w:t>
            </w:r>
          </w:p>
        </w:tc>
      </w:tr>
      <w:tr w:rsidR="00333B9A" w:rsidRPr="00DB1655" w:rsidTr="00333B9A">
        <w:tc>
          <w:tcPr>
            <w:tcW w:w="993" w:type="dxa"/>
            <w:tcBorders>
              <w:top w:val="single" w:sz="4" w:space="0" w:color="auto"/>
              <w:left w:val="single" w:sz="4" w:space="0" w:color="auto"/>
              <w:bottom w:val="single" w:sz="4" w:space="0" w:color="auto"/>
              <w:right w:val="single" w:sz="4" w:space="0" w:color="auto"/>
            </w:tcBorders>
            <w:vAlign w:val="center"/>
            <w:hideMark/>
          </w:tcPr>
          <w:p w:rsidR="00333B9A" w:rsidRPr="00DB1655" w:rsidRDefault="00333B9A" w:rsidP="00DD0B6C">
            <w:pPr>
              <w:spacing w:after="0" w:line="240" w:lineRule="auto"/>
              <w:jc w:val="center"/>
              <w:rPr>
                <w:rFonts w:ascii="Arial" w:eastAsia="SimSun" w:hAnsi="Arial" w:cs="Arial"/>
                <w:sz w:val="24"/>
                <w:szCs w:val="24"/>
              </w:rPr>
            </w:pPr>
            <w:r w:rsidRPr="00DB1655">
              <w:rPr>
                <w:rFonts w:ascii="Arial" w:eastAsia="SimSun" w:hAnsi="Arial" w:cs="Arial"/>
                <w:sz w:val="24"/>
                <w:szCs w:val="24"/>
              </w:rPr>
              <w:t>8.5</w:t>
            </w:r>
          </w:p>
        </w:tc>
        <w:tc>
          <w:tcPr>
            <w:tcW w:w="4646" w:type="dxa"/>
            <w:tcBorders>
              <w:top w:val="single" w:sz="4" w:space="0" w:color="auto"/>
              <w:left w:val="single" w:sz="4" w:space="0" w:color="auto"/>
              <w:bottom w:val="single" w:sz="4" w:space="0" w:color="auto"/>
              <w:right w:val="single" w:sz="4" w:space="0" w:color="auto"/>
            </w:tcBorders>
            <w:hideMark/>
          </w:tcPr>
          <w:p w:rsidR="00333B9A" w:rsidRPr="00DB1655" w:rsidRDefault="00333B9A" w:rsidP="00DD0B6C">
            <w:pPr>
              <w:spacing w:after="0" w:line="240" w:lineRule="auto"/>
              <w:jc w:val="both"/>
              <w:rPr>
                <w:rFonts w:ascii="Arial" w:eastAsia="SimSun" w:hAnsi="Arial" w:cs="Arial"/>
                <w:sz w:val="24"/>
                <w:szCs w:val="24"/>
              </w:rPr>
            </w:pPr>
            <w:r w:rsidRPr="00DB1655">
              <w:rPr>
                <w:rFonts w:ascii="Arial" w:eastAsia="SimSun" w:hAnsi="Arial" w:cs="Arial"/>
                <w:sz w:val="24"/>
                <w:szCs w:val="24"/>
              </w:rPr>
              <w:t>По достижению 18 лет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333B9A" w:rsidRPr="00DB1655" w:rsidRDefault="00333B9A" w:rsidP="00DD0B6C">
            <w:pPr>
              <w:spacing w:after="0" w:line="240" w:lineRule="auto"/>
              <w:jc w:val="center"/>
              <w:rPr>
                <w:rFonts w:ascii="Arial" w:eastAsia="SimSun" w:hAnsi="Arial" w:cs="Arial"/>
                <w:sz w:val="24"/>
                <w:szCs w:val="24"/>
              </w:rPr>
            </w:pPr>
            <w:r w:rsidRPr="00DB1655">
              <w:rPr>
                <w:rFonts w:ascii="Arial" w:eastAsia="SimSun" w:hAnsi="Arial" w:cs="Arial"/>
                <w:sz w:val="24"/>
                <w:szCs w:val="24"/>
              </w:rPr>
              <w:t>0</w:t>
            </w:r>
          </w:p>
        </w:tc>
        <w:tc>
          <w:tcPr>
            <w:tcW w:w="1559" w:type="dxa"/>
            <w:tcBorders>
              <w:top w:val="single" w:sz="4" w:space="0" w:color="auto"/>
              <w:left w:val="single" w:sz="4" w:space="0" w:color="auto"/>
              <w:bottom w:val="single" w:sz="4" w:space="0" w:color="auto"/>
              <w:right w:val="single" w:sz="4" w:space="0" w:color="auto"/>
            </w:tcBorders>
            <w:vAlign w:val="center"/>
            <w:hideMark/>
          </w:tcPr>
          <w:p w:rsidR="00333B9A" w:rsidRPr="00DB1655" w:rsidRDefault="00333B9A" w:rsidP="00DD0B6C">
            <w:pPr>
              <w:spacing w:after="0" w:line="240" w:lineRule="auto"/>
              <w:jc w:val="center"/>
              <w:rPr>
                <w:rFonts w:ascii="Arial" w:eastAsia="SimSun" w:hAnsi="Arial" w:cs="Arial"/>
                <w:sz w:val="24"/>
                <w:szCs w:val="24"/>
              </w:rPr>
            </w:pPr>
            <w:r w:rsidRPr="00DB1655">
              <w:rPr>
                <w:rFonts w:ascii="Arial" w:eastAsia="SimSun" w:hAnsi="Arial" w:cs="Arial"/>
                <w:sz w:val="24"/>
                <w:szCs w:val="24"/>
              </w:rPr>
              <w:t>0</w:t>
            </w:r>
          </w:p>
        </w:tc>
        <w:tc>
          <w:tcPr>
            <w:tcW w:w="1449" w:type="dxa"/>
            <w:tcBorders>
              <w:top w:val="single" w:sz="4" w:space="0" w:color="auto"/>
              <w:left w:val="single" w:sz="4" w:space="0" w:color="auto"/>
              <w:bottom w:val="single" w:sz="4" w:space="0" w:color="auto"/>
              <w:right w:val="single" w:sz="4" w:space="0" w:color="auto"/>
            </w:tcBorders>
            <w:vAlign w:val="center"/>
            <w:hideMark/>
          </w:tcPr>
          <w:p w:rsidR="00333B9A" w:rsidRPr="00DB1655" w:rsidRDefault="00333B9A" w:rsidP="00DD0B6C">
            <w:pPr>
              <w:spacing w:after="0" w:line="240" w:lineRule="auto"/>
              <w:jc w:val="center"/>
              <w:rPr>
                <w:rFonts w:ascii="Arial" w:eastAsia="SimSun" w:hAnsi="Arial" w:cs="Arial"/>
                <w:sz w:val="24"/>
                <w:szCs w:val="24"/>
              </w:rPr>
            </w:pPr>
            <w:r w:rsidRPr="00DB1655">
              <w:rPr>
                <w:rFonts w:ascii="Arial" w:eastAsia="SimSun" w:hAnsi="Arial" w:cs="Arial"/>
                <w:sz w:val="24"/>
                <w:szCs w:val="24"/>
              </w:rPr>
              <w:t>0</w:t>
            </w:r>
          </w:p>
        </w:tc>
      </w:tr>
      <w:tr w:rsidR="00333B9A" w:rsidRPr="00DB1655" w:rsidTr="00333B9A">
        <w:tc>
          <w:tcPr>
            <w:tcW w:w="993" w:type="dxa"/>
            <w:tcBorders>
              <w:top w:val="single" w:sz="4" w:space="0" w:color="auto"/>
              <w:left w:val="single" w:sz="4" w:space="0" w:color="auto"/>
              <w:bottom w:val="single" w:sz="4" w:space="0" w:color="auto"/>
              <w:right w:val="single" w:sz="4" w:space="0" w:color="auto"/>
            </w:tcBorders>
            <w:vAlign w:val="center"/>
            <w:hideMark/>
          </w:tcPr>
          <w:p w:rsidR="00333B9A" w:rsidRPr="00DB1655" w:rsidRDefault="00333B9A" w:rsidP="00DD0B6C">
            <w:pPr>
              <w:spacing w:after="0" w:line="240" w:lineRule="auto"/>
              <w:jc w:val="center"/>
              <w:rPr>
                <w:rFonts w:ascii="Arial" w:eastAsia="SimSun" w:hAnsi="Arial" w:cs="Arial"/>
                <w:sz w:val="24"/>
                <w:szCs w:val="24"/>
              </w:rPr>
            </w:pPr>
            <w:r w:rsidRPr="00DB1655">
              <w:rPr>
                <w:rFonts w:ascii="Arial" w:eastAsia="SimSun" w:hAnsi="Arial" w:cs="Arial"/>
                <w:sz w:val="24"/>
                <w:szCs w:val="24"/>
              </w:rPr>
              <w:t>9</w:t>
            </w:r>
          </w:p>
        </w:tc>
        <w:tc>
          <w:tcPr>
            <w:tcW w:w="4646" w:type="dxa"/>
            <w:tcBorders>
              <w:top w:val="single" w:sz="4" w:space="0" w:color="auto"/>
              <w:left w:val="single" w:sz="4" w:space="0" w:color="auto"/>
              <w:bottom w:val="single" w:sz="4" w:space="0" w:color="auto"/>
              <w:right w:val="single" w:sz="4" w:space="0" w:color="auto"/>
            </w:tcBorders>
            <w:hideMark/>
          </w:tcPr>
          <w:p w:rsidR="00333B9A" w:rsidRPr="00DB1655" w:rsidRDefault="00333B9A" w:rsidP="00DD0B6C">
            <w:pPr>
              <w:spacing w:after="0" w:line="240" w:lineRule="auto"/>
              <w:jc w:val="both"/>
              <w:rPr>
                <w:rFonts w:ascii="Arial" w:eastAsia="SimSun" w:hAnsi="Arial" w:cs="Arial"/>
                <w:sz w:val="24"/>
                <w:szCs w:val="24"/>
              </w:rPr>
            </w:pPr>
            <w:r w:rsidRPr="00DB1655">
              <w:rPr>
                <w:rFonts w:ascii="Arial" w:eastAsia="SimSun" w:hAnsi="Arial" w:cs="Arial"/>
                <w:sz w:val="24"/>
                <w:szCs w:val="24"/>
              </w:rPr>
              <w:t>Проведено индивидуально профилактических бесед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333B9A" w:rsidRPr="00DB1655" w:rsidRDefault="00333B9A" w:rsidP="00DD0B6C">
            <w:pPr>
              <w:spacing w:after="0" w:line="240" w:lineRule="auto"/>
              <w:jc w:val="center"/>
              <w:rPr>
                <w:rFonts w:ascii="Arial" w:eastAsia="SimSun" w:hAnsi="Arial" w:cs="Arial"/>
                <w:sz w:val="24"/>
                <w:szCs w:val="24"/>
              </w:rPr>
            </w:pPr>
            <w:r w:rsidRPr="00DB1655">
              <w:rPr>
                <w:rFonts w:ascii="Arial" w:eastAsia="SimSun" w:hAnsi="Arial" w:cs="Arial"/>
                <w:sz w:val="24"/>
                <w:szCs w:val="24"/>
              </w:rPr>
              <w:t>144</w:t>
            </w:r>
          </w:p>
        </w:tc>
        <w:tc>
          <w:tcPr>
            <w:tcW w:w="1559" w:type="dxa"/>
            <w:tcBorders>
              <w:top w:val="single" w:sz="4" w:space="0" w:color="auto"/>
              <w:left w:val="single" w:sz="4" w:space="0" w:color="auto"/>
              <w:bottom w:val="single" w:sz="4" w:space="0" w:color="auto"/>
              <w:right w:val="single" w:sz="4" w:space="0" w:color="auto"/>
            </w:tcBorders>
            <w:vAlign w:val="center"/>
            <w:hideMark/>
          </w:tcPr>
          <w:p w:rsidR="00333B9A" w:rsidRPr="00DB1655" w:rsidRDefault="00333B9A" w:rsidP="00DD0B6C">
            <w:pPr>
              <w:spacing w:after="0" w:line="240" w:lineRule="auto"/>
              <w:jc w:val="center"/>
              <w:rPr>
                <w:rFonts w:ascii="Arial" w:eastAsia="SimSun" w:hAnsi="Arial" w:cs="Arial"/>
                <w:sz w:val="24"/>
                <w:szCs w:val="24"/>
              </w:rPr>
            </w:pPr>
            <w:r w:rsidRPr="00DB1655">
              <w:rPr>
                <w:rFonts w:ascii="Arial" w:eastAsia="SimSun" w:hAnsi="Arial" w:cs="Arial"/>
                <w:sz w:val="24"/>
                <w:szCs w:val="24"/>
              </w:rPr>
              <w:t>148</w:t>
            </w:r>
          </w:p>
        </w:tc>
        <w:tc>
          <w:tcPr>
            <w:tcW w:w="1449" w:type="dxa"/>
            <w:tcBorders>
              <w:top w:val="single" w:sz="4" w:space="0" w:color="auto"/>
              <w:left w:val="single" w:sz="4" w:space="0" w:color="auto"/>
              <w:bottom w:val="single" w:sz="4" w:space="0" w:color="auto"/>
              <w:right w:val="single" w:sz="4" w:space="0" w:color="auto"/>
            </w:tcBorders>
            <w:vAlign w:val="center"/>
            <w:hideMark/>
          </w:tcPr>
          <w:p w:rsidR="00333B9A" w:rsidRPr="00DB1655" w:rsidRDefault="00333B9A" w:rsidP="00DD0B6C">
            <w:pPr>
              <w:spacing w:after="0" w:line="240" w:lineRule="auto"/>
              <w:jc w:val="center"/>
              <w:rPr>
                <w:rFonts w:ascii="Arial" w:eastAsia="SimSun" w:hAnsi="Arial" w:cs="Arial"/>
                <w:sz w:val="24"/>
                <w:szCs w:val="24"/>
              </w:rPr>
            </w:pPr>
            <w:r w:rsidRPr="00DB1655">
              <w:rPr>
                <w:rFonts w:ascii="Arial" w:eastAsia="SimSun" w:hAnsi="Arial" w:cs="Arial"/>
                <w:sz w:val="24"/>
                <w:szCs w:val="24"/>
              </w:rPr>
              <w:t>161</w:t>
            </w:r>
          </w:p>
        </w:tc>
      </w:tr>
    </w:tbl>
    <w:p w:rsidR="00333B9A" w:rsidRPr="00DB1655" w:rsidRDefault="00333B9A" w:rsidP="00564257">
      <w:pPr>
        <w:spacing w:after="0"/>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lastRenderedPageBreak/>
        <w:t xml:space="preserve">      На территории МО п. Боровский все ведомства системы профилактики принимают меры, направленные на раннюю профилактику семейного неблагополучия. В период проведения мероприятий в вечернее время суток особое внимание уделяется недопущению нахождения несовершеннолетних в общественных местах без сопровождения родителей (законных представителей).</w:t>
      </w:r>
    </w:p>
    <w:p w:rsidR="00333B9A" w:rsidRPr="00DB1655" w:rsidRDefault="00333B9A" w:rsidP="00564257">
      <w:pPr>
        <w:widowControl w:val="0"/>
        <w:suppressAutoHyphens/>
        <w:autoSpaceDE w:val="0"/>
        <w:autoSpaceDN w:val="0"/>
        <w:adjustRightInd w:val="0"/>
        <w:spacing w:after="0"/>
        <w:ind w:firstLine="720"/>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В 2019-2021 годах планируется продолжить работу по профилактике правонарушений среди несовершеннолетних с привлечением всех заинтересованных учреждений и ведомств.</w:t>
      </w:r>
    </w:p>
    <w:p w:rsidR="00333B9A" w:rsidRPr="00DB1655" w:rsidRDefault="00333B9A" w:rsidP="00564257">
      <w:pPr>
        <w:widowControl w:val="0"/>
        <w:suppressAutoHyphens/>
        <w:autoSpaceDE w:val="0"/>
        <w:autoSpaceDN w:val="0"/>
        <w:adjustRightInd w:val="0"/>
        <w:spacing w:after="0"/>
        <w:ind w:firstLine="720"/>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 xml:space="preserve">Несмотря на то, что проводится целенаправленная политика по профилактике противоправных действий среди населения, по развитию основных секторов экономики, по повышению инвестиционной привлекательности территории для создания благополучной среды проживания и деятельности граждан, количество преступлений, совершаемых на территории поселка и жителями поселка остается достаточно большим. </w:t>
      </w:r>
    </w:p>
    <w:p w:rsidR="00333B9A" w:rsidRPr="00DB1655" w:rsidRDefault="00333B9A" w:rsidP="00564257">
      <w:pPr>
        <w:widowControl w:val="0"/>
        <w:suppressAutoHyphens/>
        <w:autoSpaceDE w:val="0"/>
        <w:autoSpaceDN w:val="0"/>
        <w:adjustRightInd w:val="0"/>
        <w:spacing w:after="0"/>
        <w:ind w:firstLine="720"/>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Основными причинами совершения преступлений являются:</w:t>
      </w:r>
    </w:p>
    <w:p w:rsidR="00333B9A" w:rsidRPr="00DB1655" w:rsidRDefault="00333B9A" w:rsidP="00564257">
      <w:pPr>
        <w:widowControl w:val="0"/>
        <w:suppressAutoHyphens/>
        <w:autoSpaceDE w:val="0"/>
        <w:autoSpaceDN w:val="0"/>
        <w:adjustRightInd w:val="0"/>
        <w:spacing w:after="0"/>
        <w:ind w:firstLine="720"/>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 недостаточная техническая обеспеченность безопасности на территории муниципального образования поселок Боровский (отсутствие системы видеонаблюдения);</w:t>
      </w:r>
    </w:p>
    <w:p w:rsidR="00333B9A" w:rsidRPr="00DB1655" w:rsidRDefault="00333B9A" w:rsidP="00564257">
      <w:pPr>
        <w:widowControl w:val="0"/>
        <w:suppressAutoHyphens/>
        <w:autoSpaceDE w:val="0"/>
        <w:autoSpaceDN w:val="0"/>
        <w:adjustRightInd w:val="0"/>
        <w:spacing w:after="0"/>
        <w:ind w:firstLine="720"/>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  алкоголизм и наркомания среди населения;</w:t>
      </w:r>
    </w:p>
    <w:p w:rsidR="00333B9A" w:rsidRPr="00DB1655" w:rsidRDefault="00333B9A" w:rsidP="00564257">
      <w:pPr>
        <w:widowControl w:val="0"/>
        <w:suppressAutoHyphens/>
        <w:autoSpaceDE w:val="0"/>
        <w:autoSpaceDN w:val="0"/>
        <w:adjustRightInd w:val="0"/>
        <w:spacing w:after="0"/>
        <w:ind w:firstLine="720"/>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  недостаточная профилактическая работа участковых уполномоченных с населением;</w:t>
      </w:r>
    </w:p>
    <w:p w:rsidR="00333B9A" w:rsidRPr="00DB1655" w:rsidRDefault="00333B9A" w:rsidP="00564257">
      <w:pPr>
        <w:widowControl w:val="0"/>
        <w:suppressAutoHyphens/>
        <w:autoSpaceDE w:val="0"/>
        <w:autoSpaceDN w:val="0"/>
        <w:adjustRightInd w:val="0"/>
        <w:spacing w:after="0"/>
        <w:ind w:firstLine="720"/>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 отсутствие активности населения в обеспечении общественной безопасности;</w:t>
      </w:r>
    </w:p>
    <w:p w:rsidR="00333B9A" w:rsidRPr="00DB1655" w:rsidRDefault="00333B9A" w:rsidP="00564257">
      <w:pPr>
        <w:widowControl w:val="0"/>
        <w:suppressAutoHyphens/>
        <w:autoSpaceDE w:val="0"/>
        <w:autoSpaceDN w:val="0"/>
        <w:adjustRightInd w:val="0"/>
        <w:spacing w:after="0"/>
        <w:ind w:firstLine="720"/>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 недостаток правовой грамотности и регулярного информирования населения, касающихся безопасности жизнедеятельности на территории муниципального образования поселок Боровский.</w:t>
      </w:r>
    </w:p>
    <w:p w:rsidR="00333B9A" w:rsidRPr="00DB1655" w:rsidRDefault="00333B9A" w:rsidP="00564257">
      <w:pPr>
        <w:shd w:val="clear" w:color="auto" w:fill="FFFFFF"/>
        <w:spacing w:after="0"/>
        <w:ind w:firstLine="720"/>
        <w:rPr>
          <w:rFonts w:ascii="Arial" w:eastAsia="Times New Roman" w:hAnsi="Arial" w:cs="Arial"/>
          <w:sz w:val="24"/>
          <w:szCs w:val="24"/>
          <w:lang w:eastAsia="ru-RU"/>
        </w:rPr>
      </w:pPr>
    </w:p>
    <w:p w:rsidR="00333B9A" w:rsidRPr="00DB1655" w:rsidRDefault="00333B9A" w:rsidP="00564257">
      <w:pPr>
        <w:shd w:val="clear" w:color="auto" w:fill="FFFFFF"/>
        <w:spacing w:after="0"/>
        <w:ind w:firstLine="708"/>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Профилактическое воздействие может осуществляться в следующих формах:</w:t>
      </w:r>
    </w:p>
    <w:p w:rsidR="00333B9A" w:rsidRPr="00DB1655" w:rsidRDefault="00333B9A" w:rsidP="00564257">
      <w:pPr>
        <w:shd w:val="clear" w:color="auto" w:fill="FFFFFF"/>
        <w:spacing w:after="0"/>
        <w:ind w:firstLine="720"/>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1) правовое просвещение и правовое информирование;</w:t>
      </w:r>
    </w:p>
    <w:p w:rsidR="00333B9A" w:rsidRPr="00DB1655" w:rsidRDefault="00333B9A" w:rsidP="00564257">
      <w:pPr>
        <w:shd w:val="clear" w:color="auto" w:fill="FFFFFF"/>
        <w:spacing w:after="0"/>
        <w:ind w:firstLine="720"/>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2) социальная адаптация;</w:t>
      </w:r>
    </w:p>
    <w:p w:rsidR="00333B9A" w:rsidRPr="00DB1655" w:rsidRDefault="00333B9A" w:rsidP="00564257">
      <w:pPr>
        <w:shd w:val="clear" w:color="auto" w:fill="FFFFFF"/>
        <w:spacing w:after="0"/>
        <w:ind w:firstLine="720"/>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3) ресоциализация;</w:t>
      </w:r>
    </w:p>
    <w:p w:rsidR="00333B9A" w:rsidRPr="00DB1655" w:rsidRDefault="00333B9A" w:rsidP="00564257">
      <w:pPr>
        <w:shd w:val="clear" w:color="auto" w:fill="FFFFFF"/>
        <w:spacing w:after="0"/>
        <w:ind w:firstLine="720"/>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4) социальная реабилитация;</w:t>
      </w:r>
    </w:p>
    <w:p w:rsidR="00333B9A" w:rsidRPr="00DB1655" w:rsidRDefault="00333B9A" w:rsidP="00564257">
      <w:pPr>
        <w:shd w:val="clear" w:color="auto" w:fill="FFFFFF"/>
        <w:spacing w:after="0"/>
        <w:ind w:firstLine="720"/>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5) помощь лицам, пострадавшим от правонарушений или подверженным риску стать таковыми.</w:t>
      </w:r>
    </w:p>
    <w:p w:rsidR="00333B9A" w:rsidRPr="00DB1655" w:rsidRDefault="00333B9A" w:rsidP="00564257">
      <w:pPr>
        <w:spacing w:after="0"/>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ab/>
        <w:t>Несовершеннолетние, состоящие на учете  в ОКДН и ЗП, а также подростки «группы риска» привлекаются для участия в спортивных и культурно-массовых мероприятиях, проводимых на территории муниципального образования. Оказывается содействие в организации летнего отдыха, в лагерях с дневным пребыванием, загородных оздоровительных лагерях. Ведется работа по трудоустройству несовершеннолетних.</w:t>
      </w:r>
    </w:p>
    <w:p w:rsidR="00333B9A" w:rsidRPr="00DB1655" w:rsidRDefault="00333B9A" w:rsidP="00564257">
      <w:pPr>
        <w:spacing w:after="0"/>
        <w:ind w:firstLine="708"/>
        <w:contextualSpacing/>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Однако, наряду с достигнутыми положительными результатами в работе органов и учреждений системы профилактики остаются вопросы, решение которых будет способствовать улучшению данной работы, повышению ее эффективности.</w:t>
      </w:r>
    </w:p>
    <w:p w:rsidR="00333B9A" w:rsidRPr="00DB1655" w:rsidRDefault="00333B9A" w:rsidP="00564257">
      <w:pPr>
        <w:spacing w:after="0"/>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ab/>
        <w:t>В наступающем году планируется:</w:t>
      </w:r>
    </w:p>
    <w:p w:rsidR="00333B9A" w:rsidRPr="00DB1655" w:rsidRDefault="00333B9A" w:rsidP="00564257">
      <w:pPr>
        <w:spacing w:after="0"/>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lastRenderedPageBreak/>
        <w:tab/>
        <w:t xml:space="preserve">- усилить взаимодействие между специалистами системы ведомств профилактики, входящих в состав ОКДН, обратить особое внимание на организацию контроля в образовательных учреждениях за успеваемостью и посещаемостью, а также за психоэмоциональным состоянием подростков,  за посещаемостью кружков и секций в учреждениях культуры и спорта  несовершеннолетними, состоящими на различных видах учета. </w:t>
      </w:r>
    </w:p>
    <w:p w:rsidR="00333B9A" w:rsidRPr="00DB1655" w:rsidRDefault="00333B9A" w:rsidP="00564257">
      <w:pPr>
        <w:spacing w:after="0"/>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ab/>
        <w:t xml:space="preserve">- обратить особое внимание в 2019 году при организации трудоустройства и организации досуга во внеурочное время и в летний период на  несовершеннолетних, состоящих на различных видах учета;  </w:t>
      </w:r>
    </w:p>
    <w:p w:rsidR="00333B9A" w:rsidRPr="00DB1655" w:rsidRDefault="00333B9A" w:rsidP="00564257">
      <w:pPr>
        <w:spacing w:after="0"/>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ab/>
        <w:t xml:space="preserve">- привлечь дополнительно к работе с несовершеннолетними, склонными к совершению преступлений и правонарушений, общественные объединения:  молодежный волонтерский отряд «Прогресс», НД; </w:t>
      </w:r>
    </w:p>
    <w:p w:rsidR="00333B9A" w:rsidRPr="00DB1655" w:rsidRDefault="00333B9A" w:rsidP="00564257">
      <w:pPr>
        <w:spacing w:after="0"/>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ab/>
        <w:t xml:space="preserve">- продолжить работу по подбору кандидатов из числа авторитетных граждан поселка для закрепления их за семьями и несовершеннолетними, состоящими на учете в межведомственном банке данных семей и несовершеннолетних «группы особого внимания».  </w:t>
      </w:r>
    </w:p>
    <w:p w:rsidR="00333B9A" w:rsidRPr="00DB1655" w:rsidRDefault="00333B9A" w:rsidP="00564257">
      <w:pPr>
        <w:spacing w:after="0"/>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ab/>
        <w:t>- увеличить количество межведомственных рейдов в семьи несовершеннолетних, с целью контроля занятости детей и родителей в вечернее время.</w:t>
      </w:r>
    </w:p>
    <w:p w:rsidR="00DB1655" w:rsidRPr="00DB1655" w:rsidRDefault="00DB1655" w:rsidP="00564257">
      <w:pPr>
        <w:spacing w:after="0"/>
        <w:jc w:val="both"/>
        <w:rPr>
          <w:rFonts w:ascii="Arial" w:eastAsia="Times New Roman" w:hAnsi="Arial" w:cs="Arial"/>
          <w:sz w:val="24"/>
          <w:szCs w:val="24"/>
          <w:lang w:eastAsia="ru-RU"/>
        </w:rPr>
      </w:pPr>
    </w:p>
    <w:p w:rsidR="00333B9A" w:rsidRPr="00DB1655" w:rsidRDefault="00333B9A" w:rsidP="00571796">
      <w:pPr>
        <w:pStyle w:val="afc"/>
        <w:numPr>
          <w:ilvl w:val="0"/>
          <w:numId w:val="46"/>
        </w:numPr>
        <w:spacing w:after="0"/>
        <w:jc w:val="center"/>
        <w:rPr>
          <w:rFonts w:ascii="Arial" w:eastAsia="Times New Roman" w:hAnsi="Arial" w:cs="Arial"/>
          <w:b/>
          <w:sz w:val="24"/>
          <w:szCs w:val="24"/>
          <w:lang w:eastAsia="ru-RU"/>
        </w:rPr>
      </w:pPr>
      <w:r w:rsidRPr="00DB1655">
        <w:rPr>
          <w:rFonts w:ascii="Arial" w:eastAsia="Times New Roman" w:hAnsi="Arial" w:cs="Arial"/>
          <w:b/>
          <w:sz w:val="24"/>
          <w:szCs w:val="24"/>
          <w:lang w:eastAsia="ru-RU"/>
        </w:rPr>
        <w:t>КРИМОНОГЕННАЯ ОБСТАНОВКА в поселке 2017, 2018 годы</w:t>
      </w:r>
    </w:p>
    <w:p w:rsidR="00333B9A" w:rsidRPr="00DB1655" w:rsidRDefault="00333B9A" w:rsidP="00DB1655">
      <w:pPr>
        <w:widowControl w:val="0"/>
        <w:autoSpaceDE w:val="0"/>
        <w:autoSpaceDN w:val="0"/>
        <w:adjustRightInd w:val="0"/>
        <w:spacing w:after="0"/>
        <w:ind w:firstLine="720"/>
        <w:jc w:val="both"/>
        <w:rPr>
          <w:rFonts w:ascii="Arial" w:eastAsiaTheme="minorEastAsia" w:hAnsi="Arial" w:cs="Arial"/>
          <w:i/>
          <w:sz w:val="24"/>
          <w:szCs w:val="24"/>
          <w:lang w:eastAsia="ru-RU"/>
        </w:rPr>
      </w:pPr>
      <w:r w:rsidRPr="00DB1655">
        <w:rPr>
          <w:rFonts w:ascii="Arial" w:eastAsia="Times New Roman" w:hAnsi="Arial" w:cs="Arial"/>
          <w:sz w:val="24"/>
          <w:szCs w:val="24"/>
          <w:lang w:eastAsia="ru-RU"/>
        </w:rPr>
        <w:t xml:space="preserve">Согласно статистическим данным МО МВД РФ «Тюменский» за 9 месяцев 2018 года на территории   </w:t>
      </w:r>
      <w:r w:rsidRPr="00DB1655">
        <w:rPr>
          <w:rFonts w:ascii="Arial" w:eastAsia="Times New Roman" w:hAnsi="Arial" w:cs="Arial"/>
          <w:color w:val="333333"/>
          <w:sz w:val="24"/>
          <w:szCs w:val="24"/>
          <w:shd w:val="clear" w:color="auto" w:fill="FFFFFF"/>
          <w:lang w:eastAsia="ru-RU"/>
        </w:rPr>
        <w:t>муниципального образования поселок Боровский</w:t>
      </w:r>
      <w:r w:rsidRPr="00DB1655">
        <w:rPr>
          <w:rFonts w:ascii="Arial" w:eastAsia="Times New Roman" w:hAnsi="Arial" w:cs="Arial"/>
          <w:color w:val="333333"/>
          <w:sz w:val="24"/>
          <w:szCs w:val="24"/>
          <w:shd w:val="clear" w:color="auto" w:fill="FFFFFF"/>
          <w:vertAlign w:val="superscript"/>
          <w:lang w:eastAsia="ru-RU"/>
        </w:rPr>
        <w:footnoteReference w:id="1"/>
      </w:r>
      <w:r w:rsidRPr="00DB1655">
        <w:rPr>
          <w:rFonts w:ascii="Arial" w:eastAsia="Times New Roman" w:hAnsi="Arial" w:cs="Arial"/>
          <w:sz w:val="24"/>
          <w:szCs w:val="24"/>
          <w:lang w:eastAsia="ru-RU"/>
        </w:rPr>
        <w:t xml:space="preserve"> зарегистрировано 152 преступления (АППГ – 181), снижение составило 16,0%. </w:t>
      </w:r>
      <w:r w:rsidRPr="00DB1655">
        <w:rPr>
          <w:rFonts w:ascii="Arial" w:eastAsia="Times New Roman" w:hAnsi="Arial" w:cs="Arial"/>
          <w:i/>
          <w:sz w:val="24"/>
          <w:szCs w:val="24"/>
          <w:lang w:eastAsia="ru-RU"/>
        </w:rPr>
        <w:t>Для сравнения: за 9 месяцев 2014 года на территории поселка зарегистрировано 200 преступлений, 2015 года – 168, 2016 – 159, в 2017 – 181, 2018 - 152.</w:t>
      </w:r>
    </w:p>
    <w:p w:rsidR="00333B9A" w:rsidRPr="00DB1655" w:rsidRDefault="00333B9A" w:rsidP="00DB1655">
      <w:pPr>
        <w:widowControl w:val="0"/>
        <w:autoSpaceDE w:val="0"/>
        <w:autoSpaceDN w:val="0"/>
        <w:adjustRightInd w:val="0"/>
        <w:spacing w:after="0"/>
        <w:ind w:firstLine="708"/>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В структуре общей преступности преобладают различного рода хищения (кражи, грабежи, мошенничества, вымогательства, угоны) – 95 преступлений, что составляет 62,5% от всех совершенных преступлений, 83,1% из этого количества, составляют кражи чужого имущества (79).</w:t>
      </w:r>
    </w:p>
    <w:p w:rsidR="00333B9A" w:rsidRPr="00DB1655" w:rsidRDefault="00333B9A" w:rsidP="00DB1655">
      <w:pPr>
        <w:widowControl w:val="0"/>
        <w:autoSpaceDE w:val="0"/>
        <w:autoSpaceDN w:val="0"/>
        <w:adjustRightInd w:val="0"/>
        <w:spacing w:after="0"/>
        <w:ind w:firstLine="709"/>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В текущем году отмечается снижение на 16% количества преступлений в муниципальном образовании в целом. Также по итогам 9 месяцев наблюдается снижение преступлений, совершаемых в общественных местах (с 25 до 21). Снизилось количество преступлений, совершаемых в алкогольном опьянении (с 40 до 28), при этом возросло количество преступлений, совершенных лицами ранее судимыми (с 22 до 32).</w:t>
      </w:r>
    </w:p>
    <w:p w:rsidR="00DB1655" w:rsidRPr="00DB1655" w:rsidRDefault="00DB1655" w:rsidP="00DB1655">
      <w:pPr>
        <w:pStyle w:val="afc"/>
        <w:numPr>
          <w:ilvl w:val="0"/>
          <w:numId w:val="46"/>
        </w:numPr>
        <w:rPr>
          <w:rFonts w:ascii="Arial" w:hAnsi="Arial" w:cs="Arial"/>
          <w:b/>
          <w:sz w:val="24"/>
          <w:szCs w:val="24"/>
        </w:rPr>
      </w:pPr>
      <w:r w:rsidRPr="00DB1655">
        <w:rPr>
          <w:rFonts w:ascii="Arial" w:hAnsi="Arial" w:cs="Arial"/>
          <w:b/>
          <w:sz w:val="24"/>
          <w:szCs w:val="24"/>
        </w:rPr>
        <w:t>ПЕРВООЧЕРЕДНЫЕ ЗАДАЧИ АДМИНИСТРАЦИИ НА 2018 -2020 ГОД</w:t>
      </w:r>
    </w:p>
    <w:p w:rsidR="00DB1655" w:rsidRPr="00DB1655" w:rsidRDefault="00DB1655" w:rsidP="00DB1655">
      <w:pPr>
        <w:widowControl w:val="0"/>
        <w:autoSpaceDE w:val="0"/>
        <w:autoSpaceDN w:val="0"/>
        <w:adjustRightInd w:val="0"/>
        <w:spacing w:after="0"/>
        <w:ind w:firstLine="709"/>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Ремонт автомобильных дорог</w:t>
      </w:r>
    </w:p>
    <w:p w:rsidR="00DB1655" w:rsidRPr="00DB1655" w:rsidRDefault="00DB1655" w:rsidP="00DB1655">
      <w:pPr>
        <w:widowControl w:val="0"/>
        <w:autoSpaceDE w:val="0"/>
        <w:autoSpaceDN w:val="0"/>
        <w:adjustRightInd w:val="0"/>
        <w:spacing w:after="0"/>
        <w:ind w:firstLine="709"/>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Благоустройство дворов</w:t>
      </w:r>
    </w:p>
    <w:p w:rsidR="00DB1655" w:rsidRPr="00DB1655" w:rsidRDefault="00DB1655" w:rsidP="00DB1655">
      <w:pPr>
        <w:widowControl w:val="0"/>
        <w:autoSpaceDE w:val="0"/>
        <w:autoSpaceDN w:val="0"/>
        <w:adjustRightInd w:val="0"/>
        <w:spacing w:after="0"/>
        <w:ind w:firstLine="709"/>
        <w:jc w:val="both"/>
        <w:rPr>
          <w:rFonts w:ascii="Arial" w:eastAsia="Times New Roman" w:hAnsi="Arial" w:cs="Arial"/>
          <w:sz w:val="24"/>
          <w:szCs w:val="24"/>
          <w:lang w:eastAsia="ru-RU"/>
        </w:rPr>
      </w:pPr>
      <w:r w:rsidRPr="00DB1655">
        <w:rPr>
          <w:rFonts w:ascii="Arial" w:eastAsia="Times New Roman" w:hAnsi="Arial" w:cs="Arial"/>
          <w:sz w:val="24"/>
          <w:szCs w:val="24"/>
          <w:lang w:eastAsia="ru-RU"/>
        </w:rPr>
        <w:t>Капитальный ремонт домов</w:t>
      </w:r>
    </w:p>
    <w:p w:rsidR="00DB1655" w:rsidRPr="00DB1655" w:rsidRDefault="00DB1655" w:rsidP="00DB1655">
      <w:pPr>
        <w:widowControl w:val="0"/>
        <w:autoSpaceDE w:val="0"/>
        <w:autoSpaceDN w:val="0"/>
        <w:adjustRightInd w:val="0"/>
        <w:spacing w:after="0"/>
        <w:ind w:firstLine="709"/>
        <w:jc w:val="both"/>
        <w:rPr>
          <w:rFonts w:ascii="Arial" w:eastAsiaTheme="minorEastAsia" w:hAnsi="Arial" w:cs="Arial"/>
          <w:sz w:val="24"/>
          <w:szCs w:val="24"/>
          <w:lang w:eastAsia="ru-RU"/>
        </w:rPr>
      </w:pPr>
    </w:p>
    <w:sectPr w:rsidR="00DB1655" w:rsidRPr="00DB1655" w:rsidSect="00B77AE4">
      <w:headerReference w:type="even" r:id="rId13"/>
      <w:headerReference w:type="default" r:id="rId14"/>
      <w:footerReference w:type="even" r:id="rId15"/>
      <w:footerReference w:type="default" r:id="rId16"/>
      <w:headerReference w:type="first" r:id="rId17"/>
      <w:footerReference w:type="first" r:id="rId18"/>
      <w:pgSz w:w="11909" w:h="16834"/>
      <w:pgMar w:top="1225" w:right="567" w:bottom="35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213" w:rsidRDefault="00851213" w:rsidP="00404262">
      <w:pPr>
        <w:spacing w:after="0" w:line="240" w:lineRule="auto"/>
      </w:pPr>
      <w:r>
        <w:separator/>
      </w:r>
    </w:p>
  </w:endnote>
  <w:endnote w:type="continuationSeparator" w:id="0">
    <w:p w:rsidR="00851213" w:rsidRDefault="00851213" w:rsidP="004042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366" w:rsidRDefault="00752366">
    <w:pPr>
      <w:pStyle w:val="af"/>
    </w:pPr>
  </w:p>
  <w:p w:rsidR="00752366" w:rsidRDefault="0075236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1265675"/>
      <w:docPartObj>
        <w:docPartGallery w:val="Page Numbers (Bottom of Page)"/>
        <w:docPartUnique/>
      </w:docPartObj>
    </w:sdtPr>
    <w:sdtEndPr/>
    <w:sdtContent>
      <w:p w:rsidR="00752366" w:rsidRDefault="00752366">
        <w:pPr>
          <w:pStyle w:val="af"/>
          <w:jc w:val="right"/>
        </w:pPr>
        <w:r>
          <w:fldChar w:fldCharType="begin"/>
        </w:r>
        <w:r>
          <w:instrText>PAGE   \* MERGEFORMAT</w:instrText>
        </w:r>
        <w:r>
          <w:fldChar w:fldCharType="separate"/>
        </w:r>
        <w:r w:rsidR="0065796A">
          <w:rPr>
            <w:noProof/>
          </w:rPr>
          <w:t>97</w:t>
        </w:r>
        <w:r>
          <w:fldChar w:fldCharType="end"/>
        </w:r>
      </w:p>
    </w:sdtContent>
  </w:sdt>
  <w:p w:rsidR="00752366" w:rsidRDefault="00752366">
    <w:pPr>
      <w:pStyle w:val="af"/>
    </w:pPr>
  </w:p>
  <w:p w:rsidR="00752366" w:rsidRDefault="0075236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366" w:rsidRDefault="00752366">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213" w:rsidRDefault="00851213" w:rsidP="00404262">
      <w:pPr>
        <w:spacing w:after="0" w:line="240" w:lineRule="auto"/>
      </w:pPr>
      <w:r>
        <w:separator/>
      </w:r>
    </w:p>
  </w:footnote>
  <w:footnote w:type="continuationSeparator" w:id="0">
    <w:p w:rsidR="00851213" w:rsidRDefault="00851213" w:rsidP="00404262">
      <w:pPr>
        <w:spacing w:after="0" w:line="240" w:lineRule="auto"/>
      </w:pPr>
      <w:r>
        <w:continuationSeparator/>
      </w:r>
    </w:p>
  </w:footnote>
  <w:footnote w:id="1">
    <w:p w:rsidR="00752366" w:rsidRDefault="00752366" w:rsidP="00333B9A">
      <w:pPr>
        <w:pStyle w:val="af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366" w:rsidRDefault="00752366">
    <w:pPr>
      <w:pStyle w:val="ad"/>
    </w:pPr>
  </w:p>
  <w:p w:rsidR="00752366" w:rsidRDefault="0075236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366" w:rsidRDefault="00752366">
    <w:pPr>
      <w:pStyle w:val="ad"/>
    </w:pPr>
  </w:p>
  <w:p w:rsidR="00752366" w:rsidRDefault="0075236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366" w:rsidRDefault="00752366">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858A688"/>
    <w:lvl w:ilvl="0">
      <w:numFmt w:val="bullet"/>
      <w:lvlText w:val="*"/>
      <w:lvlJc w:val="left"/>
      <w:pPr>
        <w:ind w:left="0" w:firstLine="0"/>
      </w:pPr>
    </w:lvl>
  </w:abstractNum>
  <w:abstractNum w:abstractNumId="1">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2">
    <w:nsid w:val="00000004"/>
    <w:multiLevelType w:val="singleLevel"/>
    <w:tmpl w:val="00000004"/>
    <w:name w:val="WW8Num3"/>
    <w:lvl w:ilvl="0">
      <w:start w:val="1"/>
      <w:numFmt w:val="decimal"/>
      <w:lvlText w:val="%1."/>
      <w:lvlJc w:val="left"/>
      <w:pPr>
        <w:tabs>
          <w:tab w:val="num" w:pos="644"/>
        </w:tabs>
        <w:ind w:left="0" w:firstLine="284"/>
      </w:pPr>
      <w:rPr>
        <w:rFonts w:ascii="Arial" w:hAnsi="Arial"/>
        <w:b w:val="0"/>
        <w:i w:val="0"/>
        <w:color w:val="auto"/>
        <w:sz w:val="23"/>
        <w:szCs w:val="23"/>
      </w:rPr>
    </w:lvl>
  </w:abstractNum>
  <w:abstractNum w:abstractNumId="3">
    <w:nsid w:val="00000006"/>
    <w:multiLevelType w:val="singleLevel"/>
    <w:tmpl w:val="00000006"/>
    <w:name w:val="WW8Num5"/>
    <w:lvl w:ilvl="0">
      <w:start w:val="1"/>
      <w:numFmt w:val="decimal"/>
      <w:lvlText w:val="%1."/>
      <w:lvlJc w:val="left"/>
      <w:pPr>
        <w:tabs>
          <w:tab w:val="num" w:pos="360"/>
        </w:tabs>
        <w:ind w:left="360" w:hanging="360"/>
      </w:pPr>
      <w:rPr>
        <w:color w:val="auto"/>
      </w:rPr>
    </w:lvl>
  </w:abstractNum>
  <w:abstractNum w:abstractNumId="4">
    <w:nsid w:val="0000000A"/>
    <w:multiLevelType w:val="singleLevel"/>
    <w:tmpl w:val="0000000A"/>
    <w:name w:val="WW8Num9"/>
    <w:lvl w:ilvl="0">
      <w:start w:val="1"/>
      <w:numFmt w:val="decimal"/>
      <w:lvlText w:val="%1."/>
      <w:lvlJc w:val="left"/>
      <w:pPr>
        <w:tabs>
          <w:tab w:val="num" w:pos="360"/>
        </w:tabs>
        <w:ind w:left="360" w:hanging="360"/>
      </w:pPr>
      <w:rPr>
        <w:color w:val="auto"/>
        <w:sz w:val="23"/>
        <w:szCs w:val="23"/>
      </w:rPr>
    </w:lvl>
  </w:abstractNum>
  <w:abstractNum w:abstractNumId="5">
    <w:nsid w:val="0000000C"/>
    <w:multiLevelType w:val="singleLevel"/>
    <w:tmpl w:val="0000000C"/>
    <w:name w:val="WW8Num11"/>
    <w:lvl w:ilvl="0">
      <w:start w:val="1"/>
      <w:numFmt w:val="decimal"/>
      <w:lvlText w:val="%1."/>
      <w:lvlJc w:val="left"/>
      <w:pPr>
        <w:tabs>
          <w:tab w:val="num" w:pos="360"/>
        </w:tabs>
        <w:ind w:left="360" w:hanging="360"/>
      </w:pPr>
      <w:rPr>
        <w:color w:val="auto"/>
      </w:rPr>
    </w:lvl>
  </w:abstractNum>
  <w:abstractNum w:abstractNumId="6">
    <w:nsid w:val="0000001D"/>
    <w:multiLevelType w:val="singleLevel"/>
    <w:tmpl w:val="0000001D"/>
    <w:name w:val="WW8Num31"/>
    <w:lvl w:ilvl="0">
      <w:start w:val="1"/>
      <w:numFmt w:val="decimal"/>
      <w:lvlText w:val="%1."/>
      <w:lvlJc w:val="left"/>
      <w:pPr>
        <w:tabs>
          <w:tab w:val="num" w:pos="360"/>
        </w:tabs>
        <w:ind w:left="360" w:hanging="360"/>
      </w:pPr>
      <w:rPr>
        <w:color w:val="auto"/>
      </w:rPr>
    </w:lvl>
  </w:abstractNum>
  <w:abstractNum w:abstractNumId="7">
    <w:nsid w:val="00000024"/>
    <w:multiLevelType w:val="singleLevel"/>
    <w:tmpl w:val="00000024"/>
    <w:name w:val="WW8Num38"/>
    <w:lvl w:ilvl="0">
      <w:start w:val="1"/>
      <w:numFmt w:val="decimal"/>
      <w:lvlText w:val="%1."/>
      <w:lvlJc w:val="left"/>
      <w:pPr>
        <w:tabs>
          <w:tab w:val="num" w:pos="360"/>
        </w:tabs>
        <w:ind w:left="360" w:hanging="360"/>
      </w:pPr>
      <w:rPr>
        <w:color w:val="auto"/>
      </w:rPr>
    </w:lvl>
  </w:abstractNum>
  <w:abstractNum w:abstractNumId="8">
    <w:nsid w:val="0000002A"/>
    <w:multiLevelType w:val="singleLevel"/>
    <w:tmpl w:val="0000002A"/>
    <w:name w:val="WW8Num44"/>
    <w:lvl w:ilvl="0">
      <w:start w:val="1"/>
      <w:numFmt w:val="decimal"/>
      <w:lvlText w:val="%1."/>
      <w:lvlJc w:val="left"/>
      <w:pPr>
        <w:tabs>
          <w:tab w:val="num" w:pos="360"/>
        </w:tabs>
        <w:ind w:left="360" w:hanging="360"/>
      </w:pPr>
      <w:rPr>
        <w:color w:val="auto"/>
      </w:rPr>
    </w:lvl>
  </w:abstractNum>
  <w:abstractNum w:abstractNumId="9">
    <w:nsid w:val="03602A7E"/>
    <w:multiLevelType w:val="hybridMultilevel"/>
    <w:tmpl w:val="9C1C45C0"/>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7B319EA"/>
    <w:multiLevelType w:val="hybridMultilevel"/>
    <w:tmpl w:val="4D260A12"/>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C3B773B"/>
    <w:multiLevelType w:val="hybridMultilevel"/>
    <w:tmpl w:val="AF664D70"/>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766638B"/>
    <w:multiLevelType w:val="hybridMultilevel"/>
    <w:tmpl w:val="89E6B28E"/>
    <w:lvl w:ilvl="0" w:tplc="52DE68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C3551FA"/>
    <w:multiLevelType w:val="hybridMultilevel"/>
    <w:tmpl w:val="6982129A"/>
    <w:lvl w:ilvl="0" w:tplc="C67872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3494F91"/>
    <w:multiLevelType w:val="hybridMultilevel"/>
    <w:tmpl w:val="893C64D2"/>
    <w:lvl w:ilvl="0" w:tplc="04190001">
      <w:start w:val="1"/>
      <w:numFmt w:val="bullet"/>
      <w:lvlText w:val=""/>
      <w:lvlJc w:val="left"/>
      <w:pPr>
        <w:ind w:left="1353" w:hanging="360"/>
      </w:pPr>
      <w:rPr>
        <w:rFonts w:ascii="Symbol" w:hAnsi="Symbol" w:hint="default"/>
      </w:rPr>
    </w:lvl>
    <w:lvl w:ilvl="1" w:tplc="04190003">
      <w:start w:val="1"/>
      <w:numFmt w:val="bullet"/>
      <w:lvlText w:val="o"/>
      <w:lvlJc w:val="left"/>
      <w:pPr>
        <w:ind w:left="2232" w:hanging="360"/>
      </w:pPr>
      <w:rPr>
        <w:rFonts w:ascii="Courier New" w:hAnsi="Courier New" w:cs="Courier New" w:hint="default"/>
      </w:rPr>
    </w:lvl>
    <w:lvl w:ilvl="2" w:tplc="04190005">
      <w:start w:val="1"/>
      <w:numFmt w:val="bullet"/>
      <w:lvlText w:val=""/>
      <w:lvlJc w:val="left"/>
      <w:pPr>
        <w:ind w:left="2952" w:hanging="360"/>
      </w:pPr>
      <w:rPr>
        <w:rFonts w:ascii="Wingdings" w:hAnsi="Wingdings" w:hint="default"/>
      </w:rPr>
    </w:lvl>
    <w:lvl w:ilvl="3" w:tplc="04190001">
      <w:start w:val="1"/>
      <w:numFmt w:val="bullet"/>
      <w:lvlText w:val=""/>
      <w:lvlJc w:val="left"/>
      <w:pPr>
        <w:ind w:left="3672" w:hanging="360"/>
      </w:pPr>
      <w:rPr>
        <w:rFonts w:ascii="Symbol" w:hAnsi="Symbol" w:hint="default"/>
      </w:rPr>
    </w:lvl>
    <w:lvl w:ilvl="4" w:tplc="04190003">
      <w:start w:val="1"/>
      <w:numFmt w:val="bullet"/>
      <w:lvlText w:val="o"/>
      <w:lvlJc w:val="left"/>
      <w:pPr>
        <w:ind w:left="4392" w:hanging="360"/>
      </w:pPr>
      <w:rPr>
        <w:rFonts w:ascii="Courier New" w:hAnsi="Courier New" w:cs="Courier New" w:hint="default"/>
      </w:rPr>
    </w:lvl>
    <w:lvl w:ilvl="5" w:tplc="04190005">
      <w:start w:val="1"/>
      <w:numFmt w:val="bullet"/>
      <w:lvlText w:val=""/>
      <w:lvlJc w:val="left"/>
      <w:pPr>
        <w:ind w:left="5112" w:hanging="360"/>
      </w:pPr>
      <w:rPr>
        <w:rFonts w:ascii="Wingdings" w:hAnsi="Wingdings" w:hint="default"/>
      </w:rPr>
    </w:lvl>
    <w:lvl w:ilvl="6" w:tplc="04190001">
      <w:start w:val="1"/>
      <w:numFmt w:val="bullet"/>
      <w:lvlText w:val=""/>
      <w:lvlJc w:val="left"/>
      <w:pPr>
        <w:ind w:left="5832" w:hanging="360"/>
      </w:pPr>
      <w:rPr>
        <w:rFonts w:ascii="Symbol" w:hAnsi="Symbol" w:hint="default"/>
      </w:rPr>
    </w:lvl>
    <w:lvl w:ilvl="7" w:tplc="04190003">
      <w:start w:val="1"/>
      <w:numFmt w:val="bullet"/>
      <w:lvlText w:val="o"/>
      <w:lvlJc w:val="left"/>
      <w:pPr>
        <w:ind w:left="6552" w:hanging="360"/>
      </w:pPr>
      <w:rPr>
        <w:rFonts w:ascii="Courier New" w:hAnsi="Courier New" w:cs="Courier New" w:hint="default"/>
      </w:rPr>
    </w:lvl>
    <w:lvl w:ilvl="8" w:tplc="04190005">
      <w:start w:val="1"/>
      <w:numFmt w:val="bullet"/>
      <w:lvlText w:val=""/>
      <w:lvlJc w:val="left"/>
      <w:pPr>
        <w:ind w:left="7272" w:hanging="360"/>
      </w:pPr>
      <w:rPr>
        <w:rFonts w:ascii="Wingdings" w:hAnsi="Wingdings" w:hint="default"/>
      </w:rPr>
    </w:lvl>
  </w:abstractNum>
  <w:abstractNum w:abstractNumId="15">
    <w:nsid w:val="26E55259"/>
    <w:multiLevelType w:val="multilevel"/>
    <w:tmpl w:val="D038AF6C"/>
    <w:lvl w:ilvl="0">
      <w:start w:val="11"/>
      <w:numFmt w:val="decimal"/>
      <w:lvlText w:val="%1."/>
      <w:lvlJc w:val="left"/>
      <w:pPr>
        <w:ind w:left="525" w:hanging="52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2B39526A"/>
    <w:multiLevelType w:val="hybridMultilevel"/>
    <w:tmpl w:val="FFAC00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368D6BD3"/>
    <w:multiLevelType w:val="hybridMultilevel"/>
    <w:tmpl w:val="20CC7FBA"/>
    <w:lvl w:ilvl="0" w:tplc="0419000B">
      <w:start w:val="1"/>
      <w:numFmt w:val="bullet"/>
      <w:lvlText w:val=""/>
      <w:lvlJc w:val="left"/>
      <w:pPr>
        <w:tabs>
          <w:tab w:val="num" w:pos="1260"/>
        </w:tabs>
        <w:ind w:left="12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39D84B05"/>
    <w:multiLevelType w:val="hybridMultilevel"/>
    <w:tmpl w:val="A3E8AC52"/>
    <w:lvl w:ilvl="0" w:tplc="C67872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F1435AB"/>
    <w:multiLevelType w:val="multilevel"/>
    <w:tmpl w:val="1910C76A"/>
    <w:lvl w:ilvl="0">
      <w:start w:val="11"/>
      <w:numFmt w:val="decimal"/>
      <w:lvlText w:val="%1."/>
      <w:lvlJc w:val="left"/>
      <w:pPr>
        <w:ind w:left="525" w:hanging="525"/>
      </w:pPr>
      <w:rPr>
        <w:rFonts w:hint="default"/>
      </w:rPr>
    </w:lvl>
    <w:lvl w:ilvl="1">
      <w:start w:val="3"/>
      <w:numFmt w:val="decimal"/>
      <w:lvlText w:val="%1.%2."/>
      <w:lvlJc w:val="left"/>
      <w:pPr>
        <w:ind w:left="6533"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nsid w:val="40745758"/>
    <w:multiLevelType w:val="hybridMultilevel"/>
    <w:tmpl w:val="EB92044E"/>
    <w:lvl w:ilvl="0" w:tplc="C67872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07C06F1"/>
    <w:multiLevelType w:val="hybridMultilevel"/>
    <w:tmpl w:val="1AC6756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1E244E5"/>
    <w:multiLevelType w:val="hybridMultilevel"/>
    <w:tmpl w:val="9BF2071E"/>
    <w:lvl w:ilvl="0" w:tplc="FDD0CB02">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428A691C"/>
    <w:multiLevelType w:val="hybridMultilevel"/>
    <w:tmpl w:val="0C3815FC"/>
    <w:lvl w:ilvl="0" w:tplc="71DEB682">
      <w:start w:val="1"/>
      <w:numFmt w:val="decimal"/>
      <w:lvlText w:val="%1."/>
      <w:lvlJc w:val="left"/>
      <w:pPr>
        <w:ind w:left="1924" w:hanging="121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4">
    <w:nsid w:val="44F24A08"/>
    <w:multiLevelType w:val="hybridMultilevel"/>
    <w:tmpl w:val="92844A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6125254"/>
    <w:multiLevelType w:val="hybridMultilevel"/>
    <w:tmpl w:val="6330B7C8"/>
    <w:lvl w:ilvl="0" w:tplc="C67872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777525B"/>
    <w:multiLevelType w:val="hybridMultilevel"/>
    <w:tmpl w:val="480C82E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nsid w:val="48540458"/>
    <w:multiLevelType w:val="hybridMultilevel"/>
    <w:tmpl w:val="2E24910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4A5906C0"/>
    <w:multiLevelType w:val="hybridMultilevel"/>
    <w:tmpl w:val="3CBAFA8A"/>
    <w:lvl w:ilvl="0" w:tplc="C67872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1B14558"/>
    <w:multiLevelType w:val="multilevel"/>
    <w:tmpl w:val="EB1E7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4593067"/>
    <w:multiLevelType w:val="hybridMultilevel"/>
    <w:tmpl w:val="76F29CEA"/>
    <w:lvl w:ilvl="0" w:tplc="C67872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4CA1DAC"/>
    <w:multiLevelType w:val="singleLevel"/>
    <w:tmpl w:val="6E262966"/>
    <w:lvl w:ilvl="0">
      <w:start w:val="1"/>
      <w:numFmt w:val="decimal"/>
      <w:lvlText w:val="%1."/>
      <w:lvlJc w:val="right"/>
      <w:pPr>
        <w:tabs>
          <w:tab w:val="num" w:pos="501"/>
        </w:tabs>
        <w:ind w:left="-143" w:firstLine="284"/>
      </w:pPr>
      <w:rPr>
        <w:rFonts w:ascii="Arial" w:hAnsi="Arial" w:hint="default"/>
        <w:b w:val="0"/>
        <w:i w:val="0"/>
        <w:sz w:val="23"/>
        <w:szCs w:val="23"/>
      </w:rPr>
    </w:lvl>
  </w:abstractNum>
  <w:abstractNum w:abstractNumId="32">
    <w:nsid w:val="594C72E8"/>
    <w:multiLevelType w:val="hybridMultilevel"/>
    <w:tmpl w:val="906643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BDF364E"/>
    <w:multiLevelType w:val="hybridMultilevel"/>
    <w:tmpl w:val="AD5895D2"/>
    <w:lvl w:ilvl="0" w:tplc="250485E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4">
    <w:nsid w:val="5C2D70A4"/>
    <w:multiLevelType w:val="hybridMultilevel"/>
    <w:tmpl w:val="AF664D70"/>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DD90FBC"/>
    <w:multiLevelType w:val="hybridMultilevel"/>
    <w:tmpl w:val="1B04B4E2"/>
    <w:lvl w:ilvl="0" w:tplc="0419000F">
      <w:start w:val="1"/>
      <w:numFmt w:val="decimal"/>
      <w:lvlText w:val="%1."/>
      <w:lvlJc w:val="left"/>
      <w:pPr>
        <w:ind w:left="1503" w:hanging="360"/>
      </w:pPr>
    </w:lvl>
    <w:lvl w:ilvl="1" w:tplc="04190019" w:tentative="1">
      <w:start w:val="1"/>
      <w:numFmt w:val="lowerLetter"/>
      <w:lvlText w:val="%2."/>
      <w:lvlJc w:val="left"/>
      <w:pPr>
        <w:ind w:left="2223" w:hanging="360"/>
      </w:pPr>
    </w:lvl>
    <w:lvl w:ilvl="2" w:tplc="0419001B" w:tentative="1">
      <w:start w:val="1"/>
      <w:numFmt w:val="lowerRoman"/>
      <w:lvlText w:val="%3."/>
      <w:lvlJc w:val="right"/>
      <w:pPr>
        <w:ind w:left="2943" w:hanging="180"/>
      </w:pPr>
    </w:lvl>
    <w:lvl w:ilvl="3" w:tplc="0419000F" w:tentative="1">
      <w:start w:val="1"/>
      <w:numFmt w:val="decimal"/>
      <w:lvlText w:val="%4."/>
      <w:lvlJc w:val="left"/>
      <w:pPr>
        <w:ind w:left="3663" w:hanging="360"/>
      </w:pPr>
    </w:lvl>
    <w:lvl w:ilvl="4" w:tplc="04190019" w:tentative="1">
      <w:start w:val="1"/>
      <w:numFmt w:val="lowerLetter"/>
      <w:lvlText w:val="%5."/>
      <w:lvlJc w:val="left"/>
      <w:pPr>
        <w:ind w:left="4383" w:hanging="360"/>
      </w:pPr>
    </w:lvl>
    <w:lvl w:ilvl="5" w:tplc="0419001B" w:tentative="1">
      <w:start w:val="1"/>
      <w:numFmt w:val="lowerRoman"/>
      <w:lvlText w:val="%6."/>
      <w:lvlJc w:val="right"/>
      <w:pPr>
        <w:ind w:left="5103" w:hanging="180"/>
      </w:pPr>
    </w:lvl>
    <w:lvl w:ilvl="6" w:tplc="0419000F" w:tentative="1">
      <w:start w:val="1"/>
      <w:numFmt w:val="decimal"/>
      <w:lvlText w:val="%7."/>
      <w:lvlJc w:val="left"/>
      <w:pPr>
        <w:ind w:left="5823" w:hanging="360"/>
      </w:pPr>
    </w:lvl>
    <w:lvl w:ilvl="7" w:tplc="04190019" w:tentative="1">
      <w:start w:val="1"/>
      <w:numFmt w:val="lowerLetter"/>
      <w:lvlText w:val="%8."/>
      <w:lvlJc w:val="left"/>
      <w:pPr>
        <w:ind w:left="6543" w:hanging="360"/>
      </w:pPr>
    </w:lvl>
    <w:lvl w:ilvl="8" w:tplc="0419001B" w:tentative="1">
      <w:start w:val="1"/>
      <w:numFmt w:val="lowerRoman"/>
      <w:lvlText w:val="%9."/>
      <w:lvlJc w:val="right"/>
      <w:pPr>
        <w:ind w:left="7263" w:hanging="180"/>
      </w:pPr>
    </w:lvl>
  </w:abstractNum>
  <w:abstractNum w:abstractNumId="36">
    <w:nsid w:val="61513EC4"/>
    <w:multiLevelType w:val="multilevel"/>
    <w:tmpl w:val="2B54B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18A3F74"/>
    <w:multiLevelType w:val="hybridMultilevel"/>
    <w:tmpl w:val="2B2E07EA"/>
    <w:lvl w:ilvl="0" w:tplc="0914A6D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63964C08"/>
    <w:multiLevelType w:val="hybridMultilevel"/>
    <w:tmpl w:val="DF5098B4"/>
    <w:lvl w:ilvl="0" w:tplc="0419000F">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55B30AD"/>
    <w:multiLevelType w:val="hybridMultilevel"/>
    <w:tmpl w:val="C7DE4E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E0B69D5"/>
    <w:multiLevelType w:val="singleLevel"/>
    <w:tmpl w:val="84D6A1A4"/>
    <w:lvl w:ilvl="0">
      <w:start w:val="1"/>
      <w:numFmt w:val="decimal"/>
      <w:lvlText w:val="%1."/>
      <w:lvlJc w:val="right"/>
      <w:pPr>
        <w:tabs>
          <w:tab w:val="num" w:pos="720"/>
        </w:tabs>
        <w:ind w:left="76" w:firstLine="284"/>
      </w:pPr>
      <w:rPr>
        <w:rFonts w:ascii="Arial" w:hAnsi="Arial" w:cs="Times New Roman" w:hint="default"/>
        <w:b w:val="0"/>
        <w:i w:val="0"/>
        <w:color w:val="auto"/>
        <w:sz w:val="23"/>
        <w:szCs w:val="23"/>
      </w:rPr>
    </w:lvl>
  </w:abstractNum>
  <w:abstractNum w:abstractNumId="41">
    <w:nsid w:val="7463472D"/>
    <w:multiLevelType w:val="hybridMultilevel"/>
    <w:tmpl w:val="99A0191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746A5175"/>
    <w:multiLevelType w:val="hybridMultilevel"/>
    <w:tmpl w:val="8618D7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84C5EB9"/>
    <w:multiLevelType w:val="hybridMultilevel"/>
    <w:tmpl w:val="BAC6DB8E"/>
    <w:lvl w:ilvl="0" w:tplc="C72ED136">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C0C3D05"/>
    <w:multiLevelType w:val="multilevel"/>
    <w:tmpl w:val="60D43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10"/>
  </w:num>
  <w:num w:numId="10">
    <w:abstractNumId w:val="22"/>
  </w:num>
  <w:num w:numId="11">
    <w:abstractNumId w:val="17"/>
  </w:num>
  <w:num w:numId="12">
    <w:abstractNumId w:val="27"/>
  </w:num>
  <w:num w:numId="13">
    <w:abstractNumId w:val="42"/>
  </w:num>
  <w:num w:numId="14">
    <w:abstractNumId w:val="43"/>
  </w:num>
  <w:num w:numId="15">
    <w:abstractNumId w:val="31"/>
  </w:num>
  <w:num w:numId="16">
    <w:abstractNumId w:val="37"/>
  </w:num>
  <w:num w:numId="17">
    <w:abstractNumId w:val="9"/>
  </w:num>
  <w:num w:numId="18">
    <w:abstractNumId w:val="34"/>
  </w:num>
  <w:num w:numId="19">
    <w:abstractNumId w:val="11"/>
  </w:num>
  <w:num w:numId="20">
    <w:abstractNumId w:val="21"/>
  </w:num>
  <w:num w:numId="21">
    <w:abstractNumId w:val="0"/>
    <w:lvlOverride w:ilvl="0">
      <w:lvl w:ilvl="0">
        <w:numFmt w:val="bullet"/>
        <w:lvlText w:val="-"/>
        <w:legacy w:legacy="1" w:legacySpace="0" w:legacyIndent="158"/>
        <w:lvlJc w:val="left"/>
        <w:pPr>
          <w:ind w:left="0" w:firstLine="0"/>
        </w:pPr>
        <w:rPr>
          <w:rFonts w:ascii="Times New Roman" w:hAnsi="Times New Roman" w:cs="Times New Roman" w:hint="default"/>
        </w:rPr>
      </w:lvl>
    </w:lvlOverride>
  </w:num>
  <w:num w:numId="22">
    <w:abstractNumId w:val="0"/>
    <w:lvlOverride w:ilvl="0">
      <w:lvl w:ilvl="0">
        <w:numFmt w:val="bullet"/>
        <w:lvlText w:val="-"/>
        <w:legacy w:legacy="1" w:legacySpace="0" w:legacyIndent="201"/>
        <w:lvlJc w:val="left"/>
        <w:pPr>
          <w:ind w:left="0" w:firstLine="0"/>
        </w:pPr>
        <w:rPr>
          <w:rFonts w:ascii="Times New Roman" w:hAnsi="Times New Roman" w:cs="Times New Roman" w:hint="default"/>
        </w:rPr>
      </w:lvl>
    </w:lvlOverride>
  </w:num>
  <w:num w:numId="23">
    <w:abstractNumId w:val="38"/>
  </w:num>
  <w:num w:numId="24">
    <w:abstractNumId w:val="32"/>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41"/>
  </w:num>
  <w:num w:numId="28">
    <w:abstractNumId w:val="29"/>
  </w:num>
  <w:num w:numId="29">
    <w:abstractNumId w:val="44"/>
  </w:num>
  <w:num w:numId="30">
    <w:abstractNumId w:val="39"/>
  </w:num>
  <w:num w:numId="31">
    <w:abstractNumId w:val="40"/>
    <w:lvlOverride w:ilvl="0">
      <w:startOverride w:val="1"/>
    </w:lvlOverride>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24"/>
  </w:num>
  <w:num w:numId="35">
    <w:abstractNumId w:val="36"/>
  </w:num>
  <w:num w:numId="36">
    <w:abstractNumId w:val="12"/>
  </w:num>
  <w:num w:numId="37">
    <w:abstractNumId w:val="33"/>
  </w:num>
  <w:num w:numId="38">
    <w:abstractNumId w:val="20"/>
  </w:num>
  <w:num w:numId="39">
    <w:abstractNumId w:val="35"/>
  </w:num>
  <w:num w:numId="40">
    <w:abstractNumId w:val="13"/>
  </w:num>
  <w:num w:numId="41">
    <w:abstractNumId w:val="25"/>
  </w:num>
  <w:num w:numId="42">
    <w:abstractNumId w:val="30"/>
  </w:num>
  <w:num w:numId="43">
    <w:abstractNumId w:val="28"/>
  </w:num>
  <w:num w:numId="44">
    <w:abstractNumId w:val="18"/>
  </w:num>
  <w:num w:numId="4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9"/>
  </w:num>
  <w:num w:numId="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EBE"/>
    <w:rsid w:val="00000118"/>
    <w:rsid w:val="00000218"/>
    <w:rsid w:val="00001F5E"/>
    <w:rsid w:val="00004013"/>
    <w:rsid w:val="000059E0"/>
    <w:rsid w:val="000071B8"/>
    <w:rsid w:val="00007312"/>
    <w:rsid w:val="0000798F"/>
    <w:rsid w:val="00007E51"/>
    <w:rsid w:val="00010945"/>
    <w:rsid w:val="0002151E"/>
    <w:rsid w:val="000218B8"/>
    <w:rsid w:val="000218D3"/>
    <w:rsid w:val="00021CA4"/>
    <w:rsid w:val="000224D2"/>
    <w:rsid w:val="00023608"/>
    <w:rsid w:val="00025AF6"/>
    <w:rsid w:val="000266D1"/>
    <w:rsid w:val="00026FD8"/>
    <w:rsid w:val="00031E0B"/>
    <w:rsid w:val="00033858"/>
    <w:rsid w:val="00035054"/>
    <w:rsid w:val="000353D9"/>
    <w:rsid w:val="00035978"/>
    <w:rsid w:val="000375B3"/>
    <w:rsid w:val="00040EB1"/>
    <w:rsid w:val="00041511"/>
    <w:rsid w:val="00042EBE"/>
    <w:rsid w:val="0004331F"/>
    <w:rsid w:val="000442B9"/>
    <w:rsid w:val="00045EC3"/>
    <w:rsid w:val="000463BA"/>
    <w:rsid w:val="000463C1"/>
    <w:rsid w:val="000465F8"/>
    <w:rsid w:val="00046D18"/>
    <w:rsid w:val="00051B36"/>
    <w:rsid w:val="00056A80"/>
    <w:rsid w:val="000574CC"/>
    <w:rsid w:val="00061FA7"/>
    <w:rsid w:val="0006343D"/>
    <w:rsid w:val="00063D50"/>
    <w:rsid w:val="00064807"/>
    <w:rsid w:val="00064DF2"/>
    <w:rsid w:val="00065D27"/>
    <w:rsid w:val="00066866"/>
    <w:rsid w:val="00071B15"/>
    <w:rsid w:val="00075C4B"/>
    <w:rsid w:val="00075F25"/>
    <w:rsid w:val="00076EA7"/>
    <w:rsid w:val="000770A0"/>
    <w:rsid w:val="0007716C"/>
    <w:rsid w:val="00081078"/>
    <w:rsid w:val="0008110B"/>
    <w:rsid w:val="00082217"/>
    <w:rsid w:val="00082285"/>
    <w:rsid w:val="000822F1"/>
    <w:rsid w:val="000843C0"/>
    <w:rsid w:val="00085EBE"/>
    <w:rsid w:val="00086917"/>
    <w:rsid w:val="000874B2"/>
    <w:rsid w:val="00090517"/>
    <w:rsid w:val="000905B1"/>
    <w:rsid w:val="00091E13"/>
    <w:rsid w:val="00094CD0"/>
    <w:rsid w:val="00097552"/>
    <w:rsid w:val="000A2EEC"/>
    <w:rsid w:val="000B00FF"/>
    <w:rsid w:val="000B15ED"/>
    <w:rsid w:val="000B2396"/>
    <w:rsid w:val="000B26D7"/>
    <w:rsid w:val="000B30CA"/>
    <w:rsid w:val="000B645B"/>
    <w:rsid w:val="000B78CC"/>
    <w:rsid w:val="000B7D87"/>
    <w:rsid w:val="000C32E8"/>
    <w:rsid w:val="000C7E8E"/>
    <w:rsid w:val="000D1736"/>
    <w:rsid w:val="000D53E8"/>
    <w:rsid w:val="000D727C"/>
    <w:rsid w:val="000D79DD"/>
    <w:rsid w:val="000E0251"/>
    <w:rsid w:val="000E1074"/>
    <w:rsid w:val="000E13B2"/>
    <w:rsid w:val="000E354E"/>
    <w:rsid w:val="000E3FB9"/>
    <w:rsid w:val="000E47D8"/>
    <w:rsid w:val="000F1426"/>
    <w:rsid w:val="000F23BE"/>
    <w:rsid w:val="000F32A7"/>
    <w:rsid w:val="000F550E"/>
    <w:rsid w:val="000F6D13"/>
    <w:rsid w:val="001001EA"/>
    <w:rsid w:val="0010096A"/>
    <w:rsid w:val="00101609"/>
    <w:rsid w:val="00104E9C"/>
    <w:rsid w:val="00105C4C"/>
    <w:rsid w:val="00106B68"/>
    <w:rsid w:val="001100FB"/>
    <w:rsid w:val="00114FB4"/>
    <w:rsid w:val="00115370"/>
    <w:rsid w:val="001153E3"/>
    <w:rsid w:val="001166D6"/>
    <w:rsid w:val="00116CE1"/>
    <w:rsid w:val="00116E51"/>
    <w:rsid w:val="00121DEF"/>
    <w:rsid w:val="001233AF"/>
    <w:rsid w:val="00126401"/>
    <w:rsid w:val="00127123"/>
    <w:rsid w:val="00127C22"/>
    <w:rsid w:val="001326FB"/>
    <w:rsid w:val="00133D48"/>
    <w:rsid w:val="001356FB"/>
    <w:rsid w:val="0013603C"/>
    <w:rsid w:val="001366E3"/>
    <w:rsid w:val="001407D1"/>
    <w:rsid w:val="001460D2"/>
    <w:rsid w:val="00146985"/>
    <w:rsid w:val="0015189E"/>
    <w:rsid w:val="0015383B"/>
    <w:rsid w:val="001549BE"/>
    <w:rsid w:val="0015593B"/>
    <w:rsid w:val="0015651B"/>
    <w:rsid w:val="00161AE9"/>
    <w:rsid w:val="00164500"/>
    <w:rsid w:val="00164D16"/>
    <w:rsid w:val="00164F15"/>
    <w:rsid w:val="00165EB3"/>
    <w:rsid w:val="00166109"/>
    <w:rsid w:val="001677E5"/>
    <w:rsid w:val="0017205D"/>
    <w:rsid w:val="0017360B"/>
    <w:rsid w:val="001736BD"/>
    <w:rsid w:val="001745A8"/>
    <w:rsid w:val="00175FC2"/>
    <w:rsid w:val="00176D43"/>
    <w:rsid w:val="001814AA"/>
    <w:rsid w:val="00185678"/>
    <w:rsid w:val="00187F59"/>
    <w:rsid w:val="00190895"/>
    <w:rsid w:val="00190DA5"/>
    <w:rsid w:val="001940AA"/>
    <w:rsid w:val="00194B89"/>
    <w:rsid w:val="00195E3E"/>
    <w:rsid w:val="00196917"/>
    <w:rsid w:val="001A03A8"/>
    <w:rsid w:val="001A1253"/>
    <w:rsid w:val="001A5366"/>
    <w:rsid w:val="001A53E0"/>
    <w:rsid w:val="001A657E"/>
    <w:rsid w:val="001A6C02"/>
    <w:rsid w:val="001A789B"/>
    <w:rsid w:val="001A7CD1"/>
    <w:rsid w:val="001B01C8"/>
    <w:rsid w:val="001B170C"/>
    <w:rsid w:val="001B2F6D"/>
    <w:rsid w:val="001B5716"/>
    <w:rsid w:val="001C0BAA"/>
    <w:rsid w:val="001C19CA"/>
    <w:rsid w:val="001C2B2C"/>
    <w:rsid w:val="001C45E6"/>
    <w:rsid w:val="001D0DB7"/>
    <w:rsid w:val="001D1460"/>
    <w:rsid w:val="001D2A4F"/>
    <w:rsid w:val="001D3FE8"/>
    <w:rsid w:val="001D5738"/>
    <w:rsid w:val="001E55A4"/>
    <w:rsid w:val="001E7074"/>
    <w:rsid w:val="001E7269"/>
    <w:rsid w:val="001E768B"/>
    <w:rsid w:val="001E7DB7"/>
    <w:rsid w:val="001F4352"/>
    <w:rsid w:val="001F6E45"/>
    <w:rsid w:val="001F756F"/>
    <w:rsid w:val="001F784E"/>
    <w:rsid w:val="002008BA"/>
    <w:rsid w:val="00201932"/>
    <w:rsid w:val="00201E6B"/>
    <w:rsid w:val="00202561"/>
    <w:rsid w:val="00205D4D"/>
    <w:rsid w:val="00207CB9"/>
    <w:rsid w:val="00214F5B"/>
    <w:rsid w:val="00216041"/>
    <w:rsid w:val="00216533"/>
    <w:rsid w:val="002244DF"/>
    <w:rsid w:val="00226F6A"/>
    <w:rsid w:val="002308B4"/>
    <w:rsid w:val="00230B5F"/>
    <w:rsid w:val="00232A8F"/>
    <w:rsid w:val="00233A60"/>
    <w:rsid w:val="00237550"/>
    <w:rsid w:val="00237A2D"/>
    <w:rsid w:val="00240533"/>
    <w:rsid w:val="0024143C"/>
    <w:rsid w:val="00244E29"/>
    <w:rsid w:val="002468B1"/>
    <w:rsid w:val="0024779A"/>
    <w:rsid w:val="00250F8D"/>
    <w:rsid w:val="002513AD"/>
    <w:rsid w:val="00252888"/>
    <w:rsid w:val="00254A0C"/>
    <w:rsid w:val="00254BA6"/>
    <w:rsid w:val="00256D4E"/>
    <w:rsid w:val="0026386C"/>
    <w:rsid w:val="00264768"/>
    <w:rsid w:val="00264B31"/>
    <w:rsid w:val="002655AF"/>
    <w:rsid w:val="00270F4E"/>
    <w:rsid w:val="00271A02"/>
    <w:rsid w:val="00274294"/>
    <w:rsid w:val="002753F8"/>
    <w:rsid w:val="002764C2"/>
    <w:rsid w:val="00276B65"/>
    <w:rsid w:val="00280A39"/>
    <w:rsid w:val="00281D16"/>
    <w:rsid w:val="00285D0F"/>
    <w:rsid w:val="002869D3"/>
    <w:rsid w:val="00286B5A"/>
    <w:rsid w:val="0028731C"/>
    <w:rsid w:val="002910A2"/>
    <w:rsid w:val="0029410C"/>
    <w:rsid w:val="002949EF"/>
    <w:rsid w:val="002A0AD8"/>
    <w:rsid w:val="002A4484"/>
    <w:rsid w:val="002A46D0"/>
    <w:rsid w:val="002A4C5E"/>
    <w:rsid w:val="002B4124"/>
    <w:rsid w:val="002B42C4"/>
    <w:rsid w:val="002B48D4"/>
    <w:rsid w:val="002B741C"/>
    <w:rsid w:val="002B74FA"/>
    <w:rsid w:val="002C06AC"/>
    <w:rsid w:val="002C24F6"/>
    <w:rsid w:val="002C3132"/>
    <w:rsid w:val="002C4AF7"/>
    <w:rsid w:val="002C6190"/>
    <w:rsid w:val="002C794B"/>
    <w:rsid w:val="002D0456"/>
    <w:rsid w:val="002D1D5D"/>
    <w:rsid w:val="002E1158"/>
    <w:rsid w:val="002E2BBF"/>
    <w:rsid w:val="002E3040"/>
    <w:rsid w:val="002E31A8"/>
    <w:rsid w:val="002E404D"/>
    <w:rsid w:val="002E49CC"/>
    <w:rsid w:val="002E7CB4"/>
    <w:rsid w:val="002F0246"/>
    <w:rsid w:val="002F082C"/>
    <w:rsid w:val="002F349D"/>
    <w:rsid w:val="002F6915"/>
    <w:rsid w:val="002F6F10"/>
    <w:rsid w:val="002F78FC"/>
    <w:rsid w:val="00301249"/>
    <w:rsid w:val="0030174B"/>
    <w:rsid w:val="00302A02"/>
    <w:rsid w:val="00302D11"/>
    <w:rsid w:val="00303A3E"/>
    <w:rsid w:val="003040EA"/>
    <w:rsid w:val="0030513F"/>
    <w:rsid w:val="00305192"/>
    <w:rsid w:val="003054A2"/>
    <w:rsid w:val="00305DF6"/>
    <w:rsid w:val="0030783E"/>
    <w:rsid w:val="00307C5C"/>
    <w:rsid w:val="00307FDD"/>
    <w:rsid w:val="003110B5"/>
    <w:rsid w:val="00316100"/>
    <w:rsid w:val="00316851"/>
    <w:rsid w:val="003169A4"/>
    <w:rsid w:val="003179B1"/>
    <w:rsid w:val="0032019C"/>
    <w:rsid w:val="003206F9"/>
    <w:rsid w:val="00321153"/>
    <w:rsid w:val="0032117A"/>
    <w:rsid w:val="00321673"/>
    <w:rsid w:val="00322AB8"/>
    <w:rsid w:val="00322D89"/>
    <w:rsid w:val="00323B55"/>
    <w:rsid w:val="003244D4"/>
    <w:rsid w:val="00324E0F"/>
    <w:rsid w:val="00325ACB"/>
    <w:rsid w:val="00325DE4"/>
    <w:rsid w:val="00326CEE"/>
    <w:rsid w:val="003302CC"/>
    <w:rsid w:val="00330722"/>
    <w:rsid w:val="003325E5"/>
    <w:rsid w:val="003339AD"/>
    <w:rsid w:val="00333B9A"/>
    <w:rsid w:val="00333BDB"/>
    <w:rsid w:val="00334117"/>
    <w:rsid w:val="0033478F"/>
    <w:rsid w:val="00334EE5"/>
    <w:rsid w:val="00336A8F"/>
    <w:rsid w:val="00336D4F"/>
    <w:rsid w:val="003371C3"/>
    <w:rsid w:val="00337E50"/>
    <w:rsid w:val="00341A22"/>
    <w:rsid w:val="00347081"/>
    <w:rsid w:val="0035235E"/>
    <w:rsid w:val="00352B15"/>
    <w:rsid w:val="00352C99"/>
    <w:rsid w:val="00353AB5"/>
    <w:rsid w:val="00353B70"/>
    <w:rsid w:val="003540F0"/>
    <w:rsid w:val="00357983"/>
    <w:rsid w:val="00362320"/>
    <w:rsid w:val="00366D1E"/>
    <w:rsid w:val="00372610"/>
    <w:rsid w:val="00374A62"/>
    <w:rsid w:val="0038345E"/>
    <w:rsid w:val="0038602D"/>
    <w:rsid w:val="00387257"/>
    <w:rsid w:val="00387C7E"/>
    <w:rsid w:val="0039077B"/>
    <w:rsid w:val="00390F0E"/>
    <w:rsid w:val="00392AC7"/>
    <w:rsid w:val="00392C7E"/>
    <w:rsid w:val="00393B3A"/>
    <w:rsid w:val="0039492F"/>
    <w:rsid w:val="00396978"/>
    <w:rsid w:val="00396E94"/>
    <w:rsid w:val="003A3E36"/>
    <w:rsid w:val="003A5553"/>
    <w:rsid w:val="003A5717"/>
    <w:rsid w:val="003A601A"/>
    <w:rsid w:val="003A6A13"/>
    <w:rsid w:val="003B0310"/>
    <w:rsid w:val="003B1E2C"/>
    <w:rsid w:val="003B290D"/>
    <w:rsid w:val="003B2EFB"/>
    <w:rsid w:val="003B3532"/>
    <w:rsid w:val="003B3D59"/>
    <w:rsid w:val="003B4C6C"/>
    <w:rsid w:val="003B5D3F"/>
    <w:rsid w:val="003B6739"/>
    <w:rsid w:val="003B6A11"/>
    <w:rsid w:val="003B725A"/>
    <w:rsid w:val="003B7A4D"/>
    <w:rsid w:val="003B7AF6"/>
    <w:rsid w:val="003C090E"/>
    <w:rsid w:val="003C40AE"/>
    <w:rsid w:val="003C43F7"/>
    <w:rsid w:val="003C7393"/>
    <w:rsid w:val="003C7724"/>
    <w:rsid w:val="003D07C8"/>
    <w:rsid w:val="003D0E6E"/>
    <w:rsid w:val="003D1179"/>
    <w:rsid w:val="003D3217"/>
    <w:rsid w:val="003D37BE"/>
    <w:rsid w:val="003D6A7E"/>
    <w:rsid w:val="003E0132"/>
    <w:rsid w:val="003E0CAA"/>
    <w:rsid w:val="003E0DB7"/>
    <w:rsid w:val="003E421E"/>
    <w:rsid w:val="003E4D07"/>
    <w:rsid w:val="003F0058"/>
    <w:rsid w:val="003F0CAD"/>
    <w:rsid w:val="003F25C3"/>
    <w:rsid w:val="003F46A9"/>
    <w:rsid w:val="003F6110"/>
    <w:rsid w:val="003F6B6C"/>
    <w:rsid w:val="003F76F4"/>
    <w:rsid w:val="00401016"/>
    <w:rsid w:val="004017F2"/>
    <w:rsid w:val="00404262"/>
    <w:rsid w:val="004050C7"/>
    <w:rsid w:val="00405756"/>
    <w:rsid w:val="0040617E"/>
    <w:rsid w:val="00410849"/>
    <w:rsid w:val="00411F81"/>
    <w:rsid w:val="0041249D"/>
    <w:rsid w:val="0041260F"/>
    <w:rsid w:val="004133AA"/>
    <w:rsid w:val="004135D5"/>
    <w:rsid w:val="00413E59"/>
    <w:rsid w:val="00415F09"/>
    <w:rsid w:val="00417C85"/>
    <w:rsid w:val="00430669"/>
    <w:rsid w:val="004315A0"/>
    <w:rsid w:val="004318A5"/>
    <w:rsid w:val="00433F18"/>
    <w:rsid w:val="004357A4"/>
    <w:rsid w:val="00435A8D"/>
    <w:rsid w:val="004362E4"/>
    <w:rsid w:val="00436CFA"/>
    <w:rsid w:val="00441E88"/>
    <w:rsid w:val="0044256E"/>
    <w:rsid w:val="00443248"/>
    <w:rsid w:val="004443B3"/>
    <w:rsid w:val="00446F01"/>
    <w:rsid w:val="004477B9"/>
    <w:rsid w:val="004505A5"/>
    <w:rsid w:val="00451A75"/>
    <w:rsid w:val="004530DD"/>
    <w:rsid w:val="00456869"/>
    <w:rsid w:val="00457350"/>
    <w:rsid w:val="0045743F"/>
    <w:rsid w:val="00460FBF"/>
    <w:rsid w:val="004618B8"/>
    <w:rsid w:val="00461CFE"/>
    <w:rsid w:val="00462F5D"/>
    <w:rsid w:val="00463F15"/>
    <w:rsid w:val="004674F3"/>
    <w:rsid w:val="0046756E"/>
    <w:rsid w:val="0046773C"/>
    <w:rsid w:val="00467C3D"/>
    <w:rsid w:val="00467E99"/>
    <w:rsid w:val="004746E9"/>
    <w:rsid w:val="00475CE6"/>
    <w:rsid w:val="00480E45"/>
    <w:rsid w:val="00481150"/>
    <w:rsid w:val="004850CC"/>
    <w:rsid w:val="00486052"/>
    <w:rsid w:val="00493BDC"/>
    <w:rsid w:val="00494573"/>
    <w:rsid w:val="004945A7"/>
    <w:rsid w:val="004966B0"/>
    <w:rsid w:val="004977A1"/>
    <w:rsid w:val="0049789C"/>
    <w:rsid w:val="00497F88"/>
    <w:rsid w:val="004A0F52"/>
    <w:rsid w:val="004A1753"/>
    <w:rsid w:val="004A2088"/>
    <w:rsid w:val="004A5E59"/>
    <w:rsid w:val="004A6D92"/>
    <w:rsid w:val="004B2F9C"/>
    <w:rsid w:val="004B67B9"/>
    <w:rsid w:val="004B6A1A"/>
    <w:rsid w:val="004B7977"/>
    <w:rsid w:val="004C0365"/>
    <w:rsid w:val="004C2D58"/>
    <w:rsid w:val="004C4D97"/>
    <w:rsid w:val="004C5D5D"/>
    <w:rsid w:val="004C7181"/>
    <w:rsid w:val="004C74B6"/>
    <w:rsid w:val="004D29F7"/>
    <w:rsid w:val="004D2FD8"/>
    <w:rsid w:val="004D568F"/>
    <w:rsid w:val="004D5CB1"/>
    <w:rsid w:val="004E26BF"/>
    <w:rsid w:val="004E5207"/>
    <w:rsid w:val="004E52EC"/>
    <w:rsid w:val="004E69A1"/>
    <w:rsid w:val="004F02E1"/>
    <w:rsid w:val="004F0696"/>
    <w:rsid w:val="004F2CA9"/>
    <w:rsid w:val="004F5561"/>
    <w:rsid w:val="004F5731"/>
    <w:rsid w:val="005025B5"/>
    <w:rsid w:val="00502A61"/>
    <w:rsid w:val="00503680"/>
    <w:rsid w:val="00503EBA"/>
    <w:rsid w:val="00506120"/>
    <w:rsid w:val="00507A29"/>
    <w:rsid w:val="0051051F"/>
    <w:rsid w:val="00510BF6"/>
    <w:rsid w:val="00510E3B"/>
    <w:rsid w:val="005136AD"/>
    <w:rsid w:val="00513E82"/>
    <w:rsid w:val="005155AD"/>
    <w:rsid w:val="005170EE"/>
    <w:rsid w:val="005170FC"/>
    <w:rsid w:val="005212AD"/>
    <w:rsid w:val="005244E8"/>
    <w:rsid w:val="00525024"/>
    <w:rsid w:val="005276F8"/>
    <w:rsid w:val="005279D3"/>
    <w:rsid w:val="00531435"/>
    <w:rsid w:val="00531AC2"/>
    <w:rsid w:val="00532180"/>
    <w:rsid w:val="00535591"/>
    <w:rsid w:val="005357E2"/>
    <w:rsid w:val="00537E88"/>
    <w:rsid w:val="00540CC6"/>
    <w:rsid w:val="00542A7D"/>
    <w:rsid w:val="00543D74"/>
    <w:rsid w:val="00545DAB"/>
    <w:rsid w:val="00546251"/>
    <w:rsid w:val="00550A65"/>
    <w:rsid w:val="005515ED"/>
    <w:rsid w:val="0055335D"/>
    <w:rsid w:val="00553466"/>
    <w:rsid w:val="00554751"/>
    <w:rsid w:val="005548D6"/>
    <w:rsid w:val="00554D84"/>
    <w:rsid w:val="0055659B"/>
    <w:rsid w:val="00561A42"/>
    <w:rsid w:val="00561E10"/>
    <w:rsid w:val="005634E0"/>
    <w:rsid w:val="0056413E"/>
    <w:rsid w:val="00564257"/>
    <w:rsid w:val="005649EC"/>
    <w:rsid w:val="00564CD0"/>
    <w:rsid w:val="0056630F"/>
    <w:rsid w:val="00566DAD"/>
    <w:rsid w:val="005710E8"/>
    <w:rsid w:val="005711A0"/>
    <w:rsid w:val="00571796"/>
    <w:rsid w:val="00571A1F"/>
    <w:rsid w:val="00572BC3"/>
    <w:rsid w:val="005735C8"/>
    <w:rsid w:val="00574B89"/>
    <w:rsid w:val="00575766"/>
    <w:rsid w:val="00576D11"/>
    <w:rsid w:val="00580C6D"/>
    <w:rsid w:val="00580FCB"/>
    <w:rsid w:val="00587145"/>
    <w:rsid w:val="00591762"/>
    <w:rsid w:val="00593096"/>
    <w:rsid w:val="005952B0"/>
    <w:rsid w:val="005969A0"/>
    <w:rsid w:val="00597319"/>
    <w:rsid w:val="005A1508"/>
    <w:rsid w:val="005A176F"/>
    <w:rsid w:val="005A1F5B"/>
    <w:rsid w:val="005A2E4A"/>
    <w:rsid w:val="005A62C6"/>
    <w:rsid w:val="005A633A"/>
    <w:rsid w:val="005A69D5"/>
    <w:rsid w:val="005A7863"/>
    <w:rsid w:val="005B6212"/>
    <w:rsid w:val="005B7830"/>
    <w:rsid w:val="005B7877"/>
    <w:rsid w:val="005C0624"/>
    <w:rsid w:val="005C1830"/>
    <w:rsid w:val="005C1E68"/>
    <w:rsid w:val="005C1EA3"/>
    <w:rsid w:val="005C2F60"/>
    <w:rsid w:val="005C6CF4"/>
    <w:rsid w:val="005C7892"/>
    <w:rsid w:val="005D0F5F"/>
    <w:rsid w:val="005D140E"/>
    <w:rsid w:val="005D2ACC"/>
    <w:rsid w:val="005D3550"/>
    <w:rsid w:val="005D5E51"/>
    <w:rsid w:val="005D6F51"/>
    <w:rsid w:val="005D7417"/>
    <w:rsid w:val="005E15D1"/>
    <w:rsid w:val="005E2A53"/>
    <w:rsid w:val="005E368E"/>
    <w:rsid w:val="005E41EC"/>
    <w:rsid w:val="005E6052"/>
    <w:rsid w:val="005F1BCA"/>
    <w:rsid w:val="005F1E84"/>
    <w:rsid w:val="005F3701"/>
    <w:rsid w:val="0060284F"/>
    <w:rsid w:val="00603EE8"/>
    <w:rsid w:val="0060767C"/>
    <w:rsid w:val="00610B8F"/>
    <w:rsid w:val="0061124B"/>
    <w:rsid w:val="00611EA5"/>
    <w:rsid w:val="00612DE7"/>
    <w:rsid w:val="006137BD"/>
    <w:rsid w:val="00613E24"/>
    <w:rsid w:val="00614A64"/>
    <w:rsid w:val="006162BD"/>
    <w:rsid w:val="00616549"/>
    <w:rsid w:val="00617A8E"/>
    <w:rsid w:val="0062012A"/>
    <w:rsid w:val="0062148B"/>
    <w:rsid w:val="006215AD"/>
    <w:rsid w:val="00621C49"/>
    <w:rsid w:val="00621C68"/>
    <w:rsid w:val="00621E2A"/>
    <w:rsid w:val="0062422E"/>
    <w:rsid w:val="00625E25"/>
    <w:rsid w:val="00626F71"/>
    <w:rsid w:val="00627E12"/>
    <w:rsid w:val="006303E5"/>
    <w:rsid w:val="00633895"/>
    <w:rsid w:val="00634827"/>
    <w:rsid w:val="00634C06"/>
    <w:rsid w:val="006355A3"/>
    <w:rsid w:val="00635D99"/>
    <w:rsid w:val="00636954"/>
    <w:rsid w:val="00640AF1"/>
    <w:rsid w:val="00642E30"/>
    <w:rsid w:val="006431DD"/>
    <w:rsid w:val="00643B11"/>
    <w:rsid w:val="00643FB4"/>
    <w:rsid w:val="00650E32"/>
    <w:rsid w:val="00652BBE"/>
    <w:rsid w:val="006531F5"/>
    <w:rsid w:val="0065474D"/>
    <w:rsid w:val="00654E08"/>
    <w:rsid w:val="006556ED"/>
    <w:rsid w:val="00655B0E"/>
    <w:rsid w:val="00655C64"/>
    <w:rsid w:val="00656F24"/>
    <w:rsid w:val="0065796A"/>
    <w:rsid w:val="006630FB"/>
    <w:rsid w:val="00663522"/>
    <w:rsid w:val="00665730"/>
    <w:rsid w:val="00667997"/>
    <w:rsid w:val="00667D94"/>
    <w:rsid w:val="00675BD8"/>
    <w:rsid w:val="006859D0"/>
    <w:rsid w:val="006901C8"/>
    <w:rsid w:val="006903E9"/>
    <w:rsid w:val="00690D82"/>
    <w:rsid w:val="00691588"/>
    <w:rsid w:val="00691D92"/>
    <w:rsid w:val="00691FF1"/>
    <w:rsid w:val="0069243A"/>
    <w:rsid w:val="006929B0"/>
    <w:rsid w:val="00693CE1"/>
    <w:rsid w:val="0069760F"/>
    <w:rsid w:val="00697EBF"/>
    <w:rsid w:val="006A084E"/>
    <w:rsid w:val="006A1534"/>
    <w:rsid w:val="006A3F87"/>
    <w:rsid w:val="006A4ED9"/>
    <w:rsid w:val="006B164A"/>
    <w:rsid w:val="006B2F94"/>
    <w:rsid w:val="006B407A"/>
    <w:rsid w:val="006B6F14"/>
    <w:rsid w:val="006B75C9"/>
    <w:rsid w:val="006B7B61"/>
    <w:rsid w:val="006B7BC1"/>
    <w:rsid w:val="006B7D33"/>
    <w:rsid w:val="006C12DB"/>
    <w:rsid w:val="006C3667"/>
    <w:rsid w:val="006C4A4C"/>
    <w:rsid w:val="006D18AC"/>
    <w:rsid w:val="006D58AA"/>
    <w:rsid w:val="006D62CE"/>
    <w:rsid w:val="006D6853"/>
    <w:rsid w:val="006E083F"/>
    <w:rsid w:val="006E125D"/>
    <w:rsid w:val="006E19E5"/>
    <w:rsid w:val="006E1C70"/>
    <w:rsid w:val="006E33B8"/>
    <w:rsid w:val="006E5B9F"/>
    <w:rsid w:val="006E7DCE"/>
    <w:rsid w:val="006F51D2"/>
    <w:rsid w:val="006F67D2"/>
    <w:rsid w:val="006F6842"/>
    <w:rsid w:val="0070180C"/>
    <w:rsid w:val="007042FC"/>
    <w:rsid w:val="007058E3"/>
    <w:rsid w:val="007078E9"/>
    <w:rsid w:val="007148CC"/>
    <w:rsid w:val="007157E8"/>
    <w:rsid w:val="00716305"/>
    <w:rsid w:val="007203A3"/>
    <w:rsid w:val="00722FBC"/>
    <w:rsid w:val="0072514C"/>
    <w:rsid w:val="00725706"/>
    <w:rsid w:val="007278E9"/>
    <w:rsid w:val="00730885"/>
    <w:rsid w:val="00731BB7"/>
    <w:rsid w:val="00732897"/>
    <w:rsid w:val="00733B01"/>
    <w:rsid w:val="00735069"/>
    <w:rsid w:val="00735411"/>
    <w:rsid w:val="00740EE5"/>
    <w:rsid w:val="007426A8"/>
    <w:rsid w:val="00743C66"/>
    <w:rsid w:val="00745503"/>
    <w:rsid w:val="00747E1A"/>
    <w:rsid w:val="00751A47"/>
    <w:rsid w:val="00752366"/>
    <w:rsid w:val="00753EC5"/>
    <w:rsid w:val="00755384"/>
    <w:rsid w:val="007565E8"/>
    <w:rsid w:val="00757634"/>
    <w:rsid w:val="007578CA"/>
    <w:rsid w:val="007603E0"/>
    <w:rsid w:val="007622B4"/>
    <w:rsid w:val="00763065"/>
    <w:rsid w:val="0076314A"/>
    <w:rsid w:val="00764214"/>
    <w:rsid w:val="00766F07"/>
    <w:rsid w:val="007670E8"/>
    <w:rsid w:val="007711F1"/>
    <w:rsid w:val="00771EF4"/>
    <w:rsid w:val="00771F55"/>
    <w:rsid w:val="00771F85"/>
    <w:rsid w:val="0077271A"/>
    <w:rsid w:val="00773095"/>
    <w:rsid w:val="00773751"/>
    <w:rsid w:val="007760BF"/>
    <w:rsid w:val="00777030"/>
    <w:rsid w:val="00783799"/>
    <w:rsid w:val="00784A34"/>
    <w:rsid w:val="00784D34"/>
    <w:rsid w:val="007860F8"/>
    <w:rsid w:val="00787E16"/>
    <w:rsid w:val="007916AE"/>
    <w:rsid w:val="00791EFD"/>
    <w:rsid w:val="00792DB9"/>
    <w:rsid w:val="007935C5"/>
    <w:rsid w:val="00794907"/>
    <w:rsid w:val="00794C7E"/>
    <w:rsid w:val="00795E1F"/>
    <w:rsid w:val="007A441F"/>
    <w:rsid w:val="007A731E"/>
    <w:rsid w:val="007A7453"/>
    <w:rsid w:val="007A7C84"/>
    <w:rsid w:val="007B02BB"/>
    <w:rsid w:val="007B0E0A"/>
    <w:rsid w:val="007B1B0C"/>
    <w:rsid w:val="007B1C07"/>
    <w:rsid w:val="007B346F"/>
    <w:rsid w:val="007B4673"/>
    <w:rsid w:val="007B502E"/>
    <w:rsid w:val="007B641D"/>
    <w:rsid w:val="007C20B8"/>
    <w:rsid w:val="007C2A34"/>
    <w:rsid w:val="007C2B95"/>
    <w:rsid w:val="007C482C"/>
    <w:rsid w:val="007C4F1D"/>
    <w:rsid w:val="007C527C"/>
    <w:rsid w:val="007C7043"/>
    <w:rsid w:val="007C78BE"/>
    <w:rsid w:val="007C7A1E"/>
    <w:rsid w:val="007D28D6"/>
    <w:rsid w:val="007D5DB7"/>
    <w:rsid w:val="007D64AA"/>
    <w:rsid w:val="007E1911"/>
    <w:rsid w:val="007E1A3B"/>
    <w:rsid w:val="007E1CDF"/>
    <w:rsid w:val="007E31DF"/>
    <w:rsid w:val="007E32E9"/>
    <w:rsid w:val="007E400E"/>
    <w:rsid w:val="007E503B"/>
    <w:rsid w:val="007E6700"/>
    <w:rsid w:val="007F2788"/>
    <w:rsid w:val="007F27FB"/>
    <w:rsid w:val="007F3151"/>
    <w:rsid w:val="007F4585"/>
    <w:rsid w:val="007F4F72"/>
    <w:rsid w:val="007F539B"/>
    <w:rsid w:val="007F5A5F"/>
    <w:rsid w:val="008006F4"/>
    <w:rsid w:val="00800DFA"/>
    <w:rsid w:val="00801E7D"/>
    <w:rsid w:val="00802404"/>
    <w:rsid w:val="00802419"/>
    <w:rsid w:val="00803906"/>
    <w:rsid w:val="00804688"/>
    <w:rsid w:val="008047CB"/>
    <w:rsid w:val="0080580D"/>
    <w:rsid w:val="00805972"/>
    <w:rsid w:val="00806DB4"/>
    <w:rsid w:val="00810CC7"/>
    <w:rsid w:val="00810F95"/>
    <w:rsid w:val="00814D39"/>
    <w:rsid w:val="00814F06"/>
    <w:rsid w:val="00815221"/>
    <w:rsid w:val="00815A73"/>
    <w:rsid w:val="008208EA"/>
    <w:rsid w:val="0082218C"/>
    <w:rsid w:val="00822A93"/>
    <w:rsid w:val="00822CCF"/>
    <w:rsid w:val="0082592A"/>
    <w:rsid w:val="008302DF"/>
    <w:rsid w:val="00831265"/>
    <w:rsid w:val="00831DEC"/>
    <w:rsid w:val="0083474B"/>
    <w:rsid w:val="00834C1B"/>
    <w:rsid w:val="00835416"/>
    <w:rsid w:val="008367D7"/>
    <w:rsid w:val="00842602"/>
    <w:rsid w:val="00842929"/>
    <w:rsid w:val="0084313E"/>
    <w:rsid w:val="0084426A"/>
    <w:rsid w:val="0084605E"/>
    <w:rsid w:val="008478D3"/>
    <w:rsid w:val="00851213"/>
    <w:rsid w:val="0085148E"/>
    <w:rsid w:val="008517F2"/>
    <w:rsid w:val="00852564"/>
    <w:rsid w:val="0085326E"/>
    <w:rsid w:val="008534D5"/>
    <w:rsid w:val="00855E9D"/>
    <w:rsid w:val="00857B97"/>
    <w:rsid w:val="00860B0E"/>
    <w:rsid w:val="008621E1"/>
    <w:rsid w:val="00864678"/>
    <w:rsid w:val="008659E4"/>
    <w:rsid w:val="00867BFA"/>
    <w:rsid w:val="00870B98"/>
    <w:rsid w:val="00871983"/>
    <w:rsid w:val="00872124"/>
    <w:rsid w:val="008748B2"/>
    <w:rsid w:val="00874F73"/>
    <w:rsid w:val="008752DD"/>
    <w:rsid w:val="00876788"/>
    <w:rsid w:val="0087799C"/>
    <w:rsid w:val="008809A4"/>
    <w:rsid w:val="0088118F"/>
    <w:rsid w:val="00890709"/>
    <w:rsid w:val="00892EC8"/>
    <w:rsid w:val="00895F34"/>
    <w:rsid w:val="00896128"/>
    <w:rsid w:val="008A1FFC"/>
    <w:rsid w:val="008A2E4C"/>
    <w:rsid w:val="008A6D96"/>
    <w:rsid w:val="008B0946"/>
    <w:rsid w:val="008B2ED9"/>
    <w:rsid w:val="008B2FBF"/>
    <w:rsid w:val="008B3002"/>
    <w:rsid w:val="008B4E18"/>
    <w:rsid w:val="008B4F06"/>
    <w:rsid w:val="008B61FA"/>
    <w:rsid w:val="008C255B"/>
    <w:rsid w:val="008D05D6"/>
    <w:rsid w:val="008D1D4B"/>
    <w:rsid w:val="008D29C6"/>
    <w:rsid w:val="008D59F3"/>
    <w:rsid w:val="008D5FE5"/>
    <w:rsid w:val="008D73E0"/>
    <w:rsid w:val="008E029A"/>
    <w:rsid w:val="008E03BC"/>
    <w:rsid w:val="008E29C6"/>
    <w:rsid w:val="008E5556"/>
    <w:rsid w:val="008E5E21"/>
    <w:rsid w:val="008E7C87"/>
    <w:rsid w:val="008F0CA3"/>
    <w:rsid w:val="008F19F2"/>
    <w:rsid w:val="008F1B6B"/>
    <w:rsid w:val="008F2A22"/>
    <w:rsid w:val="008F2CC5"/>
    <w:rsid w:val="008F3234"/>
    <w:rsid w:val="008F342D"/>
    <w:rsid w:val="008F35B4"/>
    <w:rsid w:val="008F604E"/>
    <w:rsid w:val="008F6C37"/>
    <w:rsid w:val="00900666"/>
    <w:rsid w:val="00900F48"/>
    <w:rsid w:val="00903CE0"/>
    <w:rsid w:val="0090610B"/>
    <w:rsid w:val="00907D7A"/>
    <w:rsid w:val="009103DC"/>
    <w:rsid w:val="00910B95"/>
    <w:rsid w:val="00911293"/>
    <w:rsid w:val="009117EE"/>
    <w:rsid w:val="009134BD"/>
    <w:rsid w:val="0091386F"/>
    <w:rsid w:val="009140AC"/>
    <w:rsid w:val="00914EEB"/>
    <w:rsid w:val="009167B4"/>
    <w:rsid w:val="00917EFF"/>
    <w:rsid w:val="00921E64"/>
    <w:rsid w:val="009273C5"/>
    <w:rsid w:val="009311BB"/>
    <w:rsid w:val="009317EF"/>
    <w:rsid w:val="00933967"/>
    <w:rsid w:val="009370D1"/>
    <w:rsid w:val="009413D4"/>
    <w:rsid w:val="00945B85"/>
    <w:rsid w:val="00950872"/>
    <w:rsid w:val="00952304"/>
    <w:rsid w:val="00954F28"/>
    <w:rsid w:val="0095662F"/>
    <w:rsid w:val="00960953"/>
    <w:rsid w:val="00960ADA"/>
    <w:rsid w:val="00961BFE"/>
    <w:rsid w:val="009622DE"/>
    <w:rsid w:val="0096251E"/>
    <w:rsid w:val="00962FAB"/>
    <w:rsid w:val="0096429E"/>
    <w:rsid w:val="009649CB"/>
    <w:rsid w:val="0096557C"/>
    <w:rsid w:val="00965F06"/>
    <w:rsid w:val="00970CF1"/>
    <w:rsid w:val="009727C3"/>
    <w:rsid w:val="00973240"/>
    <w:rsid w:val="00974B1D"/>
    <w:rsid w:val="00980CE0"/>
    <w:rsid w:val="00982DAF"/>
    <w:rsid w:val="009831B6"/>
    <w:rsid w:val="00985341"/>
    <w:rsid w:val="009874EA"/>
    <w:rsid w:val="00987516"/>
    <w:rsid w:val="00990AB9"/>
    <w:rsid w:val="00990DA3"/>
    <w:rsid w:val="00992B60"/>
    <w:rsid w:val="00995842"/>
    <w:rsid w:val="00996867"/>
    <w:rsid w:val="009A5260"/>
    <w:rsid w:val="009A5787"/>
    <w:rsid w:val="009A5805"/>
    <w:rsid w:val="009A6499"/>
    <w:rsid w:val="009B0C5B"/>
    <w:rsid w:val="009B427C"/>
    <w:rsid w:val="009B61E6"/>
    <w:rsid w:val="009B6CEB"/>
    <w:rsid w:val="009B7365"/>
    <w:rsid w:val="009C297E"/>
    <w:rsid w:val="009C358E"/>
    <w:rsid w:val="009C56C3"/>
    <w:rsid w:val="009C73B0"/>
    <w:rsid w:val="009D08E0"/>
    <w:rsid w:val="009D0FA5"/>
    <w:rsid w:val="009D1941"/>
    <w:rsid w:val="009D261C"/>
    <w:rsid w:val="009D30D3"/>
    <w:rsid w:val="009D690C"/>
    <w:rsid w:val="009E1D71"/>
    <w:rsid w:val="009E230A"/>
    <w:rsid w:val="009E23F1"/>
    <w:rsid w:val="009E5CC2"/>
    <w:rsid w:val="009E5D17"/>
    <w:rsid w:val="009E5DF6"/>
    <w:rsid w:val="009E608E"/>
    <w:rsid w:val="009E63B9"/>
    <w:rsid w:val="009F0DA9"/>
    <w:rsid w:val="009F12A4"/>
    <w:rsid w:val="009F2463"/>
    <w:rsid w:val="009F29E4"/>
    <w:rsid w:val="009F614A"/>
    <w:rsid w:val="009F67E1"/>
    <w:rsid w:val="009F6C77"/>
    <w:rsid w:val="009F79B4"/>
    <w:rsid w:val="00A001B7"/>
    <w:rsid w:val="00A01E73"/>
    <w:rsid w:val="00A056A6"/>
    <w:rsid w:val="00A05C3A"/>
    <w:rsid w:val="00A10723"/>
    <w:rsid w:val="00A11B47"/>
    <w:rsid w:val="00A11C4B"/>
    <w:rsid w:val="00A1445C"/>
    <w:rsid w:val="00A14483"/>
    <w:rsid w:val="00A1485A"/>
    <w:rsid w:val="00A15B96"/>
    <w:rsid w:val="00A16921"/>
    <w:rsid w:val="00A20CFC"/>
    <w:rsid w:val="00A23B4B"/>
    <w:rsid w:val="00A24C7A"/>
    <w:rsid w:val="00A254D2"/>
    <w:rsid w:val="00A2582C"/>
    <w:rsid w:val="00A25930"/>
    <w:rsid w:val="00A26252"/>
    <w:rsid w:val="00A30EAF"/>
    <w:rsid w:val="00A31DEC"/>
    <w:rsid w:val="00A330AE"/>
    <w:rsid w:val="00A33438"/>
    <w:rsid w:val="00A34031"/>
    <w:rsid w:val="00A342EB"/>
    <w:rsid w:val="00A3432E"/>
    <w:rsid w:val="00A3445B"/>
    <w:rsid w:val="00A35D64"/>
    <w:rsid w:val="00A368EA"/>
    <w:rsid w:val="00A3695D"/>
    <w:rsid w:val="00A36F5F"/>
    <w:rsid w:val="00A36FDC"/>
    <w:rsid w:val="00A40E16"/>
    <w:rsid w:val="00A434CA"/>
    <w:rsid w:val="00A4417B"/>
    <w:rsid w:val="00A441AE"/>
    <w:rsid w:val="00A44903"/>
    <w:rsid w:val="00A4596A"/>
    <w:rsid w:val="00A505D2"/>
    <w:rsid w:val="00A5143A"/>
    <w:rsid w:val="00A529C6"/>
    <w:rsid w:val="00A535C6"/>
    <w:rsid w:val="00A53C52"/>
    <w:rsid w:val="00A5769D"/>
    <w:rsid w:val="00A60790"/>
    <w:rsid w:val="00A64AFB"/>
    <w:rsid w:val="00A658DB"/>
    <w:rsid w:val="00A65D42"/>
    <w:rsid w:val="00A70588"/>
    <w:rsid w:val="00A70CD8"/>
    <w:rsid w:val="00A74470"/>
    <w:rsid w:val="00A746F2"/>
    <w:rsid w:val="00A764BB"/>
    <w:rsid w:val="00A7731B"/>
    <w:rsid w:val="00A77A63"/>
    <w:rsid w:val="00A803C7"/>
    <w:rsid w:val="00A81186"/>
    <w:rsid w:val="00A811AC"/>
    <w:rsid w:val="00A8332B"/>
    <w:rsid w:val="00A876AF"/>
    <w:rsid w:val="00A876C0"/>
    <w:rsid w:val="00A9245B"/>
    <w:rsid w:val="00A937BF"/>
    <w:rsid w:val="00AA04BF"/>
    <w:rsid w:val="00AA20CC"/>
    <w:rsid w:val="00AA3D23"/>
    <w:rsid w:val="00AA4546"/>
    <w:rsid w:val="00AA4627"/>
    <w:rsid w:val="00AA50F7"/>
    <w:rsid w:val="00AA51B0"/>
    <w:rsid w:val="00AA5E56"/>
    <w:rsid w:val="00AA6C0C"/>
    <w:rsid w:val="00AB162D"/>
    <w:rsid w:val="00AB2897"/>
    <w:rsid w:val="00AB400A"/>
    <w:rsid w:val="00AB5402"/>
    <w:rsid w:val="00AB62E8"/>
    <w:rsid w:val="00AB753D"/>
    <w:rsid w:val="00AB7E22"/>
    <w:rsid w:val="00AC2EDC"/>
    <w:rsid w:val="00AC30E6"/>
    <w:rsid w:val="00AC5D9A"/>
    <w:rsid w:val="00AC6FCE"/>
    <w:rsid w:val="00AC7AD7"/>
    <w:rsid w:val="00AD1D94"/>
    <w:rsid w:val="00AD3015"/>
    <w:rsid w:val="00AD46FA"/>
    <w:rsid w:val="00AD46FB"/>
    <w:rsid w:val="00AD4EA0"/>
    <w:rsid w:val="00AD4FE4"/>
    <w:rsid w:val="00AD62C5"/>
    <w:rsid w:val="00AD6944"/>
    <w:rsid w:val="00AD73CD"/>
    <w:rsid w:val="00AD73D5"/>
    <w:rsid w:val="00AE32D2"/>
    <w:rsid w:val="00AE46D1"/>
    <w:rsid w:val="00AE4CD0"/>
    <w:rsid w:val="00AF00BB"/>
    <w:rsid w:val="00AF0224"/>
    <w:rsid w:val="00AF0F30"/>
    <w:rsid w:val="00AF2901"/>
    <w:rsid w:val="00AF7C06"/>
    <w:rsid w:val="00B04AAA"/>
    <w:rsid w:val="00B06A31"/>
    <w:rsid w:val="00B1229C"/>
    <w:rsid w:val="00B12A6F"/>
    <w:rsid w:val="00B13116"/>
    <w:rsid w:val="00B14545"/>
    <w:rsid w:val="00B15A75"/>
    <w:rsid w:val="00B161FC"/>
    <w:rsid w:val="00B1721F"/>
    <w:rsid w:val="00B21891"/>
    <w:rsid w:val="00B226EB"/>
    <w:rsid w:val="00B3190B"/>
    <w:rsid w:val="00B3221E"/>
    <w:rsid w:val="00B32323"/>
    <w:rsid w:val="00B3286E"/>
    <w:rsid w:val="00B337E6"/>
    <w:rsid w:val="00B34A93"/>
    <w:rsid w:val="00B35311"/>
    <w:rsid w:val="00B3707D"/>
    <w:rsid w:val="00B373B9"/>
    <w:rsid w:val="00B3755C"/>
    <w:rsid w:val="00B37A28"/>
    <w:rsid w:val="00B40521"/>
    <w:rsid w:val="00B44DB5"/>
    <w:rsid w:val="00B45F41"/>
    <w:rsid w:val="00B460FD"/>
    <w:rsid w:val="00B47C55"/>
    <w:rsid w:val="00B51662"/>
    <w:rsid w:val="00B51CCC"/>
    <w:rsid w:val="00B51FCF"/>
    <w:rsid w:val="00B52016"/>
    <w:rsid w:val="00B5299F"/>
    <w:rsid w:val="00B540FE"/>
    <w:rsid w:val="00B54BDD"/>
    <w:rsid w:val="00B55BE1"/>
    <w:rsid w:val="00B56683"/>
    <w:rsid w:val="00B566D5"/>
    <w:rsid w:val="00B57470"/>
    <w:rsid w:val="00B60002"/>
    <w:rsid w:val="00B60DEB"/>
    <w:rsid w:val="00B62AF0"/>
    <w:rsid w:val="00B6400D"/>
    <w:rsid w:val="00B640AE"/>
    <w:rsid w:val="00B640D7"/>
    <w:rsid w:val="00B645DB"/>
    <w:rsid w:val="00B65944"/>
    <w:rsid w:val="00B65BC6"/>
    <w:rsid w:val="00B70F0D"/>
    <w:rsid w:val="00B77AE4"/>
    <w:rsid w:val="00B803EE"/>
    <w:rsid w:val="00B80726"/>
    <w:rsid w:val="00B819AD"/>
    <w:rsid w:val="00B82F3F"/>
    <w:rsid w:val="00B839B2"/>
    <w:rsid w:val="00B8457D"/>
    <w:rsid w:val="00B85C37"/>
    <w:rsid w:val="00B85F2A"/>
    <w:rsid w:val="00B9099C"/>
    <w:rsid w:val="00B90D41"/>
    <w:rsid w:val="00B917B9"/>
    <w:rsid w:val="00B91CC5"/>
    <w:rsid w:val="00B9448D"/>
    <w:rsid w:val="00B9653F"/>
    <w:rsid w:val="00B9733B"/>
    <w:rsid w:val="00B97E8C"/>
    <w:rsid w:val="00BA1297"/>
    <w:rsid w:val="00BA23F8"/>
    <w:rsid w:val="00BA5E87"/>
    <w:rsid w:val="00BB2908"/>
    <w:rsid w:val="00BB3436"/>
    <w:rsid w:val="00BB39AB"/>
    <w:rsid w:val="00BB3BA6"/>
    <w:rsid w:val="00BB730E"/>
    <w:rsid w:val="00BB7AC3"/>
    <w:rsid w:val="00BC1F01"/>
    <w:rsid w:val="00BC2701"/>
    <w:rsid w:val="00BC603B"/>
    <w:rsid w:val="00BD2F88"/>
    <w:rsid w:val="00BD3AA7"/>
    <w:rsid w:val="00BD548B"/>
    <w:rsid w:val="00BD59B1"/>
    <w:rsid w:val="00BD6B99"/>
    <w:rsid w:val="00BD7322"/>
    <w:rsid w:val="00BD7459"/>
    <w:rsid w:val="00BE1AF9"/>
    <w:rsid w:val="00BE28D9"/>
    <w:rsid w:val="00BE2BDC"/>
    <w:rsid w:val="00BE5550"/>
    <w:rsid w:val="00BE5C5F"/>
    <w:rsid w:val="00BE6AA3"/>
    <w:rsid w:val="00BF172C"/>
    <w:rsid w:val="00BF180B"/>
    <w:rsid w:val="00BF2061"/>
    <w:rsid w:val="00BF2D2D"/>
    <w:rsid w:val="00BF3217"/>
    <w:rsid w:val="00BF33BB"/>
    <w:rsid w:val="00BF36D3"/>
    <w:rsid w:val="00BF4449"/>
    <w:rsid w:val="00BF49C0"/>
    <w:rsid w:val="00BF4C27"/>
    <w:rsid w:val="00BF4E8D"/>
    <w:rsid w:val="00BF6182"/>
    <w:rsid w:val="00BF63DA"/>
    <w:rsid w:val="00BF6585"/>
    <w:rsid w:val="00BF7FA9"/>
    <w:rsid w:val="00C00332"/>
    <w:rsid w:val="00C042DF"/>
    <w:rsid w:val="00C04FBD"/>
    <w:rsid w:val="00C05E7B"/>
    <w:rsid w:val="00C06DF9"/>
    <w:rsid w:val="00C106CF"/>
    <w:rsid w:val="00C12725"/>
    <w:rsid w:val="00C12E09"/>
    <w:rsid w:val="00C14145"/>
    <w:rsid w:val="00C14F9A"/>
    <w:rsid w:val="00C158E1"/>
    <w:rsid w:val="00C15BD0"/>
    <w:rsid w:val="00C20D5F"/>
    <w:rsid w:val="00C220B7"/>
    <w:rsid w:val="00C22AF8"/>
    <w:rsid w:val="00C230E1"/>
    <w:rsid w:val="00C232F2"/>
    <w:rsid w:val="00C236AA"/>
    <w:rsid w:val="00C252C2"/>
    <w:rsid w:val="00C26F1D"/>
    <w:rsid w:val="00C27815"/>
    <w:rsid w:val="00C30EAA"/>
    <w:rsid w:val="00C30F98"/>
    <w:rsid w:val="00C3369F"/>
    <w:rsid w:val="00C33C09"/>
    <w:rsid w:val="00C35889"/>
    <w:rsid w:val="00C36A9C"/>
    <w:rsid w:val="00C410F0"/>
    <w:rsid w:val="00C417E2"/>
    <w:rsid w:val="00C4256A"/>
    <w:rsid w:val="00C4525B"/>
    <w:rsid w:val="00C46CB6"/>
    <w:rsid w:val="00C4798C"/>
    <w:rsid w:val="00C47E45"/>
    <w:rsid w:val="00C527CC"/>
    <w:rsid w:val="00C52F96"/>
    <w:rsid w:val="00C530F7"/>
    <w:rsid w:val="00C54D4C"/>
    <w:rsid w:val="00C561C2"/>
    <w:rsid w:val="00C567F8"/>
    <w:rsid w:val="00C569F2"/>
    <w:rsid w:val="00C60631"/>
    <w:rsid w:val="00C61E3A"/>
    <w:rsid w:val="00C650BB"/>
    <w:rsid w:val="00C66C0F"/>
    <w:rsid w:val="00C7166F"/>
    <w:rsid w:val="00C72E5B"/>
    <w:rsid w:val="00C73603"/>
    <w:rsid w:val="00C738CD"/>
    <w:rsid w:val="00C73FF2"/>
    <w:rsid w:val="00C80809"/>
    <w:rsid w:val="00C84614"/>
    <w:rsid w:val="00C846CB"/>
    <w:rsid w:val="00C9497A"/>
    <w:rsid w:val="00C96BDF"/>
    <w:rsid w:val="00C96EBB"/>
    <w:rsid w:val="00C97991"/>
    <w:rsid w:val="00CA0377"/>
    <w:rsid w:val="00CA0662"/>
    <w:rsid w:val="00CA1583"/>
    <w:rsid w:val="00CA3FCF"/>
    <w:rsid w:val="00CA4F9A"/>
    <w:rsid w:val="00CA5AE7"/>
    <w:rsid w:val="00CA5DAC"/>
    <w:rsid w:val="00CB0108"/>
    <w:rsid w:val="00CB047A"/>
    <w:rsid w:val="00CB0651"/>
    <w:rsid w:val="00CB1377"/>
    <w:rsid w:val="00CB4E65"/>
    <w:rsid w:val="00CB615A"/>
    <w:rsid w:val="00CB620F"/>
    <w:rsid w:val="00CB6965"/>
    <w:rsid w:val="00CB6EBE"/>
    <w:rsid w:val="00CC1110"/>
    <w:rsid w:val="00CC3794"/>
    <w:rsid w:val="00CD0982"/>
    <w:rsid w:val="00CD28A1"/>
    <w:rsid w:val="00CD2B7D"/>
    <w:rsid w:val="00CD30E7"/>
    <w:rsid w:val="00CD380F"/>
    <w:rsid w:val="00CD496E"/>
    <w:rsid w:val="00CD4CFB"/>
    <w:rsid w:val="00CD5AFC"/>
    <w:rsid w:val="00CE3820"/>
    <w:rsid w:val="00CE3863"/>
    <w:rsid w:val="00CE39C3"/>
    <w:rsid w:val="00CE4E65"/>
    <w:rsid w:val="00CE7101"/>
    <w:rsid w:val="00CE7A43"/>
    <w:rsid w:val="00CF1F01"/>
    <w:rsid w:val="00CF2A3E"/>
    <w:rsid w:val="00CF5578"/>
    <w:rsid w:val="00CF61FC"/>
    <w:rsid w:val="00CF672F"/>
    <w:rsid w:val="00CF6A86"/>
    <w:rsid w:val="00CF73E5"/>
    <w:rsid w:val="00CF7FE1"/>
    <w:rsid w:val="00D0048E"/>
    <w:rsid w:val="00D06978"/>
    <w:rsid w:val="00D12115"/>
    <w:rsid w:val="00D14554"/>
    <w:rsid w:val="00D15027"/>
    <w:rsid w:val="00D1727D"/>
    <w:rsid w:val="00D17D9D"/>
    <w:rsid w:val="00D213B4"/>
    <w:rsid w:val="00D2245F"/>
    <w:rsid w:val="00D239BB"/>
    <w:rsid w:val="00D2640D"/>
    <w:rsid w:val="00D270B9"/>
    <w:rsid w:val="00D278D6"/>
    <w:rsid w:val="00D30A82"/>
    <w:rsid w:val="00D30F5D"/>
    <w:rsid w:val="00D3163E"/>
    <w:rsid w:val="00D31D42"/>
    <w:rsid w:val="00D3497A"/>
    <w:rsid w:val="00D35C91"/>
    <w:rsid w:val="00D36125"/>
    <w:rsid w:val="00D4155D"/>
    <w:rsid w:val="00D44A20"/>
    <w:rsid w:val="00D46605"/>
    <w:rsid w:val="00D47F7C"/>
    <w:rsid w:val="00D50709"/>
    <w:rsid w:val="00D51B54"/>
    <w:rsid w:val="00D546DE"/>
    <w:rsid w:val="00D55063"/>
    <w:rsid w:val="00D56125"/>
    <w:rsid w:val="00D616D1"/>
    <w:rsid w:val="00D644F1"/>
    <w:rsid w:val="00D65713"/>
    <w:rsid w:val="00D67167"/>
    <w:rsid w:val="00D70AE0"/>
    <w:rsid w:val="00D7138A"/>
    <w:rsid w:val="00D724ED"/>
    <w:rsid w:val="00D73157"/>
    <w:rsid w:val="00D74275"/>
    <w:rsid w:val="00D765E3"/>
    <w:rsid w:val="00D808B7"/>
    <w:rsid w:val="00D81AA9"/>
    <w:rsid w:val="00D83589"/>
    <w:rsid w:val="00D84451"/>
    <w:rsid w:val="00D877DA"/>
    <w:rsid w:val="00D877DB"/>
    <w:rsid w:val="00D934B4"/>
    <w:rsid w:val="00D961B7"/>
    <w:rsid w:val="00D96394"/>
    <w:rsid w:val="00D97431"/>
    <w:rsid w:val="00D97974"/>
    <w:rsid w:val="00DA0B66"/>
    <w:rsid w:val="00DA140E"/>
    <w:rsid w:val="00DA1E37"/>
    <w:rsid w:val="00DA2A51"/>
    <w:rsid w:val="00DA2B3A"/>
    <w:rsid w:val="00DA3C9E"/>
    <w:rsid w:val="00DA63FA"/>
    <w:rsid w:val="00DA6C66"/>
    <w:rsid w:val="00DB068D"/>
    <w:rsid w:val="00DB08CA"/>
    <w:rsid w:val="00DB1655"/>
    <w:rsid w:val="00DB2B1C"/>
    <w:rsid w:val="00DB2EE2"/>
    <w:rsid w:val="00DB33AE"/>
    <w:rsid w:val="00DB4719"/>
    <w:rsid w:val="00DB4F2D"/>
    <w:rsid w:val="00DB5682"/>
    <w:rsid w:val="00DB569A"/>
    <w:rsid w:val="00DB5707"/>
    <w:rsid w:val="00DB5BBA"/>
    <w:rsid w:val="00DB77F2"/>
    <w:rsid w:val="00DC14CF"/>
    <w:rsid w:val="00DC3618"/>
    <w:rsid w:val="00DC4B18"/>
    <w:rsid w:val="00DC5BA1"/>
    <w:rsid w:val="00DC667D"/>
    <w:rsid w:val="00DC7050"/>
    <w:rsid w:val="00DD0B6C"/>
    <w:rsid w:val="00DD2AAC"/>
    <w:rsid w:val="00DD34CB"/>
    <w:rsid w:val="00DD5A9D"/>
    <w:rsid w:val="00DD5DA1"/>
    <w:rsid w:val="00DD74CF"/>
    <w:rsid w:val="00DD7DF6"/>
    <w:rsid w:val="00DE0BC6"/>
    <w:rsid w:val="00DE380E"/>
    <w:rsid w:val="00DE546E"/>
    <w:rsid w:val="00DE6144"/>
    <w:rsid w:val="00DE6E61"/>
    <w:rsid w:val="00DF0304"/>
    <w:rsid w:val="00DF1932"/>
    <w:rsid w:val="00DF3AC8"/>
    <w:rsid w:val="00DF7EEB"/>
    <w:rsid w:val="00E0006A"/>
    <w:rsid w:val="00E0268D"/>
    <w:rsid w:val="00E02710"/>
    <w:rsid w:val="00E03996"/>
    <w:rsid w:val="00E069A4"/>
    <w:rsid w:val="00E10EBB"/>
    <w:rsid w:val="00E131F7"/>
    <w:rsid w:val="00E151BE"/>
    <w:rsid w:val="00E21C6B"/>
    <w:rsid w:val="00E231E0"/>
    <w:rsid w:val="00E24AD1"/>
    <w:rsid w:val="00E24B6E"/>
    <w:rsid w:val="00E25050"/>
    <w:rsid w:val="00E258E9"/>
    <w:rsid w:val="00E276FC"/>
    <w:rsid w:val="00E27A25"/>
    <w:rsid w:val="00E27FC2"/>
    <w:rsid w:val="00E313E7"/>
    <w:rsid w:val="00E32837"/>
    <w:rsid w:val="00E32A3B"/>
    <w:rsid w:val="00E3436C"/>
    <w:rsid w:val="00E42EC6"/>
    <w:rsid w:val="00E45DD9"/>
    <w:rsid w:val="00E52621"/>
    <w:rsid w:val="00E57261"/>
    <w:rsid w:val="00E57931"/>
    <w:rsid w:val="00E60057"/>
    <w:rsid w:val="00E607A8"/>
    <w:rsid w:val="00E6113A"/>
    <w:rsid w:val="00E620A2"/>
    <w:rsid w:val="00E63E3C"/>
    <w:rsid w:val="00E6461F"/>
    <w:rsid w:val="00E65781"/>
    <w:rsid w:val="00E67F43"/>
    <w:rsid w:val="00E7366C"/>
    <w:rsid w:val="00E73C4D"/>
    <w:rsid w:val="00E73D1E"/>
    <w:rsid w:val="00E740D4"/>
    <w:rsid w:val="00E75F4F"/>
    <w:rsid w:val="00E80B8F"/>
    <w:rsid w:val="00E813B3"/>
    <w:rsid w:val="00E81951"/>
    <w:rsid w:val="00E81FC5"/>
    <w:rsid w:val="00E8371B"/>
    <w:rsid w:val="00E8565E"/>
    <w:rsid w:val="00E8755D"/>
    <w:rsid w:val="00E875D2"/>
    <w:rsid w:val="00E8789D"/>
    <w:rsid w:val="00E87E99"/>
    <w:rsid w:val="00E91737"/>
    <w:rsid w:val="00E936BD"/>
    <w:rsid w:val="00E94D30"/>
    <w:rsid w:val="00E9538A"/>
    <w:rsid w:val="00E96913"/>
    <w:rsid w:val="00EA0747"/>
    <w:rsid w:val="00EA2E8E"/>
    <w:rsid w:val="00EA32B6"/>
    <w:rsid w:val="00EA47D3"/>
    <w:rsid w:val="00EA6E5C"/>
    <w:rsid w:val="00EA7A38"/>
    <w:rsid w:val="00EA7C1D"/>
    <w:rsid w:val="00EB2258"/>
    <w:rsid w:val="00EB27C4"/>
    <w:rsid w:val="00EB6030"/>
    <w:rsid w:val="00EB6C71"/>
    <w:rsid w:val="00EC0E8C"/>
    <w:rsid w:val="00EC0FA0"/>
    <w:rsid w:val="00EC16A1"/>
    <w:rsid w:val="00EC341A"/>
    <w:rsid w:val="00ED07FD"/>
    <w:rsid w:val="00ED09A9"/>
    <w:rsid w:val="00ED243D"/>
    <w:rsid w:val="00ED288D"/>
    <w:rsid w:val="00ED28B4"/>
    <w:rsid w:val="00ED6018"/>
    <w:rsid w:val="00ED6FD1"/>
    <w:rsid w:val="00ED760D"/>
    <w:rsid w:val="00ED7AEA"/>
    <w:rsid w:val="00EE02CA"/>
    <w:rsid w:val="00EE0859"/>
    <w:rsid w:val="00EE5DE2"/>
    <w:rsid w:val="00EF0FC8"/>
    <w:rsid w:val="00EF1362"/>
    <w:rsid w:val="00EF66B6"/>
    <w:rsid w:val="00EF6D29"/>
    <w:rsid w:val="00EF78DA"/>
    <w:rsid w:val="00F03889"/>
    <w:rsid w:val="00F05631"/>
    <w:rsid w:val="00F05BBE"/>
    <w:rsid w:val="00F12470"/>
    <w:rsid w:val="00F155DA"/>
    <w:rsid w:val="00F16DAE"/>
    <w:rsid w:val="00F17086"/>
    <w:rsid w:val="00F171BE"/>
    <w:rsid w:val="00F17509"/>
    <w:rsid w:val="00F2152A"/>
    <w:rsid w:val="00F22376"/>
    <w:rsid w:val="00F22D06"/>
    <w:rsid w:val="00F23DB5"/>
    <w:rsid w:val="00F242E9"/>
    <w:rsid w:val="00F24938"/>
    <w:rsid w:val="00F25C4A"/>
    <w:rsid w:val="00F27671"/>
    <w:rsid w:val="00F30BFF"/>
    <w:rsid w:val="00F30CB3"/>
    <w:rsid w:val="00F3260B"/>
    <w:rsid w:val="00F37F7C"/>
    <w:rsid w:val="00F40967"/>
    <w:rsid w:val="00F40BC1"/>
    <w:rsid w:val="00F40CAB"/>
    <w:rsid w:val="00F41006"/>
    <w:rsid w:val="00F42060"/>
    <w:rsid w:val="00F44C4B"/>
    <w:rsid w:val="00F458ED"/>
    <w:rsid w:val="00F46686"/>
    <w:rsid w:val="00F466DD"/>
    <w:rsid w:val="00F46D3A"/>
    <w:rsid w:val="00F52833"/>
    <w:rsid w:val="00F54FC5"/>
    <w:rsid w:val="00F60835"/>
    <w:rsid w:val="00F666AF"/>
    <w:rsid w:val="00F71892"/>
    <w:rsid w:val="00F72910"/>
    <w:rsid w:val="00F73D31"/>
    <w:rsid w:val="00F744DB"/>
    <w:rsid w:val="00F76650"/>
    <w:rsid w:val="00F77BE1"/>
    <w:rsid w:val="00F815F7"/>
    <w:rsid w:val="00F81AA0"/>
    <w:rsid w:val="00F81E31"/>
    <w:rsid w:val="00F85BA2"/>
    <w:rsid w:val="00F86F44"/>
    <w:rsid w:val="00F90D32"/>
    <w:rsid w:val="00F91542"/>
    <w:rsid w:val="00F915AC"/>
    <w:rsid w:val="00F9418C"/>
    <w:rsid w:val="00F94E07"/>
    <w:rsid w:val="00F962EB"/>
    <w:rsid w:val="00FA0897"/>
    <w:rsid w:val="00FA1942"/>
    <w:rsid w:val="00FA3E37"/>
    <w:rsid w:val="00FA6726"/>
    <w:rsid w:val="00FB019A"/>
    <w:rsid w:val="00FB2556"/>
    <w:rsid w:val="00FB2E89"/>
    <w:rsid w:val="00FB3058"/>
    <w:rsid w:val="00FB5148"/>
    <w:rsid w:val="00FB7725"/>
    <w:rsid w:val="00FC032B"/>
    <w:rsid w:val="00FC093B"/>
    <w:rsid w:val="00FC0AF1"/>
    <w:rsid w:val="00FC72F3"/>
    <w:rsid w:val="00FC733B"/>
    <w:rsid w:val="00FD02F0"/>
    <w:rsid w:val="00FD0B3D"/>
    <w:rsid w:val="00FD3B89"/>
    <w:rsid w:val="00FD4C1A"/>
    <w:rsid w:val="00FE152B"/>
    <w:rsid w:val="00FE18C8"/>
    <w:rsid w:val="00FE3684"/>
    <w:rsid w:val="00FE4C24"/>
    <w:rsid w:val="00FE5691"/>
    <w:rsid w:val="00FE56FB"/>
    <w:rsid w:val="00FE76CE"/>
    <w:rsid w:val="00FE78E5"/>
    <w:rsid w:val="00FF09A7"/>
    <w:rsid w:val="00FF0F48"/>
    <w:rsid w:val="00FF1318"/>
    <w:rsid w:val="00FF2255"/>
    <w:rsid w:val="00FF2CB3"/>
    <w:rsid w:val="00FF40AC"/>
    <w:rsid w:val="00FF79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64D16"/>
    <w:pPr>
      <w:numPr>
        <w:numId w:val="1"/>
      </w:numPr>
      <w:suppressAutoHyphens/>
      <w:spacing w:before="360" w:after="0" w:line="240" w:lineRule="auto"/>
      <w:jc w:val="center"/>
      <w:outlineLvl w:val="0"/>
    </w:pPr>
    <w:rPr>
      <w:rFonts w:ascii="Times New Roman" w:eastAsia="Times New Roman" w:hAnsi="Times New Roman" w:cs="Times New Roman"/>
      <w:b/>
      <w:caps/>
      <w:sz w:val="24"/>
      <w:szCs w:val="20"/>
      <w:lang w:eastAsia="ar-SA"/>
    </w:rPr>
  </w:style>
  <w:style w:type="paragraph" w:styleId="2">
    <w:name w:val="heading 2"/>
    <w:basedOn w:val="a"/>
    <w:next w:val="a"/>
    <w:link w:val="20"/>
    <w:qFormat/>
    <w:rsid w:val="00164D16"/>
    <w:pPr>
      <w:keepNext/>
      <w:numPr>
        <w:ilvl w:val="1"/>
        <w:numId w:val="1"/>
      </w:numPr>
      <w:suppressAutoHyphens/>
      <w:spacing w:after="0" w:line="240" w:lineRule="auto"/>
      <w:jc w:val="both"/>
      <w:outlineLvl w:val="1"/>
    </w:pPr>
    <w:rPr>
      <w:rFonts w:ascii="Times New Roman" w:eastAsia="Times New Roman" w:hAnsi="Times New Roman" w:cs="Times New Roman"/>
      <w:sz w:val="32"/>
      <w:szCs w:val="20"/>
      <w:lang w:eastAsia="ar-SA"/>
    </w:rPr>
  </w:style>
  <w:style w:type="paragraph" w:styleId="3">
    <w:name w:val="heading 3"/>
    <w:basedOn w:val="a"/>
    <w:next w:val="a"/>
    <w:link w:val="30"/>
    <w:qFormat/>
    <w:rsid w:val="00164D16"/>
    <w:pPr>
      <w:keepNext/>
      <w:numPr>
        <w:ilvl w:val="2"/>
        <w:numId w:val="1"/>
      </w:numPr>
      <w:suppressAutoHyphens/>
      <w:spacing w:before="240" w:after="120" w:line="240" w:lineRule="auto"/>
      <w:jc w:val="both"/>
      <w:outlineLvl w:val="2"/>
    </w:pPr>
    <w:rPr>
      <w:rFonts w:ascii="Times New Roman" w:eastAsia="Times New Roman" w:hAnsi="Times New Roman" w:cs="Times New Roman"/>
      <w:b/>
      <w:sz w:val="24"/>
      <w:szCs w:val="20"/>
      <w:lang w:eastAsia="ar-SA"/>
    </w:rPr>
  </w:style>
  <w:style w:type="paragraph" w:styleId="4">
    <w:name w:val="heading 4"/>
    <w:basedOn w:val="a"/>
    <w:next w:val="a"/>
    <w:link w:val="40"/>
    <w:qFormat/>
    <w:rsid w:val="00164D16"/>
    <w:pPr>
      <w:keepNext/>
      <w:numPr>
        <w:ilvl w:val="3"/>
        <w:numId w:val="1"/>
      </w:numPr>
      <w:suppressAutoHyphens/>
      <w:spacing w:after="0" w:line="240" w:lineRule="auto"/>
      <w:jc w:val="center"/>
      <w:outlineLvl w:val="3"/>
    </w:pPr>
    <w:rPr>
      <w:rFonts w:ascii="Times New Roman" w:eastAsia="Times New Roman" w:hAnsi="Times New Roman" w:cs="Times New Roman"/>
      <w:sz w:val="24"/>
      <w:szCs w:val="20"/>
      <w:lang w:eastAsia="ar-SA"/>
    </w:rPr>
  </w:style>
  <w:style w:type="paragraph" w:styleId="5">
    <w:name w:val="heading 5"/>
    <w:basedOn w:val="a"/>
    <w:next w:val="a"/>
    <w:link w:val="50"/>
    <w:qFormat/>
    <w:rsid w:val="00164D16"/>
    <w:pPr>
      <w:keepNext/>
      <w:numPr>
        <w:ilvl w:val="4"/>
        <w:numId w:val="1"/>
      </w:numPr>
      <w:suppressAutoHyphens/>
      <w:spacing w:after="0" w:line="240" w:lineRule="auto"/>
      <w:jc w:val="both"/>
      <w:outlineLvl w:val="4"/>
    </w:pPr>
    <w:rPr>
      <w:rFonts w:ascii="Times New Roman" w:eastAsia="Times New Roman" w:hAnsi="Times New Roman" w:cs="Times New Roman"/>
      <w:sz w:val="24"/>
      <w:szCs w:val="20"/>
      <w:lang w:eastAsia="ar-SA"/>
    </w:rPr>
  </w:style>
  <w:style w:type="paragraph" w:styleId="6">
    <w:name w:val="heading 6"/>
    <w:basedOn w:val="a"/>
    <w:next w:val="a"/>
    <w:link w:val="60"/>
    <w:qFormat/>
    <w:rsid w:val="00164D16"/>
    <w:pPr>
      <w:keepNext/>
      <w:numPr>
        <w:ilvl w:val="5"/>
        <w:numId w:val="1"/>
      </w:numPr>
      <w:suppressAutoHyphens/>
      <w:spacing w:after="0" w:line="240" w:lineRule="auto"/>
      <w:ind w:left="0" w:firstLine="709"/>
      <w:jc w:val="center"/>
      <w:outlineLvl w:val="5"/>
    </w:pPr>
    <w:rPr>
      <w:rFonts w:ascii="Times New Roman" w:eastAsia="Times New Roman" w:hAnsi="Times New Roman" w:cs="Times New Roman"/>
      <w:b/>
      <w:sz w:val="24"/>
      <w:szCs w:val="20"/>
      <w:lang w:eastAsia="ar-SA"/>
    </w:rPr>
  </w:style>
  <w:style w:type="paragraph" w:styleId="7">
    <w:name w:val="heading 7"/>
    <w:basedOn w:val="a"/>
    <w:next w:val="a"/>
    <w:link w:val="70"/>
    <w:qFormat/>
    <w:rsid w:val="00164D16"/>
    <w:pPr>
      <w:keepNext/>
      <w:numPr>
        <w:ilvl w:val="6"/>
        <w:numId w:val="1"/>
      </w:numPr>
      <w:suppressAutoHyphens/>
      <w:spacing w:after="0" w:line="240" w:lineRule="auto"/>
      <w:outlineLvl w:val="6"/>
    </w:pPr>
    <w:rPr>
      <w:rFonts w:ascii="Times New Roman" w:eastAsia="Times New Roman" w:hAnsi="Times New Roman" w:cs="Times New Roman"/>
      <w:sz w:val="24"/>
      <w:szCs w:val="20"/>
      <w:lang w:eastAsia="ar-SA"/>
    </w:rPr>
  </w:style>
  <w:style w:type="paragraph" w:styleId="8">
    <w:name w:val="heading 8"/>
    <w:basedOn w:val="a"/>
    <w:next w:val="a"/>
    <w:link w:val="80"/>
    <w:qFormat/>
    <w:rsid w:val="00164D16"/>
    <w:pPr>
      <w:keepNext/>
      <w:numPr>
        <w:ilvl w:val="7"/>
        <w:numId w:val="1"/>
      </w:numPr>
      <w:suppressAutoHyphens/>
      <w:spacing w:after="0" w:line="240" w:lineRule="auto"/>
      <w:ind w:left="0" w:firstLine="709"/>
      <w:jc w:val="center"/>
      <w:outlineLvl w:val="7"/>
    </w:pPr>
    <w:rPr>
      <w:rFonts w:ascii="Times New Roman" w:eastAsia="Times New Roman" w:hAnsi="Times New Roman" w:cs="Times New Roman"/>
      <w:b/>
      <w:sz w:val="20"/>
      <w:szCs w:val="20"/>
      <w:lang w:eastAsia="ar-SA"/>
    </w:rPr>
  </w:style>
  <w:style w:type="paragraph" w:styleId="9">
    <w:name w:val="heading 9"/>
    <w:basedOn w:val="a"/>
    <w:next w:val="a"/>
    <w:link w:val="90"/>
    <w:qFormat/>
    <w:rsid w:val="00164D16"/>
    <w:pPr>
      <w:keepNext/>
      <w:numPr>
        <w:ilvl w:val="8"/>
        <w:numId w:val="1"/>
      </w:numPr>
      <w:suppressAutoHyphens/>
      <w:spacing w:after="0" w:line="240" w:lineRule="auto"/>
      <w:ind w:left="0" w:firstLine="709"/>
      <w:jc w:val="center"/>
      <w:outlineLvl w:val="8"/>
    </w:pPr>
    <w:rPr>
      <w:rFonts w:ascii="Times New Roman" w:eastAsia="Times New Roman" w:hAnsi="Times New Roman" w:cs="Times New Roman"/>
      <w:b/>
      <w:sz w:val="32"/>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50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164D16"/>
    <w:rPr>
      <w:rFonts w:ascii="Times New Roman" w:eastAsia="Times New Roman" w:hAnsi="Times New Roman" w:cs="Times New Roman"/>
      <w:b/>
      <w:caps/>
      <w:sz w:val="24"/>
      <w:szCs w:val="20"/>
      <w:lang w:eastAsia="ar-SA"/>
    </w:rPr>
  </w:style>
  <w:style w:type="character" w:customStyle="1" w:styleId="20">
    <w:name w:val="Заголовок 2 Знак"/>
    <w:basedOn w:val="a0"/>
    <w:link w:val="2"/>
    <w:rsid w:val="00164D16"/>
    <w:rPr>
      <w:rFonts w:ascii="Times New Roman" w:eastAsia="Times New Roman" w:hAnsi="Times New Roman" w:cs="Times New Roman"/>
      <w:sz w:val="32"/>
      <w:szCs w:val="20"/>
      <w:lang w:eastAsia="ar-SA"/>
    </w:rPr>
  </w:style>
  <w:style w:type="character" w:customStyle="1" w:styleId="30">
    <w:name w:val="Заголовок 3 Знак"/>
    <w:basedOn w:val="a0"/>
    <w:link w:val="3"/>
    <w:rsid w:val="00164D16"/>
    <w:rPr>
      <w:rFonts w:ascii="Times New Roman" w:eastAsia="Times New Roman" w:hAnsi="Times New Roman" w:cs="Times New Roman"/>
      <w:b/>
      <w:sz w:val="24"/>
      <w:szCs w:val="20"/>
      <w:lang w:eastAsia="ar-SA"/>
    </w:rPr>
  </w:style>
  <w:style w:type="character" w:customStyle="1" w:styleId="40">
    <w:name w:val="Заголовок 4 Знак"/>
    <w:basedOn w:val="a0"/>
    <w:link w:val="4"/>
    <w:rsid w:val="00164D16"/>
    <w:rPr>
      <w:rFonts w:ascii="Times New Roman" w:eastAsia="Times New Roman" w:hAnsi="Times New Roman" w:cs="Times New Roman"/>
      <w:sz w:val="24"/>
      <w:szCs w:val="20"/>
      <w:lang w:eastAsia="ar-SA"/>
    </w:rPr>
  </w:style>
  <w:style w:type="character" w:customStyle="1" w:styleId="50">
    <w:name w:val="Заголовок 5 Знак"/>
    <w:basedOn w:val="a0"/>
    <w:link w:val="5"/>
    <w:rsid w:val="00164D16"/>
    <w:rPr>
      <w:rFonts w:ascii="Times New Roman" w:eastAsia="Times New Roman" w:hAnsi="Times New Roman" w:cs="Times New Roman"/>
      <w:sz w:val="24"/>
      <w:szCs w:val="20"/>
      <w:lang w:eastAsia="ar-SA"/>
    </w:rPr>
  </w:style>
  <w:style w:type="character" w:customStyle="1" w:styleId="60">
    <w:name w:val="Заголовок 6 Знак"/>
    <w:basedOn w:val="a0"/>
    <w:link w:val="6"/>
    <w:rsid w:val="00164D16"/>
    <w:rPr>
      <w:rFonts w:ascii="Times New Roman" w:eastAsia="Times New Roman" w:hAnsi="Times New Roman" w:cs="Times New Roman"/>
      <w:b/>
      <w:sz w:val="24"/>
      <w:szCs w:val="20"/>
      <w:lang w:eastAsia="ar-SA"/>
    </w:rPr>
  </w:style>
  <w:style w:type="character" w:customStyle="1" w:styleId="70">
    <w:name w:val="Заголовок 7 Знак"/>
    <w:basedOn w:val="a0"/>
    <w:link w:val="7"/>
    <w:rsid w:val="00164D16"/>
    <w:rPr>
      <w:rFonts w:ascii="Times New Roman" w:eastAsia="Times New Roman" w:hAnsi="Times New Roman" w:cs="Times New Roman"/>
      <w:sz w:val="24"/>
      <w:szCs w:val="20"/>
      <w:lang w:eastAsia="ar-SA"/>
    </w:rPr>
  </w:style>
  <w:style w:type="character" w:customStyle="1" w:styleId="80">
    <w:name w:val="Заголовок 8 Знак"/>
    <w:basedOn w:val="a0"/>
    <w:link w:val="8"/>
    <w:rsid w:val="00164D16"/>
    <w:rPr>
      <w:rFonts w:ascii="Times New Roman" w:eastAsia="Times New Roman" w:hAnsi="Times New Roman" w:cs="Times New Roman"/>
      <w:b/>
      <w:sz w:val="20"/>
      <w:szCs w:val="20"/>
      <w:lang w:eastAsia="ar-SA"/>
    </w:rPr>
  </w:style>
  <w:style w:type="character" w:customStyle="1" w:styleId="90">
    <w:name w:val="Заголовок 9 Знак"/>
    <w:basedOn w:val="a0"/>
    <w:link w:val="9"/>
    <w:rsid w:val="00164D16"/>
    <w:rPr>
      <w:rFonts w:ascii="Times New Roman" w:eastAsia="Times New Roman" w:hAnsi="Times New Roman" w:cs="Times New Roman"/>
      <w:b/>
      <w:sz w:val="32"/>
      <w:szCs w:val="20"/>
      <w:lang w:eastAsia="ar-SA"/>
    </w:rPr>
  </w:style>
  <w:style w:type="character" w:customStyle="1" w:styleId="WW8Num1z0">
    <w:name w:val="WW8Num1z0"/>
    <w:rsid w:val="00164D16"/>
    <w:rPr>
      <w:rFonts w:ascii="Symbol" w:hAnsi="Symbol"/>
      <w:sz w:val="20"/>
    </w:rPr>
  </w:style>
  <w:style w:type="character" w:customStyle="1" w:styleId="WW8Num1z1">
    <w:name w:val="WW8Num1z1"/>
    <w:rsid w:val="00164D16"/>
    <w:rPr>
      <w:rFonts w:ascii="Courier New" w:hAnsi="Courier New"/>
      <w:sz w:val="20"/>
    </w:rPr>
  </w:style>
  <w:style w:type="character" w:customStyle="1" w:styleId="WW8Num1z2">
    <w:name w:val="WW8Num1z2"/>
    <w:rsid w:val="00164D16"/>
    <w:rPr>
      <w:rFonts w:ascii="Wingdings" w:hAnsi="Wingdings"/>
      <w:sz w:val="20"/>
    </w:rPr>
  </w:style>
  <w:style w:type="character" w:customStyle="1" w:styleId="WW8Num2z0">
    <w:name w:val="WW8Num2z0"/>
    <w:rsid w:val="00164D16"/>
    <w:rPr>
      <w:rFonts w:ascii="Arial" w:hAnsi="Arial"/>
      <w:b w:val="0"/>
      <w:i w:val="0"/>
      <w:sz w:val="23"/>
      <w:szCs w:val="23"/>
    </w:rPr>
  </w:style>
  <w:style w:type="character" w:customStyle="1" w:styleId="WW8Num3z0">
    <w:name w:val="WW8Num3z0"/>
    <w:rsid w:val="00164D16"/>
    <w:rPr>
      <w:rFonts w:ascii="Arial" w:hAnsi="Arial"/>
      <w:b w:val="0"/>
      <w:i w:val="0"/>
      <w:color w:val="auto"/>
      <w:sz w:val="23"/>
      <w:szCs w:val="23"/>
    </w:rPr>
  </w:style>
  <w:style w:type="character" w:customStyle="1" w:styleId="WW8Num4z0">
    <w:name w:val="WW8Num4z0"/>
    <w:rsid w:val="00164D16"/>
    <w:rPr>
      <w:rFonts w:ascii="Arial" w:hAnsi="Arial"/>
      <w:b w:val="0"/>
      <w:i w:val="0"/>
      <w:color w:val="auto"/>
      <w:sz w:val="23"/>
      <w:szCs w:val="23"/>
    </w:rPr>
  </w:style>
  <w:style w:type="character" w:customStyle="1" w:styleId="WW8Num5z0">
    <w:name w:val="WW8Num5z0"/>
    <w:rsid w:val="00164D16"/>
    <w:rPr>
      <w:color w:val="auto"/>
    </w:rPr>
  </w:style>
  <w:style w:type="character" w:customStyle="1" w:styleId="WW8Num7z0">
    <w:name w:val="WW8Num7z0"/>
    <w:rsid w:val="00164D16"/>
    <w:rPr>
      <w:rFonts w:ascii="Arial" w:hAnsi="Arial"/>
      <w:b w:val="0"/>
      <w:i w:val="0"/>
      <w:color w:val="auto"/>
      <w:sz w:val="23"/>
      <w:szCs w:val="23"/>
    </w:rPr>
  </w:style>
  <w:style w:type="character" w:customStyle="1" w:styleId="WW8Num8z0">
    <w:name w:val="WW8Num8z0"/>
    <w:rsid w:val="00164D16"/>
    <w:rPr>
      <w:rFonts w:ascii="Arial" w:hAnsi="Arial"/>
      <w:b w:val="0"/>
      <w:i w:val="0"/>
      <w:color w:val="auto"/>
      <w:sz w:val="23"/>
      <w:szCs w:val="23"/>
    </w:rPr>
  </w:style>
  <w:style w:type="character" w:customStyle="1" w:styleId="WW8Num9z0">
    <w:name w:val="WW8Num9z0"/>
    <w:rsid w:val="00164D16"/>
    <w:rPr>
      <w:color w:val="auto"/>
      <w:sz w:val="23"/>
      <w:szCs w:val="23"/>
    </w:rPr>
  </w:style>
  <w:style w:type="character" w:customStyle="1" w:styleId="WW8Num10z0">
    <w:name w:val="WW8Num10z0"/>
    <w:rsid w:val="00164D16"/>
    <w:rPr>
      <w:rFonts w:ascii="Symbol" w:hAnsi="Symbol"/>
    </w:rPr>
  </w:style>
  <w:style w:type="character" w:customStyle="1" w:styleId="WW8Num10z1">
    <w:name w:val="WW8Num10z1"/>
    <w:rsid w:val="00164D16"/>
    <w:rPr>
      <w:rFonts w:ascii="Courier New" w:hAnsi="Courier New" w:cs="Courier New"/>
    </w:rPr>
  </w:style>
  <w:style w:type="character" w:customStyle="1" w:styleId="WW8Num10z2">
    <w:name w:val="WW8Num10z2"/>
    <w:rsid w:val="00164D16"/>
    <w:rPr>
      <w:rFonts w:ascii="Wingdings" w:hAnsi="Wingdings"/>
    </w:rPr>
  </w:style>
  <w:style w:type="character" w:customStyle="1" w:styleId="WW8Num11z0">
    <w:name w:val="WW8Num11z0"/>
    <w:rsid w:val="00164D16"/>
    <w:rPr>
      <w:color w:val="auto"/>
    </w:rPr>
  </w:style>
  <w:style w:type="character" w:customStyle="1" w:styleId="WW8Num13z0">
    <w:name w:val="WW8Num13z0"/>
    <w:rsid w:val="00164D16"/>
    <w:rPr>
      <w:sz w:val="28"/>
      <w:szCs w:val="28"/>
    </w:rPr>
  </w:style>
  <w:style w:type="character" w:customStyle="1" w:styleId="WW8Num14z0">
    <w:name w:val="WW8Num14z0"/>
    <w:rsid w:val="00164D16"/>
    <w:rPr>
      <w:color w:val="auto"/>
    </w:rPr>
  </w:style>
  <w:style w:type="character" w:customStyle="1" w:styleId="WW8Num15z0">
    <w:name w:val="WW8Num15z0"/>
    <w:rsid w:val="00164D16"/>
    <w:rPr>
      <w:b w:val="0"/>
      <w:sz w:val="23"/>
      <w:szCs w:val="23"/>
    </w:rPr>
  </w:style>
  <w:style w:type="character" w:customStyle="1" w:styleId="WW8Num16z0">
    <w:name w:val="WW8Num16z0"/>
    <w:rsid w:val="00164D16"/>
    <w:rPr>
      <w:rFonts w:ascii="Arial" w:hAnsi="Arial"/>
      <w:b w:val="0"/>
      <w:i w:val="0"/>
      <w:color w:val="auto"/>
      <w:sz w:val="23"/>
      <w:szCs w:val="23"/>
    </w:rPr>
  </w:style>
  <w:style w:type="character" w:customStyle="1" w:styleId="WW8Num18z0">
    <w:name w:val="WW8Num18z0"/>
    <w:rsid w:val="00164D16"/>
    <w:rPr>
      <w:b w:val="0"/>
      <w:color w:val="auto"/>
      <w:sz w:val="23"/>
      <w:szCs w:val="23"/>
    </w:rPr>
  </w:style>
  <w:style w:type="character" w:customStyle="1" w:styleId="WW8Num20z0">
    <w:name w:val="WW8Num20z0"/>
    <w:rsid w:val="00164D16"/>
    <w:rPr>
      <w:rFonts w:ascii="Arial" w:hAnsi="Arial"/>
      <w:b w:val="0"/>
      <w:i w:val="0"/>
      <w:color w:val="auto"/>
      <w:sz w:val="23"/>
      <w:szCs w:val="23"/>
    </w:rPr>
  </w:style>
  <w:style w:type="character" w:customStyle="1" w:styleId="WW8Num21z0">
    <w:name w:val="WW8Num21z0"/>
    <w:rsid w:val="00164D16"/>
    <w:rPr>
      <w:color w:val="auto"/>
    </w:rPr>
  </w:style>
  <w:style w:type="character" w:customStyle="1" w:styleId="WW8Num22z0">
    <w:name w:val="WW8Num22z0"/>
    <w:rsid w:val="00164D16"/>
    <w:rPr>
      <w:rFonts w:ascii="Symbol" w:hAnsi="Symbol"/>
      <w:sz w:val="20"/>
    </w:rPr>
  </w:style>
  <w:style w:type="character" w:customStyle="1" w:styleId="WW8Num22z1">
    <w:name w:val="WW8Num22z1"/>
    <w:rsid w:val="00164D16"/>
    <w:rPr>
      <w:rFonts w:ascii="Courier New" w:hAnsi="Courier New"/>
      <w:sz w:val="20"/>
    </w:rPr>
  </w:style>
  <w:style w:type="character" w:customStyle="1" w:styleId="WW8Num22z2">
    <w:name w:val="WW8Num22z2"/>
    <w:rsid w:val="00164D16"/>
    <w:rPr>
      <w:rFonts w:ascii="Wingdings" w:hAnsi="Wingdings"/>
      <w:sz w:val="20"/>
    </w:rPr>
  </w:style>
  <w:style w:type="character" w:customStyle="1" w:styleId="WW8Num23z0">
    <w:name w:val="WW8Num23z0"/>
    <w:rsid w:val="00164D16"/>
    <w:rPr>
      <w:rFonts w:ascii="Symbol" w:hAnsi="Symbol"/>
      <w:sz w:val="20"/>
    </w:rPr>
  </w:style>
  <w:style w:type="character" w:customStyle="1" w:styleId="WW8Num23z1">
    <w:name w:val="WW8Num23z1"/>
    <w:rsid w:val="00164D16"/>
    <w:rPr>
      <w:rFonts w:ascii="Courier New" w:hAnsi="Courier New"/>
      <w:sz w:val="20"/>
    </w:rPr>
  </w:style>
  <w:style w:type="character" w:customStyle="1" w:styleId="WW8Num23z2">
    <w:name w:val="WW8Num23z2"/>
    <w:rsid w:val="00164D16"/>
    <w:rPr>
      <w:rFonts w:ascii="Wingdings" w:hAnsi="Wingdings"/>
      <w:sz w:val="20"/>
    </w:rPr>
  </w:style>
  <w:style w:type="character" w:customStyle="1" w:styleId="WW8Num25z0">
    <w:name w:val="WW8Num25z0"/>
    <w:rsid w:val="00164D16"/>
    <w:rPr>
      <w:b w:val="0"/>
      <w:sz w:val="23"/>
      <w:szCs w:val="23"/>
    </w:rPr>
  </w:style>
  <w:style w:type="character" w:customStyle="1" w:styleId="WW8Num26z0">
    <w:name w:val="WW8Num26z0"/>
    <w:rsid w:val="00164D16"/>
    <w:rPr>
      <w:rFonts w:ascii="Symbol" w:hAnsi="Symbol"/>
      <w:sz w:val="20"/>
    </w:rPr>
  </w:style>
  <w:style w:type="character" w:customStyle="1" w:styleId="WW8Num26z1">
    <w:name w:val="WW8Num26z1"/>
    <w:rsid w:val="00164D16"/>
    <w:rPr>
      <w:rFonts w:ascii="Courier New" w:hAnsi="Courier New"/>
      <w:sz w:val="20"/>
    </w:rPr>
  </w:style>
  <w:style w:type="character" w:customStyle="1" w:styleId="WW8Num26z2">
    <w:name w:val="WW8Num26z2"/>
    <w:rsid w:val="00164D16"/>
    <w:rPr>
      <w:rFonts w:ascii="Wingdings" w:hAnsi="Wingdings"/>
      <w:sz w:val="20"/>
    </w:rPr>
  </w:style>
  <w:style w:type="character" w:customStyle="1" w:styleId="WW8Num27z0">
    <w:name w:val="WW8Num27z0"/>
    <w:rsid w:val="00164D16"/>
    <w:rPr>
      <w:rFonts w:ascii="Symbol" w:hAnsi="Symbol"/>
      <w:sz w:val="20"/>
    </w:rPr>
  </w:style>
  <w:style w:type="character" w:customStyle="1" w:styleId="WW8Num27z1">
    <w:name w:val="WW8Num27z1"/>
    <w:rsid w:val="00164D16"/>
    <w:rPr>
      <w:rFonts w:ascii="Courier New" w:hAnsi="Courier New"/>
      <w:sz w:val="20"/>
    </w:rPr>
  </w:style>
  <w:style w:type="character" w:customStyle="1" w:styleId="WW8Num27z2">
    <w:name w:val="WW8Num27z2"/>
    <w:rsid w:val="00164D16"/>
    <w:rPr>
      <w:rFonts w:ascii="Wingdings" w:hAnsi="Wingdings"/>
      <w:sz w:val="20"/>
    </w:rPr>
  </w:style>
  <w:style w:type="character" w:customStyle="1" w:styleId="WW8Num28z0">
    <w:name w:val="WW8Num28z0"/>
    <w:rsid w:val="00164D16"/>
    <w:rPr>
      <w:rFonts w:ascii="Arial" w:hAnsi="Arial"/>
      <w:b w:val="0"/>
      <w:i w:val="0"/>
      <w:color w:val="auto"/>
      <w:sz w:val="23"/>
      <w:szCs w:val="23"/>
    </w:rPr>
  </w:style>
  <w:style w:type="character" w:customStyle="1" w:styleId="WW8Num29z0">
    <w:name w:val="WW8Num29z0"/>
    <w:rsid w:val="00164D16"/>
    <w:rPr>
      <w:rFonts w:ascii="Arial" w:hAnsi="Arial"/>
      <w:b w:val="0"/>
      <w:i w:val="0"/>
      <w:sz w:val="23"/>
      <w:szCs w:val="23"/>
    </w:rPr>
  </w:style>
  <w:style w:type="character" w:customStyle="1" w:styleId="WW8Num30z0">
    <w:name w:val="WW8Num30z0"/>
    <w:rsid w:val="00164D16"/>
    <w:rPr>
      <w:rFonts w:ascii="Arial" w:hAnsi="Arial"/>
      <w:b w:val="0"/>
      <w:i w:val="0"/>
      <w:color w:val="auto"/>
      <w:sz w:val="23"/>
      <w:szCs w:val="23"/>
    </w:rPr>
  </w:style>
  <w:style w:type="character" w:customStyle="1" w:styleId="WW8Num31z0">
    <w:name w:val="WW8Num31z0"/>
    <w:rsid w:val="00164D16"/>
    <w:rPr>
      <w:color w:val="auto"/>
    </w:rPr>
  </w:style>
  <w:style w:type="character" w:customStyle="1" w:styleId="WW8Num32z0">
    <w:name w:val="WW8Num32z0"/>
    <w:rsid w:val="00164D16"/>
    <w:rPr>
      <w:b/>
    </w:rPr>
  </w:style>
  <w:style w:type="character" w:customStyle="1" w:styleId="WW8Num33z0">
    <w:name w:val="WW8Num33z0"/>
    <w:rsid w:val="00164D16"/>
    <w:rPr>
      <w:b w:val="0"/>
      <w:sz w:val="23"/>
      <w:szCs w:val="23"/>
    </w:rPr>
  </w:style>
  <w:style w:type="character" w:customStyle="1" w:styleId="WW8Num35z0">
    <w:name w:val="WW8Num35z0"/>
    <w:rsid w:val="00164D16"/>
    <w:rPr>
      <w:rFonts w:ascii="Arial" w:hAnsi="Arial"/>
      <w:b w:val="0"/>
      <w:i w:val="0"/>
      <w:color w:val="auto"/>
      <w:sz w:val="23"/>
      <w:szCs w:val="23"/>
    </w:rPr>
  </w:style>
  <w:style w:type="character" w:customStyle="1" w:styleId="WW8Num36z0">
    <w:name w:val="WW8Num36z0"/>
    <w:rsid w:val="00164D16"/>
    <w:rPr>
      <w:sz w:val="23"/>
      <w:szCs w:val="23"/>
    </w:rPr>
  </w:style>
  <w:style w:type="character" w:customStyle="1" w:styleId="WW8Num38z0">
    <w:name w:val="WW8Num38z0"/>
    <w:rsid w:val="00164D16"/>
    <w:rPr>
      <w:color w:val="auto"/>
    </w:rPr>
  </w:style>
  <w:style w:type="character" w:customStyle="1" w:styleId="WW8Num39z0">
    <w:name w:val="WW8Num39z0"/>
    <w:rsid w:val="00164D16"/>
    <w:rPr>
      <w:rFonts w:ascii="Arial" w:hAnsi="Arial"/>
      <w:b w:val="0"/>
      <w:i w:val="0"/>
      <w:color w:val="auto"/>
      <w:sz w:val="23"/>
      <w:szCs w:val="23"/>
    </w:rPr>
  </w:style>
  <w:style w:type="character" w:customStyle="1" w:styleId="WW8Num42z0">
    <w:name w:val="WW8Num42z0"/>
    <w:rsid w:val="00164D16"/>
    <w:rPr>
      <w:rFonts w:ascii="Arial" w:hAnsi="Arial"/>
      <w:b w:val="0"/>
      <w:i w:val="0"/>
      <w:color w:val="auto"/>
      <w:sz w:val="23"/>
      <w:szCs w:val="23"/>
    </w:rPr>
  </w:style>
  <w:style w:type="character" w:customStyle="1" w:styleId="WW8Num44z0">
    <w:name w:val="WW8Num44z0"/>
    <w:rsid w:val="00164D16"/>
    <w:rPr>
      <w:color w:val="auto"/>
    </w:rPr>
  </w:style>
  <w:style w:type="character" w:customStyle="1" w:styleId="WW8Num45z0">
    <w:name w:val="WW8Num45z0"/>
    <w:rsid w:val="00164D16"/>
    <w:rPr>
      <w:rFonts w:ascii="Arial" w:hAnsi="Arial"/>
      <w:b w:val="0"/>
      <w:i w:val="0"/>
      <w:sz w:val="23"/>
      <w:szCs w:val="23"/>
    </w:rPr>
  </w:style>
  <w:style w:type="character" w:customStyle="1" w:styleId="11">
    <w:name w:val="Основной шрифт абзаца1"/>
    <w:rsid w:val="00164D16"/>
  </w:style>
  <w:style w:type="character" w:styleId="a4">
    <w:name w:val="page number"/>
    <w:basedOn w:val="11"/>
    <w:rsid w:val="00164D16"/>
  </w:style>
  <w:style w:type="character" w:styleId="a5">
    <w:name w:val="Strong"/>
    <w:qFormat/>
    <w:rsid w:val="00164D16"/>
    <w:rPr>
      <w:b/>
      <w:bCs/>
    </w:rPr>
  </w:style>
  <w:style w:type="character" w:styleId="a6">
    <w:name w:val="Emphasis"/>
    <w:qFormat/>
    <w:rsid w:val="00164D16"/>
    <w:rPr>
      <w:i/>
      <w:iCs/>
    </w:rPr>
  </w:style>
  <w:style w:type="paragraph" w:customStyle="1" w:styleId="a7">
    <w:name w:val="Заголовок"/>
    <w:basedOn w:val="a"/>
    <w:next w:val="a8"/>
    <w:rsid w:val="00164D16"/>
    <w:pPr>
      <w:keepNext/>
      <w:suppressAutoHyphens/>
      <w:spacing w:before="240" w:after="120" w:line="240" w:lineRule="auto"/>
    </w:pPr>
    <w:rPr>
      <w:rFonts w:ascii="Arial" w:eastAsia="Arial Unicode MS" w:hAnsi="Arial" w:cs="Tahoma"/>
      <w:sz w:val="28"/>
      <w:szCs w:val="28"/>
      <w:lang w:eastAsia="ar-SA"/>
    </w:rPr>
  </w:style>
  <w:style w:type="paragraph" w:styleId="a8">
    <w:name w:val="Body Text"/>
    <w:basedOn w:val="a"/>
    <w:link w:val="a9"/>
    <w:rsid w:val="00164D16"/>
    <w:pPr>
      <w:suppressAutoHyphens/>
      <w:spacing w:after="120" w:line="240" w:lineRule="auto"/>
    </w:pPr>
    <w:rPr>
      <w:rFonts w:ascii="Times New Roman" w:eastAsia="Times New Roman" w:hAnsi="Times New Roman" w:cs="Times New Roman"/>
      <w:sz w:val="20"/>
      <w:szCs w:val="20"/>
      <w:lang w:eastAsia="ar-SA"/>
    </w:rPr>
  </w:style>
  <w:style w:type="character" w:customStyle="1" w:styleId="a9">
    <w:name w:val="Основной текст Знак"/>
    <w:basedOn w:val="a0"/>
    <w:link w:val="a8"/>
    <w:rsid w:val="00164D16"/>
    <w:rPr>
      <w:rFonts w:ascii="Times New Roman" w:eastAsia="Times New Roman" w:hAnsi="Times New Roman" w:cs="Times New Roman"/>
      <w:sz w:val="20"/>
      <w:szCs w:val="20"/>
      <w:lang w:eastAsia="ar-SA"/>
    </w:rPr>
  </w:style>
  <w:style w:type="paragraph" w:styleId="aa">
    <w:name w:val="List"/>
    <w:basedOn w:val="a8"/>
    <w:rsid w:val="00164D16"/>
    <w:rPr>
      <w:rFonts w:cs="Tahoma"/>
    </w:rPr>
  </w:style>
  <w:style w:type="paragraph" w:customStyle="1" w:styleId="12">
    <w:name w:val="Название1"/>
    <w:basedOn w:val="a"/>
    <w:rsid w:val="00164D16"/>
    <w:pPr>
      <w:suppressLineNumbers/>
      <w:suppressAutoHyphens/>
      <w:spacing w:before="120" w:after="120" w:line="240" w:lineRule="auto"/>
    </w:pPr>
    <w:rPr>
      <w:rFonts w:ascii="Arial" w:eastAsia="Times New Roman" w:hAnsi="Arial" w:cs="Tahoma"/>
      <w:i/>
      <w:iCs/>
      <w:sz w:val="24"/>
      <w:szCs w:val="24"/>
      <w:lang w:eastAsia="ar-SA"/>
    </w:rPr>
  </w:style>
  <w:style w:type="paragraph" w:customStyle="1" w:styleId="13">
    <w:name w:val="Указатель1"/>
    <w:basedOn w:val="a"/>
    <w:rsid w:val="00164D16"/>
    <w:pPr>
      <w:suppressLineNumbers/>
      <w:suppressAutoHyphens/>
      <w:spacing w:after="0" w:line="240" w:lineRule="auto"/>
    </w:pPr>
    <w:rPr>
      <w:rFonts w:ascii="Arial" w:eastAsia="Times New Roman" w:hAnsi="Arial" w:cs="Tahoma"/>
      <w:sz w:val="24"/>
      <w:szCs w:val="20"/>
      <w:lang w:eastAsia="ar-SA"/>
    </w:rPr>
  </w:style>
  <w:style w:type="paragraph" w:styleId="ab">
    <w:name w:val="Body Text Indent"/>
    <w:basedOn w:val="a"/>
    <w:link w:val="ac"/>
    <w:rsid w:val="00164D16"/>
    <w:pPr>
      <w:suppressAutoHyphens/>
      <w:spacing w:after="0" w:line="240" w:lineRule="auto"/>
      <w:jc w:val="both"/>
    </w:pPr>
    <w:rPr>
      <w:rFonts w:ascii="Times New Roman" w:eastAsia="Times New Roman" w:hAnsi="Times New Roman" w:cs="Times New Roman"/>
      <w:i/>
      <w:sz w:val="24"/>
      <w:szCs w:val="20"/>
      <w:lang w:eastAsia="ar-SA"/>
    </w:rPr>
  </w:style>
  <w:style w:type="character" w:customStyle="1" w:styleId="ac">
    <w:name w:val="Основной текст с отступом Знак"/>
    <w:basedOn w:val="a0"/>
    <w:link w:val="ab"/>
    <w:rsid w:val="00164D16"/>
    <w:rPr>
      <w:rFonts w:ascii="Times New Roman" w:eastAsia="Times New Roman" w:hAnsi="Times New Roman" w:cs="Times New Roman"/>
      <w:i/>
      <w:sz w:val="24"/>
      <w:szCs w:val="20"/>
      <w:lang w:eastAsia="ar-SA"/>
    </w:rPr>
  </w:style>
  <w:style w:type="paragraph" w:customStyle="1" w:styleId="31">
    <w:name w:val="Основной текст 31"/>
    <w:basedOn w:val="a"/>
    <w:rsid w:val="00164D16"/>
    <w:pPr>
      <w:suppressAutoHyphens/>
      <w:spacing w:after="0" w:line="240" w:lineRule="auto"/>
    </w:pPr>
    <w:rPr>
      <w:rFonts w:ascii="Times New Roman" w:eastAsia="Times New Roman" w:hAnsi="Times New Roman" w:cs="Times New Roman"/>
      <w:sz w:val="24"/>
      <w:szCs w:val="20"/>
      <w:lang w:eastAsia="ar-SA"/>
    </w:rPr>
  </w:style>
  <w:style w:type="paragraph" w:customStyle="1" w:styleId="21">
    <w:name w:val="Основной текст с отступом 21"/>
    <w:basedOn w:val="a"/>
    <w:rsid w:val="00164D16"/>
    <w:pPr>
      <w:suppressAutoHyphens/>
      <w:spacing w:after="0" w:line="240" w:lineRule="auto"/>
      <w:ind w:firstLine="709"/>
      <w:jc w:val="both"/>
    </w:pPr>
    <w:rPr>
      <w:rFonts w:ascii="Times New Roman" w:eastAsia="Times New Roman" w:hAnsi="Times New Roman" w:cs="Times New Roman"/>
      <w:sz w:val="24"/>
      <w:szCs w:val="20"/>
      <w:lang w:eastAsia="ar-SA"/>
    </w:rPr>
  </w:style>
  <w:style w:type="paragraph" w:customStyle="1" w:styleId="310">
    <w:name w:val="Основной текст с отступом 31"/>
    <w:basedOn w:val="a"/>
    <w:rsid w:val="00164D16"/>
    <w:pPr>
      <w:suppressAutoHyphens/>
      <w:spacing w:after="0" w:line="240" w:lineRule="auto"/>
      <w:ind w:firstLine="709"/>
      <w:jc w:val="both"/>
    </w:pPr>
    <w:rPr>
      <w:rFonts w:ascii="Times New Roman" w:eastAsia="Times New Roman" w:hAnsi="Times New Roman" w:cs="Times New Roman"/>
      <w:b/>
      <w:sz w:val="24"/>
      <w:szCs w:val="20"/>
      <w:lang w:eastAsia="ar-SA"/>
    </w:rPr>
  </w:style>
  <w:style w:type="paragraph" w:customStyle="1" w:styleId="14">
    <w:name w:val="Название объекта1"/>
    <w:basedOn w:val="a"/>
    <w:rsid w:val="00164D16"/>
    <w:pPr>
      <w:suppressAutoHyphens/>
      <w:spacing w:after="0" w:line="240" w:lineRule="auto"/>
      <w:jc w:val="center"/>
    </w:pPr>
    <w:rPr>
      <w:rFonts w:ascii="Times New Roman" w:eastAsia="Times New Roman" w:hAnsi="Times New Roman" w:cs="Times New Roman"/>
      <w:b/>
      <w:sz w:val="28"/>
      <w:szCs w:val="20"/>
      <w:lang w:eastAsia="ar-SA"/>
    </w:rPr>
  </w:style>
  <w:style w:type="paragraph" w:styleId="15">
    <w:name w:val="toc 1"/>
    <w:basedOn w:val="a"/>
    <w:next w:val="a"/>
    <w:rsid w:val="00164D16"/>
    <w:pPr>
      <w:suppressAutoHyphens/>
      <w:spacing w:after="0" w:line="240" w:lineRule="auto"/>
    </w:pPr>
    <w:rPr>
      <w:rFonts w:ascii="Times New Roman" w:eastAsia="Times New Roman" w:hAnsi="Times New Roman" w:cs="Times New Roman"/>
      <w:sz w:val="24"/>
      <w:szCs w:val="20"/>
      <w:lang w:eastAsia="ar-SA"/>
    </w:rPr>
  </w:style>
  <w:style w:type="paragraph" w:styleId="ad">
    <w:name w:val="header"/>
    <w:basedOn w:val="a"/>
    <w:link w:val="ae"/>
    <w:rsid w:val="00164D16"/>
    <w:pPr>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character" w:customStyle="1" w:styleId="ae">
    <w:name w:val="Верхний колонтитул Знак"/>
    <w:basedOn w:val="a0"/>
    <w:link w:val="ad"/>
    <w:rsid w:val="00164D16"/>
    <w:rPr>
      <w:rFonts w:ascii="Times New Roman" w:eastAsia="Times New Roman" w:hAnsi="Times New Roman" w:cs="Times New Roman"/>
      <w:sz w:val="20"/>
      <w:szCs w:val="20"/>
      <w:lang w:eastAsia="ar-SA"/>
    </w:rPr>
  </w:style>
  <w:style w:type="paragraph" w:styleId="af">
    <w:name w:val="footer"/>
    <w:basedOn w:val="a"/>
    <w:link w:val="af0"/>
    <w:uiPriority w:val="99"/>
    <w:rsid w:val="00164D16"/>
    <w:pPr>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character" w:customStyle="1" w:styleId="af0">
    <w:name w:val="Нижний колонтитул Знак"/>
    <w:basedOn w:val="a0"/>
    <w:link w:val="af"/>
    <w:uiPriority w:val="99"/>
    <w:rsid w:val="00164D16"/>
    <w:rPr>
      <w:rFonts w:ascii="Times New Roman" w:eastAsia="Times New Roman" w:hAnsi="Times New Roman" w:cs="Times New Roman"/>
      <w:sz w:val="20"/>
      <w:szCs w:val="20"/>
      <w:lang w:eastAsia="ar-SA"/>
    </w:rPr>
  </w:style>
  <w:style w:type="paragraph" w:customStyle="1" w:styleId="16">
    <w:name w:val="Цитата1"/>
    <w:basedOn w:val="a"/>
    <w:rsid w:val="00164D16"/>
    <w:pPr>
      <w:suppressAutoHyphens/>
      <w:spacing w:after="0" w:line="240" w:lineRule="auto"/>
      <w:ind w:left="33" w:right="-1"/>
      <w:jc w:val="center"/>
    </w:pPr>
    <w:rPr>
      <w:rFonts w:ascii="Times New Roman" w:eastAsia="Times New Roman" w:hAnsi="Times New Roman" w:cs="Times New Roman"/>
      <w:sz w:val="24"/>
      <w:szCs w:val="20"/>
      <w:lang w:eastAsia="ar-SA"/>
    </w:rPr>
  </w:style>
  <w:style w:type="paragraph" w:styleId="af1">
    <w:name w:val="Title"/>
    <w:basedOn w:val="a"/>
    <w:next w:val="af2"/>
    <w:link w:val="af3"/>
    <w:qFormat/>
    <w:rsid w:val="00164D16"/>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af3">
    <w:name w:val="Название Знак"/>
    <w:basedOn w:val="a0"/>
    <w:link w:val="af1"/>
    <w:rsid w:val="00164D16"/>
    <w:rPr>
      <w:rFonts w:ascii="Times New Roman" w:eastAsia="Times New Roman" w:hAnsi="Times New Roman" w:cs="Times New Roman"/>
      <w:b/>
      <w:sz w:val="28"/>
      <w:szCs w:val="20"/>
      <w:lang w:eastAsia="ar-SA"/>
    </w:rPr>
  </w:style>
  <w:style w:type="paragraph" w:styleId="af2">
    <w:name w:val="Subtitle"/>
    <w:basedOn w:val="a7"/>
    <w:next w:val="a8"/>
    <w:link w:val="af4"/>
    <w:qFormat/>
    <w:rsid w:val="00164D16"/>
    <w:pPr>
      <w:jc w:val="center"/>
    </w:pPr>
    <w:rPr>
      <w:i/>
      <w:iCs/>
    </w:rPr>
  </w:style>
  <w:style w:type="character" w:customStyle="1" w:styleId="af4">
    <w:name w:val="Подзаголовок Знак"/>
    <w:basedOn w:val="a0"/>
    <w:link w:val="af2"/>
    <w:rsid w:val="00164D16"/>
    <w:rPr>
      <w:rFonts w:ascii="Arial" w:eastAsia="Arial Unicode MS" w:hAnsi="Arial" w:cs="Tahoma"/>
      <w:i/>
      <w:iCs/>
      <w:sz w:val="28"/>
      <w:szCs w:val="28"/>
      <w:lang w:eastAsia="ar-SA"/>
    </w:rPr>
  </w:style>
  <w:style w:type="paragraph" w:customStyle="1" w:styleId="210">
    <w:name w:val="Основной текст 21"/>
    <w:basedOn w:val="a"/>
    <w:rsid w:val="00164D16"/>
    <w:pPr>
      <w:suppressAutoHyphens/>
      <w:spacing w:after="0" w:line="240" w:lineRule="auto"/>
      <w:jc w:val="both"/>
    </w:pPr>
    <w:rPr>
      <w:rFonts w:ascii="Times New Roman" w:eastAsia="Times New Roman" w:hAnsi="Times New Roman" w:cs="Times New Roman"/>
      <w:i/>
      <w:sz w:val="24"/>
      <w:szCs w:val="20"/>
      <w:lang w:eastAsia="ar-SA"/>
    </w:rPr>
  </w:style>
  <w:style w:type="paragraph" w:customStyle="1" w:styleId="ConsTitle">
    <w:name w:val="ConsTitle"/>
    <w:rsid w:val="00164D16"/>
    <w:pPr>
      <w:suppressAutoHyphens/>
      <w:autoSpaceDE w:val="0"/>
      <w:spacing w:after="0" w:line="240" w:lineRule="auto"/>
      <w:ind w:right="19772"/>
    </w:pPr>
    <w:rPr>
      <w:rFonts w:ascii="Arial" w:eastAsia="Arial" w:hAnsi="Arial" w:cs="Arial"/>
      <w:b/>
      <w:bCs/>
      <w:sz w:val="16"/>
      <w:szCs w:val="16"/>
      <w:lang w:eastAsia="ar-SA"/>
    </w:rPr>
  </w:style>
  <w:style w:type="paragraph" w:customStyle="1" w:styleId="ConsNormal">
    <w:name w:val="ConsNormal"/>
    <w:rsid w:val="00164D16"/>
    <w:pPr>
      <w:suppressAutoHyphens/>
      <w:autoSpaceDE w:val="0"/>
      <w:spacing w:after="0" w:line="240" w:lineRule="auto"/>
      <w:ind w:right="19772" w:firstLine="720"/>
    </w:pPr>
    <w:rPr>
      <w:rFonts w:ascii="Arial" w:eastAsia="Arial" w:hAnsi="Arial" w:cs="Arial"/>
      <w:sz w:val="20"/>
      <w:szCs w:val="20"/>
      <w:lang w:eastAsia="ar-SA"/>
    </w:rPr>
  </w:style>
  <w:style w:type="paragraph" w:customStyle="1" w:styleId="ConsNonformat">
    <w:name w:val="ConsNonformat"/>
    <w:rsid w:val="00164D16"/>
    <w:pPr>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17">
    <w:name w:val="Обычный1"/>
    <w:rsid w:val="00164D16"/>
    <w:pPr>
      <w:widowControl w:val="0"/>
      <w:suppressAutoHyphens/>
      <w:spacing w:after="0" w:line="240" w:lineRule="auto"/>
    </w:pPr>
    <w:rPr>
      <w:rFonts w:ascii="Times New Roman" w:eastAsia="Arial" w:hAnsi="Times New Roman" w:cs="Times New Roman"/>
      <w:szCs w:val="20"/>
      <w:lang w:eastAsia="ar-SA"/>
    </w:rPr>
  </w:style>
  <w:style w:type="paragraph" w:customStyle="1" w:styleId="FR1">
    <w:name w:val="FR1"/>
    <w:rsid w:val="00164D16"/>
    <w:pPr>
      <w:widowControl w:val="0"/>
      <w:suppressAutoHyphens/>
      <w:spacing w:after="0" w:line="240" w:lineRule="auto"/>
      <w:ind w:left="160"/>
      <w:jc w:val="center"/>
    </w:pPr>
    <w:rPr>
      <w:rFonts w:ascii="Times New Roman" w:eastAsia="Arial" w:hAnsi="Times New Roman" w:cs="Times New Roman"/>
      <w:b/>
      <w:sz w:val="32"/>
      <w:szCs w:val="20"/>
      <w:lang w:eastAsia="ar-SA"/>
    </w:rPr>
  </w:style>
  <w:style w:type="paragraph" w:customStyle="1" w:styleId="af5">
    <w:name w:val="Знак Знак Знак Знак"/>
    <w:basedOn w:val="a"/>
    <w:rsid w:val="00164D16"/>
    <w:pPr>
      <w:suppressAutoHyphens/>
      <w:spacing w:before="280" w:after="280" w:line="240" w:lineRule="auto"/>
    </w:pPr>
    <w:rPr>
      <w:rFonts w:ascii="Tahoma" w:eastAsia="Times New Roman" w:hAnsi="Tahoma" w:cs="Times New Roman"/>
      <w:sz w:val="20"/>
      <w:szCs w:val="20"/>
      <w:lang w:val="en-US" w:eastAsia="ar-SA"/>
    </w:rPr>
  </w:style>
  <w:style w:type="paragraph" w:styleId="af6">
    <w:name w:val="Balloon Text"/>
    <w:basedOn w:val="a"/>
    <w:link w:val="af7"/>
    <w:rsid w:val="00164D16"/>
    <w:pPr>
      <w:suppressAutoHyphens/>
      <w:spacing w:after="0" w:line="240" w:lineRule="auto"/>
    </w:pPr>
    <w:rPr>
      <w:rFonts w:ascii="Tahoma" w:eastAsia="Times New Roman" w:hAnsi="Tahoma" w:cs="Tahoma"/>
      <w:sz w:val="16"/>
      <w:szCs w:val="16"/>
      <w:lang w:eastAsia="ar-SA"/>
    </w:rPr>
  </w:style>
  <w:style w:type="character" w:customStyle="1" w:styleId="af7">
    <w:name w:val="Текст выноски Знак"/>
    <w:basedOn w:val="a0"/>
    <w:link w:val="af6"/>
    <w:rsid w:val="00164D16"/>
    <w:rPr>
      <w:rFonts w:ascii="Tahoma" w:eastAsia="Times New Roman" w:hAnsi="Tahoma" w:cs="Tahoma"/>
      <w:sz w:val="16"/>
      <w:szCs w:val="16"/>
      <w:lang w:eastAsia="ar-SA"/>
    </w:rPr>
  </w:style>
  <w:style w:type="paragraph" w:styleId="22">
    <w:name w:val="toc 2"/>
    <w:basedOn w:val="13"/>
    <w:rsid w:val="00164D16"/>
    <w:pPr>
      <w:tabs>
        <w:tab w:val="right" w:leader="dot" w:pos="9355"/>
      </w:tabs>
      <w:ind w:left="283"/>
    </w:pPr>
  </w:style>
  <w:style w:type="paragraph" w:styleId="32">
    <w:name w:val="toc 3"/>
    <w:basedOn w:val="13"/>
    <w:rsid w:val="00164D16"/>
    <w:pPr>
      <w:tabs>
        <w:tab w:val="right" w:leader="dot" w:pos="9072"/>
      </w:tabs>
      <w:ind w:left="566"/>
    </w:pPr>
  </w:style>
  <w:style w:type="paragraph" w:styleId="41">
    <w:name w:val="toc 4"/>
    <w:basedOn w:val="13"/>
    <w:rsid w:val="00164D16"/>
    <w:pPr>
      <w:tabs>
        <w:tab w:val="right" w:leader="dot" w:pos="8789"/>
      </w:tabs>
      <w:ind w:left="849"/>
    </w:pPr>
  </w:style>
  <w:style w:type="paragraph" w:styleId="51">
    <w:name w:val="toc 5"/>
    <w:basedOn w:val="13"/>
    <w:rsid w:val="00164D16"/>
    <w:pPr>
      <w:tabs>
        <w:tab w:val="right" w:leader="dot" w:pos="8506"/>
      </w:tabs>
      <w:ind w:left="1132"/>
    </w:pPr>
  </w:style>
  <w:style w:type="paragraph" w:styleId="61">
    <w:name w:val="toc 6"/>
    <w:basedOn w:val="13"/>
    <w:rsid w:val="00164D16"/>
    <w:pPr>
      <w:tabs>
        <w:tab w:val="right" w:leader="dot" w:pos="8223"/>
      </w:tabs>
      <w:ind w:left="1415"/>
    </w:pPr>
  </w:style>
  <w:style w:type="paragraph" w:styleId="71">
    <w:name w:val="toc 7"/>
    <w:basedOn w:val="13"/>
    <w:rsid w:val="00164D16"/>
    <w:pPr>
      <w:tabs>
        <w:tab w:val="right" w:leader="dot" w:pos="7940"/>
      </w:tabs>
      <w:ind w:left="1698"/>
    </w:pPr>
  </w:style>
  <w:style w:type="paragraph" w:styleId="81">
    <w:name w:val="toc 8"/>
    <w:basedOn w:val="13"/>
    <w:rsid w:val="00164D16"/>
    <w:pPr>
      <w:tabs>
        <w:tab w:val="right" w:leader="dot" w:pos="7657"/>
      </w:tabs>
      <w:ind w:left="1981"/>
    </w:pPr>
  </w:style>
  <w:style w:type="paragraph" w:styleId="91">
    <w:name w:val="toc 9"/>
    <w:basedOn w:val="13"/>
    <w:rsid w:val="00164D16"/>
    <w:pPr>
      <w:tabs>
        <w:tab w:val="right" w:leader="dot" w:pos="7374"/>
      </w:tabs>
      <w:ind w:left="2264"/>
    </w:pPr>
  </w:style>
  <w:style w:type="paragraph" w:customStyle="1" w:styleId="100">
    <w:name w:val="Оглавление 10"/>
    <w:basedOn w:val="13"/>
    <w:rsid w:val="00164D16"/>
    <w:pPr>
      <w:tabs>
        <w:tab w:val="right" w:leader="dot" w:pos="7091"/>
      </w:tabs>
      <w:ind w:left="2547"/>
    </w:pPr>
  </w:style>
  <w:style w:type="paragraph" w:customStyle="1" w:styleId="af8">
    <w:name w:val="Содержимое таблицы"/>
    <w:basedOn w:val="a"/>
    <w:rsid w:val="00164D16"/>
    <w:pPr>
      <w:suppressLineNumbers/>
      <w:suppressAutoHyphens/>
      <w:spacing w:after="0" w:line="240" w:lineRule="auto"/>
    </w:pPr>
    <w:rPr>
      <w:rFonts w:ascii="Arial" w:eastAsia="Times New Roman" w:hAnsi="Arial" w:cs="Times New Roman"/>
      <w:sz w:val="24"/>
      <w:szCs w:val="20"/>
      <w:lang w:eastAsia="ar-SA"/>
    </w:rPr>
  </w:style>
  <w:style w:type="paragraph" w:customStyle="1" w:styleId="af9">
    <w:name w:val="Заголовок таблицы"/>
    <w:basedOn w:val="af8"/>
    <w:rsid w:val="00164D16"/>
    <w:pPr>
      <w:jc w:val="center"/>
    </w:pPr>
    <w:rPr>
      <w:b/>
      <w:bCs/>
    </w:rPr>
  </w:style>
  <w:style w:type="paragraph" w:customStyle="1" w:styleId="afa">
    <w:name w:val="Содержимое врезки"/>
    <w:basedOn w:val="a8"/>
    <w:rsid w:val="00164D16"/>
  </w:style>
  <w:style w:type="paragraph" w:customStyle="1" w:styleId="33">
    <w:name w:val="заголовок 3"/>
    <w:basedOn w:val="a"/>
    <w:next w:val="a"/>
    <w:rsid w:val="00164D16"/>
    <w:pPr>
      <w:keepNext/>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ru-RU"/>
    </w:rPr>
  </w:style>
  <w:style w:type="character" w:customStyle="1" w:styleId="iceouttxt4">
    <w:name w:val="iceouttxt4"/>
    <w:rsid w:val="00164D16"/>
  </w:style>
  <w:style w:type="paragraph" w:styleId="afb">
    <w:name w:val="Normal (Web)"/>
    <w:basedOn w:val="a"/>
    <w:uiPriority w:val="99"/>
    <w:unhideWhenUsed/>
    <w:rsid w:val="004C71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3">
    <w:name w:val="Body Text Indent 2"/>
    <w:basedOn w:val="a"/>
    <w:link w:val="24"/>
    <w:uiPriority w:val="99"/>
    <w:semiHidden/>
    <w:unhideWhenUsed/>
    <w:rsid w:val="00C3369F"/>
    <w:pPr>
      <w:spacing w:after="120" w:line="480" w:lineRule="auto"/>
      <w:ind w:left="283"/>
    </w:pPr>
  </w:style>
  <w:style w:type="character" w:customStyle="1" w:styleId="24">
    <w:name w:val="Основной текст с отступом 2 Знак"/>
    <w:basedOn w:val="a0"/>
    <w:link w:val="23"/>
    <w:uiPriority w:val="99"/>
    <w:semiHidden/>
    <w:rsid w:val="00C3369F"/>
  </w:style>
  <w:style w:type="paragraph" w:customStyle="1" w:styleId="psection">
    <w:name w:val="psection"/>
    <w:basedOn w:val="a"/>
    <w:rsid w:val="00C979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c">
    <w:name w:val="List Paragraph"/>
    <w:basedOn w:val="a"/>
    <w:link w:val="afd"/>
    <w:uiPriority w:val="34"/>
    <w:qFormat/>
    <w:rsid w:val="00732897"/>
    <w:pPr>
      <w:ind w:left="720"/>
      <w:contextualSpacing/>
    </w:pPr>
  </w:style>
  <w:style w:type="character" w:customStyle="1" w:styleId="nokern">
    <w:name w:val="nokern"/>
    <w:rsid w:val="00732897"/>
  </w:style>
  <w:style w:type="paragraph" w:customStyle="1" w:styleId="25">
    <w:name w:val="Обычный2"/>
    <w:rsid w:val="00B3755C"/>
    <w:pPr>
      <w:spacing w:after="0" w:line="240" w:lineRule="auto"/>
    </w:pPr>
    <w:rPr>
      <w:rFonts w:ascii="Times New Roman" w:eastAsia="Times New Roman" w:hAnsi="Times New Roman" w:cs="Times New Roman"/>
      <w:sz w:val="24"/>
      <w:szCs w:val="20"/>
      <w:lang w:eastAsia="ru-RU"/>
    </w:rPr>
  </w:style>
  <w:style w:type="numbering" w:customStyle="1" w:styleId="18">
    <w:name w:val="Нет списка1"/>
    <w:next w:val="a2"/>
    <w:uiPriority w:val="99"/>
    <w:semiHidden/>
    <w:unhideWhenUsed/>
    <w:rsid w:val="00C30EAA"/>
  </w:style>
  <w:style w:type="character" w:customStyle="1" w:styleId="afd">
    <w:name w:val="Абзац списка Знак"/>
    <w:link w:val="afc"/>
    <w:uiPriority w:val="34"/>
    <w:locked/>
    <w:rsid w:val="00C30EAA"/>
  </w:style>
  <w:style w:type="paragraph" w:customStyle="1" w:styleId="dktexleft">
    <w:name w:val="dktexleft"/>
    <w:basedOn w:val="a"/>
    <w:rsid w:val="00A14483"/>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table" w:customStyle="1" w:styleId="19">
    <w:name w:val="Сетка таблицы1"/>
    <w:basedOn w:val="a1"/>
    <w:next w:val="a3"/>
    <w:uiPriority w:val="59"/>
    <w:rsid w:val="00AE32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1"/>
    <w:next w:val="a3"/>
    <w:uiPriority w:val="59"/>
    <w:rsid w:val="007565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3"/>
    <w:uiPriority w:val="59"/>
    <w:rsid w:val="007565E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basedOn w:val="a1"/>
    <w:next w:val="a3"/>
    <w:uiPriority w:val="59"/>
    <w:rsid w:val="00BC27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3"/>
    <w:uiPriority w:val="59"/>
    <w:rsid w:val="001C2B2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3"/>
    <w:uiPriority w:val="59"/>
    <w:rsid w:val="00E6113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footnote text"/>
    <w:basedOn w:val="a"/>
    <w:link w:val="aff"/>
    <w:uiPriority w:val="99"/>
    <w:semiHidden/>
    <w:unhideWhenUsed/>
    <w:rsid w:val="00307FDD"/>
    <w:pPr>
      <w:spacing w:after="0" w:line="240" w:lineRule="auto"/>
    </w:pPr>
    <w:rPr>
      <w:sz w:val="20"/>
      <w:szCs w:val="20"/>
    </w:rPr>
  </w:style>
  <w:style w:type="character" w:customStyle="1" w:styleId="aff">
    <w:name w:val="Текст сноски Знак"/>
    <w:basedOn w:val="a0"/>
    <w:link w:val="afe"/>
    <w:uiPriority w:val="99"/>
    <w:semiHidden/>
    <w:rsid w:val="00307FDD"/>
    <w:rPr>
      <w:sz w:val="20"/>
      <w:szCs w:val="20"/>
    </w:rPr>
  </w:style>
  <w:style w:type="character" w:styleId="aff0">
    <w:name w:val="footnote reference"/>
    <w:basedOn w:val="a0"/>
    <w:uiPriority w:val="99"/>
    <w:semiHidden/>
    <w:unhideWhenUsed/>
    <w:rsid w:val="00307FDD"/>
    <w:rPr>
      <w:vertAlign w:val="superscript"/>
    </w:rPr>
  </w:style>
  <w:style w:type="character" w:styleId="aff1">
    <w:name w:val="Hyperlink"/>
    <w:basedOn w:val="a0"/>
    <w:uiPriority w:val="99"/>
    <w:unhideWhenUsed/>
    <w:rsid w:val="00F40CAB"/>
    <w:rPr>
      <w:color w:val="0000FF" w:themeColor="hyperlink"/>
      <w:u w:val="single"/>
    </w:rPr>
  </w:style>
  <w:style w:type="table" w:customStyle="1" w:styleId="52">
    <w:name w:val="Сетка таблицы5"/>
    <w:basedOn w:val="a1"/>
    <w:next w:val="a3"/>
    <w:uiPriority w:val="59"/>
    <w:rsid w:val="00333B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1"/>
    <w:next w:val="a3"/>
    <w:uiPriority w:val="59"/>
    <w:rsid w:val="00393B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3"/>
    <w:uiPriority w:val="59"/>
    <w:rsid w:val="00393B3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64D16"/>
    <w:pPr>
      <w:numPr>
        <w:numId w:val="1"/>
      </w:numPr>
      <w:suppressAutoHyphens/>
      <w:spacing w:before="360" w:after="0" w:line="240" w:lineRule="auto"/>
      <w:jc w:val="center"/>
      <w:outlineLvl w:val="0"/>
    </w:pPr>
    <w:rPr>
      <w:rFonts w:ascii="Times New Roman" w:eastAsia="Times New Roman" w:hAnsi="Times New Roman" w:cs="Times New Roman"/>
      <w:b/>
      <w:caps/>
      <w:sz w:val="24"/>
      <w:szCs w:val="20"/>
      <w:lang w:eastAsia="ar-SA"/>
    </w:rPr>
  </w:style>
  <w:style w:type="paragraph" w:styleId="2">
    <w:name w:val="heading 2"/>
    <w:basedOn w:val="a"/>
    <w:next w:val="a"/>
    <w:link w:val="20"/>
    <w:qFormat/>
    <w:rsid w:val="00164D16"/>
    <w:pPr>
      <w:keepNext/>
      <w:numPr>
        <w:ilvl w:val="1"/>
        <w:numId w:val="1"/>
      </w:numPr>
      <w:suppressAutoHyphens/>
      <w:spacing w:after="0" w:line="240" w:lineRule="auto"/>
      <w:jc w:val="both"/>
      <w:outlineLvl w:val="1"/>
    </w:pPr>
    <w:rPr>
      <w:rFonts w:ascii="Times New Roman" w:eastAsia="Times New Roman" w:hAnsi="Times New Roman" w:cs="Times New Roman"/>
      <w:sz w:val="32"/>
      <w:szCs w:val="20"/>
      <w:lang w:eastAsia="ar-SA"/>
    </w:rPr>
  </w:style>
  <w:style w:type="paragraph" w:styleId="3">
    <w:name w:val="heading 3"/>
    <w:basedOn w:val="a"/>
    <w:next w:val="a"/>
    <w:link w:val="30"/>
    <w:qFormat/>
    <w:rsid w:val="00164D16"/>
    <w:pPr>
      <w:keepNext/>
      <w:numPr>
        <w:ilvl w:val="2"/>
        <w:numId w:val="1"/>
      </w:numPr>
      <w:suppressAutoHyphens/>
      <w:spacing w:before="240" w:after="120" w:line="240" w:lineRule="auto"/>
      <w:jc w:val="both"/>
      <w:outlineLvl w:val="2"/>
    </w:pPr>
    <w:rPr>
      <w:rFonts w:ascii="Times New Roman" w:eastAsia="Times New Roman" w:hAnsi="Times New Roman" w:cs="Times New Roman"/>
      <w:b/>
      <w:sz w:val="24"/>
      <w:szCs w:val="20"/>
      <w:lang w:eastAsia="ar-SA"/>
    </w:rPr>
  </w:style>
  <w:style w:type="paragraph" w:styleId="4">
    <w:name w:val="heading 4"/>
    <w:basedOn w:val="a"/>
    <w:next w:val="a"/>
    <w:link w:val="40"/>
    <w:qFormat/>
    <w:rsid w:val="00164D16"/>
    <w:pPr>
      <w:keepNext/>
      <w:numPr>
        <w:ilvl w:val="3"/>
        <w:numId w:val="1"/>
      </w:numPr>
      <w:suppressAutoHyphens/>
      <w:spacing w:after="0" w:line="240" w:lineRule="auto"/>
      <w:jc w:val="center"/>
      <w:outlineLvl w:val="3"/>
    </w:pPr>
    <w:rPr>
      <w:rFonts w:ascii="Times New Roman" w:eastAsia="Times New Roman" w:hAnsi="Times New Roman" w:cs="Times New Roman"/>
      <w:sz w:val="24"/>
      <w:szCs w:val="20"/>
      <w:lang w:eastAsia="ar-SA"/>
    </w:rPr>
  </w:style>
  <w:style w:type="paragraph" w:styleId="5">
    <w:name w:val="heading 5"/>
    <w:basedOn w:val="a"/>
    <w:next w:val="a"/>
    <w:link w:val="50"/>
    <w:qFormat/>
    <w:rsid w:val="00164D16"/>
    <w:pPr>
      <w:keepNext/>
      <w:numPr>
        <w:ilvl w:val="4"/>
        <w:numId w:val="1"/>
      </w:numPr>
      <w:suppressAutoHyphens/>
      <w:spacing w:after="0" w:line="240" w:lineRule="auto"/>
      <w:jc w:val="both"/>
      <w:outlineLvl w:val="4"/>
    </w:pPr>
    <w:rPr>
      <w:rFonts w:ascii="Times New Roman" w:eastAsia="Times New Roman" w:hAnsi="Times New Roman" w:cs="Times New Roman"/>
      <w:sz w:val="24"/>
      <w:szCs w:val="20"/>
      <w:lang w:eastAsia="ar-SA"/>
    </w:rPr>
  </w:style>
  <w:style w:type="paragraph" w:styleId="6">
    <w:name w:val="heading 6"/>
    <w:basedOn w:val="a"/>
    <w:next w:val="a"/>
    <w:link w:val="60"/>
    <w:qFormat/>
    <w:rsid w:val="00164D16"/>
    <w:pPr>
      <w:keepNext/>
      <w:numPr>
        <w:ilvl w:val="5"/>
        <w:numId w:val="1"/>
      </w:numPr>
      <w:suppressAutoHyphens/>
      <w:spacing w:after="0" w:line="240" w:lineRule="auto"/>
      <w:ind w:left="0" w:firstLine="709"/>
      <w:jc w:val="center"/>
      <w:outlineLvl w:val="5"/>
    </w:pPr>
    <w:rPr>
      <w:rFonts w:ascii="Times New Roman" w:eastAsia="Times New Roman" w:hAnsi="Times New Roman" w:cs="Times New Roman"/>
      <w:b/>
      <w:sz w:val="24"/>
      <w:szCs w:val="20"/>
      <w:lang w:eastAsia="ar-SA"/>
    </w:rPr>
  </w:style>
  <w:style w:type="paragraph" w:styleId="7">
    <w:name w:val="heading 7"/>
    <w:basedOn w:val="a"/>
    <w:next w:val="a"/>
    <w:link w:val="70"/>
    <w:qFormat/>
    <w:rsid w:val="00164D16"/>
    <w:pPr>
      <w:keepNext/>
      <w:numPr>
        <w:ilvl w:val="6"/>
        <w:numId w:val="1"/>
      </w:numPr>
      <w:suppressAutoHyphens/>
      <w:spacing w:after="0" w:line="240" w:lineRule="auto"/>
      <w:outlineLvl w:val="6"/>
    </w:pPr>
    <w:rPr>
      <w:rFonts w:ascii="Times New Roman" w:eastAsia="Times New Roman" w:hAnsi="Times New Roman" w:cs="Times New Roman"/>
      <w:sz w:val="24"/>
      <w:szCs w:val="20"/>
      <w:lang w:eastAsia="ar-SA"/>
    </w:rPr>
  </w:style>
  <w:style w:type="paragraph" w:styleId="8">
    <w:name w:val="heading 8"/>
    <w:basedOn w:val="a"/>
    <w:next w:val="a"/>
    <w:link w:val="80"/>
    <w:qFormat/>
    <w:rsid w:val="00164D16"/>
    <w:pPr>
      <w:keepNext/>
      <w:numPr>
        <w:ilvl w:val="7"/>
        <w:numId w:val="1"/>
      </w:numPr>
      <w:suppressAutoHyphens/>
      <w:spacing w:after="0" w:line="240" w:lineRule="auto"/>
      <w:ind w:left="0" w:firstLine="709"/>
      <w:jc w:val="center"/>
      <w:outlineLvl w:val="7"/>
    </w:pPr>
    <w:rPr>
      <w:rFonts w:ascii="Times New Roman" w:eastAsia="Times New Roman" w:hAnsi="Times New Roman" w:cs="Times New Roman"/>
      <w:b/>
      <w:sz w:val="20"/>
      <w:szCs w:val="20"/>
      <w:lang w:eastAsia="ar-SA"/>
    </w:rPr>
  </w:style>
  <w:style w:type="paragraph" w:styleId="9">
    <w:name w:val="heading 9"/>
    <w:basedOn w:val="a"/>
    <w:next w:val="a"/>
    <w:link w:val="90"/>
    <w:qFormat/>
    <w:rsid w:val="00164D16"/>
    <w:pPr>
      <w:keepNext/>
      <w:numPr>
        <w:ilvl w:val="8"/>
        <w:numId w:val="1"/>
      </w:numPr>
      <w:suppressAutoHyphens/>
      <w:spacing w:after="0" w:line="240" w:lineRule="auto"/>
      <w:ind w:left="0" w:firstLine="709"/>
      <w:jc w:val="center"/>
      <w:outlineLvl w:val="8"/>
    </w:pPr>
    <w:rPr>
      <w:rFonts w:ascii="Times New Roman" w:eastAsia="Times New Roman" w:hAnsi="Times New Roman" w:cs="Times New Roman"/>
      <w:b/>
      <w:sz w:val="32"/>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50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164D16"/>
    <w:rPr>
      <w:rFonts w:ascii="Times New Roman" w:eastAsia="Times New Roman" w:hAnsi="Times New Roman" w:cs="Times New Roman"/>
      <w:b/>
      <w:caps/>
      <w:sz w:val="24"/>
      <w:szCs w:val="20"/>
      <w:lang w:eastAsia="ar-SA"/>
    </w:rPr>
  </w:style>
  <w:style w:type="character" w:customStyle="1" w:styleId="20">
    <w:name w:val="Заголовок 2 Знак"/>
    <w:basedOn w:val="a0"/>
    <w:link w:val="2"/>
    <w:rsid w:val="00164D16"/>
    <w:rPr>
      <w:rFonts w:ascii="Times New Roman" w:eastAsia="Times New Roman" w:hAnsi="Times New Roman" w:cs="Times New Roman"/>
      <w:sz w:val="32"/>
      <w:szCs w:val="20"/>
      <w:lang w:eastAsia="ar-SA"/>
    </w:rPr>
  </w:style>
  <w:style w:type="character" w:customStyle="1" w:styleId="30">
    <w:name w:val="Заголовок 3 Знак"/>
    <w:basedOn w:val="a0"/>
    <w:link w:val="3"/>
    <w:rsid w:val="00164D16"/>
    <w:rPr>
      <w:rFonts w:ascii="Times New Roman" w:eastAsia="Times New Roman" w:hAnsi="Times New Roman" w:cs="Times New Roman"/>
      <w:b/>
      <w:sz w:val="24"/>
      <w:szCs w:val="20"/>
      <w:lang w:eastAsia="ar-SA"/>
    </w:rPr>
  </w:style>
  <w:style w:type="character" w:customStyle="1" w:styleId="40">
    <w:name w:val="Заголовок 4 Знак"/>
    <w:basedOn w:val="a0"/>
    <w:link w:val="4"/>
    <w:rsid w:val="00164D16"/>
    <w:rPr>
      <w:rFonts w:ascii="Times New Roman" w:eastAsia="Times New Roman" w:hAnsi="Times New Roman" w:cs="Times New Roman"/>
      <w:sz w:val="24"/>
      <w:szCs w:val="20"/>
      <w:lang w:eastAsia="ar-SA"/>
    </w:rPr>
  </w:style>
  <w:style w:type="character" w:customStyle="1" w:styleId="50">
    <w:name w:val="Заголовок 5 Знак"/>
    <w:basedOn w:val="a0"/>
    <w:link w:val="5"/>
    <w:rsid w:val="00164D16"/>
    <w:rPr>
      <w:rFonts w:ascii="Times New Roman" w:eastAsia="Times New Roman" w:hAnsi="Times New Roman" w:cs="Times New Roman"/>
      <w:sz w:val="24"/>
      <w:szCs w:val="20"/>
      <w:lang w:eastAsia="ar-SA"/>
    </w:rPr>
  </w:style>
  <w:style w:type="character" w:customStyle="1" w:styleId="60">
    <w:name w:val="Заголовок 6 Знак"/>
    <w:basedOn w:val="a0"/>
    <w:link w:val="6"/>
    <w:rsid w:val="00164D16"/>
    <w:rPr>
      <w:rFonts w:ascii="Times New Roman" w:eastAsia="Times New Roman" w:hAnsi="Times New Roman" w:cs="Times New Roman"/>
      <w:b/>
      <w:sz w:val="24"/>
      <w:szCs w:val="20"/>
      <w:lang w:eastAsia="ar-SA"/>
    </w:rPr>
  </w:style>
  <w:style w:type="character" w:customStyle="1" w:styleId="70">
    <w:name w:val="Заголовок 7 Знак"/>
    <w:basedOn w:val="a0"/>
    <w:link w:val="7"/>
    <w:rsid w:val="00164D16"/>
    <w:rPr>
      <w:rFonts w:ascii="Times New Roman" w:eastAsia="Times New Roman" w:hAnsi="Times New Roman" w:cs="Times New Roman"/>
      <w:sz w:val="24"/>
      <w:szCs w:val="20"/>
      <w:lang w:eastAsia="ar-SA"/>
    </w:rPr>
  </w:style>
  <w:style w:type="character" w:customStyle="1" w:styleId="80">
    <w:name w:val="Заголовок 8 Знак"/>
    <w:basedOn w:val="a0"/>
    <w:link w:val="8"/>
    <w:rsid w:val="00164D16"/>
    <w:rPr>
      <w:rFonts w:ascii="Times New Roman" w:eastAsia="Times New Roman" w:hAnsi="Times New Roman" w:cs="Times New Roman"/>
      <w:b/>
      <w:sz w:val="20"/>
      <w:szCs w:val="20"/>
      <w:lang w:eastAsia="ar-SA"/>
    </w:rPr>
  </w:style>
  <w:style w:type="character" w:customStyle="1" w:styleId="90">
    <w:name w:val="Заголовок 9 Знак"/>
    <w:basedOn w:val="a0"/>
    <w:link w:val="9"/>
    <w:rsid w:val="00164D16"/>
    <w:rPr>
      <w:rFonts w:ascii="Times New Roman" w:eastAsia="Times New Roman" w:hAnsi="Times New Roman" w:cs="Times New Roman"/>
      <w:b/>
      <w:sz w:val="32"/>
      <w:szCs w:val="20"/>
      <w:lang w:eastAsia="ar-SA"/>
    </w:rPr>
  </w:style>
  <w:style w:type="character" w:customStyle="1" w:styleId="WW8Num1z0">
    <w:name w:val="WW8Num1z0"/>
    <w:rsid w:val="00164D16"/>
    <w:rPr>
      <w:rFonts w:ascii="Symbol" w:hAnsi="Symbol"/>
      <w:sz w:val="20"/>
    </w:rPr>
  </w:style>
  <w:style w:type="character" w:customStyle="1" w:styleId="WW8Num1z1">
    <w:name w:val="WW8Num1z1"/>
    <w:rsid w:val="00164D16"/>
    <w:rPr>
      <w:rFonts w:ascii="Courier New" w:hAnsi="Courier New"/>
      <w:sz w:val="20"/>
    </w:rPr>
  </w:style>
  <w:style w:type="character" w:customStyle="1" w:styleId="WW8Num1z2">
    <w:name w:val="WW8Num1z2"/>
    <w:rsid w:val="00164D16"/>
    <w:rPr>
      <w:rFonts w:ascii="Wingdings" w:hAnsi="Wingdings"/>
      <w:sz w:val="20"/>
    </w:rPr>
  </w:style>
  <w:style w:type="character" w:customStyle="1" w:styleId="WW8Num2z0">
    <w:name w:val="WW8Num2z0"/>
    <w:rsid w:val="00164D16"/>
    <w:rPr>
      <w:rFonts w:ascii="Arial" w:hAnsi="Arial"/>
      <w:b w:val="0"/>
      <w:i w:val="0"/>
      <w:sz w:val="23"/>
      <w:szCs w:val="23"/>
    </w:rPr>
  </w:style>
  <w:style w:type="character" w:customStyle="1" w:styleId="WW8Num3z0">
    <w:name w:val="WW8Num3z0"/>
    <w:rsid w:val="00164D16"/>
    <w:rPr>
      <w:rFonts w:ascii="Arial" w:hAnsi="Arial"/>
      <w:b w:val="0"/>
      <w:i w:val="0"/>
      <w:color w:val="auto"/>
      <w:sz w:val="23"/>
      <w:szCs w:val="23"/>
    </w:rPr>
  </w:style>
  <w:style w:type="character" w:customStyle="1" w:styleId="WW8Num4z0">
    <w:name w:val="WW8Num4z0"/>
    <w:rsid w:val="00164D16"/>
    <w:rPr>
      <w:rFonts w:ascii="Arial" w:hAnsi="Arial"/>
      <w:b w:val="0"/>
      <w:i w:val="0"/>
      <w:color w:val="auto"/>
      <w:sz w:val="23"/>
      <w:szCs w:val="23"/>
    </w:rPr>
  </w:style>
  <w:style w:type="character" w:customStyle="1" w:styleId="WW8Num5z0">
    <w:name w:val="WW8Num5z0"/>
    <w:rsid w:val="00164D16"/>
    <w:rPr>
      <w:color w:val="auto"/>
    </w:rPr>
  </w:style>
  <w:style w:type="character" w:customStyle="1" w:styleId="WW8Num7z0">
    <w:name w:val="WW8Num7z0"/>
    <w:rsid w:val="00164D16"/>
    <w:rPr>
      <w:rFonts w:ascii="Arial" w:hAnsi="Arial"/>
      <w:b w:val="0"/>
      <w:i w:val="0"/>
      <w:color w:val="auto"/>
      <w:sz w:val="23"/>
      <w:szCs w:val="23"/>
    </w:rPr>
  </w:style>
  <w:style w:type="character" w:customStyle="1" w:styleId="WW8Num8z0">
    <w:name w:val="WW8Num8z0"/>
    <w:rsid w:val="00164D16"/>
    <w:rPr>
      <w:rFonts w:ascii="Arial" w:hAnsi="Arial"/>
      <w:b w:val="0"/>
      <w:i w:val="0"/>
      <w:color w:val="auto"/>
      <w:sz w:val="23"/>
      <w:szCs w:val="23"/>
    </w:rPr>
  </w:style>
  <w:style w:type="character" w:customStyle="1" w:styleId="WW8Num9z0">
    <w:name w:val="WW8Num9z0"/>
    <w:rsid w:val="00164D16"/>
    <w:rPr>
      <w:color w:val="auto"/>
      <w:sz w:val="23"/>
      <w:szCs w:val="23"/>
    </w:rPr>
  </w:style>
  <w:style w:type="character" w:customStyle="1" w:styleId="WW8Num10z0">
    <w:name w:val="WW8Num10z0"/>
    <w:rsid w:val="00164D16"/>
    <w:rPr>
      <w:rFonts w:ascii="Symbol" w:hAnsi="Symbol"/>
    </w:rPr>
  </w:style>
  <w:style w:type="character" w:customStyle="1" w:styleId="WW8Num10z1">
    <w:name w:val="WW8Num10z1"/>
    <w:rsid w:val="00164D16"/>
    <w:rPr>
      <w:rFonts w:ascii="Courier New" w:hAnsi="Courier New" w:cs="Courier New"/>
    </w:rPr>
  </w:style>
  <w:style w:type="character" w:customStyle="1" w:styleId="WW8Num10z2">
    <w:name w:val="WW8Num10z2"/>
    <w:rsid w:val="00164D16"/>
    <w:rPr>
      <w:rFonts w:ascii="Wingdings" w:hAnsi="Wingdings"/>
    </w:rPr>
  </w:style>
  <w:style w:type="character" w:customStyle="1" w:styleId="WW8Num11z0">
    <w:name w:val="WW8Num11z0"/>
    <w:rsid w:val="00164D16"/>
    <w:rPr>
      <w:color w:val="auto"/>
    </w:rPr>
  </w:style>
  <w:style w:type="character" w:customStyle="1" w:styleId="WW8Num13z0">
    <w:name w:val="WW8Num13z0"/>
    <w:rsid w:val="00164D16"/>
    <w:rPr>
      <w:sz w:val="28"/>
      <w:szCs w:val="28"/>
    </w:rPr>
  </w:style>
  <w:style w:type="character" w:customStyle="1" w:styleId="WW8Num14z0">
    <w:name w:val="WW8Num14z0"/>
    <w:rsid w:val="00164D16"/>
    <w:rPr>
      <w:color w:val="auto"/>
    </w:rPr>
  </w:style>
  <w:style w:type="character" w:customStyle="1" w:styleId="WW8Num15z0">
    <w:name w:val="WW8Num15z0"/>
    <w:rsid w:val="00164D16"/>
    <w:rPr>
      <w:b w:val="0"/>
      <w:sz w:val="23"/>
      <w:szCs w:val="23"/>
    </w:rPr>
  </w:style>
  <w:style w:type="character" w:customStyle="1" w:styleId="WW8Num16z0">
    <w:name w:val="WW8Num16z0"/>
    <w:rsid w:val="00164D16"/>
    <w:rPr>
      <w:rFonts w:ascii="Arial" w:hAnsi="Arial"/>
      <w:b w:val="0"/>
      <w:i w:val="0"/>
      <w:color w:val="auto"/>
      <w:sz w:val="23"/>
      <w:szCs w:val="23"/>
    </w:rPr>
  </w:style>
  <w:style w:type="character" w:customStyle="1" w:styleId="WW8Num18z0">
    <w:name w:val="WW8Num18z0"/>
    <w:rsid w:val="00164D16"/>
    <w:rPr>
      <w:b w:val="0"/>
      <w:color w:val="auto"/>
      <w:sz w:val="23"/>
      <w:szCs w:val="23"/>
    </w:rPr>
  </w:style>
  <w:style w:type="character" w:customStyle="1" w:styleId="WW8Num20z0">
    <w:name w:val="WW8Num20z0"/>
    <w:rsid w:val="00164D16"/>
    <w:rPr>
      <w:rFonts w:ascii="Arial" w:hAnsi="Arial"/>
      <w:b w:val="0"/>
      <w:i w:val="0"/>
      <w:color w:val="auto"/>
      <w:sz w:val="23"/>
      <w:szCs w:val="23"/>
    </w:rPr>
  </w:style>
  <w:style w:type="character" w:customStyle="1" w:styleId="WW8Num21z0">
    <w:name w:val="WW8Num21z0"/>
    <w:rsid w:val="00164D16"/>
    <w:rPr>
      <w:color w:val="auto"/>
    </w:rPr>
  </w:style>
  <w:style w:type="character" w:customStyle="1" w:styleId="WW8Num22z0">
    <w:name w:val="WW8Num22z0"/>
    <w:rsid w:val="00164D16"/>
    <w:rPr>
      <w:rFonts w:ascii="Symbol" w:hAnsi="Symbol"/>
      <w:sz w:val="20"/>
    </w:rPr>
  </w:style>
  <w:style w:type="character" w:customStyle="1" w:styleId="WW8Num22z1">
    <w:name w:val="WW8Num22z1"/>
    <w:rsid w:val="00164D16"/>
    <w:rPr>
      <w:rFonts w:ascii="Courier New" w:hAnsi="Courier New"/>
      <w:sz w:val="20"/>
    </w:rPr>
  </w:style>
  <w:style w:type="character" w:customStyle="1" w:styleId="WW8Num22z2">
    <w:name w:val="WW8Num22z2"/>
    <w:rsid w:val="00164D16"/>
    <w:rPr>
      <w:rFonts w:ascii="Wingdings" w:hAnsi="Wingdings"/>
      <w:sz w:val="20"/>
    </w:rPr>
  </w:style>
  <w:style w:type="character" w:customStyle="1" w:styleId="WW8Num23z0">
    <w:name w:val="WW8Num23z0"/>
    <w:rsid w:val="00164D16"/>
    <w:rPr>
      <w:rFonts w:ascii="Symbol" w:hAnsi="Symbol"/>
      <w:sz w:val="20"/>
    </w:rPr>
  </w:style>
  <w:style w:type="character" w:customStyle="1" w:styleId="WW8Num23z1">
    <w:name w:val="WW8Num23z1"/>
    <w:rsid w:val="00164D16"/>
    <w:rPr>
      <w:rFonts w:ascii="Courier New" w:hAnsi="Courier New"/>
      <w:sz w:val="20"/>
    </w:rPr>
  </w:style>
  <w:style w:type="character" w:customStyle="1" w:styleId="WW8Num23z2">
    <w:name w:val="WW8Num23z2"/>
    <w:rsid w:val="00164D16"/>
    <w:rPr>
      <w:rFonts w:ascii="Wingdings" w:hAnsi="Wingdings"/>
      <w:sz w:val="20"/>
    </w:rPr>
  </w:style>
  <w:style w:type="character" w:customStyle="1" w:styleId="WW8Num25z0">
    <w:name w:val="WW8Num25z0"/>
    <w:rsid w:val="00164D16"/>
    <w:rPr>
      <w:b w:val="0"/>
      <w:sz w:val="23"/>
      <w:szCs w:val="23"/>
    </w:rPr>
  </w:style>
  <w:style w:type="character" w:customStyle="1" w:styleId="WW8Num26z0">
    <w:name w:val="WW8Num26z0"/>
    <w:rsid w:val="00164D16"/>
    <w:rPr>
      <w:rFonts w:ascii="Symbol" w:hAnsi="Symbol"/>
      <w:sz w:val="20"/>
    </w:rPr>
  </w:style>
  <w:style w:type="character" w:customStyle="1" w:styleId="WW8Num26z1">
    <w:name w:val="WW8Num26z1"/>
    <w:rsid w:val="00164D16"/>
    <w:rPr>
      <w:rFonts w:ascii="Courier New" w:hAnsi="Courier New"/>
      <w:sz w:val="20"/>
    </w:rPr>
  </w:style>
  <w:style w:type="character" w:customStyle="1" w:styleId="WW8Num26z2">
    <w:name w:val="WW8Num26z2"/>
    <w:rsid w:val="00164D16"/>
    <w:rPr>
      <w:rFonts w:ascii="Wingdings" w:hAnsi="Wingdings"/>
      <w:sz w:val="20"/>
    </w:rPr>
  </w:style>
  <w:style w:type="character" w:customStyle="1" w:styleId="WW8Num27z0">
    <w:name w:val="WW8Num27z0"/>
    <w:rsid w:val="00164D16"/>
    <w:rPr>
      <w:rFonts w:ascii="Symbol" w:hAnsi="Symbol"/>
      <w:sz w:val="20"/>
    </w:rPr>
  </w:style>
  <w:style w:type="character" w:customStyle="1" w:styleId="WW8Num27z1">
    <w:name w:val="WW8Num27z1"/>
    <w:rsid w:val="00164D16"/>
    <w:rPr>
      <w:rFonts w:ascii="Courier New" w:hAnsi="Courier New"/>
      <w:sz w:val="20"/>
    </w:rPr>
  </w:style>
  <w:style w:type="character" w:customStyle="1" w:styleId="WW8Num27z2">
    <w:name w:val="WW8Num27z2"/>
    <w:rsid w:val="00164D16"/>
    <w:rPr>
      <w:rFonts w:ascii="Wingdings" w:hAnsi="Wingdings"/>
      <w:sz w:val="20"/>
    </w:rPr>
  </w:style>
  <w:style w:type="character" w:customStyle="1" w:styleId="WW8Num28z0">
    <w:name w:val="WW8Num28z0"/>
    <w:rsid w:val="00164D16"/>
    <w:rPr>
      <w:rFonts w:ascii="Arial" w:hAnsi="Arial"/>
      <w:b w:val="0"/>
      <w:i w:val="0"/>
      <w:color w:val="auto"/>
      <w:sz w:val="23"/>
      <w:szCs w:val="23"/>
    </w:rPr>
  </w:style>
  <w:style w:type="character" w:customStyle="1" w:styleId="WW8Num29z0">
    <w:name w:val="WW8Num29z0"/>
    <w:rsid w:val="00164D16"/>
    <w:rPr>
      <w:rFonts w:ascii="Arial" w:hAnsi="Arial"/>
      <w:b w:val="0"/>
      <w:i w:val="0"/>
      <w:sz w:val="23"/>
      <w:szCs w:val="23"/>
    </w:rPr>
  </w:style>
  <w:style w:type="character" w:customStyle="1" w:styleId="WW8Num30z0">
    <w:name w:val="WW8Num30z0"/>
    <w:rsid w:val="00164D16"/>
    <w:rPr>
      <w:rFonts w:ascii="Arial" w:hAnsi="Arial"/>
      <w:b w:val="0"/>
      <w:i w:val="0"/>
      <w:color w:val="auto"/>
      <w:sz w:val="23"/>
      <w:szCs w:val="23"/>
    </w:rPr>
  </w:style>
  <w:style w:type="character" w:customStyle="1" w:styleId="WW8Num31z0">
    <w:name w:val="WW8Num31z0"/>
    <w:rsid w:val="00164D16"/>
    <w:rPr>
      <w:color w:val="auto"/>
    </w:rPr>
  </w:style>
  <w:style w:type="character" w:customStyle="1" w:styleId="WW8Num32z0">
    <w:name w:val="WW8Num32z0"/>
    <w:rsid w:val="00164D16"/>
    <w:rPr>
      <w:b/>
    </w:rPr>
  </w:style>
  <w:style w:type="character" w:customStyle="1" w:styleId="WW8Num33z0">
    <w:name w:val="WW8Num33z0"/>
    <w:rsid w:val="00164D16"/>
    <w:rPr>
      <w:b w:val="0"/>
      <w:sz w:val="23"/>
      <w:szCs w:val="23"/>
    </w:rPr>
  </w:style>
  <w:style w:type="character" w:customStyle="1" w:styleId="WW8Num35z0">
    <w:name w:val="WW8Num35z0"/>
    <w:rsid w:val="00164D16"/>
    <w:rPr>
      <w:rFonts w:ascii="Arial" w:hAnsi="Arial"/>
      <w:b w:val="0"/>
      <w:i w:val="0"/>
      <w:color w:val="auto"/>
      <w:sz w:val="23"/>
      <w:szCs w:val="23"/>
    </w:rPr>
  </w:style>
  <w:style w:type="character" w:customStyle="1" w:styleId="WW8Num36z0">
    <w:name w:val="WW8Num36z0"/>
    <w:rsid w:val="00164D16"/>
    <w:rPr>
      <w:sz w:val="23"/>
      <w:szCs w:val="23"/>
    </w:rPr>
  </w:style>
  <w:style w:type="character" w:customStyle="1" w:styleId="WW8Num38z0">
    <w:name w:val="WW8Num38z0"/>
    <w:rsid w:val="00164D16"/>
    <w:rPr>
      <w:color w:val="auto"/>
    </w:rPr>
  </w:style>
  <w:style w:type="character" w:customStyle="1" w:styleId="WW8Num39z0">
    <w:name w:val="WW8Num39z0"/>
    <w:rsid w:val="00164D16"/>
    <w:rPr>
      <w:rFonts w:ascii="Arial" w:hAnsi="Arial"/>
      <w:b w:val="0"/>
      <w:i w:val="0"/>
      <w:color w:val="auto"/>
      <w:sz w:val="23"/>
      <w:szCs w:val="23"/>
    </w:rPr>
  </w:style>
  <w:style w:type="character" w:customStyle="1" w:styleId="WW8Num42z0">
    <w:name w:val="WW8Num42z0"/>
    <w:rsid w:val="00164D16"/>
    <w:rPr>
      <w:rFonts w:ascii="Arial" w:hAnsi="Arial"/>
      <w:b w:val="0"/>
      <w:i w:val="0"/>
      <w:color w:val="auto"/>
      <w:sz w:val="23"/>
      <w:szCs w:val="23"/>
    </w:rPr>
  </w:style>
  <w:style w:type="character" w:customStyle="1" w:styleId="WW8Num44z0">
    <w:name w:val="WW8Num44z0"/>
    <w:rsid w:val="00164D16"/>
    <w:rPr>
      <w:color w:val="auto"/>
    </w:rPr>
  </w:style>
  <w:style w:type="character" w:customStyle="1" w:styleId="WW8Num45z0">
    <w:name w:val="WW8Num45z0"/>
    <w:rsid w:val="00164D16"/>
    <w:rPr>
      <w:rFonts w:ascii="Arial" w:hAnsi="Arial"/>
      <w:b w:val="0"/>
      <w:i w:val="0"/>
      <w:sz w:val="23"/>
      <w:szCs w:val="23"/>
    </w:rPr>
  </w:style>
  <w:style w:type="character" w:customStyle="1" w:styleId="11">
    <w:name w:val="Основной шрифт абзаца1"/>
    <w:rsid w:val="00164D16"/>
  </w:style>
  <w:style w:type="character" w:styleId="a4">
    <w:name w:val="page number"/>
    <w:basedOn w:val="11"/>
    <w:rsid w:val="00164D16"/>
  </w:style>
  <w:style w:type="character" w:styleId="a5">
    <w:name w:val="Strong"/>
    <w:qFormat/>
    <w:rsid w:val="00164D16"/>
    <w:rPr>
      <w:b/>
      <w:bCs/>
    </w:rPr>
  </w:style>
  <w:style w:type="character" w:styleId="a6">
    <w:name w:val="Emphasis"/>
    <w:qFormat/>
    <w:rsid w:val="00164D16"/>
    <w:rPr>
      <w:i/>
      <w:iCs/>
    </w:rPr>
  </w:style>
  <w:style w:type="paragraph" w:customStyle="1" w:styleId="a7">
    <w:name w:val="Заголовок"/>
    <w:basedOn w:val="a"/>
    <w:next w:val="a8"/>
    <w:rsid w:val="00164D16"/>
    <w:pPr>
      <w:keepNext/>
      <w:suppressAutoHyphens/>
      <w:spacing w:before="240" w:after="120" w:line="240" w:lineRule="auto"/>
    </w:pPr>
    <w:rPr>
      <w:rFonts w:ascii="Arial" w:eastAsia="Arial Unicode MS" w:hAnsi="Arial" w:cs="Tahoma"/>
      <w:sz w:val="28"/>
      <w:szCs w:val="28"/>
      <w:lang w:eastAsia="ar-SA"/>
    </w:rPr>
  </w:style>
  <w:style w:type="paragraph" w:styleId="a8">
    <w:name w:val="Body Text"/>
    <w:basedOn w:val="a"/>
    <w:link w:val="a9"/>
    <w:rsid w:val="00164D16"/>
    <w:pPr>
      <w:suppressAutoHyphens/>
      <w:spacing w:after="120" w:line="240" w:lineRule="auto"/>
    </w:pPr>
    <w:rPr>
      <w:rFonts w:ascii="Times New Roman" w:eastAsia="Times New Roman" w:hAnsi="Times New Roman" w:cs="Times New Roman"/>
      <w:sz w:val="20"/>
      <w:szCs w:val="20"/>
      <w:lang w:eastAsia="ar-SA"/>
    </w:rPr>
  </w:style>
  <w:style w:type="character" w:customStyle="1" w:styleId="a9">
    <w:name w:val="Основной текст Знак"/>
    <w:basedOn w:val="a0"/>
    <w:link w:val="a8"/>
    <w:rsid w:val="00164D16"/>
    <w:rPr>
      <w:rFonts w:ascii="Times New Roman" w:eastAsia="Times New Roman" w:hAnsi="Times New Roman" w:cs="Times New Roman"/>
      <w:sz w:val="20"/>
      <w:szCs w:val="20"/>
      <w:lang w:eastAsia="ar-SA"/>
    </w:rPr>
  </w:style>
  <w:style w:type="paragraph" w:styleId="aa">
    <w:name w:val="List"/>
    <w:basedOn w:val="a8"/>
    <w:rsid w:val="00164D16"/>
    <w:rPr>
      <w:rFonts w:cs="Tahoma"/>
    </w:rPr>
  </w:style>
  <w:style w:type="paragraph" w:customStyle="1" w:styleId="12">
    <w:name w:val="Название1"/>
    <w:basedOn w:val="a"/>
    <w:rsid w:val="00164D16"/>
    <w:pPr>
      <w:suppressLineNumbers/>
      <w:suppressAutoHyphens/>
      <w:spacing w:before="120" w:after="120" w:line="240" w:lineRule="auto"/>
    </w:pPr>
    <w:rPr>
      <w:rFonts w:ascii="Arial" w:eastAsia="Times New Roman" w:hAnsi="Arial" w:cs="Tahoma"/>
      <w:i/>
      <w:iCs/>
      <w:sz w:val="24"/>
      <w:szCs w:val="24"/>
      <w:lang w:eastAsia="ar-SA"/>
    </w:rPr>
  </w:style>
  <w:style w:type="paragraph" w:customStyle="1" w:styleId="13">
    <w:name w:val="Указатель1"/>
    <w:basedOn w:val="a"/>
    <w:rsid w:val="00164D16"/>
    <w:pPr>
      <w:suppressLineNumbers/>
      <w:suppressAutoHyphens/>
      <w:spacing w:after="0" w:line="240" w:lineRule="auto"/>
    </w:pPr>
    <w:rPr>
      <w:rFonts w:ascii="Arial" w:eastAsia="Times New Roman" w:hAnsi="Arial" w:cs="Tahoma"/>
      <w:sz w:val="24"/>
      <w:szCs w:val="20"/>
      <w:lang w:eastAsia="ar-SA"/>
    </w:rPr>
  </w:style>
  <w:style w:type="paragraph" w:styleId="ab">
    <w:name w:val="Body Text Indent"/>
    <w:basedOn w:val="a"/>
    <w:link w:val="ac"/>
    <w:rsid w:val="00164D16"/>
    <w:pPr>
      <w:suppressAutoHyphens/>
      <w:spacing w:after="0" w:line="240" w:lineRule="auto"/>
      <w:jc w:val="both"/>
    </w:pPr>
    <w:rPr>
      <w:rFonts w:ascii="Times New Roman" w:eastAsia="Times New Roman" w:hAnsi="Times New Roman" w:cs="Times New Roman"/>
      <w:i/>
      <w:sz w:val="24"/>
      <w:szCs w:val="20"/>
      <w:lang w:eastAsia="ar-SA"/>
    </w:rPr>
  </w:style>
  <w:style w:type="character" w:customStyle="1" w:styleId="ac">
    <w:name w:val="Основной текст с отступом Знак"/>
    <w:basedOn w:val="a0"/>
    <w:link w:val="ab"/>
    <w:rsid w:val="00164D16"/>
    <w:rPr>
      <w:rFonts w:ascii="Times New Roman" w:eastAsia="Times New Roman" w:hAnsi="Times New Roman" w:cs="Times New Roman"/>
      <w:i/>
      <w:sz w:val="24"/>
      <w:szCs w:val="20"/>
      <w:lang w:eastAsia="ar-SA"/>
    </w:rPr>
  </w:style>
  <w:style w:type="paragraph" w:customStyle="1" w:styleId="31">
    <w:name w:val="Основной текст 31"/>
    <w:basedOn w:val="a"/>
    <w:rsid w:val="00164D16"/>
    <w:pPr>
      <w:suppressAutoHyphens/>
      <w:spacing w:after="0" w:line="240" w:lineRule="auto"/>
    </w:pPr>
    <w:rPr>
      <w:rFonts w:ascii="Times New Roman" w:eastAsia="Times New Roman" w:hAnsi="Times New Roman" w:cs="Times New Roman"/>
      <w:sz w:val="24"/>
      <w:szCs w:val="20"/>
      <w:lang w:eastAsia="ar-SA"/>
    </w:rPr>
  </w:style>
  <w:style w:type="paragraph" w:customStyle="1" w:styleId="21">
    <w:name w:val="Основной текст с отступом 21"/>
    <w:basedOn w:val="a"/>
    <w:rsid w:val="00164D16"/>
    <w:pPr>
      <w:suppressAutoHyphens/>
      <w:spacing w:after="0" w:line="240" w:lineRule="auto"/>
      <w:ind w:firstLine="709"/>
      <w:jc w:val="both"/>
    </w:pPr>
    <w:rPr>
      <w:rFonts w:ascii="Times New Roman" w:eastAsia="Times New Roman" w:hAnsi="Times New Roman" w:cs="Times New Roman"/>
      <w:sz w:val="24"/>
      <w:szCs w:val="20"/>
      <w:lang w:eastAsia="ar-SA"/>
    </w:rPr>
  </w:style>
  <w:style w:type="paragraph" w:customStyle="1" w:styleId="310">
    <w:name w:val="Основной текст с отступом 31"/>
    <w:basedOn w:val="a"/>
    <w:rsid w:val="00164D16"/>
    <w:pPr>
      <w:suppressAutoHyphens/>
      <w:spacing w:after="0" w:line="240" w:lineRule="auto"/>
      <w:ind w:firstLine="709"/>
      <w:jc w:val="both"/>
    </w:pPr>
    <w:rPr>
      <w:rFonts w:ascii="Times New Roman" w:eastAsia="Times New Roman" w:hAnsi="Times New Roman" w:cs="Times New Roman"/>
      <w:b/>
      <w:sz w:val="24"/>
      <w:szCs w:val="20"/>
      <w:lang w:eastAsia="ar-SA"/>
    </w:rPr>
  </w:style>
  <w:style w:type="paragraph" w:customStyle="1" w:styleId="14">
    <w:name w:val="Название объекта1"/>
    <w:basedOn w:val="a"/>
    <w:rsid w:val="00164D16"/>
    <w:pPr>
      <w:suppressAutoHyphens/>
      <w:spacing w:after="0" w:line="240" w:lineRule="auto"/>
      <w:jc w:val="center"/>
    </w:pPr>
    <w:rPr>
      <w:rFonts w:ascii="Times New Roman" w:eastAsia="Times New Roman" w:hAnsi="Times New Roman" w:cs="Times New Roman"/>
      <w:b/>
      <w:sz w:val="28"/>
      <w:szCs w:val="20"/>
      <w:lang w:eastAsia="ar-SA"/>
    </w:rPr>
  </w:style>
  <w:style w:type="paragraph" w:styleId="15">
    <w:name w:val="toc 1"/>
    <w:basedOn w:val="a"/>
    <w:next w:val="a"/>
    <w:rsid w:val="00164D16"/>
    <w:pPr>
      <w:suppressAutoHyphens/>
      <w:spacing w:after="0" w:line="240" w:lineRule="auto"/>
    </w:pPr>
    <w:rPr>
      <w:rFonts w:ascii="Times New Roman" w:eastAsia="Times New Roman" w:hAnsi="Times New Roman" w:cs="Times New Roman"/>
      <w:sz w:val="24"/>
      <w:szCs w:val="20"/>
      <w:lang w:eastAsia="ar-SA"/>
    </w:rPr>
  </w:style>
  <w:style w:type="paragraph" w:styleId="ad">
    <w:name w:val="header"/>
    <w:basedOn w:val="a"/>
    <w:link w:val="ae"/>
    <w:rsid w:val="00164D16"/>
    <w:pPr>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character" w:customStyle="1" w:styleId="ae">
    <w:name w:val="Верхний колонтитул Знак"/>
    <w:basedOn w:val="a0"/>
    <w:link w:val="ad"/>
    <w:rsid w:val="00164D16"/>
    <w:rPr>
      <w:rFonts w:ascii="Times New Roman" w:eastAsia="Times New Roman" w:hAnsi="Times New Roman" w:cs="Times New Roman"/>
      <w:sz w:val="20"/>
      <w:szCs w:val="20"/>
      <w:lang w:eastAsia="ar-SA"/>
    </w:rPr>
  </w:style>
  <w:style w:type="paragraph" w:styleId="af">
    <w:name w:val="footer"/>
    <w:basedOn w:val="a"/>
    <w:link w:val="af0"/>
    <w:uiPriority w:val="99"/>
    <w:rsid w:val="00164D16"/>
    <w:pPr>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character" w:customStyle="1" w:styleId="af0">
    <w:name w:val="Нижний колонтитул Знак"/>
    <w:basedOn w:val="a0"/>
    <w:link w:val="af"/>
    <w:uiPriority w:val="99"/>
    <w:rsid w:val="00164D16"/>
    <w:rPr>
      <w:rFonts w:ascii="Times New Roman" w:eastAsia="Times New Roman" w:hAnsi="Times New Roman" w:cs="Times New Roman"/>
      <w:sz w:val="20"/>
      <w:szCs w:val="20"/>
      <w:lang w:eastAsia="ar-SA"/>
    </w:rPr>
  </w:style>
  <w:style w:type="paragraph" w:customStyle="1" w:styleId="16">
    <w:name w:val="Цитата1"/>
    <w:basedOn w:val="a"/>
    <w:rsid w:val="00164D16"/>
    <w:pPr>
      <w:suppressAutoHyphens/>
      <w:spacing w:after="0" w:line="240" w:lineRule="auto"/>
      <w:ind w:left="33" w:right="-1"/>
      <w:jc w:val="center"/>
    </w:pPr>
    <w:rPr>
      <w:rFonts w:ascii="Times New Roman" w:eastAsia="Times New Roman" w:hAnsi="Times New Roman" w:cs="Times New Roman"/>
      <w:sz w:val="24"/>
      <w:szCs w:val="20"/>
      <w:lang w:eastAsia="ar-SA"/>
    </w:rPr>
  </w:style>
  <w:style w:type="paragraph" w:styleId="af1">
    <w:name w:val="Title"/>
    <w:basedOn w:val="a"/>
    <w:next w:val="af2"/>
    <w:link w:val="af3"/>
    <w:qFormat/>
    <w:rsid w:val="00164D16"/>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af3">
    <w:name w:val="Название Знак"/>
    <w:basedOn w:val="a0"/>
    <w:link w:val="af1"/>
    <w:rsid w:val="00164D16"/>
    <w:rPr>
      <w:rFonts w:ascii="Times New Roman" w:eastAsia="Times New Roman" w:hAnsi="Times New Roman" w:cs="Times New Roman"/>
      <w:b/>
      <w:sz w:val="28"/>
      <w:szCs w:val="20"/>
      <w:lang w:eastAsia="ar-SA"/>
    </w:rPr>
  </w:style>
  <w:style w:type="paragraph" w:styleId="af2">
    <w:name w:val="Subtitle"/>
    <w:basedOn w:val="a7"/>
    <w:next w:val="a8"/>
    <w:link w:val="af4"/>
    <w:qFormat/>
    <w:rsid w:val="00164D16"/>
    <w:pPr>
      <w:jc w:val="center"/>
    </w:pPr>
    <w:rPr>
      <w:i/>
      <w:iCs/>
    </w:rPr>
  </w:style>
  <w:style w:type="character" w:customStyle="1" w:styleId="af4">
    <w:name w:val="Подзаголовок Знак"/>
    <w:basedOn w:val="a0"/>
    <w:link w:val="af2"/>
    <w:rsid w:val="00164D16"/>
    <w:rPr>
      <w:rFonts w:ascii="Arial" w:eastAsia="Arial Unicode MS" w:hAnsi="Arial" w:cs="Tahoma"/>
      <w:i/>
      <w:iCs/>
      <w:sz w:val="28"/>
      <w:szCs w:val="28"/>
      <w:lang w:eastAsia="ar-SA"/>
    </w:rPr>
  </w:style>
  <w:style w:type="paragraph" w:customStyle="1" w:styleId="210">
    <w:name w:val="Основной текст 21"/>
    <w:basedOn w:val="a"/>
    <w:rsid w:val="00164D16"/>
    <w:pPr>
      <w:suppressAutoHyphens/>
      <w:spacing w:after="0" w:line="240" w:lineRule="auto"/>
      <w:jc w:val="both"/>
    </w:pPr>
    <w:rPr>
      <w:rFonts w:ascii="Times New Roman" w:eastAsia="Times New Roman" w:hAnsi="Times New Roman" w:cs="Times New Roman"/>
      <w:i/>
      <w:sz w:val="24"/>
      <w:szCs w:val="20"/>
      <w:lang w:eastAsia="ar-SA"/>
    </w:rPr>
  </w:style>
  <w:style w:type="paragraph" w:customStyle="1" w:styleId="ConsTitle">
    <w:name w:val="ConsTitle"/>
    <w:rsid w:val="00164D16"/>
    <w:pPr>
      <w:suppressAutoHyphens/>
      <w:autoSpaceDE w:val="0"/>
      <w:spacing w:after="0" w:line="240" w:lineRule="auto"/>
      <w:ind w:right="19772"/>
    </w:pPr>
    <w:rPr>
      <w:rFonts w:ascii="Arial" w:eastAsia="Arial" w:hAnsi="Arial" w:cs="Arial"/>
      <w:b/>
      <w:bCs/>
      <w:sz w:val="16"/>
      <w:szCs w:val="16"/>
      <w:lang w:eastAsia="ar-SA"/>
    </w:rPr>
  </w:style>
  <w:style w:type="paragraph" w:customStyle="1" w:styleId="ConsNormal">
    <w:name w:val="ConsNormal"/>
    <w:rsid w:val="00164D16"/>
    <w:pPr>
      <w:suppressAutoHyphens/>
      <w:autoSpaceDE w:val="0"/>
      <w:spacing w:after="0" w:line="240" w:lineRule="auto"/>
      <w:ind w:right="19772" w:firstLine="720"/>
    </w:pPr>
    <w:rPr>
      <w:rFonts w:ascii="Arial" w:eastAsia="Arial" w:hAnsi="Arial" w:cs="Arial"/>
      <w:sz w:val="20"/>
      <w:szCs w:val="20"/>
      <w:lang w:eastAsia="ar-SA"/>
    </w:rPr>
  </w:style>
  <w:style w:type="paragraph" w:customStyle="1" w:styleId="ConsNonformat">
    <w:name w:val="ConsNonformat"/>
    <w:rsid w:val="00164D16"/>
    <w:pPr>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17">
    <w:name w:val="Обычный1"/>
    <w:rsid w:val="00164D16"/>
    <w:pPr>
      <w:widowControl w:val="0"/>
      <w:suppressAutoHyphens/>
      <w:spacing w:after="0" w:line="240" w:lineRule="auto"/>
    </w:pPr>
    <w:rPr>
      <w:rFonts w:ascii="Times New Roman" w:eastAsia="Arial" w:hAnsi="Times New Roman" w:cs="Times New Roman"/>
      <w:szCs w:val="20"/>
      <w:lang w:eastAsia="ar-SA"/>
    </w:rPr>
  </w:style>
  <w:style w:type="paragraph" w:customStyle="1" w:styleId="FR1">
    <w:name w:val="FR1"/>
    <w:rsid w:val="00164D16"/>
    <w:pPr>
      <w:widowControl w:val="0"/>
      <w:suppressAutoHyphens/>
      <w:spacing w:after="0" w:line="240" w:lineRule="auto"/>
      <w:ind w:left="160"/>
      <w:jc w:val="center"/>
    </w:pPr>
    <w:rPr>
      <w:rFonts w:ascii="Times New Roman" w:eastAsia="Arial" w:hAnsi="Times New Roman" w:cs="Times New Roman"/>
      <w:b/>
      <w:sz w:val="32"/>
      <w:szCs w:val="20"/>
      <w:lang w:eastAsia="ar-SA"/>
    </w:rPr>
  </w:style>
  <w:style w:type="paragraph" w:customStyle="1" w:styleId="af5">
    <w:name w:val="Знак Знак Знак Знак"/>
    <w:basedOn w:val="a"/>
    <w:rsid w:val="00164D16"/>
    <w:pPr>
      <w:suppressAutoHyphens/>
      <w:spacing w:before="280" w:after="280" w:line="240" w:lineRule="auto"/>
    </w:pPr>
    <w:rPr>
      <w:rFonts w:ascii="Tahoma" w:eastAsia="Times New Roman" w:hAnsi="Tahoma" w:cs="Times New Roman"/>
      <w:sz w:val="20"/>
      <w:szCs w:val="20"/>
      <w:lang w:val="en-US" w:eastAsia="ar-SA"/>
    </w:rPr>
  </w:style>
  <w:style w:type="paragraph" w:styleId="af6">
    <w:name w:val="Balloon Text"/>
    <w:basedOn w:val="a"/>
    <w:link w:val="af7"/>
    <w:rsid w:val="00164D16"/>
    <w:pPr>
      <w:suppressAutoHyphens/>
      <w:spacing w:after="0" w:line="240" w:lineRule="auto"/>
    </w:pPr>
    <w:rPr>
      <w:rFonts w:ascii="Tahoma" w:eastAsia="Times New Roman" w:hAnsi="Tahoma" w:cs="Tahoma"/>
      <w:sz w:val="16"/>
      <w:szCs w:val="16"/>
      <w:lang w:eastAsia="ar-SA"/>
    </w:rPr>
  </w:style>
  <w:style w:type="character" w:customStyle="1" w:styleId="af7">
    <w:name w:val="Текст выноски Знак"/>
    <w:basedOn w:val="a0"/>
    <w:link w:val="af6"/>
    <w:rsid w:val="00164D16"/>
    <w:rPr>
      <w:rFonts w:ascii="Tahoma" w:eastAsia="Times New Roman" w:hAnsi="Tahoma" w:cs="Tahoma"/>
      <w:sz w:val="16"/>
      <w:szCs w:val="16"/>
      <w:lang w:eastAsia="ar-SA"/>
    </w:rPr>
  </w:style>
  <w:style w:type="paragraph" w:styleId="22">
    <w:name w:val="toc 2"/>
    <w:basedOn w:val="13"/>
    <w:rsid w:val="00164D16"/>
    <w:pPr>
      <w:tabs>
        <w:tab w:val="right" w:leader="dot" w:pos="9355"/>
      </w:tabs>
      <w:ind w:left="283"/>
    </w:pPr>
  </w:style>
  <w:style w:type="paragraph" w:styleId="32">
    <w:name w:val="toc 3"/>
    <w:basedOn w:val="13"/>
    <w:rsid w:val="00164D16"/>
    <w:pPr>
      <w:tabs>
        <w:tab w:val="right" w:leader="dot" w:pos="9072"/>
      </w:tabs>
      <w:ind w:left="566"/>
    </w:pPr>
  </w:style>
  <w:style w:type="paragraph" w:styleId="41">
    <w:name w:val="toc 4"/>
    <w:basedOn w:val="13"/>
    <w:rsid w:val="00164D16"/>
    <w:pPr>
      <w:tabs>
        <w:tab w:val="right" w:leader="dot" w:pos="8789"/>
      </w:tabs>
      <w:ind w:left="849"/>
    </w:pPr>
  </w:style>
  <w:style w:type="paragraph" w:styleId="51">
    <w:name w:val="toc 5"/>
    <w:basedOn w:val="13"/>
    <w:rsid w:val="00164D16"/>
    <w:pPr>
      <w:tabs>
        <w:tab w:val="right" w:leader="dot" w:pos="8506"/>
      </w:tabs>
      <w:ind w:left="1132"/>
    </w:pPr>
  </w:style>
  <w:style w:type="paragraph" w:styleId="61">
    <w:name w:val="toc 6"/>
    <w:basedOn w:val="13"/>
    <w:rsid w:val="00164D16"/>
    <w:pPr>
      <w:tabs>
        <w:tab w:val="right" w:leader="dot" w:pos="8223"/>
      </w:tabs>
      <w:ind w:left="1415"/>
    </w:pPr>
  </w:style>
  <w:style w:type="paragraph" w:styleId="71">
    <w:name w:val="toc 7"/>
    <w:basedOn w:val="13"/>
    <w:rsid w:val="00164D16"/>
    <w:pPr>
      <w:tabs>
        <w:tab w:val="right" w:leader="dot" w:pos="7940"/>
      </w:tabs>
      <w:ind w:left="1698"/>
    </w:pPr>
  </w:style>
  <w:style w:type="paragraph" w:styleId="81">
    <w:name w:val="toc 8"/>
    <w:basedOn w:val="13"/>
    <w:rsid w:val="00164D16"/>
    <w:pPr>
      <w:tabs>
        <w:tab w:val="right" w:leader="dot" w:pos="7657"/>
      </w:tabs>
      <w:ind w:left="1981"/>
    </w:pPr>
  </w:style>
  <w:style w:type="paragraph" w:styleId="91">
    <w:name w:val="toc 9"/>
    <w:basedOn w:val="13"/>
    <w:rsid w:val="00164D16"/>
    <w:pPr>
      <w:tabs>
        <w:tab w:val="right" w:leader="dot" w:pos="7374"/>
      </w:tabs>
      <w:ind w:left="2264"/>
    </w:pPr>
  </w:style>
  <w:style w:type="paragraph" w:customStyle="1" w:styleId="100">
    <w:name w:val="Оглавление 10"/>
    <w:basedOn w:val="13"/>
    <w:rsid w:val="00164D16"/>
    <w:pPr>
      <w:tabs>
        <w:tab w:val="right" w:leader="dot" w:pos="7091"/>
      </w:tabs>
      <w:ind w:left="2547"/>
    </w:pPr>
  </w:style>
  <w:style w:type="paragraph" w:customStyle="1" w:styleId="af8">
    <w:name w:val="Содержимое таблицы"/>
    <w:basedOn w:val="a"/>
    <w:rsid w:val="00164D16"/>
    <w:pPr>
      <w:suppressLineNumbers/>
      <w:suppressAutoHyphens/>
      <w:spacing w:after="0" w:line="240" w:lineRule="auto"/>
    </w:pPr>
    <w:rPr>
      <w:rFonts w:ascii="Arial" w:eastAsia="Times New Roman" w:hAnsi="Arial" w:cs="Times New Roman"/>
      <w:sz w:val="24"/>
      <w:szCs w:val="20"/>
      <w:lang w:eastAsia="ar-SA"/>
    </w:rPr>
  </w:style>
  <w:style w:type="paragraph" w:customStyle="1" w:styleId="af9">
    <w:name w:val="Заголовок таблицы"/>
    <w:basedOn w:val="af8"/>
    <w:rsid w:val="00164D16"/>
    <w:pPr>
      <w:jc w:val="center"/>
    </w:pPr>
    <w:rPr>
      <w:b/>
      <w:bCs/>
    </w:rPr>
  </w:style>
  <w:style w:type="paragraph" w:customStyle="1" w:styleId="afa">
    <w:name w:val="Содержимое врезки"/>
    <w:basedOn w:val="a8"/>
    <w:rsid w:val="00164D16"/>
  </w:style>
  <w:style w:type="paragraph" w:customStyle="1" w:styleId="33">
    <w:name w:val="заголовок 3"/>
    <w:basedOn w:val="a"/>
    <w:next w:val="a"/>
    <w:rsid w:val="00164D16"/>
    <w:pPr>
      <w:keepNext/>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ru-RU"/>
    </w:rPr>
  </w:style>
  <w:style w:type="character" w:customStyle="1" w:styleId="iceouttxt4">
    <w:name w:val="iceouttxt4"/>
    <w:rsid w:val="00164D16"/>
  </w:style>
  <w:style w:type="paragraph" w:styleId="afb">
    <w:name w:val="Normal (Web)"/>
    <w:basedOn w:val="a"/>
    <w:uiPriority w:val="99"/>
    <w:unhideWhenUsed/>
    <w:rsid w:val="004C71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3">
    <w:name w:val="Body Text Indent 2"/>
    <w:basedOn w:val="a"/>
    <w:link w:val="24"/>
    <w:uiPriority w:val="99"/>
    <w:semiHidden/>
    <w:unhideWhenUsed/>
    <w:rsid w:val="00C3369F"/>
    <w:pPr>
      <w:spacing w:after="120" w:line="480" w:lineRule="auto"/>
      <w:ind w:left="283"/>
    </w:pPr>
  </w:style>
  <w:style w:type="character" w:customStyle="1" w:styleId="24">
    <w:name w:val="Основной текст с отступом 2 Знак"/>
    <w:basedOn w:val="a0"/>
    <w:link w:val="23"/>
    <w:uiPriority w:val="99"/>
    <w:semiHidden/>
    <w:rsid w:val="00C3369F"/>
  </w:style>
  <w:style w:type="paragraph" w:customStyle="1" w:styleId="psection">
    <w:name w:val="psection"/>
    <w:basedOn w:val="a"/>
    <w:rsid w:val="00C979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c">
    <w:name w:val="List Paragraph"/>
    <w:basedOn w:val="a"/>
    <w:link w:val="afd"/>
    <w:uiPriority w:val="34"/>
    <w:qFormat/>
    <w:rsid w:val="00732897"/>
    <w:pPr>
      <w:ind w:left="720"/>
      <w:contextualSpacing/>
    </w:pPr>
  </w:style>
  <w:style w:type="character" w:customStyle="1" w:styleId="nokern">
    <w:name w:val="nokern"/>
    <w:rsid w:val="00732897"/>
  </w:style>
  <w:style w:type="paragraph" w:customStyle="1" w:styleId="25">
    <w:name w:val="Обычный2"/>
    <w:rsid w:val="00B3755C"/>
    <w:pPr>
      <w:spacing w:after="0" w:line="240" w:lineRule="auto"/>
    </w:pPr>
    <w:rPr>
      <w:rFonts w:ascii="Times New Roman" w:eastAsia="Times New Roman" w:hAnsi="Times New Roman" w:cs="Times New Roman"/>
      <w:sz w:val="24"/>
      <w:szCs w:val="20"/>
      <w:lang w:eastAsia="ru-RU"/>
    </w:rPr>
  </w:style>
  <w:style w:type="numbering" w:customStyle="1" w:styleId="18">
    <w:name w:val="Нет списка1"/>
    <w:next w:val="a2"/>
    <w:uiPriority w:val="99"/>
    <w:semiHidden/>
    <w:unhideWhenUsed/>
    <w:rsid w:val="00C30EAA"/>
  </w:style>
  <w:style w:type="character" w:customStyle="1" w:styleId="afd">
    <w:name w:val="Абзац списка Знак"/>
    <w:link w:val="afc"/>
    <w:uiPriority w:val="34"/>
    <w:locked/>
    <w:rsid w:val="00C30EAA"/>
  </w:style>
  <w:style w:type="paragraph" w:customStyle="1" w:styleId="dktexleft">
    <w:name w:val="dktexleft"/>
    <w:basedOn w:val="a"/>
    <w:rsid w:val="00A14483"/>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table" w:customStyle="1" w:styleId="19">
    <w:name w:val="Сетка таблицы1"/>
    <w:basedOn w:val="a1"/>
    <w:next w:val="a3"/>
    <w:uiPriority w:val="59"/>
    <w:rsid w:val="00AE32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1"/>
    <w:next w:val="a3"/>
    <w:uiPriority w:val="59"/>
    <w:rsid w:val="007565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3"/>
    <w:uiPriority w:val="59"/>
    <w:rsid w:val="007565E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basedOn w:val="a1"/>
    <w:next w:val="a3"/>
    <w:uiPriority w:val="59"/>
    <w:rsid w:val="00BC27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3"/>
    <w:uiPriority w:val="59"/>
    <w:rsid w:val="001C2B2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3"/>
    <w:uiPriority w:val="59"/>
    <w:rsid w:val="00E6113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footnote text"/>
    <w:basedOn w:val="a"/>
    <w:link w:val="aff"/>
    <w:uiPriority w:val="99"/>
    <w:semiHidden/>
    <w:unhideWhenUsed/>
    <w:rsid w:val="00307FDD"/>
    <w:pPr>
      <w:spacing w:after="0" w:line="240" w:lineRule="auto"/>
    </w:pPr>
    <w:rPr>
      <w:sz w:val="20"/>
      <w:szCs w:val="20"/>
    </w:rPr>
  </w:style>
  <w:style w:type="character" w:customStyle="1" w:styleId="aff">
    <w:name w:val="Текст сноски Знак"/>
    <w:basedOn w:val="a0"/>
    <w:link w:val="afe"/>
    <w:uiPriority w:val="99"/>
    <w:semiHidden/>
    <w:rsid w:val="00307FDD"/>
    <w:rPr>
      <w:sz w:val="20"/>
      <w:szCs w:val="20"/>
    </w:rPr>
  </w:style>
  <w:style w:type="character" w:styleId="aff0">
    <w:name w:val="footnote reference"/>
    <w:basedOn w:val="a0"/>
    <w:uiPriority w:val="99"/>
    <w:semiHidden/>
    <w:unhideWhenUsed/>
    <w:rsid w:val="00307FDD"/>
    <w:rPr>
      <w:vertAlign w:val="superscript"/>
    </w:rPr>
  </w:style>
  <w:style w:type="character" w:styleId="aff1">
    <w:name w:val="Hyperlink"/>
    <w:basedOn w:val="a0"/>
    <w:uiPriority w:val="99"/>
    <w:unhideWhenUsed/>
    <w:rsid w:val="00F40CAB"/>
    <w:rPr>
      <w:color w:val="0000FF" w:themeColor="hyperlink"/>
      <w:u w:val="single"/>
    </w:rPr>
  </w:style>
  <w:style w:type="table" w:customStyle="1" w:styleId="52">
    <w:name w:val="Сетка таблицы5"/>
    <w:basedOn w:val="a1"/>
    <w:next w:val="a3"/>
    <w:uiPriority w:val="59"/>
    <w:rsid w:val="00333B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1"/>
    <w:next w:val="a3"/>
    <w:uiPriority w:val="59"/>
    <w:rsid w:val="00393B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3"/>
    <w:uiPriority w:val="59"/>
    <w:rsid w:val="00393B3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421543">
      <w:bodyDiv w:val="1"/>
      <w:marLeft w:val="0"/>
      <w:marRight w:val="0"/>
      <w:marTop w:val="0"/>
      <w:marBottom w:val="0"/>
      <w:divBdr>
        <w:top w:val="none" w:sz="0" w:space="0" w:color="auto"/>
        <w:left w:val="none" w:sz="0" w:space="0" w:color="auto"/>
        <w:bottom w:val="none" w:sz="0" w:space="0" w:color="auto"/>
        <w:right w:val="none" w:sz="0" w:space="0" w:color="auto"/>
      </w:divBdr>
    </w:div>
    <w:div w:id="112600401">
      <w:bodyDiv w:val="1"/>
      <w:marLeft w:val="0"/>
      <w:marRight w:val="0"/>
      <w:marTop w:val="0"/>
      <w:marBottom w:val="0"/>
      <w:divBdr>
        <w:top w:val="none" w:sz="0" w:space="0" w:color="auto"/>
        <w:left w:val="none" w:sz="0" w:space="0" w:color="auto"/>
        <w:bottom w:val="none" w:sz="0" w:space="0" w:color="auto"/>
        <w:right w:val="none" w:sz="0" w:space="0" w:color="auto"/>
      </w:divBdr>
    </w:div>
    <w:div w:id="123743331">
      <w:bodyDiv w:val="1"/>
      <w:marLeft w:val="0"/>
      <w:marRight w:val="0"/>
      <w:marTop w:val="0"/>
      <w:marBottom w:val="0"/>
      <w:divBdr>
        <w:top w:val="none" w:sz="0" w:space="0" w:color="auto"/>
        <w:left w:val="none" w:sz="0" w:space="0" w:color="auto"/>
        <w:bottom w:val="none" w:sz="0" w:space="0" w:color="auto"/>
        <w:right w:val="none" w:sz="0" w:space="0" w:color="auto"/>
      </w:divBdr>
    </w:div>
    <w:div w:id="198057269">
      <w:bodyDiv w:val="1"/>
      <w:marLeft w:val="0"/>
      <w:marRight w:val="0"/>
      <w:marTop w:val="0"/>
      <w:marBottom w:val="0"/>
      <w:divBdr>
        <w:top w:val="none" w:sz="0" w:space="0" w:color="auto"/>
        <w:left w:val="none" w:sz="0" w:space="0" w:color="auto"/>
        <w:bottom w:val="none" w:sz="0" w:space="0" w:color="auto"/>
        <w:right w:val="none" w:sz="0" w:space="0" w:color="auto"/>
      </w:divBdr>
    </w:div>
    <w:div w:id="203715388">
      <w:bodyDiv w:val="1"/>
      <w:marLeft w:val="0"/>
      <w:marRight w:val="0"/>
      <w:marTop w:val="0"/>
      <w:marBottom w:val="0"/>
      <w:divBdr>
        <w:top w:val="none" w:sz="0" w:space="0" w:color="auto"/>
        <w:left w:val="none" w:sz="0" w:space="0" w:color="auto"/>
        <w:bottom w:val="none" w:sz="0" w:space="0" w:color="auto"/>
        <w:right w:val="none" w:sz="0" w:space="0" w:color="auto"/>
      </w:divBdr>
      <w:divsChild>
        <w:div w:id="142506209">
          <w:marLeft w:val="0"/>
          <w:marRight w:val="0"/>
          <w:marTop w:val="0"/>
          <w:marBottom w:val="0"/>
          <w:divBdr>
            <w:top w:val="none" w:sz="0" w:space="0" w:color="auto"/>
            <w:left w:val="none" w:sz="0" w:space="0" w:color="auto"/>
            <w:bottom w:val="none" w:sz="0" w:space="0" w:color="auto"/>
            <w:right w:val="none" w:sz="0" w:space="0" w:color="auto"/>
          </w:divBdr>
          <w:divsChild>
            <w:div w:id="1675372660">
              <w:marLeft w:val="0"/>
              <w:marRight w:val="0"/>
              <w:marTop w:val="0"/>
              <w:marBottom w:val="0"/>
              <w:divBdr>
                <w:top w:val="none" w:sz="0" w:space="0" w:color="auto"/>
                <w:left w:val="none" w:sz="0" w:space="0" w:color="auto"/>
                <w:bottom w:val="none" w:sz="0" w:space="0" w:color="auto"/>
                <w:right w:val="none" w:sz="0" w:space="0" w:color="auto"/>
              </w:divBdr>
              <w:divsChild>
                <w:div w:id="1377005852">
                  <w:marLeft w:val="-225"/>
                  <w:marRight w:val="-225"/>
                  <w:marTop w:val="0"/>
                  <w:marBottom w:val="0"/>
                  <w:divBdr>
                    <w:top w:val="none" w:sz="0" w:space="0" w:color="auto"/>
                    <w:left w:val="none" w:sz="0" w:space="0" w:color="auto"/>
                    <w:bottom w:val="none" w:sz="0" w:space="0" w:color="auto"/>
                    <w:right w:val="none" w:sz="0" w:space="0" w:color="auto"/>
                  </w:divBdr>
                  <w:divsChild>
                    <w:div w:id="736824516">
                      <w:marLeft w:val="0"/>
                      <w:marRight w:val="0"/>
                      <w:marTop w:val="0"/>
                      <w:marBottom w:val="0"/>
                      <w:divBdr>
                        <w:top w:val="none" w:sz="0" w:space="0" w:color="auto"/>
                        <w:left w:val="none" w:sz="0" w:space="0" w:color="auto"/>
                        <w:bottom w:val="none" w:sz="0" w:space="0" w:color="auto"/>
                        <w:right w:val="none" w:sz="0" w:space="0" w:color="auto"/>
                      </w:divBdr>
                      <w:divsChild>
                        <w:div w:id="1101797809">
                          <w:marLeft w:val="-225"/>
                          <w:marRight w:val="-225"/>
                          <w:marTop w:val="0"/>
                          <w:marBottom w:val="0"/>
                          <w:divBdr>
                            <w:top w:val="none" w:sz="0" w:space="0" w:color="auto"/>
                            <w:left w:val="none" w:sz="0" w:space="0" w:color="auto"/>
                            <w:bottom w:val="none" w:sz="0" w:space="0" w:color="auto"/>
                            <w:right w:val="none" w:sz="0" w:space="0" w:color="auto"/>
                          </w:divBdr>
                          <w:divsChild>
                            <w:div w:id="1982953452">
                              <w:marLeft w:val="0"/>
                              <w:marRight w:val="0"/>
                              <w:marTop w:val="0"/>
                              <w:marBottom w:val="0"/>
                              <w:divBdr>
                                <w:top w:val="none" w:sz="0" w:space="0" w:color="auto"/>
                                <w:left w:val="none" w:sz="0" w:space="0" w:color="auto"/>
                                <w:bottom w:val="none" w:sz="0" w:space="0" w:color="auto"/>
                                <w:right w:val="none" w:sz="0" w:space="0" w:color="auto"/>
                              </w:divBdr>
                              <w:divsChild>
                                <w:div w:id="205450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5477990">
      <w:bodyDiv w:val="1"/>
      <w:marLeft w:val="0"/>
      <w:marRight w:val="0"/>
      <w:marTop w:val="0"/>
      <w:marBottom w:val="0"/>
      <w:divBdr>
        <w:top w:val="none" w:sz="0" w:space="0" w:color="auto"/>
        <w:left w:val="none" w:sz="0" w:space="0" w:color="auto"/>
        <w:bottom w:val="none" w:sz="0" w:space="0" w:color="auto"/>
        <w:right w:val="none" w:sz="0" w:space="0" w:color="auto"/>
      </w:divBdr>
      <w:divsChild>
        <w:div w:id="789516600">
          <w:marLeft w:val="0"/>
          <w:marRight w:val="0"/>
          <w:marTop w:val="0"/>
          <w:marBottom w:val="0"/>
          <w:divBdr>
            <w:top w:val="none" w:sz="0" w:space="0" w:color="auto"/>
            <w:left w:val="none" w:sz="0" w:space="0" w:color="auto"/>
            <w:bottom w:val="none" w:sz="0" w:space="0" w:color="auto"/>
            <w:right w:val="none" w:sz="0" w:space="0" w:color="auto"/>
          </w:divBdr>
          <w:divsChild>
            <w:div w:id="870536229">
              <w:marLeft w:val="0"/>
              <w:marRight w:val="0"/>
              <w:marTop w:val="0"/>
              <w:marBottom w:val="0"/>
              <w:divBdr>
                <w:top w:val="none" w:sz="0" w:space="0" w:color="auto"/>
                <w:left w:val="none" w:sz="0" w:space="0" w:color="auto"/>
                <w:bottom w:val="none" w:sz="0" w:space="0" w:color="auto"/>
                <w:right w:val="none" w:sz="0" w:space="0" w:color="auto"/>
              </w:divBdr>
              <w:divsChild>
                <w:div w:id="1753114843">
                  <w:marLeft w:val="-225"/>
                  <w:marRight w:val="-225"/>
                  <w:marTop w:val="0"/>
                  <w:marBottom w:val="0"/>
                  <w:divBdr>
                    <w:top w:val="none" w:sz="0" w:space="0" w:color="auto"/>
                    <w:left w:val="none" w:sz="0" w:space="0" w:color="auto"/>
                    <w:bottom w:val="none" w:sz="0" w:space="0" w:color="auto"/>
                    <w:right w:val="none" w:sz="0" w:space="0" w:color="auto"/>
                  </w:divBdr>
                  <w:divsChild>
                    <w:div w:id="1918902781">
                      <w:marLeft w:val="0"/>
                      <w:marRight w:val="0"/>
                      <w:marTop w:val="0"/>
                      <w:marBottom w:val="0"/>
                      <w:divBdr>
                        <w:top w:val="none" w:sz="0" w:space="0" w:color="auto"/>
                        <w:left w:val="none" w:sz="0" w:space="0" w:color="auto"/>
                        <w:bottom w:val="none" w:sz="0" w:space="0" w:color="auto"/>
                        <w:right w:val="none" w:sz="0" w:space="0" w:color="auto"/>
                      </w:divBdr>
                      <w:divsChild>
                        <w:div w:id="2096898864">
                          <w:marLeft w:val="-225"/>
                          <w:marRight w:val="-225"/>
                          <w:marTop w:val="0"/>
                          <w:marBottom w:val="0"/>
                          <w:divBdr>
                            <w:top w:val="none" w:sz="0" w:space="0" w:color="auto"/>
                            <w:left w:val="none" w:sz="0" w:space="0" w:color="auto"/>
                            <w:bottom w:val="none" w:sz="0" w:space="0" w:color="auto"/>
                            <w:right w:val="none" w:sz="0" w:space="0" w:color="auto"/>
                          </w:divBdr>
                          <w:divsChild>
                            <w:div w:id="562833531">
                              <w:marLeft w:val="0"/>
                              <w:marRight w:val="0"/>
                              <w:marTop w:val="0"/>
                              <w:marBottom w:val="0"/>
                              <w:divBdr>
                                <w:top w:val="none" w:sz="0" w:space="0" w:color="auto"/>
                                <w:left w:val="none" w:sz="0" w:space="0" w:color="auto"/>
                                <w:bottom w:val="none" w:sz="0" w:space="0" w:color="auto"/>
                                <w:right w:val="none" w:sz="0" w:space="0" w:color="auto"/>
                              </w:divBdr>
                              <w:divsChild>
                                <w:div w:id="83114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9845005">
      <w:bodyDiv w:val="1"/>
      <w:marLeft w:val="0"/>
      <w:marRight w:val="0"/>
      <w:marTop w:val="0"/>
      <w:marBottom w:val="0"/>
      <w:divBdr>
        <w:top w:val="none" w:sz="0" w:space="0" w:color="auto"/>
        <w:left w:val="none" w:sz="0" w:space="0" w:color="auto"/>
        <w:bottom w:val="none" w:sz="0" w:space="0" w:color="auto"/>
        <w:right w:val="none" w:sz="0" w:space="0" w:color="auto"/>
      </w:divBdr>
      <w:divsChild>
        <w:div w:id="843011243">
          <w:marLeft w:val="576"/>
          <w:marRight w:val="0"/>
          <w:marTop w:val="80"/>
          <w:marBottom w:val="0"/>
          <w:divBdr>
            <w:top w:val="none" w:sz="0" w:space="0" w:color="auto"/>
            <w:left w:val="none" w:sz="0" w:space="0" w:color="auto"/>
            <w:bottom w:val="none" w:sz="0" w:space="0" w:color="auto"/>
            <w:right w:val="none" w:sz="0" w:space="0" w:color="auto"/>
          </w:divBdr>
        </w:div>
        <w:div w:id="1216086631">
          <w:marLeft w:val="576"/>
          <w:marRight w:val="0"/>
          <w:marTop w:val="80"/>
          <w:marBottom w:val="0"/>
          <w:divBdr>
            <w:top w:val="none" w:sz="0" w:space="0" w:color="auto"/>
            <w:left w:val="none" w:sz="0" w:space="0" w:color="auto"/>
            <w:bottom w:val="none" w:sz="0" w:space="0" w:color="auto"/>
            <w:right w:val="none" w:sz="0" w:space="0" w:color="auto"/>
          </w:divBdr>
        </w:div>
      </w:divsChild>
    </w:div>
    <w:div w:id="760563373">
      <w:bodyDiv w:val="1"/>
      <w:marLeft w:val="0"/>
      <w:marRight w:val="0"/>
      <w:marTop w:val="0"/>
      <w:marBottom w:val="0"/>
      <w:divBdr>
        <w:top w:val="none" w:sz="0" w:space="0" w:color="auto"/>
        <w:left w:val="none" w:sz="0" w:space="0" w:color="auto"/>
        <w:bottom w:val="none" w:sz="0" w:space="0" w:color="auto"/>
        <w:right w:val="none" w:sz="0" w:space="0" w:color="auto"/>
      </w:divBdr>
    </w:div>
    <w:div w:id="1120076081">
      <w:bodyDiv w:val="1"/>
      <w:marLeft w:val="0"/>
      <w:marRight w:val="0"/>
      <w:marTop w:val="0"/>
      <w:marBottom w:val="0"/>
      <w:divBdr>
        <w:top w:val="none" w:sz="0" w:space="0" w:color="auto"/>
        <w:left w:val="none" w:sz="0" w:space="0" w:color="auto"/>
        <w:bottom w:val="none" w:sz="0" w:space="0" w:color="auto"/>
        <w:right w:val="none" w:sz="0" w:space="0" w:color="auto"/>
      </w:divBdr>
    </w:div>
    <w:div w:id="1158695701">
      <w:bodyDiv w:val="1"/>
      <w:marLeft w:val="0"/>
      <w:marRight w:val="0"/>
      <w:marTop w:val="0"/>
      <w:marBottom w:val="0"/>
      <w:divBdr>
        <w:top w:val="none" w:sz="0" w:space="0" w:color="auto"/>
        <w:left w:val="none" w:sz="0" w:space="0" w:color="auto"/>
        <w:bottom w:val="none" w:sz="0" w:space="0" w:color="auto"/>
        <w:right w:val="none" w:sz="0" w:space="0" w:color="auto"/>
      </w:divBdr>
    </w:div>
    <w:div w:id="1299644813">
      <w:bodyDiv w:val="1"/>
      <w:marLeft w:val="0"/>
      <w:marRight w:val="0"/>
      <w:marTop w:val="0"/>
      <w:marBottom w:val="0"/>
      <w:divBdr>
        <w:top w:val="none" w:sz="0" w:space="0" w:color="auto"/>
        <w:left w:val="none" w:sz="0" w:space="0" w:color="auto"/>
        <w:bottom w:val="none" w:sz="0" w:space="0" w:color="auto"/>
        <w:right w:val="none" w:sz="0" w:space="0" w:color="auto"/>
      </w:divBdr>
    </w:div>
    <w:div w:id="1359547462">
      <w:bodyDiv w:val="1"/>
      <w:marLeft w:val="0"/>
      <w:marRight w:val="0"/>
      <w:marTop w:val="0"/>
      <w:marBottom w:val="0"/>
      <w:divBdr>
        <w:top w:val="none" w:sz="0" w:space="0" w:color="auto"/>
        <w:left w:val="none" w:sz="0" w:space="0" w:color="auto"/>
        <w:bottom w:val="none" w:sz="0" w:space="0" w:color="auto"/>
        <w:right w:val="none" w:sz="0" w:space="0" w:color="auto"/>
      </w:divBdr>
      <w:divsChild>
        <w:div w:id="495075481">
          <w:marLeft w:val="0"/>
          <w:marRight w:val="0"/>
          <w:marTop w:val="0"/>
          <w:marBottom w:val="0"/>
          <w:divBdr>
            <w:top w:val="none" w:sz="0" w:space="0" w:color="auto"/>
            <w:left w:val="none" w:sz="0" w:space="0" w:color="auto"/>
            <w:bottom w:val="none" w:sz="0" w:space="0" w:color="auto"/>
            <w:right w:val="none" w:sz="0" w:space="0" w:color="auto"/>
          </w:divBdr>
          <w:divsChild>
            <w:div w:id="84432309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430740553">
      <w:bodyDiv w:val="1"/>
      <w:marLeft w:val="0"/>
      <w:marRight w:val="0"/>
      <w:marTop w:val="0"/>
      <w:marBottom w:val="0"/>
      <w:divBdr>
        <w:top w:val="none" w:sz="0" w:space="0" w:color="auto"/>
        <w:left w:val="none" w:sz="0" w:space="0" w:color="auto"/>
        <w:bottom w:val="none" w:sz="0" w:space="0" w:color="auto"/>
        <w:right w:val="none" w:sz="0" w:space="0" w:color="auto"/>
      </w:divBdr>
    </w:div>
    <w:div w:id="1638993407">
      <w:bodyDiv w:val="1"/>
      <w:marLeft w:val="0"/>
      <w:marRight w:val="0"/>
      <w:marTop w:val="0"/>
      <w:marBottom w:val="0"/>
      <w:divBdr>
        <w:top w:val="none" w:sz="0" w:space="0" w:color="auto"/>
        <w:left w:val="none" w:sz="0" w:space="0" w:color="auto"/>
        <w:bottom w:val="none" w:sz="0" w:space="0" w:color="auto"/>
        <w:right w:val="none" w:sz="0" w:space="0" w:color="auto"/>
      </w:divBdr>
    </w:div>
    <w:div w:id="1649481144">
      <w:bodyDiv w:val="1"/>
      <w:marLeft w:val="0"/>
      <w:marRight w:val="0"/>
      <w:marTop w:val="0"/>
      <w:marBottom w:val="0"/>
      <w:divBdr>
        <w:top w:val="none" w:sz="0" w:space="0" w:color="auto"/>
        <w:left w:val="none" w:sz="0" w:space="0" w:color="auto"/>
        <w:bottom w:val="none" w:sz="0" w:space="0" w:color="auto"/>
        <w:right w:val="none" w:sz="0" w:space="0" w:color="auto"/>
      </w:divBdr>
    </w:div>
    <w:div w:id="1702319556">
      <w:bodyDiv w:val="1"/>
      <w:marLeft w:val="0"/>
      <w:marRight w:val="0"/>
      <w:marTop w:val="0"/>
      <w:marBottom w:val="0"/>
      <w:divBdr>
        <w:top w:val="none" w:sz="0" w:space="0" w:color="auto"/>
        <w:left w:val="none" w:sz="0" w:space="0" w:color="auto"/>
        <w:bottom w:val="none" w:sz="0" w:space="0" w:color="auto"/>
        <w:right w:val="none" w:sz="0" w:space="0" w:color="auto"/>
      </w:divBdr>
      <w:divsChild>
        <w:div w:id="993533026">
          <w:marLeft w:val="0"/>
          <w:marRight w:val="0"/>
          <w:marTop w:val="0"/>
          <w:marBottom w:val="0"/>
          <w:divBdr>
            <w:top w:val="none" w:sz="0" w:space="0" w:color="auto"/>
            <w:left w:val="none" w:sz="0" w:space="0" w:color="auto"/>
            <w:bottom w:val="none" w:sz="0" w:space="0" w:color="auto"/>
            <w:right w:val="none" w:sz="0" w:space="0" w:color="auto"/>
          </w:divBdr>
          <w:divsChild>
            <w:div w:id="1426803679">
              <w:marLeft w:val="0"/>
              <w:marRight w:val="0"/>
              <w:marTop w:val="0"/>
              <w:marBottom w:val="0"/>
              <w:divBdr>
                <w:top w:val="none" w:sz="0" w:space="0" w:color="auto"/>
                <w:left w:val="none" w:sz="0" w:space="0" w:color="auto"/>
                <w:bottom w:val="none" w:sz="0" w:space="0" w:color="auto"/>
                <w:right w:val="none" w:sz="0" w:space="0" w:color="auto"/>
              </w:divBdr>
              <w:divsChild>
                <w:div w:id="1404066017">
                  <w:marLeft w:val="-225"/>
                  <w:marRight w:val="-225"/>
                  <w:marTop w:val="0"/>
                  <w:marBottom w:val="0"/>
                  <w:divBdr>
                    <w:top w:val="none" w:sz="0" w:space="0" w:color="auto"/>
                    <w:left w:val="none" w:sz="0" w:space="0" w:color="auto"/>
                    <w:bottom w:val="none" w:sz="0" w:space="0" w:color="auto"/>
                    <w:right w:val="none" w:sz="0" w:space="0" w:color="auto"/>
                  </w:divBdr>
                  <w:divsChild>
                    <w:div w:id="1522162316">
                      <w:marLeft w:val="0"/>
                      <w:marRight w:val="0"/>
                      <w:marTop w:val="0"/>
                      <w:marBottom w:val="0"/>
                      <w:divBdr>
                        <w:top w:val="none" w:sz="0" w:space="0" w:color="auto"/>
                        <w:left w:val="none" w:sz="0" w:space="0" w:color="auto"/>
                        <w:bottom w:val="none" w:sz="0" w:space="0" w:color="auto"/>
                        <w:right w:val="none" w:sz="0" w:space="0" w:color="auto"/>
                      </w:divBdr>
                      <w:divsChild>
                        <w:div w:id="1651324390">
                          <w:marLeft w:val="-225"/>
                          <w:marRight w:val="-225"/>
                          <w:marTop w:val="0"/>
                          <w:marBottom w:val="0"/>
                          <w:divBdr>
                            <w:top w:val="none" w:sz="0" w:space="0" w:color="auto"/>
                            <w:left w:val="none" w:sz="0" w:space="0" w:color="auto"/>
                            <w:bottom w:val="none" w:sz="0" w:space="0" w:color="auto"/>
                            <w:right w:val="none" w:sz="0" w:space="0" w:color="auto"/>
                          </w:divBdr>
                          <w:divsChild>
                            <w:div w:id="1885092901">
                              <w:marLeft w:val="0"/>
                              <w:marRight w:val="0"/>
                              <w:marTop w:val="0"/>
                              <w:marBottom w:val="0"/>
                              <w:divBdr>
                                <w:top w:val="none" w:sz="0" w:space="0" w:color="auto"/>
                                <w:left w:val="none" w:sz="0" w:space="0" w:color="auto"/>
                                <w:bottom w:val="none" w:sz="0" w:space="0" w:color="auto"/>
                                <w:right w:val="none" w:sz="0" w:space="0" w:color="auto"/>
                              </w:divBdr>
                              <w:divsChild>
                                <w:div w:id="184906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4819970">
      <w:bodyDiv w:val="1"/>
      <w:marLeft w:val="0"/>
      <w:marRight w:val="0"/>
      <w:marTop w:val="0"/>
      <w:marBottom w:val="0"/>
      <w:divBdr>
        <w:top w:val="none" w:sz="0" w:space="0" w:color="auto"/>
        <w:left w:val="none" w:sz="0" w:space="0" w:color="auto"/>
        <w:bottom w:val="none" w:sz="0" w:space="0" w:color="auto"/>
        <w:right w:val="none" w:sz="0" w:space="0" w:color="auto"/>
      </w:divBdr>
    </w:div>
    <w:div w:id="2123382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3504948AE260606E696EC551AD24F8066EB834DF4C2B52E8B36594297736F5A2E156AFF9AFB9A4CFE2A89E9e0P0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zakupki.gov.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header" Target="header2.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1054;&#1083;&#1100;&#1075;&#1072;\Desktop\&#1044;&#1054;&#1050;&#1059;&#1052;&#1045;&#1053;&#1058;&#1067;%20&#1055;&#1054;%20&#1056;&#1040;&#1041;&#1054;&#1058;&#1045;\&#1054;&#1058;&#1063;&#1045;&#1058;&#1067;%202016\&#1048;&#1058;&#1054;&#1043;&#1048;%20&#1057;&#1069;&#1056;\&#1089;&#1090;&#1088;&#1091;&#1082;&#1090;&#1091;&#1088;&#1072;%20&#1085;&#1072;%20201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Муниципальные закупки</a:t>
            </a:r>
          </a:p>
          <a:p>
            <a:pPr>
              <a:defRPr/>
            </a:pPr>
            <a:r>
              <a:rPr lang="ru-RU"/>
              <a:t>9 месяцев 201</a:t>
            </a:r>
            <a:r>
              <a:rPr lang="en-US"/>
              <a:t>8</a:t>
            </a:r>
            <a:r>
              <a:rPr lang="ru-RU"/>
              <a:t> года</a:t>
            </a:r>
          </a:p>
        </c:rich>
      </c:tx>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2.5940337224383925E-2"/>
          <c:y val="0.26521509407345095"/>
          <c:w val="0.59850975826465258"/>
          <c:h val="0.68916542141039649"/>
        </c:manualLayout>
      </c:layout>
      <c:pie3DChart>
        <c:varyColors val="1"/>
        <c:ser>
          <c:idx val="0"/>
          <c:order val="0"/>
          <c:tx>
            <c:strRef>
              <c:f>'2017'!$C$16</c:f>
              <c:strCache>
                <c:ptCount val="1"/>
                <c:pt idx="0">
                  <c:v>% от общей суммы заключенных контрактов</c:v>
                </c:pt>
              </c:strCache>
            </c:strRef>
          </c:tx>
          <c:explosion val="19"/>
          <c:cat>
            <c:strRef>
              <c:f>'2017'!$A$17:$B$18</c:f>
              <c:strCache>
                <c:ptCount val="2"/>
                <c:pt idx="0">
                  <c:v>Единственный поставщик</c:v>
                </c:pt>
                <c:pt idx="1">
                  <c:v>Открытый аукцион в электронной форме</c:v>
                </c:pt>
              </c:strCache>
            </c:strRef>
          </c:cat>
          <c:val>
            <c:numRef>
              <c:f>'2017'!$C$17:$C$18</c:f>
              <c:numCache>
                <c:formatCode>General</c:formatCode>
                <c:ptCount val="2"/>
                <c:pt idx="0">
                  <c:v>58.3</c:v>
                </c:pt>
                <c:pt idx="1">
                  <c:v>41.7</c:v>
                </c:pt>
              </c:numCache>
            </c:numRef>
          </c:val>
        </c:ser>
        <c:ser>
          <c:idx val="1"/>
          <c:order val="1"/>
          <c:cat>
            <c:strRef>
              <c:f>'2017'!$A$17:$B$18</c:f>
              <c:strCache>
                <c:ptCount val="2"/>
                <c:pt idx="0">
                  <c:v>Единственный поставщик</c:v>
                </c:pt>
                <c:pt idx="1">
                  <c:v>Открытый аукцион в электронной форме</c:v>
                </c:pt>
              </c:strCache>
            </c:strRef>
          </c:cat>
          <c:val>
            <c:numRef>
              <c:f>'2017'!$F$11:$F$12</c:f>
              <c:numCache>
                <c:formatCode>General</c:formatCode>
                <c:ptCount val="2"/>
                <c:pt idx="0">
                  <c:v>58.3</c:v>
                </c:pt>
                <c:pt idx="1">
                  <c:v>41.7</c:v>
                </c:pt>
              </c:numCache>
            </c:numRef>
          </c:val>
        </c:ser>
        <c:dLbls>
          <c:showLegendKey val="0"/>
          <c:showVal val="0"/>
          <c:showCatName val="0"/>
          <c:showSerName val="0"/>
          <c:showPercent val="0"/>
          <c:showBubbleSize val="0"/>
          <c:showLeaderLines val="0"/>
        </c:dLbls>
      </c:pie3DChart>
    </c:plotArea>
    <c:legend>
      <c:legendPos val="r"/>
      <c:layout>
        <c:manualLayout>
          <c:xMode val="edge"/>
          <c:yMode val="edge"/>
          <c:x val="0.63118409060347569"/>
          <c:y val="0.45151533755153006"/>
          <c:w val="0.32885729750707238"/>
          <c:h val="0.25020899405934388"/>
        </c:manualLayout>
      </c:layout>
      <c:overlay val="0"/>
    </c:legend>
    <c:plotVisOnly val="1"/>
    <c:dispBlanksAs val="zero"/>
    <c:showDLblsOverMax val="0"/>
  </c:chart>
  <c:spPr>
    <a:noFill/>
    <a:ln>
      <a:noFill/>
    </a:ln>
  </c:sp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0.10554</cdr:x>
      <cdr:y>0.43816</cdr:y>
    </cdr:from>
    <cdr:to>
      <cdr:x>0.27638</cdr:x>
      <cdr:y>0.59441</cdr:y>
    </cdr:to>
    <cdr:sp macro="" textlink="">
      <cdr:nvSpPr>
        <cdr:cNvPr id="2" name="TextBox 1"/>
        <cdr:cNvSpPr txBox="1"/>
      </cdr:nvSpPr>
      <cdr:spPr>
        <a:xfrm xmlns:a="http://schemas.openxmlformats.org/drawingml/2006/main">
          <a:off x="516722" y="1341782"/>
          <a:ext cx="836407" cy="47848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600" b="1"/>
            <a:t>4</a:t>
          </a:r>
          <a:r>
            <a:rPr lang="en-US" sz="1600" b="1"/>
            <a:t>6</a:t>
          </a:r>
          <a:r>
            <a:rPr lang="ru-RU" sz="1600" b="1"/>
            <a:t>,</a:t>
          </a:r>
          <a:r>
            <a:rPr lang="en-US" sz="1600" b="1"/>
            <a:t>9</a:t>
          </a:r>
          <a:r>
            <a:rPr lang="ru-RU" sz="1600" b="1"/>
            <a:t> %</a:t>
          </a:r>
        </a:p>
      </cdr:txBody>
    </cdr:sp>
  </cdr:relSizeAnchor>
  <cdr:relSizeAnchor xmlns:cdr="http://schemas.openxmlformats.org/drawingml/2006/chartDrawing">
    <cdr:from>
      <cdr:x>0.3872</cdr:x>
      <cdr:y>0.49682</cdr:y>
    </cdr:from>
    <cdr:to>
      <cdr:x>0.55804</cdr:x>
      <cdr:y>0.66349</cdr:y>
    </cdr:to>
    <cdr:sp macro="" textlink="">
      <cdr:nvSpPr>
        <cdr:cNvPr id="3" name="TextBox 2"/>
        <cdr:cNvSpPr txBox="1"/>
      </cdr:nvSpPr>
      <cdr:spPr>
        <a:xfrm xmlns:a="http://schemas.openxmlformats.org/drawingml/2006/main">
          <a:off x="1895690" y="1521395"/>
          <a:ext cx="836407" cy="51039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400" b="1"/>
            <a:t>5</a:t>
          </a:r>
          <a:r>
            <a:rPr lang="en-US" sz="1400" b="1"/>
            <a:t>3</a:t>
          </a:r>
          <a:r>
            <a:rPr lang="ru-RU" sz="1400" b="1"/>
            <a:t>,</a:t>
          </a:r>
          <a:r>
            <a:rPr lang="en-US" sz="1400" b="1"/>
            <a:t>1</a:t>
          </a:r>
          <a:r>
            <a:rPr lang="ru-RU" sz="1400" b="1"/>
            <a:t> %</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6BF9BE-AF68-494B-BE3E-6AC8880F1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1</Pages>
  <Words>28814</Words>
  <Characters>164241</Characters>
  <Application>Microsoft Office Word</Application>
  <DocSecurity>0</DocSecurity>
  <Lines>1368</Lines>
  <Paragraphs>385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13</cp:revision>
  <cp:lastPrinted>2018-12-28T04:48:00Z</cp:lastPrinted>
  <dcterms:created xsi:type="dcterms:W3CDTF">2018-10-31T09:23:00Z</dcterms:created>
  <dcterms:modified xsi:type="dcterms:W3CDTF">2019-08-05T10:37:00Z</dcterms:modified>
</cp:coreProperties>
</file>