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C7" w:rsidRPr="00C26D57" w:rsidRDefault="00015385" w:rsidP="00015385">
      <w:pPr>
        <w:spacing w:after="0" w:line="240" w:lineRule="auto"/>
        <w:jc w:val="center"/>
        <w:rPr>
          <w:rFonts w:ascii="PT Astra Serif" w:hAnsi="PT Astra Serif"/>
          <w:b/>
          <w:bCs/>
          <w:sz w:val="12"/>
          <w:szCs w:val="12"/>
          <w:lang w:eastAsia="ar-SA"/>
        </w:rPr>
      </w:pPr>
      <w:r w:rsidRPr="00C26D57">
        <w:rPr>
          <w:rFonts w:ascii="PT Astra Serif" w:hAnsi="PT Astra Serif"/>
          <w:noProof/>
          <w:lang w:eastAsia="ru-RU"/>
        </w:rPr>
        <w:drawing>
          <wp:inline distT="0" distB="0" distL="0" distR="0" wp14:anchorId="08600F16" wp14:editId="682F6CFF">
            <wp:extent cx="396240" cy="647700"/>
            <wp:effectExtent l="0" t="0" r="3810" b="0"/>
            <wp:docPr id="1" name="Рисунок 9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385" w:rsidRPr="00C26D57" w:rsidRDefault="00015385" w:rsidP="00015385">
      <w:pPr>
        <w:spacing w:after="0" w:line="240" w:lineRule="auto"/>
        <w:jc w:val="center"/>
        <w:rPr>
          <w:rFonts w:ascii="PT Astra Serif" w:hAnsi="PT Astra Serif"/>
          <w:b/>
          <w:bCs/>
          <w:sz w:val="12"/>
          <w:szCs w:val="12"/>
          <w:lang w:eastAsia="ar-SA"/>
        </w:rPr>
      </w:pPr>
    </w:p>
    <w:p w:rsidR="006636C7" w:rsidRPr="00C26D57" w:rsidRDefault="006636C7" w:rsidP="00015385">
      <w:pPr>
        <w:shd w:val="clear" w:color="auto" w:fill="FFFFFF"/>
        <w:spacing w:after="0" w:line="240" w:lineRule="auto"/>
        <w:jc w:val="center"/>
        <w:rPr>
          <w:rFonts w:ascii="PT Astra Serif" w:hAnsi="PT Astra Serif"/>
        </w:rPr>
      </w:pPr>
      <w:r w:rsidRPr="00C26D57">
        <w:rPr>
          <w:rFonts w:ascii="PT Astra Serif" w:hAnsi="PT Astra Serif"/>
          <w:b/>
          <w:bCs/>
          <w:spacing w:val="-7"/>
          <w:sz w:val="28"/>
          <w:szCs w:val="28"/>
        </w:rPr>
        <w:t>ДУМА</w:t>
      </w:r>
    </w:p>
    <w:p w:rsidR="006636C7" w:rsidRDefault="00986173" w:rsidP="00986173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7"/>
          <w:sz w:val="28"/>
          <w:szCs w:val="28"/>
        </w:rPr>
      </w:pPr>
      <w:r>
        <w:rPr>
          <w:rFonts w:ascii="PT Astra Serif" w:hAnsi="PT Astra Serif"/>
          <w:b/>
          <w:bCs/>
          <w:spacing w:val="-7"/>
          <w:sz w:val="28"/>
          <w:szCs w:val="28"/>
        </w:rPr>
        <w:t>БОРОВСКОГО СЕЛЬСКОГО ПОСЕЛЕНИЯ</w:t>
      </w:r>
    </w:p>
    <w:p w:rsidR="00986173" w:rsidRDefault="00986173" w:rsidP="00986173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7"/>
          <w:sz w:val="28"/>
          <w:szCs w:val="28"/>
        </w:rPr>
      </w:pPr>
    </w:p>
    <w:p w:rsidR="00986173" w:rsidRPr="00C26D57" w:rsidRDefault="00986173" w:rsidP="00986173">
      <w:pPr>
        <w:shd w:val="clear" w:color="auto" w:fill="FFFFFF"/>
        <w:spacing w:after="0" w:line="240" w:lineRule="auto"/>
        <w:jc w:val="center"/>
        <w:rPr>
          <w:rFonts w:ascii="PT Astra Serif" w:hAnsi="PT Astra Serif"/>
        </w:rPr>
      </w:pPr>
    </w:p>
    <w:p w:rsidR="006636C7" w:rsidRPr="00C26D57" w:rsidRDefault="006636C7" w:rsidP="00C26D5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hanging="431"/>
        <w:jc w:val="center"/>
        <w:rPr>
          <w:rFonts w:ascii="PT Astra Serif" w:hAnsi="PT Astra Serif"/>
        </w:rPr>
      </w:pPr>
      <w:r w:rsidRPr="00C26D57">
        <w:rPr>
          <w:rFonts w:ascii="PT Astra Serif" w:hAnsi="PT Astra Serif"/>
          <w:b/>
          <w:bCs/>
          <w:sz w:val="28"/>
          <w:szCs w:val="28"/>
          <w:lang w:eastAsia="ar-SA"/>
        </w:rPr>
        <w:t>РЕШЕНИЕ</w:t>
      </w:r>
    </w:p>
    <w:p w:rsidR="006636C7" w:rsidRPr="00C26D57" w:rsidRDefault="006636C7" w:rsidP="006636C7">
      <w:pPr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6636C7" w:rsidRPr="00C26D57" w:rsidRDefault="00300D40" w:rsidP="006636C7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ar-SA"/>
        </w:rPr>
        <w:t>25</w:t>
      </w:r>
      <w:r w:rsidR="00F00712" w:rsidRPr="00C26D57">
        <w:rPr>
          <w:rFonts w:ascii="PT Astra Serif" w:hAnsi="PT Astra Serif"/>
          <w:sz w:val="28"/>
          <w:szCs w:val="28"/>
          <w:lang w:eastAsia="ar-SA"/>
        </w:rPr>
        <w:t xml:space="preserve"> июня 202</w:t>
      </w:r>
      <w:r w:rsidR="00986173">
        <w:rPr>
          <w:rFonts w:ascii="PT Astra Serif" w:hAnsi="PT Astra Serif"/>
          <w:sz w:val="28"/>
          <w:szCs w:val="28"/>
          <w:lang w:eastAsia="ar-SA"/>
        </w:rPr>
        <w:t>5</w:t>
      </w:r>
      <w:r w:rsidR="006636C7" w:rsidRPr="00C26D57">
        <w:rPr>
          <w:rFonts w:ascii="PT Astra Serif" w:hAnsi="PT Astra Serif"/>
          <w:sz w:val="28"/>
          <w:szCs w:val="28"/>
          <w:lang w:eastAsia="ar-SA"/>
        </w:rPr>
        <w:t xml:space="preserve"> г.</w:t>
      </w:r>
      <w:r w:rsidR="006636C7" w:rsidRPr="00C26D57">
        <w:rPr>
          <w:rFonts w:ascii="PT Astra Serif" w:hAnsi="PT Astra Serif"/>
          <w:sz w:val="28"/>
          <w:szCs w:val="28"/>
          <w:lang w:eastAsia="ar-SA"/>
        </w:rPr>
        <w:tab/>
      </w:r>
      <w:r w:rsidR="006636C7" w:rsidRPr="00C26D57">
        <w:rPr>
          <w:rFonts w:ascii="PT Astra Serif" w:hAnsi="PT Astra Serif"/>
          <w:sz w:val="28"/>
          <w:szCs w:val="28"/>
          <w:lang w:eastAsia="ar-SA"/>
        </w:rPr>
        <w:tab/>
      </w:r>
      <w:r w:rsidR="006636C7" w:rsidRPr="00C26D57">
        <w:rPr>
          <w:rFonts w:ascii="PT Astra Serif" w:hAnsi="PT Astra Serif"/>
          <w:sz w:val="28"/>
          <w:szCs w:val="28"/>
          <w:lang w:eastAsia="ar-SA"/>
        </w:rPr>
        <w:tab/>
      </w:r>
      <w:r w:rsidR="006636C7" w:rsidRPr="00C26D57">
        <w:rPr>
          <w:rFonts w:ascii="PT Astra Serif" w:hAnsi="PT Astra Serif"/>
          <w:sz w:val="28"/>
          <w:szCs w:val="28"/>
          <w:lang w:eastAsia="ar-SA"/>
        </w:rPr>
        <w:tab/>
        <w:t xml:space="preserve">                                                               № </w:t>
      </w:r>
      <w:r w:rsidR="007300CB">
        <w:rPr>
          <w:rFonts w:ascii="PT Astra Serif" w:hAnsi="PT Astra Serif"/>
          <w:sz w:val="28"/>
          <w:szCs w:val="28"/>
          <w:lang w:eastAsia="ar-SA"/>
        </w:rPr>
        <w:t>558</w:t>
      </w:r>
    </w:p>
    <w:p w:rsidR="006636C7" w:rsidRPr="00C26D57" w:rsidRDefault="006636C7" w:rsidP="006636C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proofErr w:type="spellStart"/>
      <w:r w:rsidRPr="00C26D57">
        <w:rPr>
          <w:rFonts w:ascii="PT Astra Serif" w:hAnsi="PT Astra Serif"/>
          <w:sz w:val="24"/>
          <w:szCs w:val="24"/>
          <w:lang w:eastAsia="ar-SA"/>
        </w:rPr>
        <w:t>рп</w:t>
      </w:r>
      <w:proofErr w:type="spellEnd"/>
      <w:r w:rsidRPr="00C26D57">
        <w:rPr>
          <w:rFonts w:ascii="PT Astra Serif" w:hAnsi="PT Astra Serif"/>
          <w:sz w:val="24"/>
          <w:szCs w:val="24"/>
          <w:lang w:eastAsia="ar-SA"/>
        </w:rPr>
        <w:t>. Боровский</w:t>
      </w:r>
    </w:p>
    <w:p w:rsidR="006636C7" w:rsidRPr="00C26D57" w:rsidRDefault="006636C7" w:rsidP="006636C7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ar-SA"/>
        </w:rPr>
      </w:pPr>
      <w:r w:rsidRPr="00C26D57">
        <w:rPr>
          <w:rFonts w:ascii="PT Astra Serif" w:hAnsi="PT Astra Serif"/>
          <w:sz w:val="24"/>
          <w:szCs w:val="24"/>
          <w:lang w:eastAsia="ar-SA"/>
        </w:rPr>
        <w:t>Тюменского муниципального района</w:t>
      </w:r>
    </w:p>
    <w:p w:rsidR="006636C7" w:rsidRPr="00C26D57" w:rsidRDefault="006636C7" w:rsidP="006636C7">
      <w:pPr>
        <w:spacing w:after="0" w:line="240" w:lineRule="auto"/>
        <w:jc w:val="center"/>
        <w:rPr>
          <w:rFonts w:ascii="PT Astra Serif" w:hAnsi="PT Astra Serif"/>
          <w:lang w:eastAsia="ar-SA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5353"/>
        <w:gridCol w:w="4360"/>
      </w:tblGrid>
      <w:tr w:rsidR="00C26D57" w:rsidRPr="00C26D57" w:rsidTr="007404B3">
        <w:tc>
          <w:tcPr>
            <w:tcW w:w="5353" w:type="dxa"/>
            <w:shd w:val="clear" w:color="auto" w:fill="auto"/>
          </w:tcPr>
          <w:p w:rsidR="006636C7" w:rsidRPr="00C26D57" w:rsidRDefault="007348D8" w:rsidP="00986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6D57">
              <w:rPr>
                <w:rFonts w:ascii="PT Astra Serif" w:hAnsi="PT Astra Serif" w:cs="Arial"/>
                <w:sz w:val="26"/>
                <w:szCs w:val="26"/>
              </w:rPr>
              <w:t>О реализации в 202</w:t>
            </w:r>
            <w:r w:rsidR="00986173">
              <w:rPr>
                <w:rFonts w:ascii="PT Astra Serif" w:hAnsi="PT Astra Serif" w:cs="Arial"/>
                <w:sz w:val="26"/>
                <w:szCs w:val="26"/>
              </w:rPr>
              <w:t>4</w:t>
            </w:r>
            <w:r w:rsidRPr="00C26D57">
              <w:rPr>
                <w:rFonts w:ascii="PT Astra Serif" w:hAnsi="PT Astra Serif" w:cs="Arial"/>
                <w:sz w:val="26"/>
                <w:szCs w:val="26"/>
              </w:rPr>
              <w:t xml:space="preserve"> году муниципальной программы «Основные направления развития молодежной политики в муниципальном  образовании поселок Боровский» и планах реализации программы на 202</w:t>
            </w:r>
            <w:r w:rsidR="00986173">
              <w:rPr>
                <w:rFonts w:ascii="PT Astra Serif" w:hAnsi="PT Astra Serif" w:cs="Arial"/>
                <w:sz w:val="26"/>
                <w:szCs w:val="26"/>
              </w:rPr>
              <w:t>5</w:t>
            </w:r>
            <w:r w:rsidRPr="00C26D57">
              <w:rPr>
                <w:rFonts w:ascii="PT Astra Serif" w:hAnsi="PT Astra Serif" w:cs="Arial"/>
                <w:sz w:val="26"/>
                <w:szCs w:val="26"/>
              </w:rPr>
              <w:t xml:space="preserve"> год</w:t>
            </w:r>
          </w:p>
        </w:tc>
        <w:tc>
          <w:tcPr>
            <w:tcW w:w="4360" w:type="dxa"/>
            <w:shd w:val="clear" w:color="auto" w:fill="auto"/>
          </w:tcPr>
          <w:p w:rsidR="006636C7" w:rsidRPr="00C26D57" w:rsidRDefault="006636C7" w:rsidP="007348D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6636C7" w:rsidRPr="00C26D57" w:rsidRDefault="006636C7" w:rsidP="007348D8">
      <w:pPr>
        <w:widowControl w:val="0"/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6"/>
          <w:szCs w:val="26"/>
        </w:rPr>
      </w:pPr>
    </w:p>
    <w:p w:rsidR="007348D8" w:rsidRPr="00C26D57" w:rsidRDefault="007348D8" w:rsidP="007348D8">
      <w:pPr>
        <w:widowControl w:val="0"/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6"/>
          <w:szCs w:val="26"/>
        </w:rPr>
      </w:pPr>
    </w:p>
    <w:p w:rsidR="006636C7" w:rsidRPr="00C26D57" w:rsidRDefault="006636C7" w:rsidP="00015385">
      <w:pPr>
        <w:spacing w:after="0" w:line="240" w:lineRule="auto"/>
        <w:ind w:firstLine="708"/>
        <w:contextualSpacing/>
        <w:jc w:val="both"/>
        <w:rPr>
          <w:rFonts w:ascii="PT Astra Serif" w:hAnsi="PT Astra Serif"/>
        </w:rPr>
      </w:pPr>
      <w:r w:rsidRPr="00C26D57">
        <w:rPr>
          <w:rFonts w:ascii="PT Astra Serif" w:hAnsi="PT Astra Serif" w:cs="Arial"/>
          <w:sz w:val="26"/>
          <w:szCs w:val="26"/>
        </w:rPr>
        <w:t xml:space="preserve">Заслушав и обсудив информацию </w:t>
      </w:r>
      <w:r w:rsidR="007348D8" w:rsidRPr="00C26D57">
        <w:rPr>
          <w:rFonts w:ascii="PT Astra Serif" w:hAnsi="PT Astra Serif" w:cs="Arial"/>
          <w:sz w:val="26"/>
          <w:szCs w:val="26"/>
        </w:rPr>
        <w:t>администрации муниципального образования</w:t>
      </w:r>
      <w:r w:rsidR="007404B3" w:rsidRPr="00C26D57">
        <w:rPr>
          <w:rFonts w:ascii="PT Astra Serif" w:hAnsi="PT Astra Serif" w:cs="Arial"/>
          <w:sz w:val="26"/>
          <w:szCs w:val="26"/>
        </w:rPr>
        <w:t xml:space="preserve"> Боровский «</w:t>
      </w:r>
      <w:r w:rsidR="007348D8" w:rsidRPr="00C26D57">
        <w:rPr>
          <w:rFonts w:ascii="PT Astra Serif" w:hAnsi="PT Astra Serif" w:cs="Arial"/>
          <w:sz w:val="26"/>
          <w:szCs w:val="26"/>
        </w:rPr>
        <w:t>О реализации в 202</w:t>
      </w:r>
      <w:r w:rsidR="00986173">
        <w:rPr>
          <w:rFonts w:ascii="PT Astra Serif" w:hAnsi="PT Astra Serif" w:cs="Arial"/>
          <w:sz w:val="26"/>
          <w:szCs w:val="26"/>
        </w:rPr>
        <w:t>4</w:t>
      </w:r>
      <w:r w:rsidR="007348D8" w:rsidRPr="00C26D57">
        <w:rPr>
          <w:rFonts w:ascii="PT Astra Serif" w:hAnsi="PT Astra Serif" w:cs="Arial"/>
          <w:sz w:val="26"/>
          <w:szCs w:val="26"/>
        </w:rPr>
        <w:t xml:space="preserve"> году муниципальной программы «Основные направления развития молодежной политики в муниципальном  образовании поселок Боровский» и планах реализации программы на 202</w:t>
      </w:r>
      <w:r w:rsidR="00986173">
        <w:rPr>
          <w:rFonts w:ascii="PT Astra Serif" w:hAnsi="PT Astra Serif" w:cs="Arial"/>
          <w:sz w:val="26"/>
          <w:szCs w:val="26"/>
        </w:rPr>
        <w:t>5</w:t>
      </w:r>
      <w:r w:rsidR="007348D8" w:rsidRPr="00C26D57">
        <w:rPr>
          <w:rFonts w:ascii="PT Astra Serif" w:hAnsi="PT Astra Serif" w:cs="Arial"/>
          <w:sz w:val="26"/>
          <w:szCs w:val="26"/>
        </w:rPr>
        <w:t xml:space="preserve"> год</w:t>
      </w:r>
      <w:r w:rsidR="007404B3" w:rsidRPr="00C26D57">
        <w:rPr>
          <w:rFonts w:ascii="PT Astra Serif" w:hAnsi="PT Astra Serif" w:cs="Arial"/>
          <w:sz w:val="26"/>
          <w:szCs w:val="26"/>
        </w:rPr>
        <w:t>»</w:t>
      </w:r>
      <w:r w:rsidRPr="00C26D57">
        <w:rPr>
          <w:rFonts w:ascii="PT Astra Serif" w:eastAsia="Calibri" w:hAnsi="PT Astra Serif" w:cs="Arial"/>
          <w:sz w:val="26"/>
          <w:szCs w:val="26"/>
          <w:lang w:eastAsia="en-US"/>
        </w:rPr>
        <w:t>,</w:t>
      </w:r>
      <w:r w:rsidR="007348D8" w:rsidRPr="00C26D57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r w:rsidRPr="00C26D57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r w:rsidRPr="00C26D57">
        <w:rPr>
          <w:rFonts w:ascii="PT Astra Serif" w:hAnsi="PT Astra Serif" w:cs="Arial"/>
          <w:sz w:val="26"/>
          <w:szCs w:val="26"/>
        </w:rPr>
        <w:t xml:space="preserve">руководствуясь статьёй 23 Устава </w:t>
      </w:r>
      <w:r w:rsidR="00986173">
        <w:rPr>
          <w:rFonts w:ascii="PT Astra Serif" w:hAnsi="PT Astra Serif" w:cs="Arial"/>
          <w:sz w:val="26"/>
          <w:szCs w:val="26"/>
        </w:rPr>
        <w:t>Боровского сельского поселения</w:t>
      </w:r>
      <w:r w:rsidRPr="00C26D57">
        <w:rPr>
          <w:rFonts w:ascii="PT Astra Serif" w:hAnsi="PT Astra Serif" w:cs="Arial"/>
          <w:sz w:val="26"/>
          <w:szCs w:val="26"/>
        </w:rPr>
        <w:t>, Дума Боровск</w:t>
      </w:r>
      <w:r w:rsidR="00986173"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6636C7" w:rsidRPr="00C26D57" w:rsidRDefault="006636C7" w:rsidP="00015385">
      <w:pPr>
        <w:spacing w:after="0" w:line="240" w:lineRule="auto"/>
        <w:contextualSpacing/>
        <w:jc w:val="both"/>
        <w:rPr>
          <w:rFonts w:ascii="PT Astra Serif" w:hAnsi="PT Astra Serif"/>
        </w:rPr>
      </w:pPr>
      <w:r w:rsidRPr="00C26D57">
        <w:rPr>
          <w:rFonts w:ascii="PT Astra Serif" w:hAnsi="PT Astra Serif" w:cs="Arial"/>
          <w:spacing w:val="-6"/>
          <w:sz w:val="26"/>
          <w:szCs w:val="26"/>
        </w:rPr>
        <w:t>РЕШИЛА:</w:t>
      </w:r>
    </w:p>
    <w:p w:rsidR="006636C7" w:rsidRPr="00C26D57" w:rsidRDefault="006636C7" w:rsidP="0001538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C26D57">
        <w:rPr>
          <w:rFonts w:ascii="PT Astra Serif" w:hAnsi="PT Astra Serif" w:cs="Arial"/>
          <w:spacing w:val="-3"/>
          <w:sz w:val="26"/>
          <w:szCs w:val="26"/>
        </w:rPr>
        <w:t xml:space="preserve">1. Информацию </w:t>
      </w:r>
      <w:r w:rsidR="00DC027C" w:rsidRPr="00C26D57">
        <w:rPr>
          <w:rFonts w:ascii="PT Astra Serif" w:hAnsi="PT Astra Serif" w:cs="Arial"/>
          <w:spacing w:val="-3"/>
          <w:sz w:val="26"/>
          <w:szCs w:val="26"/>
        </w:rPr>
        <w:t xml:space="preserve">администрации </w:t>
      </w:r>
      <w:proofErr w:type="gramStart"/>
      <w:r w:rsidR="007348D8" w:rsidRPr="00C26D57">
        <w:rPr>
          <w:rFonts w:ascii="PT Astra Serif" w:hAnsi="PT Astra Serif" w:cs="Arial"/>
          <w:spacing w:val="-3"/>
          <w:sz w:val="26"/>
          <w:szCs w:val="26"/>
        </w:rPr>
        <w:t>Боровск</w:t>
      </w:r>
      <w:r w:rsidR="00986173">
        <w:rPr>
          <w:rFonts w:ascii="PT Astra Serif" w:hAnsi="PT Astra Serif" w:cs="Arial"/>
          <w:spacing w:val="-3"/>
          <w:sz w:val="26"/>
          <w:szCs w:val="26"/>
        </w:rPr>
        <w:t>ого</w:t>
      </w:r>
      <w:proofErr w:type="gramEnd"/>
      <w:r w:rsidR="00986173">
        <w:rPr>
          <w:rFonts w:ascii="PT Astra Serif" w:hAnsi="PT Astra Serif" w:cs="Arial"/>
          <w:spacing w:val="-3"/>
          <w:sz w:val="26"/>
          <w:szCs w:val="26"/>
        </w:rPr>
        <w:t xml:space="preserve"> сельского </w:t>
      </w:r>
      <w:proofErr w:type="spellStart"/>
      <w:r w:rsidR="00986173">
        <w:rPr>
          <w:rFonts w:ascii="PT Astra Serif" w:hAnsi="PT Astra Serif" w:cs="Arial"/>
          <w:spacing w:val="-3"/>
          <w:sz w:val="26"/>
          <w:szCs w:val="26"/>
        </w:rPr>
        <w:t>поселения</w:t>
      </w:r>
      <w:r w:rsidR="007348D8" w:rsidRPr="00C26D57">
        <w:rPr>
          <w:rFonts w:ascii="PT Astra Serif" w:hAnsi="PT Astra Serif" w:cs="Arial"/>
          <w:spacing w:val="-3"/>
          <w:sz w:val="26"/>
          <w:szCs w:val="26"/>
        </w:rPr>
        <w:t>ий</w:t>
      </w:r>
      <w:proofErr w:type="spellEnd"/>
      <w:r w:rsidRPr="00C26D57">
        <w:rPr>
          <w:rFonts w:ascii="PT Astra Serif" w:hAnsi="PT Astra Serif" w:cs="Arial"/>
          <w:bCs/>
          <w:sz w:val="26"/>
          <w:szCs w:val="26"/>
          <w:lang w:eastAsia="ar-SA"/>
        </w:rPr>
        <w:t xml:space="preserve"> </w:t>
      </w:r>
      <w:r w:rsidR="007348D8" w:rsidRPr="00C26D57">
        <w:rPr>
          <w:rFonts w:ascii="PT Astra Serif" w:hAnsi="PT Astra Serif" w:cs="Arial"/>
          <w:bCs/>
          <w:sz w:val="26"/>
          <w:szCs w:val="26"/>
          <w:lang w:eastAsia="ar-SA"/>
        </w:rPr>
        <w:t>«</w:t>
      </w:r>
      <w:r w:rsidR="007348D8" w:rsidRPr="00C26D57">
        <w:rPr>
          <w:rFonts w:ascii="PT Astra Serif" w:hAnsi="PT Astra Serif" w:cs="Arial"/>
          <w:sz w:val="26"/>
          <w:szCs w:val="26"/>
        </w:rPr>
        <w:t>О реализации в 202</w:t>
      </w:r>
      <w:r w:rsidR="00986173">
        <w:rPr>
          <w:rFonts w:ascii="PT Astra Serif" w:hAnsi="PT Astra Serif" w:cs="Arial"/>
          <w:sz w:val="26"/>
          <w:szCs w:val="26"/>
        </w:rPr>
        <w:t>4</w:t>
      </w:r>
      <w:r w:rsidR="007348D8" w:rsidRPr="00C26D57">
        <w:rPr>
          <w:rFonts w:ascii="PT Astra Serif" w:hAnsi="PT Astra Serif" w:cs="Arial"/>
          <w:sz w:val="26"/>
          <w:szCs w:val="26"/>
        </w:rPr>
        <w:t xml:space="preserve"> году муниципальной программы «Основные направления развития молодежной политики в муниципальном  образовании поселок Боровский» и планах реализации программы на 202</w:t>
      </w:r>
      <w:r w:rsidR="00986173">
        <w:rPr>
          <w:rFonts w:ascii="PT Astra Serif" w:hAnsi="PT Astra Serif" w:cs="Arial"/>
          <w:sz w:val="26"/>
          <w:szCs w:val="26"/>
        </w:rPr>
        <w:t>5</w:t>
      </w:r>
      <w:r w:rsidR="007348D8" w:rsidRPr="00C26D57">
        <w:rPr>
          <w:rFonts w:ascii="PT Astra Serif" w:hAnsi="PT Astra Serif" w:cs="Arial"/>
          <w:sz w:val="26"/>
          <w:szCs w:val="26"/>
        </w:rPr>
        <w:t xml:space="preserve"> год</w:t>
      </w:r>
      <w:r w:rsidR="00DC027C" w:rsidRPr="00C26D57">
        <w:rPr>
          <w:rFonts w:ascii="PT Astra Serif" w:hAnsi="PT Astra Serif" w:cs="Arial"/>
          <w:sz w:val="26"/>
          <w:szCs w:val="26"/>
        </w:rPr>
        <w:t>»</w:t>
      </w:r>
      <w:r w:rsidR="00DC027C" w:rsidRPr="00C26D57">
        <w:rPr>
          <w:rFonts w:ascii="PT Astra Serif" w:hAnsi="PT Astra Serif" w:cs="Arial"/>
          <w:spacing w:val="-3"/>
          <w:sz w:val="26"/>
          <w:szCs w:val="26"/>
        </w:rPr>
        <w:t xml:space="preserve"> </w:t>
      </w:r>
      <w:r w:rsidRPr="00C26D57">
        <w:rPr>
          <w:rFonts w:ascii="PT Astra Serif" w:hAnsi="PT Astra Serif" w:cs="Arial"/>
          <w:spacing w:val="-3"/>
          <w:sz w:val="26"/>
          <w:szCs w:val="26"/>
        </w:rPr>
        <w:t>принять к сведению.</w:t>
      </w:r>
    </w:p>
    <w:p w:rsidR="006636C7" w:rsidRPr="00C26D57" w:rsidRDefault="006636C7" w:rsidP="00015385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26D57">
        <w:rPr>
          <w:rFonts w:ascii="PT Astra Serif" w:eastAsia="Calibri" w:hAnsi="PT Astra Serif" w:cs="Arial"/>
          <w:sz w:val="26"/>
          <w:szCs w:val="26"/>
          <w:lang w:eastAsia="ar-SA"/>
        </w:rPr>
        <w:t xml:space="preserve">2. </w:t>
      </w:r>
      <w:r w:rsidRPr="00C26D57">
        <w:rPr>
          <w:rFonts w:ascii="PT Astra Serif" w:hAnsi="PT Astra Serif" w:cs="Arial"/>
          <w:sz w:val="26"/>
          <w:szCs w:val="26"/>
        </w:rPr>
        <w:t>Настоящее решение вступает в силу с момента подписания.</w:t>
      </w:r>
    </w:p>
    <w:p w:rsidR="006636C7" w:rsidRPr="00C26D57" w:rsidRDefault="006636C7" w:rsidP="00015385">
      <w:pPr>
        <w:spacing w:after="0" w:line="240" w:lineRule="auto"/>
        <w:jc w:val="both"/>
        <w:rPr>
          <w:rFonts w:ascii="PT Astra Serif" w:hAnsi="PT Astra Serif"/>
        </w:rPr>
      </w:pPr>
    </w:p>
    <w:p w:rsidR="007348D8" w:rsidRPr="00C26D57" w:rsidRDefault="007348D8" w:rsidP="00015385">
      <w:pPr>
        <w:spacing w:after="0" w:line="240" w:lineRule="auto"/>
        <w:jc w:val="both"/>
        <w:rPr>
          <w:rFonts w:ascii="PT Astra Serif" w:hAnsi="PT Astra Serif"/>
        </w:rPr>
      </w:pPr>
    </w:p>
    <w:p w:rsidR="007348D8" w:rsidRPr="00C26D57" w:rsidRDefault="007348D8" w:rsidP="00015385">
      <w:pPr>
        <w:spacing w:after="0" w:line="240" w:lineRule="auto"/>
        <w:jc w:val="both"/>
        <w:rPr>
          <w:rFonts w:ascii="PT Astra Serif" w:hAnsi="PT Astra Serif"/>
        </w:rPr>
      </w:pPr>
    </w:p>
    <w:p w:rsidR="006636C7" w:rsidRPr="00C26D57" w:rsidRDefault="006636C7" w:rsidP="00015385">
      <w:pPr>
        <w:tabs>
          <w:tab w:val="left" w:pos="508"/>
          <w:tab w:val="center" w:pos="4819"/>
        </w:tabs>
        <w:spacing w:after="0" w:line="240" w:lineRule="auto"/>
        <w:jc w:val="both"/>
        <w:rPr>
          <w:rFonts w:ascii="PT Astra Serif" w:hAnsi="PT Astra Serif" w:cs="Arial"/>
          <w:sz w:val="26"/>
          <w:szCs w:val="26"/>
          <w:lang w:eastAsia="ar-SA"/>
        </w:rPr>
      </w:pPr>
      <w:r w:rsidRPr="00C26D57">
        <w:rPr>
          <w:rFonts w:ascii="PT Astra Serif" w:hAnsi="PT Astra Serif" w:cs="Arial"/>
          <w:sz w:val="26"/>
          <w:szCs w:val="26"/>
          <w:lang w:eastAsia="ar-SA"/>
        </w:rPr>
        <w:t xml:space="preserve">Председатель Думы                                                                         </w:t>
      </w:r>
      <w:r w:rsidR="00C26D57">
        <w:rPr>
          <w:rFonts w:ascii="PT Astra Serif" w:hAnsi="PT Astra Serif" w:cs="Arial"/>
          <w:sz w:val="26"/>
          <w:szCs w:val="26"/>
          <w:lang w:eastAsia="ar-SA"/>
        </w:rPr>
        <w:tab/>
        <w:t xml:space="preserve">     </w:t>
      </w:r>
      <w:r w:rsidRPr="00C26D57">
        <w:rPr>
          <w:rFonts w:ascii="PT Astra Serif" w:hAnsi="PT Astra Serif" w:cs="Arial"/>
          <w:sz w:val="26"/>
          <w:szCs w:val="26"/>
          <w:lang w:eastAsia="ar-SA"/>
        </w:rPr>
        <w:t xml:space="preserve">  </w:t>
      </w:r>
      <w:r w:rsidR="00CD5BC7">
        <w:rPr>
          <w:rFonts w:ascii="PT Astra Serif" w:hAnsi="PT Astra Serif" w:cs="Arial"/>
          <w:sz w:val="26"/>
          <w:szCs w:val="26"/>
          <w:lang w:eastAsia="ar-SA"/>
        </w:rPr>
        <w:t xml:space="preserve">   </w:t>
      </w:r>
      <w:r w:rsidRPr="00C26D57">
        <w:rPr>
          <w:rFonts w:ascii="PT Astra Serif" w:hAnsi="PT Astra Serif" w:cs="Arial"/>
          <w:sz w:val="26"/>
          <w:szCs w:val="26"/>
          <w:lang w:eastAsia="ar-SA"/>
        </w:rPr>
        <w:t>В.Н. Самохвалов</w:t>
      </w:r>
    </w:p>
    <w:p w:rsidR="007348D8" w:rsidRPr="00C26D57" w:rsidRDefault="007348D8" w:rsidP="00015385">
      <w:pPr>
        <w:tabs>
          <w:tab w:val="left" w:pos="508"/>
          <w:tab w:val="center" w:pos="4819"/>
        </w:tabs>
        <w:spacing w:after="0" w:line="240" w:lineRule="auto"/>
        <w:jc w:val="both"/>
        <w:rPr>
          <w:rFonts w:ascii="PT Astra Serif" w:hAnsi="PT Astra Serif" w:cs="Arial"/>
          <w:sz w:val="26"/>
          <w:szCs w:val="26"/>
          <w:lang w:eastAsia="ar-SA"/>
        </w:rPr>
      </w:pPr>
    </w:p>
    <w:p w:rsidR="00015385" w:rsidRPr="00C26D57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Pr="00C26D57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Pr="00C26D57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Pr="00C26D57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Pr="00C26D57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Pr="00C26D57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Pr="00C26D57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C26D57" w:rsidRPr="00C26D57" w:rsidRDefault="00C26D57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C26D57" w:rsidRPr="00C26D57" w:rsidRDefault="00C26D57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Pr="00C26D57" w:rsidRDefault="00015385" w:rsidP="00CD5BC7">
      <w:pPr>
        <w:spacing w:after="0" w:line="240" w:lineRule="auto"/>
        <w:ind w:left="5954"/>
        <w:contextualSpacing/>
        <w:rPr>
          <w:rFonts w:ascii="PT Astra Serif" w:hAnsi="PT Astra Serif" w:cs="Arial"/>
          <w:sz w:val="26"/>
          <w:szCs w:val="26"/>
        </w:rPr>
      </w:pPr>
      <w:r w:rsidRPr="00C26D57">
        <w:rPr>
          <w:rFonts w:ascii="PT Astra Serif" w:hAnsi="PT Astra Serif" w:cs="Arial"/>
          <w:sz w:val="26"/>
          <w:szCs w:val="26"/>
        </w:rPr>
        <w:lastRenderedPageBreak/>
        <w:t xml:space="preserve">Приложение </w:t>
      </w:r>
    </w:p>
    <w:p w:rsidR="00015385" w:rsidRPr="00C26D57" w:rsidRDefault="00387480" w:rsidP="00CD5BC7">
      <w:pPr>
        <w:spacing w:after="0" w:line="240" w:lineRule="auto"/>
        <w:ind w:left="5954"/>
        <w:contextualSpacing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 решению Думы  Боровского сельского поселения </w:t>
      </w:r>
      <w:r w:rsidR="00015385" w:rsidRPr="00C26D57">
        <w:rPr>
          <w:rFonts w:ascii="PT Astra Serif" w:hAnsi="PT Astra Serif" w:cs="Arial"/>
          <w:sz w:val="26"/>
          <w:szCs w:val="26"/>
        </w:rPr>
        <w:t xml:space="preserve"> </w:t>
      </w:r>
    </w:p>
    <w:p w:rsidR="00015385" w:rsidRDefault="00015385" w:rsidP="00CD5BC7">
      <w:pPr>
        <w:spacing w:after="0" w:line="240" w:lineRule="auto"/>
        <w:ind w:left="5954"/>
        <w:contextualSpacing/>
        <w:rPr>
          <w:rFonts w:ascii="PT Astra Serif" w:hAnsi="PT Astra Serif" w:cs="Arial"/>
          <w:sz w:val="26"/>
          <w:szCs w:val="26"/>
        </w:rPr>
      </w:pPr>
      <w:r w:rsidRPr="00C26D57">
        <w:rPr>
          <w:rFonts w:ascii="PT Astra Serif" w:hAnsi="PT Astra Serif" w:cs="Arial"/>
          <w:sz w:val="26"/>
          <w:szCs w:val="26"/>
        </w:rPr>
        <w:t>от</w:t>
      </w:r>
      <w:r w:rsidR="00300D40">
        <w:rPr>
          <w:rFonts w:ascii="PT Astra Serif" w:hAnsi="PT Astra Serif" w:cs="Arial"/>
          <w:sz w:val="26"/>
          <w:szCs w:val="26"/>
        </w:rPr>
        <w:t xml:space="preserve"> 25.06.2025</w:t>
      </w:r>
      <w:r w:rsidRPr="00C26D57">
        <w:rPr>
          <w:rFonts w:ascii="PT Astra Serif" w:hAnsi="PT Astra Serif" w:cs="Arial"/>
          <w:sz w:val="26"/>
          <w:szCs w:val="26"/>
        </w:rPr>
        <w:t xml:space="preserve">  № </w:t>
      </w:r>
      <w:r w:rsidR="007300CB">
        <w:rPr>
          <w:rFonts w:ascii="PT Astra Serif" w:hAnsi="PT Astra Serif" w:cs="Arial"/>
          <w:sz w:val="26"/>
          <w:szCs w:val="26"/>
        </w:rPr>
        <w:t>558</w:t>
      </w:r>
    </w:p>
    <w:p w:rsidR="0036113C" w:rsidRPr="00C26D57" w:rsidRDefault="0036113C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6"/>
          <w:szCs w:val="26"/>
        </w:rPr>
      </w:pPr>
    </w:p>
    <w:p w:rsidR="0036113C" w:rsidRPr="00E334BA" w:rsidRDefault="0036113C" w:rsidP="0036113C">
      <w:pPr>
        <w:suppressAutoHyphens w:val="0"/>
        <w:spacing w:before="278" w:after="278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proofErr w:type="gramStart"/>
      <w:r w:rsidRPr="00E334BA">
        <w:rPr>
          <w:rFonts w:ascii="PT Astra Serif" w:hAnsi="PT Astra Serif"/>
          <w:color w:val="000000"/>
          <w:sz w:val="26"/>
          <w:szCs w:val="26"/>
          <w:lang w:eastAsia="ru-RU"/>
        </w:rPr>
        <w:t>Молодежь является стратегическим ресурсом развития любого общества, успешное социально-экономического развитие муниципального образования поселок Боровский во многом будет определяться тем, насколько молодежь знает и принимает цели и задачи развития территории, связывает с ней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общественно-политической и ку</w:t>
      </w:r>
      <w:bookmarkStart w:id="0" w:name="_GoBack"/>
      <w:bookmarkEnd w:id="0"/>
      <w:r w:rsidRPr="00E334BA">
        <w:rPr>
          <w:rFonts w:ascii="PT Astra Serif" w:hAnsi="PT Astra Serif"/>
          <w:color w:val="000000"/>
          <w:sz w:val="26"/>
          <w:szCs w:val="26"/>
          <w:lang w:eastAsia="ru-RU"/>
        </w:rPr>
        <w:t>льтурной жизни.</w:t>
      </w:r>
      <w:proofErr w:type="gramEnd"/>
    </w:p>
    <w:p w:rsidR="0036113C" w:rsidRPr="00E334BA" w:rsidRDefault="0036113C" w:rsidP="0036113C">
      <w:pPr>
        <w:suppressAutoHyphens w:val="0"/>
        <w:spacing w:before="278" w:after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E334BA">
        <w:rPr>
          <w:rFonts w:ascii="PT Astra Serif" w:hAnsi="PT Astra Serif"/>
          <w:color w:val="000000"/>
          <w:sz w:val="26"/>
          <w:szCs w:val="26"/>
          <w:lang w:eastAsia="ru-RU"/>
        </w:rPr>
        <w:t xml:space="preserve">Государственная молодежная политика (далее - молодежная политика) - система приоритетов и мер, направленных на создание в муниципальном образовании условий и возможностей для успешной социализации и эффективной самореализации молодежи. Целостная и последовательная реализация государственной молодежной политики </w:t>
      </w:r>
      <w:proofErr w:type="gramStart"/>
      <w:r w:rsidRPr="00E334BA">
        <w:rPr>
          <w:rFonts w:ascii="PT Astra Serif" w:hAnsi="PT Astra Serif"/>
          <w:color w:val="000000"/>
          <w:sz w:val="26"/>
          <w:szCs w:val="26"/>
          <w:lang w:eastAsia="ru-RU"/>
        </w:rPr>
        <w:t>является важным условием дальнейшего развития муниципального образования поселок Современная молодежная среда обладает</w:t>
      </w:r>
      <w:proofErr w:type="gramEnd"/>
      <w:r w:rsidRPr="00E334BA">
        <w:rPr>
          <w:rFonts w:ascii="PT Astra Serif" w:hAnsi="PT Astra Serif"/>
          <w:color w:val="000000"/>
          <w:sz w:val="26"/>
          <w:szCs w:val="26"/>
          <w:lang w:eastAsia="ru-RU"/>
        </w:rPr>
        <w:t xml:space="preserve"> как позитивными, так и негативными качествами. Развитие позитивных тенденций и постепенное устранение негативных составляющих молодежной среды, использование потенциала инновационной активности молодежи в интересах развития муниципального образования может быть достигнуто только при условии формирования и реализации целостной системы молодежной политики в отношении молодежи на территории муниципального образования поселок Боровский. </w:t>
      </w:r>
    </w:p>
    <w:p w:rsidR="0036113C" w:rsidRPr="00E334BA" w:rsidRDefault="0036113C" w:rsidP="0036113C">
      <w:pPr>
        <w:suppressAutoHyphens w:val="0"/>
        <w:spacing w:before="278" w:after="0" w:line="240" w:lineRule="auto"/>
        <w:ind w:firstLine="709"/>
        <w:jc w:val="both"/>
        <w:rPr>
          <w:rFonts w:ascii="PT Astra Serif" w:hAnsi="PT Astra Serif" w:cs="Calibri"/>
          <w:color w:val="000000"/>
          <w:sz w:val="26"/>
          <w:szCs w:val="26"/>
          <w:lang w:eastAsia="ru-RU"/>
        </w:rPr>
      </w:pPr>
      <w:r w:rsidRPr="00E334BA">
        <w:rPr>
          <w:rFonts w:ascii="PT Astra Serif" w:hAnsi="PT Astra Serif" w:cs="Calibri"/>
          <w:color w:val="000000"/>
          <w:sz w:val="26"/>
          <w:szCs w:val="26"/>
          <w:lang w:eastAsia="ru-RU"/>
        </w:rPr>
        <w:t>На территории муниципального образования поселок Боровский на начало 202</w:t>
      </w:r>
      <w:r>
        <w:rPr>
          <w:rFonts w:ascii="PT Astra Serif" w:hAnsi="PT Astra Serif" w:cs="Calibri"/>
          <w:color w:val="000000"/>
          <w:sz w:val="26"/>
          <w:szCs w:val="26"/>
          <w:lang w:eastAsia="ru-RU"/>
        </w:rPr>
        <w:t>4</w:t>
      </w:r>
      <w:r w:rsidRPr="00E334BA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 года проживал 5271 молод</w:t>
      </w:r>
      <w:r>
        <w:rPr>
          <w:rFonts w:ascii="PT Astra Serif" w:hAnsi="PT Astra Serif" w:cs="Calibri"/>
          <w:color w:val="000000"/>
          <w:sz w:val="26"/>
          <w:szCs w:val="26"/>
          <w:lang w:eastAsia="ru-RU"/>
        </w:rPr>
        <w:t>ой</w:t>
      </w:r>
      <w:r w:rsidRPr="00E334BA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 </w:t>
      </w:r>
      <w:r>
        <w:rPr>
          <w:rFonts w:ascii="PT Astra Serif" w:hAnsi="PT Astra Serif" w:cs="Calibri"/>
          <w:color w:val="000000"/>
          <w:sz w:val="26"/>
          <w:szCs w:val="26"/>
          <w:lang w:eastAsia="ru-RU"/>
        </w:rPr>
        <w:t>человек</w:t>
      </w:r>
      <w:r w:rsidRPr="00E334BA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 в возрасте от 14 до 35 лет, что составило 26,2 % от общей численности населения поселка.</w:t>
      </w:r>
    </w:p>
    <w:p w:rsidR="0036113C" w:rsidRPr="00E334BA" w:rsidRDefault="0036113C" w:rsidP="0036113C">
      <w:pPr>
        <w:spacing w:after="0" w:line="240" w:lineRule="auto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E334BA">
        <w:rPr>
          <w:rFonts w:ascii="PT Astra Serif" w:hAnsi="PT Astra Serif" w:cs="Arial"/>
          <w:sz w:val="26"/>
          <w:szCs w:val="26"/>
          <w:lang w:eastAsia="ru-RU"/>
        </w:rPr>
        <w:tab/>
        <w:t>Администрацией муниципального образования поселок Боровский, учреждениями образования, культуры и спорта, общественными организациями проводилась планомерная работа по патриотическому и духовно-нравственному  воспитанию, созданию условий для инновационной деятельности, формированию гражданской позиции, развитию творческого и интеллектуального потенциала, содействию самореализации молодежи в художественной, научной и технической деятельности, по включению молодежи в систему трудовых отношений.</w:t>
      </w:r>
    </w:p>
    <w:p w:rsidR="0036113C" w:rsidRPr="00E334BA" w:rsidRDefault="0036113C" w:rsidP="0036113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E334BA">
        <w:rPr>
          <w:rFonts w:ascii="PT Astra Serif" w:hAnsi="PT Astra Serif" w:cs="Arial"/>
          <w:sz w:val="26"/>
          <w:szCs w:val="26"/>
          <w:lang w:eastAsia="ru-RU"/>
        </w:rPr>
        <w:t xml:space="preserve">В рамках патриотического и духовно-нравственного воспитания детей и молодежи на базе общеобразовательной школы проводятся внеклассные мероприятия, посвященные Дню Пожилого человека, Дню матери, Международному Дню семьи, памятным датам, связанным с Великой Отечественной войной, ребята участвуют в сборе гуманитарной помощи участникам СВО. </w:t>
      </w:r>
    </w:p>
    <w:p w:rsidR="0036113C" w:rsidRPr="00E334BA" w:rsidRDefault="0036113C" w:rsidP="0036113C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E334BA">
        <w:rPr>
          <w:rFonts w:ascii="PT Astra Serif" w:hAnsi="PT Astra Serif" w:cs="Arial"/>
          <w:sz w:val="26"/>
          <w:szCs w:val="26"/>
        </w:rPr>
        <w:t xml:space="preserve">Молодежь посещает выставки, посвященные Дням боевой славы в школьном и поселковом музеях, участвует во всероссийских мероприятиях и конкурсах патриотической направленности. Молодые люди поселка принимают участие во Всероссийской патриотической акции «Георгиевская ленточка», областной акции </w:t>
      </w:r>
      <w:r w:rsidRPr="00E334BA">
        <w:rPr>
          <w:rFonts w:ascii="PT Astra Serif" w:hAnsi="PT Astra Serif" w:cs="Arial"/>
          <w:sz w:val="26"/>
          <w:szCs w:val="26"/>
        </w:rPr>
        <w:lastRenderedPageBreak/>
        <w:t>«Вахта памяти», спартакиаде школьников. Молодежь активный участник культурно - массовых мероприятий и праздничных концертов, проводимых на территории муниципального образования (День Победы, День Поселка, День памяти и скорби, День государственного флага, День призывника и т. д.)</w:t>
      </w:r>
    </w:p>
    <w:p w:rsidR="0036113C" w:rsidRPr="00E334BA" w:rsidRDefault="0036113C" w:rsidP="0036113C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E334BA">
        <w:rPr>
          <w:rFonts w:ascii="PT Astra Serif" w:hAnsi="PT Astra Serif" w:cs="Arial"/>
          <w:sz w:val="26"/>
          <w:szCs w:val="26"/>
        </w:rPr>
        <w:t>Весомый вклад в дело подготовки умелых и сильных защитников Родины вносят классы военно-патриотической направленности, сформированные в общеобразовательном учреждении муниципального образования, и военно-патриотический клуб юных казаков «Ермак». Кадеты классов и клуба участвуют в проведении митингов, патриотических мероприятий, конкурсов, выступают на концертах с показательными программами и патриотическими песнями. Наставники знакомят кадетов с историей России, в учебный процесс включает в себя военную (</w:t>
      </w:r>
      <w:proofErr w:type="gramStart"/>
      <w:r w:rsidRPr="00E334BA">
        <w:rPr>
          <w:rFonts w:ascii="PT Astra Serif" w:hAnsi="PT Astra Serif" w:cs="Arial"/>
          <w:sz w:val="26"/>
          <w:szCs w:val="26"/>
        </w:rPr>
        <w:t>строевая</w:t>
      </w:r>
      <w:proofErr w:type="gramEnd"/>
      <w:r w:rsidRPr="00E334BA">
        <w:rPr>
          <w:rFonts w:ascii="PT Astra Serif" w:hAnsi="PT Astra Serif" w:cs="Arial"/>
          <w:sz w:val="26"/>
          <w:szCs w:val="26"/>
        </w:rPr>
        <w:t xml:space="preserve">, огневая, тактическая), идейно-политическую, морально-психологическую подготовку, физическое и духовное воспитание. </w:t>
      </w:r>
    </w:p>
    <w:p w:rsidR="0036113C" w:rsidRPr="00E334BA" w:rsidRDefault="0036113C" w:rsidP="0036113C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E334BA">
        <w:rPr>
          <w:rFonts w:ascii="PT Astra Serif" w:hAnsi="PT Astra Serif" w:cs="Arial"/>
          <w:sz w:val="26"/>
          <w:szCs w:val="26"/>
        </w:rPr>
        <w:t xml:space="preserve">На развитие творческого и интеллектуального потенциала молодежи нацелено участие молодежи в олимпиадах школьного, районного, регионального и всероссийского значения, в интеллектуальных конкурсах. Реализуется </w:t>
      </w:r>
      <w:proofErr w:type="gramStart"/>
      <w:r w:rsidRPr="00E334BA">
        <w:rPr>
          <w:rFonts w:ascii="PT Astra Serif" w:hAnsi="PT Astra Serif" w:cs="Arial"/>
          <w:sz w:val="26"/>
          <w:szCs w:val="26"/>
        </w:rPr>
        <w:t>обучение по программе</w:t>
      </w:r>
      <w:proofErr w:type="gramEnd"/>
      <w:r w:rsidRPr="00E334BA">
        <w:rPr>
          <w:rFonts w:ascii="PT Astra Serif" w:hAnsi="PT Astra Serif" w:cs="Arial"/>
          <w:sz w:val="26"/>
          <w:szCs w:val="26"/>
        </w:rPr>
        <w:t xml:space="preserve"> «Медицинский класс», «Мы выбираем АПК». Для учащихся 10-11 классов созданы специализированные классы, где они могут получать профильное образование. В школе проводится цикл занятий «Разговоры о </w:t>
      </w:r>
      <w:proofErr w:type="gramStart"/>
      <w:r w:rsidRPr="00E334BA">
        <w:rPr>
          <w:rFonts w:ascii="PT Astra Serif" w:hAnsi="PT Astra Serif" w:cs="Arial"/>
          <w:sz w:val="26"/>
          <w:szCs w:val="26"/>
        </w:rPr>
        <w:t>важном</w:t>
      </w:r>
      <w:proofErr w:type="gramEnd"/>
      <w:r w:rsidRPr="00E334BA">
        <w:rPr>
          <w:rFonts w:ascii="PT Astra Serif" w:hAnsi="PT Astra Serif" w:cs="Arial"/>
          <w:sz w:val="26"/>
          <w:szCs w:val="26"/>
        </w:rPr>
        <w:t>», музейные уроки.</w:t>
      </w:r>
    </w:p>
    <w:p w:rsidR="0036113C" w:rsidRPr="00E334BA" w:rsidRDefault="0036113C" w:rsidP="0036113C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E334BA">
        <w:rPr>
          <w:rFonts w:ascii="PT Astra Serif" w:hAnsi="PT Astra Serif" w:cs="Arial"/>
          <w:sz w:val="26"/>
          <w:szCs w:val="26"/>
        </w:rPr>
        <w:t xml:space="preserve">Молодые люди могут развивать и реализовывать свои способности в творческих объединениях, кружках и секциях на базе </w:t>
      </w:r>
      <w:proofErr w:type="spellStart"/>
      <w:r w:rsidRPr="00E334BA">
        <w:rPr>
          <w:rFonts w:ascii="PT Astra Serif" w:hAnsi="PT Astra Serif" w:cs="Arial"/>
          <w:sz w:val="26"/>
          <w:szCs w:val="26"/>
        </w:rPr>
        <w:t>Боровской</w:t>
      </w:r>
      <w:proofErr w:type="spellEnd"/>
      <w:r w:rsidRPr="00E334BA">
        <w:rPr>
          <w:rFonts w:ascii="PT Astra Serif" w:hAnsi="PT Astra Serif" w:cs="Arial"/>
          <w:sz w:val="26"/>
          <w:szCs w:val="26"/>
        </w:rPr>
        <w:t xml:space="preserve"> общеобразовательной школы, в МАУ ТМР «</w:t>
      </w:r>
      <w:proofErr w:type="spellStart"/>
      <w:r w:rsidRPr="00E334BA">
        <w:rPr>
          <w:rFonts w:ascii="PT Astra Serif" w:hAnsi="PT Astra Serif" w:cs="Arial"/>
          <w:sz w:val="26"/>
          <w:szCs w:val="26"/>
        </w:rPr>
        <w:t>ЦКиД</w:t>
      </w:r>
      <w:proofErr w:type="spellEnd"/>
      <w:r w:rsidRPr="00E334BA">
        <w:rPr>
          <w:rFonts w:ascii="PT Astra Serif" w:hAnsi="PT Astra Serif" w:cs="Arial"/>
          <w:sz w:val="26"/>
          <w:szCs w:val="26"/>
        </w:rPr>
        <w:t xml:space="preserve"> «Родонит», в МА ОУ ДО </w:t>
      </w:r>
      <w:proofErr w:type="spellStart"/>
      <w:r w:rsidRPr="00E334BA">
        <w:rPr>
          <w:rFonts w:ascii="PT Astra Serif" w:hAnsi="PT Astra Serif" w:cs="Arial"/>
          <w:sz w:val="26"/>
          <w:szCs w:val="26"/>
        </w:rPr>
        <w:t>Боровская</w:t>
      </w:r>
      <w:proofErr w:type="spellEnd"/>
      <w:r w:rsidRPr="00E334BA">
        <w:rPr>
          <w:rFonts w:ascii="PT Astra Serif" w:hAnsi="PT Astra Serif" w:cs="Arial"/>
          <w:sz w:val="26"/>
          <w:szCs w:val="26"/>
        </w:rPr>
        <w:t xml:space="preserve"> ДШИ «Фантазия», в МАУДО СШ Тюменского района, в МАУ ЦФСР «Олимпия» ТМР.</w:t>
      </w:r>
    </w:p>
    <w:p w:rsidR="0036113C" w:rsidRPr="00E334BA" w:rsidRDefault="0036113C" w:rsidP="0036113C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E334BA">
        <w:rPr>
          <w:rFonts w:ascii="PT Astra Serif" w:hAnsi="PT Astra Serif" w:cs="Arial"/>
          <w:sz w:val="26"/>
          <w:szCs w:val="26"/>
          <w:lang w:eastAsia="ru-RU"/>
        </w:rPr>
        <w:t>Муниципальное образование поселок Боровский тесно сотрудничает с ГАУ ТО Центр занятости населения города Тюмени и Тюменского района по вопросу организации временного трудоустройства молодежи.</w:t>
      </w:r>
    </w:p>
    <w:p w:rsidR="0036113C" w:rsidRPr="00E334BA" w:rsidRDefault="0036113C" w:rsidP="0036113C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E334BA">
        <w:rPr>
          <w:rFonts w:ascii="PT Astra Serif" w:hAnsi="PT Astra Serif"/>
          <w:sz w:val="26"/>
          <w:szCs w:val="26"/>
        </w:rPr>
        <w:t>Всего за 202</w:t>
      </w:r>
      <w:r>
        <w:rPr>
          <w:rFonts w:ascii="PT Astra Serif" w:hAnsi="PT Astra Serif"/>
          <w:sz w:val="26"/>
          <w:szCs w:val="26"/>
        </w:rPr>
        <w:t>4</w:t>
      </w:r>
      <w:r w:rsidRPr="00E334BA">
        <w:rPr>
          <w:rFonts w:ascii="PT Astra Serif" w:hAnsi="PT Astra Serif"/>
          <w:sz w:val="26"/>
          <w:szCs w:val="26"/>
        </w:rPr>
        <w:t xml:space="preserve"> год (с марта по ноябрь) на территории МО п. Боровский трудоустроено 5</w:t>
      </w:r>
      <w:r>
        <w:rPr>
          <w:rFonts w:ascii="PT Astra Serif" w:hAnsi="PT Astra Serif"/>
          <w:sz w:val="26"/>
          <w:szCs w:val="26"/>
        </w:rPr>
        <w:t>67</w:t>
      </w:r>
      <w:r w:rsidRPr="00E334BA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2023 г. - 521</w:t>
      </w:r>
      <w:r w:rsidRPr="00E334BA">
        <w:rPr>
          <w:rFonts w:ascii="PT Astra Serif" w:hAnsi="PT Astra Serif"/>
          <w:sz w:val="26"/>
          <w:szCs w:val="26"/>
        </w:rPr>
        <w:t xml:space="preserve">) несовершеннолетних, из них: </w:t>
      </w:r>
      <w:r>
        <w:rPr>
          <w:rFonts w:ascii="PT Astra Serif" w:hAnsi="PT Astra Serif"/>
          <w:sz w:val="26"/>
          <w:szCs w:val="26"/>
        </w:rPr>
        <w:t xml:space="preserve">вне бюджетной сфера </w:t>
      </w:r>
      <w:r w:rsidRPr="00E334BA"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>90</w:t>
      </w:r>
      <w:r w:rsidRPr="00E334BA">
        <w:rPr>
          <w:rFonts w:ascii="PT Astra Serif" w:hAnsi="PT Astra Serif"/>
          <w:sz w:val="26"/>
          <w:szCs w:val="26"/>
        </w:rPr>
        <w:t xml:space="preserve"> несовершеннолетних.</w:t>
      </w:r>
      <w:proofErr w:type="gramEnd"/>
      <w:r w:rsidRPr="00E334BA">
        <w:rPr>
          <w:rFonts w:ascii="PT Astra Serif" w:hAnsi="PT Astra Serif"/>
          <w:sz w:val="26"/>
          <w:szCs w:val="26"/>
        </w:rPr>
        <w:t xml:space="preserve">  В отряде главы трудоустроен </w:t>
      </w:r>
      <w:r>
        <w:rPr>
          <w:rFonts w:ascii="PT Astra Serif" w:hAnsi="PT Astra Serif"/>
          <w:sz w:val="26"/>
          <w:szCs w:val="26"/>
        </w:rPr>
        <w:t>165</w:t>
      </w:r>
      <w:r w:rsidRPr="00E334BA">
        <w:rPr>
          <w:rFonts w:ascii="PT Astra Serif" w:hAnsi="PT Astra Serif"/>
          <w:sz w:val="26"/>
          <w:szCs w:val="26"/>
        </w:rPr>
        <w:t xml:space="preserve"> человек, в организациях бюджетной сферы (СОШ, ДШИ, СШ, ЦКД "Родонит", ЦФСР "Олимпия", библиотека, МЦ "Поколение", ГБУЗ ТО ОКБ) - 2</w:t>
      </w:r>
      <w:r>
        <w:rPr>
          <w:rFonts w:ascii="PT Astra Serif" w:hAnsi="PT Astra Serif"/>
          <w:sz w:val="26"/>
          <w:szCs w:val="26"/>
        </w:rPr>
        <w:t>12</w:t>
      </w:r>
      <w:r w:rsidRPr="00E334BA">
        <w:rPr>
          <w:rFonts w:ascii="PT Astra Serif" w:hAnsi="PT Astra Serif"/>
          <w:sz w:val="26"/>
          <w:szCs w:val="26"/>
        </w:rPr>
        <w:t xml:space="preserve"> несовершеннолетних.</w:t>
      </w:r>
    </w:p>
    <w:p w:rsidR="0036113C" w:rsidRPr="00E334BA" w:rsidRDefault="0036113C" w:rsidP="003611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E334BA">
        <w:rPr>
          <w:rFonts w:ascii="PT Astra Serif" w:hAnsi="PT Astra Serif" w:cs="Arial"/>
          <w:sz w:val="26"/>
          <w:szCs w:val="26"/>
          <w:lang w:eastAsia="ru-RU"/>
        </w:rPr>
        <w:t xml:space="preserve">Молодые люди поселка активно участвуют в общественной жизни не только муниципального образования поселок Боровский,  Тюменского района и Тюменской области. Два молодых жителя поселка являлись членами общественной молодежной палаты Тюменского муниципального района. </w:t>
      </w:r>
    </w:p>
    <w:p w:rsidR="0036113C" w:rsidRPr="00E334BA" w:rsidRDefault="0036113C" w:rsidP="0036113C">
      <w:pPr>
        <w:spacing w:before="100" w:beforeAutospacing="1" w:after="100" w:afterAutospacing="1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E334BA">
        <w:rPr>
          <w:rFonts w:ascii="PT Astra Serif" w:hAnsi="PT Astra Serif" w:cs="Arial"/>
          <w:sz w:val="26"/>
          <w:szCs w:val="26"/>
          <w:lang w:eastAsia="ru-RU"/>
        </w:rPr>
        <w:tab/>
        <w:t xml:space="preserve">На территории муниципального образования поселок Боровский осуществляют свою деятельность волонтерский отряд «Прогресс» (27 человек, их ряды регулярно пополняются). Администрация МО п. </w:t>
      </w:r>
      <w:proofErr w:type="gramStart"/>
      <w:r w:rsidRPr="00E334BA">
        <w:rPr>
          <w:rFonts w:ascii="PT Astra Serif" w:hAnsi="PT Astra Serif" w:cs="Arial"/>
          <w:sz w:val="26"/>
          <w:szCs w:val="26"/>
          <w:lang w:eastAsia="ru-RU"/>
        </w:rPr>
        <w:t>Боровский</w:t>
      </w:r>
      <w:proofErr w:type="gramEnd"/>
      <w:r w:rsidRPr="00E334BA">
        <w:rPr>
          <w:rFonts w:ascii="PT Astra Serif" w:hAnsi="PT Astra Serif" w:cs="Arial"/>
          <w:sz w:val="26"/>
          <w:szCs w:val="26"/>
          <w:lang w:eastAsia="ru-RU"/>
        </w:rPr>
        <w:t xml:space="preserve"> тесно сотрудничает с представителями МАУ ТМР МЦ «Поколение» и оказывает всестороннюю поддержку. Специалисты молодежного центра базируются </w:t>
      </w:r>
      <w:r w:rsidRPr="00E334BA">
        <w:rPr>
          <w:rFonts w:ascii="PT Astra Serif" w:hAnsi="PT Astra Serif" w:cs="Arial"/>
          <w:sz w:val="26"/>
          <w:szCs w:val="26"/>
        </w:rPr>
        <w:t xml:space="preserve">по адресу: п. Боровский, ул. </w:t>
      </w:r>
      <w:proofErr w:type="gramStart"/>
      <w:r w:rsidRPr="00E334BA">
        <w:rPr>
          <w:rFonts w:ascii="PT Astra Serif" w:hAnsi="PT Astra Serif" w:cs="Arial"/>
          <w:sz w:val="26"/>
          <w:szCs w:val="26"/>
        </w:rPr>
        <w:t>Советская</w:t>
      </w:r>
      <w:proofErr w:type="gramEnd"/>
      <w:r w:rsidRPr="00E334BA">
        <w:rPr>
          <w:rFonts w:ascii="PT Astra Serif" w:hAnsi="PT Astra Serif" w:cs="Arial"/>
          <w:sz w:val="26"/>
          <w:szCs w:val="26"/>
        </w:rPr>
        <w:t>, 4 и в течение 202</w:t>
      </w:r>
      <w:r>
        <w:rPr>
          <w:rFonts w:ascii="PT Astra Serif" w:hAnsi="PT Astra Serif" w:cs="Arial"/>
          <w:sz w:val="26"/>
          <w:szCs w:val="26"/>
        </w:rPr>
        <w:t>4</w:t>
      </w:r>
      <w:r w:rsidRPr="00E334BA">
        <w:rPr>
          <w:rFonts w:ascii="PT Astra Serif" w:hAnsi="PT Astra Serif" w:cs="Arial"/>
          <w:sz w:val="26"/>
          <w:szCs w:val="26"/>
        </w:rPr>
        <w:t xml:space="preserve"> года в процессе работы осуществляли взаимодействие  с администрацией муниципального образования, специалистами МАОУ </w:t>
      </w:r>
      <w:proofErr w:type="spellStart"/>
      <w:r w:rsidRPr="00E334BA">
        <w:rPr>
          <w:rFonts w:ascii="PT Astra Serif" w:hAnsi="PT Astra Serif" w:cs="Arial"/>
          <w:sz w:val="26"/>
          <w:szCs w:val="26"/>
        </w:rPr>
        <w:t>Боровской</w:t>
      </w:r>
      <w:proofErr w:type="spellEnd"/>
      <w:r w:rsidRPr="00E334BA">
        <w:rPr>
          <w:rFonts w:ascii="PT Astra Serif" w:hAnsi="PT Astra Serif" w:cs="Arial"/>
          <w:sz w:val="26"/>
          <w:szCs w:val="26"/>
        </w:rPr>
        <w:t xml:space="preserve"> СОШ, специалистами МАУ ТМР "</w:t>
      </w:r>
      <w:proofErr w:type="spellStart"/>
      <w:r w:rsidRPr="00E334BA">
        <w:rPr>
          <w:rFonts w:ascii="PT Astra Serif" w:hAnsi="PT Astra Serif" w:cs="Arial"/>
          <w:sz w:val="26"/>
          <w:szCs w:val="26"/>
        </w:rPr>
        <w:t>ЦКиД</w:t>
      </w:r>
      <w:proofErr w:type="spellEnd"/>
      <w:r w:rsidRPr="00E334BA">
        <w:rPr>
          <w:rFonts w:ascii="PT Astra Serif" w:hAnsi="PT Astra Serif" w:cs="Arial"/>
          <w:sz w:val="26"/>
          <w:szCs w:val="26"/>
        </w:rPr>
        <w:t xml:space="preserve"> "Родонит", специалистами КЦСОН.</w:t>
      </w:r>
      <w:r w:rsidRPr="00E334BA">
        <w:rPr>
          <w:rFonts w:ascii="PT Astra Serif" w:hAnsi="PT Astra Serif" w:cs="Arial"/>
          <w:sz w:val="26"/>
          <w:szCs w:val="26"/>
        </w:rPr>
        <w:tab/>
      </w:r>
      <w:r w:rsidRPr="00E334BA">
        <w:rPr>
          <w:rFonts w:ascii="PT Astra Serif" w:hAnsi="PT Astra Serif" w:cs="Arial"/>
          <w:sz w:val="26"/>
          <w:szCs w:val="26"/>
        </w:rPr>
        <w:tab/>
      </w:r>
    </w:p>
    <w:p w:rsidR="0036113C" w:rsidRPr="00E334BA" w:rsidRDefault="0036113C" w:rsidP="0036113C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6"/>
          <w:szCs w:val="26"/>
        </w:rPr>
      </w:pPr>
      <w:r w:rsidRPr="00E334BA">
        <w:rPr>
          <w:rFonts w:ascii="PT Astra Serif" w:hAnsi="PT Astra Serif" w:cs="Arial"/>
          <w:b/>
          <w:sz w:val="26"/>
          <w:szCs w:val="26"/>
        </w:rPr>
        <w:lastRenderedPageBreak/>
        <w:t xml:space="preserve">Деятельность МАУ ТМР МЦ "Поколение" по работе с молодёжью п. </w:t>
      </w:r>
      <w:proofErr w:type="gramStart"/>
      <w:r w:rsidRPr="00E334BA">
        <w:rPr>
          <w:rFonts w:ascii="PT Astra Serif" w:hAnsi="PT Astra Serif" w:cs="Arial"/>
          <w:b/>
          <w:sz w:val="26"/>
          <w:szCs w:val="26"/>
        </w:rPr>
        <w:t>Боровский</w:t>
      </w:r>
      <w:proofErr w:type="gramEnd"/>
      <w:r w:rsidRPr="00E334BA">
        <w:rPr>
          <w:rFonts w:ascii="PT Astra Serif" w:hAnsi="PT Astra Serif" w:cs="Arial"/>
          <w:b/>
          <w:sz w:val="26"/>
          <w:szCs w:val="26"/>
        </w:rPr>
        <w:t xml:space="preserve"> ведётся в следующих направлениях:</w:t>
      </w:r>
    </w:p>
    <w:p w:rsidR="0036113C" w:rsidRPr="00E334BA" w:rsidRDefault="0036113C" w:rsidP="0036113C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334BA">
        <w:rPr>
          <w:rFonts w:ascii="PT Astra Serif" w:hAnsi="PT Astra Serif" w:cs="Arial"/>
          <w:sz w:val="26"/>
          <w:szCs w:val="26"/>
        </w:rPr>
        <w:t>Патриотическое направление</w:t>
      </w:r>
    </w:p>
    <w:p w:rsidR="0036113C" w:rsidRPr="00E334BA" w:rsidRDefault="0036113C" w:rsidP="0036113C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334BA">
        <w:rPr>
          <w:rFonts w:ascii="PT Astra Serif" w:hAnsi="PT Astra Serif" w:cs="Arial"/>
          <w:sz w:val="26"/>
          <w:szCs w:val="26"/>
        </w:rPr>
        <w:t>Гражданская активность молодежи</w:t>
      </w:r>
    </w:p>
    <w:p w:rsidR="0036113C" w:rsidRPr="00E334BA" w:rsidRDefault="0036113C" w:rsidP="0036113C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334BA">
        <w:rPr>
          <w:rFonts w:ascii="PT Astra Serif" w:hAnsi="PT Astra Serif" w:cs="Arial"/>
          <w:sz w:val="26"/>
          <w:szCs w:val="26"/>
        </w:rPr>
        <w:t>Профилактика и ЗОЖ</w:t>
      </w:r>
    </w:p>
    <w:p w:rsidR="0036113C" w:rsidRPr="00E334BA" w:rsidRDefault="0036113C" w:rsidP="0036113C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334BA">
        <w:rPr>
          <w:rFonts w:ascii="PT Astra Serif" w:hAnsi="PT Astra Serif" w:cs="Arial"/>
          <w:sz w:val="26"/>
          <w:szCs w:val="26"/>
        </w:rPr>
        <w:t>Экологическое</w:t>
      </w:r>
    </w:p>
    <w:p w:rsidR="0036113C" w:rsidRPr="00E334BA" w:rsidRDefault="0036113C" w:rsidP="0036113C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spellStart"/>
      <w:r w:rsidRPr="00E334BA">
        <w:rPr>
          <w:rFonts w:ascii="PT Astra Serif" w:hAnsi="PT Astra Serif" w:cs="Arial"/>
          <w:sz w:val="26"/>
          <w:szCs w:val="26"/>
        </w:rPr>
        <w:t>Волонтерство</w:t>
      </w:r>
      <w:proofErr w:type="spellEnd"/>
    </w:p>
    <w:p w:rsidR="0036113C" w:rsidRPr="00E334BA" w:rsidRDefault="0036113C" w:rsidP="0036113C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334BA">
        <w:rPr>
          <w:rFonts w:ascii="PT Astra Serif" w:hAnsi="PT Astra Serif" w:cs="Arial"/>
          <w:sz w:val="26"/>
          <w:szCs w:val="26"/>
        </w:rPr>
        <w:t>Профориентация</w:t>
      </w:r>
    </w:p>
    <w:p w:rsidR="0036113C" w:rsidRPr="00E334BA" w:rsidRDefault="0036113C" w:rsidP="0036113C">
      <w:pPr>
        <w:suppressAutoHyphens w:val="0"/>
        <w:spacing w:before="100" w:beforeAutospacing="1" w:after="198"/>
        <w:ind w:firstLine="708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334BA">
        <w:rPr>
          <w:rFonts w:ascii="PT Astra Serif" w:hAnsi="PT Astra Serif"/>
          <w:color w:val="000000"/>
          <w:sz w:val="26"/>
          <w:szCs w:val="26"/>
          <w:lang w:eastAsia="ru-RU"/>
        </w:rPr>
        <w:t>В 202</w:t>
      </w:r>
      <w:r>
        <w:rPr>
          <w:rFonts w:ascii="PT Astra Serif" w:hAnsi="PT Astra Serif"/>
          <w:color w:val="000000"/>
          <w:sz w:val="26"/>
          <w:szCs w:val="26"/>
          <w:lang w:eastAsia="ru-RU"/>
        </w:rPr>
        <w:t>4</w:t>
      </w:r>
      <w:r w:rsidRPr="00E334BA">
        <w:rPr>
          <w:rFonts w:ascii="PT Astra Serif" w:hAnsi="PT Astra Serif"/>
          <w:color w:val="000000"/>
          <w:sz w:val="26"/>
          <w:szCs w:val="26"/>
          <w:lang w:eastAsia="ru-RU"/>
        </w:rPr>
        <w:t xml:space="preserve"> году на территории муниципального образования силами специалистов МАУ ТМР МЦ «Поколение» были проведены следующие мероприятия:</w:t>
      </w:r>
      <w:r>
        <w:rPr>
          <w:rFonts w:ascii="PT Astra Serif" w:hAnsi="PT Astra Serif"/>
          <w:color w:val="000000"/>
          <w:sz w:val="26"/>
          <w:szCs w:val="26"/>
          <w:lang w:eastAsia="ru-RU"/>
        </w:rPr>
        <w:t xml:space="preserve"> </w:t>
      </w:r>
      <w:proofErr w:type="gramStart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Мастер-класс «Ёлочная игрушка»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 (для детей участников СВО),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Урок памяти "Блокадный хлеб"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Беседа по профилактике противоправных действий и мошенничества в сети интернет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Акция «Письмо солдату», сбор гуманитарной помощи для военнослужащих в зону СВО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Мастер-класс по оказанию первой помощи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Классный час по профилактике экстремизма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Акция «Российская ленточка»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proofErr w:type="spellStart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Доброчас</w:t>
      </w:r>
      <w:proofErr w:type="spellEnd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 xml:space="preserve">, посвященный ценностям </w:t>
      </w:r>
      <w:proofErr w:type="spellStart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волонтерства</w:t>
      </w:r>
      <w:proofErr w:type="spellEnd"/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Мастер-класс по флористике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Турнир по настольным играм, посвященным истории Великой Отечественной</w:t>
      </w:r>
      <w:proofErr w:type="gramEnd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proofErr w:type="gramStart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войны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Акция «Береги здоровье смолоду»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Акция «Георгиевская ленточка»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Мероприятия в честь празднования Дня Победы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Акция «Успей сказать спасибо лично» (поздравление ветеранов ВОВ)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Урок Памяти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Акция «Сдай батарейку - спаси планету»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Оперативно-профилактическая операция «МАК»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Акция "Российская ленточка"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Акция «Огненные картины войны»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День посёлка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 xml:space="preserve">Профилактический </w:t>
      </w:r>
      <w:proofErr w:type="spellStart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квест</w:t>
      </w:r>
      <w:proofErr w:type="spellEnd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 xml:space="preserve"> «Лето-пора находок, а не потерь»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Мастер-класс по безопасности купания в водоемах и оказанию первой помощи, совместно с</w:t>
      </w:r>
      <w:proofErr w:type="gramEnd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 xml:space="preserve"> Тюменским региональным отделением Всероссийского корпуса спасателей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Экологическая акция «Сделаем»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Мастер-класс ко Дню добра и уважения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Всероссийская акция «Лица героев»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proofErr w:type="spellStart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Квест</w:t>
      </w:r>
      <w:proofErr w:type="spellEnd"/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 xml:space="preserve"> «Архитектурное наследие предков»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Уборка мест захоронений участников Великой Отечественной войны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Митинг-концерт, приуроченный ко Дню народного единства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Творческая суббота «Тепло мамы»</w:t>
      </w:r>
    </w:p>
    <w:p w:rsidR="0036113C" w:rsidRPr="00E334BA" w:rsidRDefault="0036113C" w:rsidP="0036113C">
      <w:pPr>
        <w:suppressAutoHyphens w:val="0"/>
        <w:spacing w:before="100" w:beforeAutospacing="1" w:after="198" w:line="180" w:lineRule="atLeast"/>
        <w:ind w:firstLine="708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334BA">
        <w:rPr>
          <w:rFonts w:ascii="PT Astra Serif" w:hAnsi="PT Astra Serif" w:cs="Arial"/>
          <w:color w:val="000000"/>
          <w:sz w:val="26"/>
          <w:szCs w:val="26"/>
          <w:lang w:eastAsia="ru-RU"/>
        </w:rPr>
        <w:t xml:space="preserve">Кроме того, молодежь поселка принимала участие в мероприятиях </w:t>
      </w:r>
      <w:proofErr w:type="spellStart"/>
      <w:r w:rsidRPr="00E334BA">
        <w:rPr>
          <w:rFonts w:ascii="PT Astra Serif" w:hAnsi="PT Astra Serif" w:cs="Arial"/>
          <w:color w:val="000000"/>
          <w:sz w:val="26"/>
          <w:szCs w:val="26"/>
          <w:lang w:eastAsia="ru-RU"/>
        </w:rPr>
        <w:t>межпоселенческого</w:t>
      </w:r>
      <w:proofErr w:type="spellEnd"/>
      <w:r w:rsidRPr="00E334BA">
        <w:rPr>
          <w:rFonts w:ascii="PT Astra Serif" w:hAnsi="PT Astra Serif" w:cs="Arial"/>
          <w:color w:val="000000"/>
          <w:sz w:val="26"/>
          <w:szCs w:val="26"/>
          <w:lang w:eastAsia="ru-RU"/>
        </w:rPr>
        <w:t xml:space="preserve"> уровня (районные и областные мероприятия):</w:t>
      </w:r>
      <w:r>
        <w:rPr>
          <w:rFonts w:ascii="PT Astra Serif" w:hAnsi="PT Astra Serif" w:cs="Arial"/>
          <w:color w:val="000000"/>
          <w:sz w:val="26"/>
          <w:szCs w:val="26"/>
          <w:lang w:eastAsia="ru-RU"/>
        </w:rPr>
        <w:t xml:space="preserve"> </w:t>
      </w:r>
      <w:r w:rsidRPr="00E334BA">
        <w:rPr>
          <w:rFonts w:ascii="PT Astra Serif" w:hAnsi="PT Astra Serif"/>
          <w:color w:val="000000"/>
          <w:sz w:val="24"/>
          <w:szCs w:val="24"/>
          <w:lang w:eastAsia="ru-RU"/>
        </w:rPr>
        <w:t>Лига интеллектуальных игр Тюменского муниципального района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>, различные фестивали, слеты, конкурсы, добровольческие и патриотические форумы.</w:t>
      </w:r>
    </w:p>
    <w:p w:rsidR="0036113C" w:rsidRPr="00E334BA" w:rsidRDefault="0036113C" w:rsidP="0036113C">
      <w:pPr>
        <w:suppressAutoHyphens w:val="0"/>
        <w:spacing w:before="278" w:after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E334BA">
        <w:rPr>
          <w:rFonts w:ascii="PT Astra Serif" w:hAnsi="PT Astra Serif"/>
          <w:color w:val="000000"/>
          <w:sz w:val="26"/>
          <w:szCs w:val="26"/>
          <w:lang w:eastAsia="ru-RU"/>
        </w:rPr>
        <w:t>В рамках патриотического воспитания на территории МО п. Боровский развивается отряд Волонтеров Победы (25 человек), они, также, принимают участие в различных мероприятиях, в том числе по безопасности дорожного движения.</w:t>
      </w:r>
    </w:p>
    <w:p w:rsidR="0036113C" w:rsidRPr="00E334BA" w:rsidRDefault="0036113C" w:rsidP="0036113C">
      <w:pPr>
        <w:suppressAutoHyphens w:val="0"/>
        <w:spacing w:before="278" w:after="0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E334BA">
        <w:rPr>
          <w:rFonts w:ascii="PT Astra Serif" w:hAnsi="PT Astra Serif" w:cs="Arial"/>
          <w:color w:val="000000"/>
          <w:sz w:val="26"/>
          <w:szCs w:val="26"/>
          <w:lang w:eastAsia="ru-RU"/>
        </w:rPr>
        <w:t xml:space="preserve">Деятельность волонтерского отряда «Прогресс» (МО п. Боровский) регулярно освещается в группе </w:t>
      </w:r>
      <w:proofErr w:type="spellStart"/>
      <w:r w:rsidRPr="00E334BA">
        <w:rPr>
          <w:rFonts w:ascii="PT Astra Serif" w:hAnsi="PT Astra Serif" w:cs="Arial"/>
          <w:color w:val="000000"/>
          <w:sz w:val="26"/>
          <w:szCs w:val="26"/>
          <w:lang w:eastAsia="ru-RU"/>
        </w:rPr>
        <w:t>ВКонтакте</w:t>
      </w:r>
      <w:proofErr w:type="spellEnd"/>
      <w:r w:rsidRPr="00E334BA">
        <w:rPr>
          <w:rFonts w:ascii="PT Astra Serif" w:hAnsi="PT Astra Serif" w:cs="Arial"/>
          <w:color w:val="000000"/>
          <w:sz w:val="26"/>
          <w:szCs w:val="26"/>
          <w:lang w:eastAsia="ru-RU"/>
        </w:rPr>
        <w:t xml:space="preserve"> https://vk.com/tyumensky и группе отряда </w:t>
      </w:r>
      <w:hyperlink r:id="rId10" w:history="1">
        <w:r w:rsidRPr="000E59DF">
          <w:rPr>
            <w:rStyle w:val="aa"/>
            <w:rFonts w:ascii="PT Astra Serif" w:hAnsi="PT Astra Serif" w:cs="Arial"/>
            <w:sz w:val="26"/>
            <w:szCs w:val="26"/>
            <w:lang w:eastAsia="ru-RU"/>
          </w:rPr>
          <w:t>https://vk.com/</w:t>
        </w:r>
        <w:proofErr w:type="spellStart"/>
        <w:r w:rsidRPr="000E59DF">
          <w:rPr>
            <w:rStyle w:val="aa"/>
            <w:rFonts w:ascii="PT Astra Serif" w:hAnsi="PT Astra Serif" w:cs="Arial"/>
            <w:sz w:val="26"/>
            <w:szCs w:val="26"/>
            <w:lang w:val="en-US" w:eastAsia="ru-RU"/>
          </w:rPr>
          <w:t>progressvo</w:t>
        </w:r>
        <w:proofErr w:type="spellEnd"/>
      </w:hyperlink>
      <w:r w:rsidRPr="00E334BA">
        <w:rPr>
          <w:rFonts w:ascii="PT Astra Serif" w:hAnsi="PT Astra Serif" w:cs="Arial"/>
          <w:color w:val="000000"/>
          <w:sz w:val="26"/>
          <w:szCs w:val="26"/>
          <w:lang w:eastAsia="ru-RU"/>
        </w:rPr>
        <w:t>.</w:t>
      </w:r>
    </w:p>
    <w:p w:rsidR="0036113C" w:rsidRPr="00E334BA" w:rsidRDefault="0036113C" w:rsidP="0036113C">
      <w:pPr>
        <w:suppressAutoHyphens w:val="0"/>
        <w:spacing w:before="278" w:after="0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E334BA">
        <w:rPr>
          <w:rFonts w:ascii="PT Astra Serif" w:hAnsi="PT Astra Serif" w:cs="Arial"/>
          <w:color w:val="000000"/>
          <w:sz w:val="26"/>
          <w:szCs w:val="26"/>
          <w:lang w:eastAsia="ru-RU"/>
        </w:rPr>
        <w:t>Планы: вовлечение молодежи в волонтерскую деятельность; привлечение к мероприятиям семьи.</w:t>
      </w:r>
    </w:p>
    <w:p w:rsidR="0036113C" w:rsidRPr="00E334BA" w:rsidRDefault="0036113C" w:rsidP="0036113C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015385" w:rsidRPr="00C26D57" w:rsidRDefault="00015385" w:rsidP="007348D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sectPr w:rsidR="00015385" w:rsidRPr="00C26D57" w:rsidSect="00C26D5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0A" w:rsidRDefault="005F310A" w:rsidP="009268AB">
      <w:pPr>
        <w:spacing w:after="0" w:line="240" w:lineRule="auto"/>
      </w:pPr>
      <w:r>
        <w:separator/>
      </w:r>
    </w:p>
  </w:endnote>
  <w:endnote w:type="continuationSeparator" w:id="0">
    <w:p w:rsidR="005F310A" w:rsidRDefault="005F310A" w:rsidP="0092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0A" w:rsidRDefault="005F310A" w:rsidP="009268AB">
      <w:pPr>
        <w:spacing w:after="0" w:line="240" w:lineRule="auto"/>
      </w:pPr>
      <w:r>
        <w:separator/>
      </w:r>
    </w:p>
  </w:footnote>
  <w:footnote w:type="continuationSeparator" w:id="0">
    <w:p w:rsidR="005F310A" w:rsidRDefault="005F310A" w:rsidP="0092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998219"/>
      <w:docPartObj>
        <w:docPartGallery w:val="Page Numbers (Top of Page)"/>
        <w:docPartUnique/>
      </w:docPartObj>
    </w:sdtPr>
    <w:sdtEndPr/>
    <w:sdtContent>
      <w:p w:rsidR="005F310A" w:rsidRDefault="005F31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BC7">
          <w:rPr>
            <w:noProof/>
          </w:rPr>
          <w:t>4</w:t>
        </w:r>
        <w:r>
          <w:fldChar w:fldCharType="end"/>
        </w:r>
      </w:p>
    </w:sdtContent>
  </w:sdt>
  <w:p w:rsidR="005F310A" w:rsidRDefault="005F31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C7"/>
    <w:rsid w:val="00015385"/>
    <w:rsid w:val="000627FE"/>
    <w:rsid w:val="001B74B3"/>
    <w:rsid w:val="00300D40"/>
    <w:rsid w:val="0036113C"/>
    <w:rsid w:val="00387480"/>
    <w:rsid w:val="005F310A"/>
    <w:rsid w:val="00654601"/>
    <w:rsid w:val="0066367A"/>
    <w:rsid w:val="006636C7"/>
    <w:rsid w:val="007300CB"/>
    <w:rsid w:val="007348D8"/>
    <w:rsid w:val="007404B3"/>
    <w:rsid w:val="009268AB"/>
    <w:rsid w:val="00986173"/>
    <w:rsid w:val="00B05392"/>
    <w:rsid w:val="00C26D57"/>
    <w:rsid w:val="00CD5BC7"/>
    <w:rsid w:val="00DC027C"/>
    <w:rsid w:val="00DE6F5C"/>
    <w:rsid w:val="00E334BA"/>
    <w:rsid w:val="00E951AA"/>
    <w:rsid w:val="00F00712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C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C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estern">
    <w:name w:val="western"/>
    <w:basedOn w:val="a"/>
    <w:rsid w:val="007348D8"/>
    <w:pPr>
      <w:suppressAutoHyphens w:val="0"/>
      <w:spacing w:before="100" w:beforeAutospacing="1" w:after="119" w:line="240" w:lineRule="auto"/>
    </w:pPr>
    <w:rPr>
      <w:rFonts w:cs="Calibri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268AB"/>
    <w:pPr>
      <w:suppressAutoHyphens w:val="0"/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2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8AB"/>
    <w:rPr>
      <w:rFonts w:ascii="Calibri" w:eastAsia="Times New Roman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92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8AB"/>
    <w:rPr>
      <w:rFonts w:ascii="Calibri" w:eastAsia="Times New Roman" w:hAnsi="Calibri" w:cs="Times New Roman"/>
      <w:lang w:eastAsia="zh-CN"/>
    </w:rPr>
  </w:style>
  <w:style w:type="character" w:styleId="aa">
    <w:name w:val="Hyperlink"/>
    <w:basedOn w:val="a0"/>
    <w:uiPriority w:val="99"/>
    <w:unhideWhenUsed/>
    <w:rsid w:val="0066367A"/>
    <w:rPr>
      <w:color w:val="000080"/>
      <w:u w:val="single"/>
    </w:rPr>
  </w:style>
  <w:style w:type="paragraph" w:customStyle="1" w:styleId="western1">
    <w:name w:val="western1"/>
    <w:basedOn w:val="a"/>
    <w:rsid w:val="0066367A"/>
    <w:pPr>
      <w:suppressAutoHyphens w:val="0"/>
      <w:spacing w:before="100" w:beforeAutospacing="1" w:after="198"/>
    </w:pPr>
    <w:rPr>
      <w:rFonts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C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C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estern">
    <w:name w:val="western"/>
    <w:basedOn w:val="a"/>
    <w:rsid w:val="007348D8"/>
    <w:pPr>
      <w:suppressAutoHyphens w:val="0"/>
      <w:spacing w:before="100" w:beforeAutospacing="1" w:after="119" w:line="240" w:lineRule="auto"/>
    </w:pPr>
    <w:rPr>
      <w:rFonts w:cs="Calibri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268AB"/>
    <w:pPr>
      <w:suppressAutoHyphens w:val="0"/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2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8AB"/>
    <w:rPr>
      <w:rFonts w:ascii="Calibri" w:eastAsia="Times New Roman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92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8AB"/>
    <w:rPr>
      <w:rFonts w:ascii="Calibri" w:eastAsia="Times New Roman" w:hAnsi="Calibri" w:cs="Times New Roman"/>
      <w:lang w:eastAsia="zh-CN"/>
    </w:rPr>
  </w:style>
  <w:style w:type="character" w:styleId="aa">
    <w:name w:val="Hyperlink"/>
    <w:basedOn w:val="a0"/>
    <w:uiPriority w:val="99"/>
    <w:unhideWhenUsed/>
    <w:rsid w:val="0066367A"/>
    <w:rPr>
      <w:color w:val="000080"/>
      <w:u w:val="single"/>
    </w:rPr>
  </w:style>
  <w:style w:type="paragraph" w:customStyle="1" w:styleId="western1">
    <w:name w:val="western1"/>
    <w:basedOn w:val="a"/>
    <w:rsid w:val="0066367A"/>
    <w:pPr>
      <w:suppressAutoHyphens w:val="0"/>
      <w:spacing w:before="100" w:beforeAutospacing="1" w:after="198"/>
    </w:pPr>
    <w:rPr>
      <w:rFonts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progressv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E7A4-0A86-4D3E-BC7F-B6A51173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2025-06-26T04:51:00Z</cp:lastPrinted>
  <dcterms:created xsi:type="dcterms:W3CDTF">2023-06-27T03:09:00Z</dcterms:created>
  <dcterms:modified xsi:type="dcterms:W3CDTF">2025-06-26T11:25:00Z</dcterms:modified>
</cp:coreProperties>
</file>