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02" w:rsidRDefault="00172FEA">
      <w:pPr>
        <w:widowControl w:val="0"/>
        <w:tabs>
          <w:tab w:val="left" w:pos="142"/>
        </w:tabs>
        <w:jc w:val="center"/>
        <w:rPr>
          <w:rFonts w:ascii="Arial" w:hAnsi="Arial" w:cs="Arial"/>
          <w:b/>
          <w:bCs/>
          <w:sz w:val="12"/>
          <w:szCs w:val="12"/>
        </w:rPr>
      </w:pPr>
      <w:r>
        <w:rPr>
          <w:noProof/>
        </w:rPr>
        <w:drawing>
          <wp:inline distT="0" distB="0" distL="0" distR="0">
            <wp:extent cx="55245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291" w:rsidRPr="00845291" w:rsidRDefault="00845291" w:rsidP="00845291">
      <w:pPr>
        <w:widowControl w:val="0"/>
        <w:tabs>
          <w:tab w:val="left" w:pos="142"/>
        </w:tabs>
        <w:jc w:val="center"/>
        <w:rPr>
          <w:rFonts w:ascii="PT Astra Serif" w:hAnsi="PT Astra Serif"/>
          <w:b/>
          <w:sz w:val="28"/>
          <w:lang w:eastAsia="ar-SA"/>
        </w:rPr>
      </w:pPr>
      <w:r w:rsidRPr="00845291">
        <w:rPr>
          <w:rFonts w:ascii="PT Astra Serif" w:hAnsi="PT Astra Serif"/>
          <w:b/>
          <w:sz w:val="28"/>
          <w:lang w:eastAsia="ar-SA"/>
        </w:rPr>
        <w:t xml:space="preserve">ДУМА </w:t>
      </w:r>
    </w:p>
    <w:p w:rsidR="00005C02" w:rsidRDefault="00845291" w:rsidP="00845291">
      <w:pPr>
        <w:widowControl w:val="0"/>
        <w:tabs>
          <w:tab w:val="left" w:pos="142"/>
        </w:tabs>
        <w:jc w:val="center"/>
        <w:rPr>
          <w:rFonts w:ascii="PT Astra Serif" w:hAnsi="PT Astra Serif"/>
          <w:b/>
          <w:sz w:val="28"/>
          <w:lang w:eastAsia="ar-SA"/>
        </w:rPr>
      </w:pPr>
      <w:r w:rsidRPr="00845291">
        <w:rPr>
          <w:rFonts w:ascii="PT Astra Serif" w:hAnsi="PT Astra Serif"/>
          <w:b/>
          <w:sz w:val="28"/>
          <w:lang w:eastAsia="ar-SA"/>
        </w:rPr>
        <w:t>БОРОВСКОГО СЕЛЬСКОГО ПОСЕЛЕНИЯ</w:t>
      </w:r>
    </w:p>
    <w:p w:rsidR="00845291" w:rsidRDefault="00845291" w:rsidP="00845291">
      <w:pPr>
        <w:widowControl w:val="0"/>
        <w:tabs>
          <w:tab w:val="left" w:pos="142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05C02" w:rsidRDefault="00172FEA">
      <w:pPr>
        <w:keepNext/>
        <w:widowControl w:val="0"/>
        <w:tabs>
          <w:tab w:val="left" w:pos="0"/>
          <w:tab w:val="left" w:pos="142"/>
        </w:tabs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ar-SA"/>
        </w:rPr>
      </w:pPr>
      <w:r>
        <w:rPr>
          <w:rFonts w:ascii="PT Astra Serif" w:hAnsi="PT Astra Serif"/>
          <w:b/>
          <w:bCs/>
          <w:sz w:val="28"/>
          <w:szCs w:val="28"/>
          <w:lang w:eastAsia="ar-SA"/>
        </w:rPr>
        <w:t>РЕШЕНИЕ</w:t>
      </w:r>
    </w:p>
    <w:p w:rsidR="00005C02" w:rsidRDefault="00172FEA">
      <w:pPr>
        <w:keepNext/>
        <w:widowControl w:val="0"/>
        <w:tabs>
          <w:tab w:val="left" w:pos="0"/>
          <w:tab w:val="left" w:pos="142"/>
        </w:tabs>
        <w:ind w:hanging="432"/>
        <w:jc w:val="center"/>
        <w:outlineLvl w:val="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</w:p>
    <w:p w:rsidR="00005C02" w:rsidRDefault="00FE1E04">
      <w:pPr>
        <w:widowControl w:val="0"/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21 мая </w:t>
      </w:r>
      <w:r w:rsidR="00172FEA">
        <w:rPr>
          <w:rFonts w:ascii="PT Astra Serif" w:hAnsi="PT Astra Serif"/>
          <w:sz w:val="28"/>
          <w:szCs w:val="28"/>
        </w:rPr>
        <w:t xml:space="preserve"> 202</w:t>
      </w:r>
      <w:r w:rsidR="00845291">
        <w:rPr>
          <w:rFonts w:ascii="PT Astra Serif" w:hAnsi="PT Astra Serif"/>
          <w:sz w:val="28"/>
          <w:szCs w:val="28"/>
        </w:rPr>
        <w:t>5</w:t>
      </w:r>
      <w:r w:rsidR="00172FEA">
        <w:rPr>
          <w:rFonts w:ascii="PT Astra Serif" w:hAnsi="PT Astra Serif"/>
          <w:sz w:val="28"/>
          <w:szCs w:val="28"/>
        </w:rPr>
        <w:t xml:space="preserve"> г.     </w:t>
      </w:r>
      <w:r w:rsidR="00172FEA">
        <w:rPr>
          <w:rFonts w:ascii="PT Astra Serif" w:hAnsi="PT Astra Serif"/>
          <w:sz w:val="28"/>
          <w:szCs w:val="28"/>
        </w:rPr>
        <w:tab/>
      </w:r>
      <w:r w:rsidR="00172FEA">
        <w:rPr>
          <w:rFonts w:ascii="PT Astra Serif" w:hAnsi="PT Astra Serif"/>
          <w:sz w:val="28"/>
          <w:szCs w:val="28"/>
        </w:rPr>
        <w:tab/>
        <w:t xml:space="preserve">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№ 548</w:t>
      </w:r>
      <w:r w:rsidR="00172FEA">
        <w:rPr>
          <w:rFonts w:ascii="PT Astra Serif" w:hAnsi="PT Astra Serif"/>
          <w:sz w:val="28"/>
          <w:szCs w:val="28"/>
        </w:rPr>
        <w:t xml:space="preserve">     </w:t>
      </w:r>
    </w:p>
    <w:p w:rsidR="00005C02" w:rsidRDefault="00172FEA">
      <w:pPr>
        <w:widowControl w:val="0"/>
        <w:tabs>
          <w:tab w:val="left" w:pos="142"/>
        </w:tabs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рп</w:t>
      </w:r>
      <w:proofErr w:type="spellEnd"/>
      <w:r>
        <w:rPr>
          <w:rFonts w:ascii="PT Astra Serif" w:hAnsi="PT Astra Serif"/>
          <w:sz w:val="28"/>
          <w:szCs w:val="28"/>
        </w:rPr>
        <w:t>. Боровский</w:t>
      </w:r>
    </w:p>
    <w:p w:rsidR="00005C02" w:rsidRDefault="00172FEA">
      <w:pPr>
        <w:widowControl w:val="0"/>
        <w:tabs>
          <w:tab w:val="left" w:pos="142"/>
          <w:tab w:val="left" w:pos="567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Тюменского муниципального района </w:t>
      </w:r>
    </w:p>
    <w:p w:rsidR="00005C02" w:rsidRDefault="00005C02">
      <w:pPr>
        <w:widowControl w:val="0"/>
        <w:tabs>
          <w:tab w:val="left" w:pos="5670"/>
        </w:tabs>
        <w:jc w:val="right"/>
        <w:rPr>
          <w:rFonts w:ascii="PT Astra Serif" w:hAnsi="PT Astra Serif" w:cs="Arial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637"/>
        <w:gridCol w:w="4110"/>
      </w:tblGrid>
      <w:tr w:rsidR="00005C02">
        <w:trPr>
          <w:trHeight w:val="1084"/>
        </w:trPr>
        <w:tc>
          <w:tcPr>
            <w:tcW w:w="5636" w:type="dxa"/>
          </w:tcPr>
          <w:p w:rsidR="00005C02" w:rsidRDefault="00172FEA" w:rsidP="00845291">
            <w:pPr>
              <w:widowControl w:val="0"/>
              <w:tabs>
                <w:tab w:val="left" w:pos="5670"/>
              </w:tabs>
              <w:spacing w:line="252" w:lineRule="auto"/>
              <w:ind w:right="-105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Об информации  администрации</w:t>
            </w:r>
            <w:r w:rsidR="00845291">
              <w:rPr>
                <w:rFonts w:ascii="PT Astra Serif" w:eastAsia="Calibri" w:hAnsi="PT Astra Serif" w:cs="Arial"/>
                <w:sz w:val="28"/>
                <w:szCs w:val="28"/>
              </w:rPr>
              <w:t xml:space="preserve"> Боровского сельского поселения </w:t>
            </w:r>
            <w:r>
              <w:rPr>
                <w:rFonts w:ascii="PT Astra Serif" w:eastAsia="Calibri" w:hAnsi="PT Astra Serif" w:cs="Arial"/>
                <w:bCs/>
                <w:sz w:val="28"/>
                <w:szCs w:val="28"/>
              </w:rPr>
              <w:t xml:space="preserve">о формировании, размещении, исполнении и </w:t>
            </w:r>
            <w:proofErr w:type="gramStart"/>
            <w:r>
              <w:rPr>
                <w:rFonts w:ascii="PT Astra Serif" w:eastAsia="Calibri" w:hAnsi="PT Astra Serif" w:cs="Arial"/>
                <w:bCs/>
                <w:sz w:val="28"/>
                <w:szCs w:val="28"/>
              </w:rPr>
              <w:t>контроле за</w:t>
            </w:r>
            <w:proofErr w:type="gramEnd"/>
            <w:r>
              <w:rPr>
                <w:rFonts w:ascii="PT Astra Serif" w:eastAsia="Calibri" w:hAnsi="PT Astra Serif" w:cs="Arial"/>
                <w:bCs/>
                <w:sz w:val="28"/>
                <w:szCs w:val="28"/>
              </w:rPr>
              <w:t xml:space="preserve"> размещением и исполнением муниципального заказа в 202</w:t>
            </w:r>
            <w:r w:rsidR="00845291">
              <w:rPr>
                <w:rFonts w:ascii="PT Astra Serif" w:eastAsia="Calibri" w:hAnsi="PT Astra Serif" w:cs="Arial"/>
                <w:bCs/>
                <w:sz w:val="28"/>
                <w:szCs w:val="28"/>
              </w:rPr>
              <w:t>4</w:t>
            </w:r>
            <w:r>
              <w:rPr>
                <w:rFonts w:ascii="PT Astra Serif" w:eastAsia="Calibri" w:hAnsi="PT Astra Serif" w:cs="Arial"/>
                <w:bCs/>
                <w:sz w:val="28"/>
                <w:szCs w:val="28"/>
              </w:rPr>
              <w:t xml:space="preserve"> году и плане закупок на 202</w:t>
            </w:r>
            <w:r w:rsidR="00845291">
              <w:rPr>
                <w:rFonts w:ascii="PT Astra Serif" w:eastAsia="Calibri" w:hAnsi="PT Astra Serif" w:cs="Arial"/>
                <w:bCs/>
                <w:sz w:val="28"/>
                <w:szCs w:val="28"/>
              </w:rPr>
              <w:t>5</w:t>
            </w:r>
            <w:r>
              <w:rPr>
                <w:rFonts w:ascii="PT Astra Serif" w:eastAsia="Calibri" w:hAnsi="PT Astra Serif" w:cs="Arial"/>
                <w:bCs/>
                <w:sz w:val="28"/>
                <w:szCs w:val="28"/>
              </w:rPr>
              <w:t xml:space="preserve"> год.</w:t>
            </w:r>
          </w:p>
        </w:tc>
        <w:tc>
          <w:tcPr>
            <w:tcW w:w="4110" w:type="dxa"/>
          </w:tcPr>
          <w:p w:rsidR="00005C02" w:rsidRDefault="00005C02">
            <w:pPr>
              <w:widowControl w:val="0"/>
              <w:tabs>
                <w:tab w:val="left" w:pos="5670"/>
              </w:tabs>
              <w:spacing w:line="252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005C02" w:rsidRDefault="00005C02">
            <w:pPr>
              <w:widowControl w:val="0"/>
              <w:tabs>
                <w:tab w:val="left" w:pos="5670"/>
              </w:tabs>
              <w:spacing w:line="252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005C02" w:rsidRDefault="00005C02">
            <w:pPr>
              <w:widowControl w:val="0"/>
              <w:tabs>
                <w:tab w:val="left" w:pos="5670"/>
              </w:tabs>
              <w:spacing w:line="252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005C02" w:rsidRDefault="00005C02">
            <w:pPr>
              <w:widowControl w:val="0"/>
              <w:tabs>
                <w:tab w:val="left" w:pos="5670"/>
              </w:tabs>
              <w:spacing w:line="252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005C02" w:rsidRDefault="00005C02">
            <w:pPr>
              <w:widowControl w:val="0"/>
              <w:tabs>
                <w:tab w:val="left" w:pos="5670"/>
              </w:tabs>
              <w:spacing w:line="252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</w:tr>
    </w:tbl>
    <w:p w:rsidR="00005C02" w:rsidRDefault="00005C02">
      <w:pPr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</w:p>
    <w:p w:rsidR="00005C02" w:rsidRDefault="00172FEA" w:rsidP="00845291">
      <w:pPr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Заслушав и обсудив информацию </w:t>
      </w:r>
      <w:r w:rsidR="00845291">
        <w:rPr>
          <w:rFonts w:ascii="PT Astra Serif" w:eastAsia="Calibri" w:hAnsi="PT Astra Serif" w:cs="Arial"/>
          <w:sz w:val="28"/>
          <w:szCs w:val="28"/>
        </w:rPr>
        <w:t xml:space="preserve">Администрации Боровского сельского поселения Тюменского муниципального района Тюменской области </w:t>
      </w:r>
      <w:r>
        <w:rPr>
          <w:rFonts w:ascii="PT Astra Serif" w:eastAsia="Calibri" w:hAnsi="PT Astra Serif" w:cs="Arial"/>
          <w:sz w:val="28"/>
          <w:szCs w:val="28"/>
        </w:rPr>
        <w:t xml:space="preserve"> «Об информации  администрации </w:t>
      </w:r>
      <w:r w:rsidR="00845291" w:rsidRPr="00845291">
        <w:rPr>
          <w:rFonts w:ascii="PT Astra Serif" w:eastAsia="Calibri" w:hAnsi="PT Astra Serif" w:cs="Arial"/>
          <w:sz w:val="28"/>
          <w:szCs w:val="28"/>
        </w:rPr>
        <w:t>Боровского сельского поселения</w:t>
      </w:r>
      <w:r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bCs/>
          <w:sz w:val="28"/>
          <w:szCs w:val="28"/>
        </w:rPr>
        <w:t xml:space="preserve">о формировании, размещении, исполнении и </w:t>
      </w:r>
      <w:proofErr w:type="gramStart"/>
      <w:r>
        <w:rPr>
          <w:rFonts w:ascii="PT Astra Serif" w:eastAsia="Calibri" w:hAnsi="PT Astra Serif" w:cs="Arial"/>
          <w:bCs/>
          <w:sz w:val="28"/>
          <w:szCs w:val="28"/>
        </w:rPr>
        <w:t>контроле за</w:t>
      </w:r>
      <w:proofErr w:type="gramEnd"/>
      <w:r>
        <w:rPr>
          <w:rFonts w:ascii="PT Astra Serif" w:eastAsia="Calibri" w:hAnsi="PT Astra Serif" w:cs="Arial"/>
          <w:bCs/>
          <w:sz w:val="28"/>
          <w:szCs w:val="28"/>
        </w:rPr>
        <w:t xml:space="preserve"> размещением и исполнением муниципального заказа в 202</w:t>
      </w:r>
      <w:r w:rsidR="00845291">
        <w:rPr>
          <w:rFonts w:ascii="PT Astra Serif" w:eastAsia="Calibri" w:hAnsi="PT Astra Serif" w:cs="Arial"/>
          <w:bCs/>
          <w:sz w:val="28"/>
          <w:szCs w:val="28"/>
        </w:rPr>
        <w:t>4</w:t>
      </w:r>
      <w:r>
        <w:rPr>
          <w:rFonts w:ascii="PT Astra Serif" w:eastAsia="Calibri" w:hAnsi="PT Astra Serif" w:cs="Arial"/>
          <w:bCs/>
          <w:sz w:val="28"/>
          <w:szCs w:val="28"/>
        </w:rPr>
        <w:t xml:space="preserve"> году и плане закупок на 202</w:t>
      </w:r>
      <w:r w:rsidR="00845291">
        <w:rPr>
          <w:rFonts w:ascii="PT Astra Serif" w:eastAsia="Calibri" w:hAnsi="PT Astra Serif" w:cs="Arial"/>
          <w:bCs/>
          <w:sz w:val="28"/>
          <w:szCs w:val="28"/>
        </w:rPr>
        <w:t>5</w:t>
      </w:r>
      <w:r>
        <w:rPr>
          <w:rFonts w:ascii="PT Astra Serif" w:eastAsia="Calibri" w:hAnsi="PT Astra Serif" w:cs="Arial"/>
          <w:bCs/>
          <w:sz w:val="28"/>
          <w:szCs w:val="28"/>
        </w:rPr>
        <w:t xml:space="preserve"> год»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,</w:t>
      </w:r>
      <w:r>
        <w:rPr>
          <w:rFonts w:ascii="PT Astra Serif" w:eastAsia="Calibri" w:hAnsi="PT Astra Serif" w:cs="Arial"/>
          <w:sz w:val="28"/>
          <w:szCs w:val="28"/>
        </w:rPr>
        <w:t xml:space="preserve"> руководствуясь ст. 23 Устава</w:t>
      </w:r>
      <w:r w:rsidR="00845291"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sz w:val="28"/>
          <w:szCs w:val="28"/>
        </w:rPr>
        <w:t xml:space="preserve"> </w:t>
      </w:r>
      <w:r w:rsidR="00845291" w:rsidRPr="00845291">
        <w:rPr>
          <w:rFonts w:ascii="PT Astra Serif" w:eastAsia="Calibri" w:hAnsi="PT Astra Serif" w:cs="Arial"/>
          <w:sz w:val="28"/>
          <w:szCs w:val="28"/>
        </w:rPr>
        <w:t>Боровского сельского поселения</w:t>
      </w:r>
      <w:r w:rsidR="00845291">
        <w:rPr>
          <w:rFonts w:ascii="PT Astra Serif" w:eastAsia="Calibri" w:hAnsi="PT Astra Serif" w:cs="Arial"/>
          <w:sz w:val="28"/>
          <w:szCs w:val="28"/>
        </w:rPr>
        <w:t xml:space="preserve"> </w:t>
      </w:r>
      <w:r w:rsidR="00845291" w:rsidRPr="00845291">
        <w:rPr>
          <w:rFonts w:ascii="PT Astra Serif" w:eastAsia="Calibri" w:hAnsi="PT Astra Serif" w:cs="Arial"/>
          <w:sz w:val="28"/>
          <w:szCs w:val="28"/>
        </w:rPr>
        <w:t>Тюменского муниципального района Тюменской области</w:t>
      </w:r>
      <w:r>
        <w:rPr>
          <w:rFonts w:ascii="PT Astra Serif" w:eastAsia="Calibri" w:hAnsi="PT Astra Serif" w:cs="Arial"/>
          <w:sz w:val="28"/>
          <w:szCs w:val="28"/>
        </w:rPr>
        <w:t>, Дума муниципального образования поселок Боровский</w:t>
      </w:r>
    </w:p>
    <w:p w:rsidR="00005C02" w:rsidRDefault="00172FEA">
      <w:pPr>
        <w:jc w:val="both"/>
        <w:rPr>
          <w:rFonts w:ascii="PT Astra Serif" w:eastAsia="Calibri" w:hAnsi="PT Astra Serif" w:cs="Arial"/>
          <w:spacing w:val="-6"/>
          <w:sz w:val="28"/>
          <w:szCs w:val="28"/>
        </w:rPr>
      </w:pPr>
      <w:r>
        <w:rPr>
          <w:rFonts w:ascii="PT Astra Serif" w:eastAsia="Calibri" w:hAnsi="PT Astra Serif" w:cs="Arial"/>
          <w:spacing w:val="-6"/>
          <w:sz w:val="28"/>
          <w:szCs w:val="28"/>
        </w:rPr>
        <w:t>РЕШИЛА:</w:t>
      </w:r>
    </w:p>
    <w:p w:rsidR="00005C02" w:rsidRDefault="00172FEA">
      <w:pPr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pacing w:val="-3"/>
          <w:sz w:val="28"/>
          <w:szCs w:val="28"/>
        </w:rPr>
        <w:tab/>
        <w:t>1. И</w:t>
      </w:r>
      <w:r>
        <w:rPr>
          <w:rFonts w:ascii="PT Astra Serif" w:eastAsia="Calibri" w:hAnsi="PT Astra Serif" w:cs="Arial"/>
          <w:sz w:val="28"/>
          <w:szCs w:val="28"/>
        </w:rPr>
        <w:t xml:space="preserve">нформацию администрации </w:t>
      </w:r>
      <w:r w:rsidR="00845291" w:rsidRPr="00845291">
        <w:rPr>
          <w:rFonts w:ascii="PT Astra Serif" w:eastAsia="Calibri" w:hAnsi="PT Astra Serif" w:cs="Arial"/>
          <w:sz w:val="28"/>
          <w:szCs w:val="28"/>
        </w:rPr>
        <w:t xml:space="preserve">Боровского сельского поселения Тюменского муниципального района Тюменской области  </w:t>
      </w:r>
      <w:r>
        <w:rPr>
          <w:rFonts w:ascii="PT Astra Serif" w:eastAsia="Calibri" w:hAnsi="PT Astra Serif" w:cs="Arial"/>
          <w:sz w:val="28"/>
          <w:szCs w:val="28"/>
        </w:rPr>
        <w:t>«</w:t>
      </w:r>
      <w:r w:rsidR="00845291" w:rsidRPr="00845291">
        <w:rPr>
          <w:rFonts w:ascii="PT Astra Serif" w:eastAsia="Calibri" w:hAnsi="PT Astra Serif" w:cs="Arial"/>
          <w:sz w:val="28"/>
          <w:szCs w:val="28"/>
        </w:rPr>
        <w:t xml:space="preserve">Об информации  администрации Боровского сельского поселения о формировании, размещении, исполнении и </w:t>
      </w:r>
      <w:proofErr w:type="gramStart"/>
      <w:r w:rsidR="00845291" w:rsidRPr="00845291">
        <w:rPr>
          <w:rFonts w:ascii="PT Astra Serif" w:eastAsia="Calibri" w:hAnsi="PT Astra Serif" w:cs="Arial"/>
          <w:sz w:val="28"/>
          <w:szCs w:val="28"/>
        </w:rPr>
        <w:t>контроле за</w:t>
      </w:r>
      <w:proofErr w:type="gramEnd"/>
      <w:r w:rsidR="00845291" w:rsidRPr="00845291">
        <w:rPr>
          <w:rFonts w:ascii="PT Astra Serif" w:eastAsia="Calibri" w:hAnsi="PT Astra Serif" w:cs="Arial"/>
          <w:sz w:val="28"/>
          <w:szCs w:val="28"/>
        </w:rPr>
        <w:t xml:space="preserve"> размещением и исполнением муниципального заказа в 2024 году и плане закупок на 2025 год</w:t>
      </w:r>
      <w:r>
        <w:rPr>
          <w:rFonts w:ascii="PT Astra Serif" w:eastAsia="Calibri" w:hAnsi="PT Astra Serif" w:cs="Arial"/>
          <w:bCs/>
          <w:sz w:val="28"/>
          <w:szCs w:val="28"/>
        </w:rPr>
        <w:t xml:space="preserve">» </w:t>
      </w:r>
      <w:r>
        <w:rPr>
          <w:rFonts w:ascii="PT Astra Serif" w:eastAsia="Calibri" w:hAnsi="PT Astra Serif" w:cs="Arial"/>
          <w:spacing w:val="-3"/>
          <w:sz w:val="28"/>
          <w:szCs w:val="28"/>
        </w:rPr>
        <w:t>принять к сведению.</w:t>
      </w:r>
    </w:p>
    <w:p w:rsidR="00005C02" w:rsidRDefault="00172FEA">
      <w:pPr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>
        <w:rPr>
          <w:rFonts w:ascii="PT Astra Serif" w:eastAsia="Calibri" w:hAnsi="PT Astra Serif" w:cs="Arial"/>
          <w:sz w:val="28"/>
          <w:szCs w:val="28"/>
        </w:rPr>
        <w:tab/>
        <w:t xml:space="preserve">2.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Настоящее решение вступает в силу с момента подписания.</w:t>
      </w:r>
    </w:p>
    <w:p w:rsidR="00005C02" w:rsidRDefault="00172FEA">
      <w:pPr>
        <w:tabs>
          <w:tab w:val="left" w:pos="1740"/>
        </w:tabs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>
        <w:rPr>
          <w:rFonts w:ascii="PT Astra Serif" w:eastAsia="Calibri" w:hAnsi="PT Astra Serif" w:cs="Arial"/>
          <w:sz w:val="28"/>
          <w:szCs w:val="28"/>
          <w:lang w:eastAsia="en-US"/>
        </w:rPr>
        <w:tab/>
      </w:r>
    </w:p>
    <w:p w:rsidR="00005C02" w:rsidRDefault="00005C02">
      <w:pPr>
        <w:tabs>
          <w:tab w:val="left" w:pos="1740"/>
        </w:tabs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005C02" w:rsidRDefault="00005C02">
      <w:pPr>
        <w:tabs>
          <w:tab w:val="left" w:pos="1740"/>
        </w:tabs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005C02" w:rsidRDefault="00172FEA">
      <w:pPr>
        <w:rPr>
          <w:rFonts w:ascii="PT Astra Serif" w:eastAsia="Calibri" w:hAnsi="PT Astra Serif" w:cs="Arial"/>
          <w:sz w:val="28"/>
          <w:szCs w:val="28"/>
          <w:lang w:eastAsia="en-US"/>
        </w:rPr>
      </w:pP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Председатель Думы                                                        </w:t>
      </w:r>
      <w:proofErr w:type="spellStart"/>
      <w:r>
        <w:rPr>
          <w:rFonts w:ascii="PT Astra Serif" w:eastAsia="Calibri" w:hAnsi="PT Astra Serif" w:cs="Arial"/>
          <w:sz w:val="28"/>
          <w:szCs w:val="28"/>
          <w:lang w:eastAsia="en-US"/>
        </w:rPr>
        <w:t>В.Н.Самохвалов</w:t>
      </w:r>
      <w:proofErr w:type="spellEnd"/>
    </w:p>
    <w:p w:rsidR="00005C02" w:rsidRDefault="00005C02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:rsidR="00005C02" w:rsidRDefault="00005C02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:rsidR="00005C02" w:rsidRDefault="00005C02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PT Astra Serif" w:hAnsi="PT Astra Serif" w:cs="Arial"/>
          <w:b/>
          <w:sz w:val="26"/>
          <w:szCs w:val="26"/>
        </w:rPr>
      </w:pPr>
    </w:p>
    <w:p w:rsidR="00005C02" w:rsidRDefault="00005C02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PT Astra Serif" w:hAnsi="PT Astra Serif" w:cs="Arial"/>
          <w:b/>
          <w:sz w:val="26"/>
          <w:szCs w:val="26"/>
        </w:rPr>
      </w:pPr>
    </w:p>
    <w:p w:rsidR="00005C02" w:rsidRDefault="00005C02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PT Astra Serif" w:hAnsi="PT Astra Serif" w:cs="Arial"/>
          <w:b/>
          <w:sz w:val="26"/>
          <w:szCs w:val="26"/>
        </w:rPr>
      </w:pPr>
    </w:p>
    <w:p w:rsidR="00005C02" w:rsidRDefault="00005C02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PT Astra Serif" w:hAnsi="PT Astra Serif" w:cs="Arial"/>
          <w:b/>
          <w:sz w:val="26"/>
          <w:szCs w:val="26"/>
        </w:rPr>
      </w:pPr>
    </w:p>
    <w:p w:rsidR="00005C02" w:rsidRDefault="00005C02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PT Astra Serif" w:hAnsi="PT Astra Serif" w:cs="Arial"/>
          <w:b/>
          <w:sz w:val="26"/>
          <w:szCs w:val="26"/>
        </w:rPr>
      </w:pPr>
    </w:p>
    <w:p w:rsidR="00005C02" w:rsidRDefault="00172FEA">
      <w:pPr>
        <w:widowControl w:val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Приложение к решению </w:t>
      </w:r>
    </w:p>
    <w:p w:rsidR="00845291" w:rsidRDefault="00172FEA" w:rsidP="00845291">
      <w:pPr>
        <w:widowControl w:val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Думы</w:t>
      </w:r>
      <w:r w:rsidR="00845291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845291">
        <w:rPr>
          <w:rFonts w:ascii="PT Astra Serif" w:hAnsi="PT Astra Serif" w:cs="Arial"/>
          <w:sz w:val="28"/>
          <w:szCs w:val="28"/>
        </w:rPr>
        <w:t>Боровского</w:t>
      </w:r>
      <w:proofErr w:type="gramEnd"/>
      <w:r w:rsidR="00845291">
        <w:rPr>
          <w:rFonts w:ascii="PT Astra Serif" w:hAnsi="PT Astra Serif" w:cs="Arial"/>
          <w:sz w:val="28"/>
          <w:szCs w:val="28"/>
        </w:rPr>
        <w:t xml:space="preserve"> сельского </w:t>
      </w:r>
    </w:p>
    <w:p w:rsidR="00845291" w:rsidRDefault="00845291" w:rsidP="00845291">
      <w:pPr>
        <w:widowControl w:val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поселения </w:t>
      </w:r>
    </w:p>
    <w:p w:rsidR="00005C02" w:rsidRDefault="00FE1E04">
      <w:pPr>
        <w:widowControl w:val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21 мая 2025  № 548</w:t>
      </w:r>
      <w:r w:rsidR="00172FEA">
        <w:rPr>
          <w:rFonts w:ascii="PT Astra Serif" w:hAnsi="PT Astra Serif" w:cs="Arial"/>
          <w:sz w:val="28"/>
          <w:szCs w:val="28"/>
        </w:rPr>
        <w:t xml:space="preserve">    </w:t>
      </w:r>
    </w:p>
    <w:p w:rsidR="00005C02" w:rsidRDefault="00005C02">
      <w:pPr>
        <w:shd w:val="clear" w:color="auto" w:fill="FFFFFF"/>
        <w:tabs>
          <w:tab w:val="left" w:pos="2261"/>
          <w:tab w:val="left" w:pos="4277"/>
        </w:tabs>
        <w:jc w:val="right"/>
        <w:rPr>
          <w:rFonts w:ascii="PT Astra Serif" w:hAnsi="PT Astra Serif" w:cs="Arial"/>
          <w:b/>
          <w:sz w:val="28"/>
          <w:szCs w:val="28"/>
        </w:rPr>
      </w:pPr>
    </w:p>
    <w:p w:rsidR="00005C02" w:rsidRDefault="00005C02">
      <w:pPr>
        <w:shd w:val="clear" w:color="auto" w:fill="FFFFFF"/>
        <w:tabs>
          <w:tab w:val="left" w:pos="2261"/>
          <w:tab w:val="left" w:pos="4277"/>
        </w:tabs>
        <w:jc w:val="right"/>
        <w:rPr>
          <w:rFonts w:ascii="PT Astra Serif" w:hAnsi="PT Astra Serif" w:cs="Arial"/>
          <w:b/>
          <w:sz w:val="28"/>
          <w:szCs w:val="28"/>
        </w:rPr>
      </w:pPr>
    </w:p>
    <w:p w:rsidR="00005C02" w:rsidRDefault="00172FEA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Пояснительная записка к решению  Думы  </w:t>
      </w:r>
      <w:r w:rsidR="00845291">
        <w:rPr>
          <w:rFonts w:ascii="PT Astra Serif" w:hAnsi="PT Astra Serif" w:cs="Arial"/>
          <w:b/>
          <w:sz w:val="28"/>
          <w:szCs w:val="28"/>
        </w:rPr>
        <w:t>Боровского сельского поселения</w:t>
      </w:r>
      <w:r w:rsidR="00FE1E04">
        <w:rPr>
          <w:rFonts w:ascii="PT Astra Serif" w:hAnsi="PT Astra Serif" w:cs="Arial"/>
          <w:b/>
          <w:sz w:val="28"/>
          <w:szCs w:val="28"/>
        </w:rPr>
        <w:t xml:space="preserve"> от 21.05.2025 № 548</w:t>
      </w:r>
      <w:bookmarkStart w:id="0" w:name="_GoBack"/>
      <w:bookmarkEnd w:id="0"/>
      <w:r>
        <w:rPr>
          <w:rFonts w:ascii="PT Astra Serif" w:hAnsi="PT Astra Serif" w:cs="Arial"/>
          <w:b/>
          <w:sz w:val="28"/>
          <w:szCs w:val="28"/>
        </w:rPr>
        <w:t xml:space="preserve"> «</w:t>
      </w:r>
      <w:r w:rsidR="00845291" w:rsidRPr="00845291">
        <w:rPr>
          <w:rFonts w:ascii="PT Astra Serif" w:eastAsia="Calibri" w:hAnsi="PT Astra Serif" w:cs="Arial"/>
          <w:b/>
          <w:sz w:val="28"/>
          <w:szCs w:val="28"/>
        </w:rPr>
        <w:t xml:space="preserve">Об информации  администрации Боровского сельского поселения о формировании, размещении, исполнении и </w:t>
      </w:r>
      <w:proofErr w:type="gramStart"/>
      <w:r w:rsidR="00845291" w:rsidRPr="00845291">
        <w:rPr>
          <w:rFonts w:ascii="PT Astra Serif" w:eastAsia="Calibri" w:hAnsi="PT Astra Serif" w:cs="Arial"/>
          <w:b/>
          <w:sz w:val="28"/>
          <w:szCs w:val="28"/>
        </w:rPr>
        <w:t>контроле за</w:t>
      </w:r>
      <w:proofErr w:type="gramEnd"/>
      <w:r w:rsidR="00845291" w:rsidRPr="00845291">
        <w:rPr>
          <w:rFonts w:ascii="PT Astra Serif" w:eastAsia="Calibri" w:hAnsi="PT Astra Serif" w:cs="Arial"/>
          <w:b/>
          <w:sz w:val="28"/>
          <w:szCs w:val="28"/>
        </w:rPr>
        <w:t xml:space="preserve"> размещением и исполнением муниципального заказа в 2024 году и плане закупок на 2025 год</w:t>
      </w:r>
      <w:r>
        <w:rPr>
          <w:rFonts w:ascii="PT Astra Serif" w:hAnsi="PT Astra Serif" w:cs="Arial"/>
          <w:b/>
          <w:sz w:val="28"/>
          <w:szCs w:val="28"/>
        </w:rPr>
        <w:t>»</w:t>
      </w:r>
    </w:p>
    <w:p w:rsidR="00005C02" w:rsidRDefault="00005C02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PT Astra Serif" w:hAnsi="PT Astra Serif" w:cs="Arial"/>
          <w:spacing w:val="-3"/>
          <w:sz w:val="28"/>
          <w:szCs w:val="28"/>
        </w:rPr>
      </w:pPr>
    </w:p>
    <w:p w:rsidR="00005C02" w:rsidRDefault="00172FEA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Муниципальные закупки </w:t>
      </w:r>
      <w:r w:rsidR="00845291">
        <w:rPr>
          <w:rFonts w:ascii="PT Astra Serif" w:hAnsi="PT Astra Serif" w:cs="Arial"/>
          <w:sz w:val="28"/>
          <w:szCs w:val="28"/>
        </w:rPr>
        <w:t xml:space="preserve">Администрации Боровского сельского поселения </w:t>
      </w:r>
      <w:r>
        <w:rPr>
          <w:rFonts w:ascii="PT Astra Serif" w:hAnsi="PT Astra Serif" w:cs="Arial"/>
          <w:sz w:val="28"/>
          <w:szCs w:val="28"/>
        </w:rPr>
        <w:t xml:space="preserve">проводятся  в соответствии с Федеральным законом от 05 апреля 2013 г. N 44-ФЗ "О контрактной системе в сфере закупок товаров, работ, услуг для обеспечения государственных и муниципальных нужд".  Информация о проводимых закупках  размещается на официальном сайте Российской Федерации для размещения информации о размещении заказов </w:t>
      </w:r>
      <w:hyperlink r:id="rId8">
        <w:r>
          <w:rPr>
            <w:rFonts w:ascii="PT Astra Serif" w:hAnsi="PT Astra Serif" w:cs="Arial"/>
            <w:sz w:val="28"/>
            <w:szCs w:val="28"/>
            <w:lang w:val="en-US"/>
          </w:rPr>
          <w:t>www</w:t>
        </w:r>
        <w:r>
          <w:rPr>
            <w:rFonts w:ascii="PT Astra Serif" w:hAnsi="PT Astra Serif" w:cs="Arial"/>
            <w:sz w:val="28"/>
            <w:szCs w:val="28"/>
          </w:rPr>
          <w:t>.</w:t>
        </w:r>
        <w:r>
          <w:rPr>
            <w:rFonts w:ascii="PT Astra Serif" w:hAnsi="PT Astra Serif" w:cs="Arial"/>
            <w:sz w:val="28"/>
            <w:szCs w:val="28"/>
            <w:lang w:val="en-US"/>
          </w:rPr>
          <w:t>zakupki</w:t>
        </w:r>
        <w:r>
          <w:rPr>
            <w:rFonts w:ascii="PT Astra Serif" w:hAnsi="PT Astra Serif" w:cs="Arial"/>
            <w:sz w:val="28"/>
            <w:szCs w:val="28"/>
          </w:rPr>
          <w:t>.</w:t>
        </w:r>
        <w:r>
          <w:rPr>
            <w:rFonts w:ascii="PT Astra Serif" w:hAnsi="PT Astra Serif" w:cs="Arial"/>
            <w:sz w:val="28"/>
            <w:szCs w:val="28"/>
            <w:lang w:val="en-US"/>
          </w:rPr>
          <w:t>gov</w:t>
        </w:r>
        <w:r>
          <w:rPr>
            <w:rFonts w:ascii="PT Astra Serif" w:hAnsi="PT Astra Serif" w:cs="Arial"/>
            <w:sz w:val="28"/>
            <w:szCs w:val="28"/>
          </w:rPr>
          <w:t>.</w:t>
        </w:r>
        <w:r>
          <w:rPr>
            <w:rFonts w:ascii="PT Astra Serif" w:hAnsi="PT Astra Serif" w:cs="Arial"/>
            <w:sz w:val="28"/>
            <w:szCs w:val="28"/>
            <w:lang w:val="en-US"/>
          </w:rPr>
          <w:t>ru</w:t>
        </w:r>
      </w:hyperlink>
      <w:r>
        <w:rPr>
          <w:rFonts w:ascii="PT Astra Serif" w:hAnsi="PT Astra Serif" w:cs="Arial"/>
          <w:sz w:val="28"/>
          <w:szCs w:val="28"/>
        </w:rPr>
        <w:t xml:space="preserve">; на «Портале поставщиков» </w:t>
      </w:r>
      <w:hyperlink r:id="rId9">
        <w:r>
          <w:rPr>
            <w:rFonts w:ascii="PT Astra Serif" w:hAnsi="PT Astra Serif" w:cs="Arial"/>
            <w:sz w:val="28"/>
            <w:szCs w:val="28"/>
          </w:rPr>
          <w:t>www.zakupki.mos.ru</w:t>
        </w:r>
      </w:hyperlink>
      <w:r>
        <w:rPr>
          <w:rFonts w:ascii="PT Astra Serif" w:hAnsi="PT Astra Serif" w:cs="Arial"/>
          <w:sz w:val="28"/>
          <w:szCs w:val="28"/>
        </w:rPr>
        <w:t>.</w:t>
      </w:r>
    </w:p>
    <w:p w:rsidR="00005C02" w:rsidRDefault="00005C02">
      <w:pPr>
        <w:pStyle w:val="Default"/>
        <w:jc w:val="both"/>
        <w:rPr>
          <w:rFonts w:ascii="PT Astra Serif" w:hAnsi="PT Astra Serif" w:cs="Arial"/>
          <w:b/>
          <w:sz w:val="28"/>
          <w:szCs w:val="28"/>
        </w:rPr>
      </w:pPr>
    </w:p>
    <w:p w:rsidR="00005C02" w:rsidRDefault="00172FEA">
      <w:pPr>
        <w:pStyle w:val="Default"/>
        <w:jc w:val="both"/>
        <w:rPr>
          <w:rFonts w:ascii="PT Astra Serif" w:hAnsi="PT Astra Serif" w:cs="Arial"/>
          <w:b/>
          <w:color w:val="auto"/>
          <w:sz w:val="28"/>
          <w:szCs w:val="28"/>
        </w:rPr>
      </w:pPr>
      <w:r>
        <w:rPr>
          <w:rFonts w:ascii="PT Astra Serif" w:hAnsi="PT Astra Serif" w:cs="Arial"/>
          <w:b/>
          <w:color w:val="auto"/>
          <w:sz w:val="28"/>
          <w:szCs w:val="28"/>
        </w:rPr>
        <w:t xml:space="preserve">Основные </w:t>
      </w:r>
      <w:r>
        <w:rPr>
          <w:rFonts w:ascii="PT Astra Serif" w:hAnsi="PT Astra Serif" w:cs="Arial"/>
          <w:b/>
          <w:bCs/>
          <w:color w:val="auto"/>
          <w:sz w:val="28"/>
          <w:szCs w:val="28"/>
        </w:rPr>
        <w:t xml:space="preserve">важные оптимизационные </w:t>
      </w:r>
      <w:r>
        <w:rPr>
          <w:rFonts w:ascii="PT Astra Serif" w:hAnsi="PT Astra Serif" w:cs="Arial"/>
          <w:b/>
          <w:color w:val="auto"/>
          <w:sz w:val="28"/>
          <w:szCs w:val="28"/>
        </w:rPr>
        <w:t>изменения  законодательства в сфере закупок в 202</w:t>
      </w:r>
      <w:r w:rsidR="00F70375">
        <w:rPr>
          <w:rFonts w:ascii="PT Astra Serif" w:hAnsi="PT Astra Serif" w:cs="Arial"/>
          <w:b/>
          <w:color w:val="auto"/>
          <w:sz w:val="28"/>
          <w:szCs w:val="28"/>
        </w:rPr>
        <w:t>5</w:t>
      </w:r>
      <w:r>
        <w:rPr>
          <w:rFonts w:ascii="PT Astra Serif" w:hAnsi="PT Astra Serif" w:cs="Arial"/>
          <w:b/>
          <w:color w:val="auto"/>
          <w:sz w:val="28"/>
          <w:szCs w:val="28"/>
        </w:rPr>
        <w:t xml:space="preserve">году: </w:t>
      </w:r>
    </w:p>
    <w:p w:rsidR="00005C02" w:rsidRDefault="00A86151" w:rsidP="00A86151">
      <w:pPr>
        <w:pStyle w:val="ac"/>
        <w:numPr>
          <w:ilvl w:val="0"/>
          <w:numId w:val="1"/>
        </w:numPr>
        <w:ind w:left="0" w:firstLine="0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A86151">
        <w:rPr>
          <w:rFonts w:ascii="PT Astra Serif" w:eastAsiaTheme="minorHAnsi" w:hAnsi="PT Astra Serif" w:cs="Arial"/>
          <w:sz w:val="28"/>
          <w:szCs w:val="28"/>
          <w:lang w:eastAsia="en-US"/>
        </w:rPr>
        <w:t>С 1 января 2025 года вступ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>или</w:t>
      </w:r>
      <w:r w:rsidRPr="00A8615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в силу изменения, которые унифицируют национальный режим в сфере государственных и регулируемых закупок в рамках законов 44-ФЗ и 223-ФЗ. Нововведения направлены на упрощение процедур, усиление контроля над участием иностранных товаров и поддержку отечественных производителей.</w:t>
      </w:r>
      <w:r w:rsidR="00B71AF3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П</w:t>
      </w:r>
      <w:r w:rsidR="00BD34DE">
        <w:rPr>
          <w:rFonts w:ascii="PN Regular" w:hAnsi="PN Regular"/>
          <w:color w:val="000000"/>
          <w:sz w:val="26"/>
          <w:szCs w:val="26"/>
          <w:shd w:val="clear" w:color="auto" w:fill="FFFFFF"/>
        </w:rPr>
        <w:t xml:space="preserve">ри описании </w:t>
      </w:r>
      <w:r w:rsidR="00B71AF3">
        <w:rPr>
          <w:rFonts w:ascii="PN Regular" w:hAnsi="PN Regular"/>
          <w:color w:val="000000"/>
          <w:sz w:val="26"/>
          <w:szCs w:val="26"/>
          <w:shd w:val="clear" w:color="auto" w:fill="FFFFFF"/>
        </w:rPr>
        <w:t>товара, в отношении которого установлены запрет, ограничения допуска иностранной или преимущества отечественной продукции, должны указываться характеристики товара российского происхождения.</w:t>
      </w:r>
    </w:p>
    <w:p w:rsidR="00BD34DE" w:rsidRPr="00BD34DE" w:rsidRDefault="00FE1E04" w:rsidP="00BD34DE">
      <w:pPr>
        <w:pStyle w:val="ac"/>
        <w:numPr>
          <w:ilvl w:val="0"/>
          <w:numId w:val="1"/>
        </w:numPr>
        <w:ind w:left="0" w:firstLine="0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hyperlink r:id="rId10" w:history="1">
        <w:r w:rsidR="00BD34DE" w:rsidRPr="00BD34DE">
          <w:rPr>
            <w:rFonts w:ascii="PT Astra Serif" w:eastAsiaTheme="minorHAnsi" w:hAnsi="PT Astra Serif" w:cs="Arial"/>
            <w:sz w:val="28"/>
            <w:szCs w:val="28"/>
            <w:lang w:eastAsia="en-US"/>
          </w:rPr>
          <w:t>С 1 апреля 2025 года контракты с единственным поставщиком по отдельным основаниям заключают через ЕИС</w:t>
        </w:r>
      </w:hyperlink>
    </w:p>
    <w:p w:rsidR="00BD34DE" w:rsidRPr="00BD34DE" w:rsidRDefault="00BD34DE" w:rsidP="00BD34DE">
      <w:pPr>
        <w:pStyle w:val="ac"/>
        <w:numPr>
          <w:ilvl w:val="0"/>
          <w:numId w:val="1"/>
        </w:numPr>
        <w:ind w:left="0" w:firstLine="0"/>
        <w:jc w:val="both"/>
        <w:rPr>
          <w:rFonts w:ascii="PN Regular" w:hAnsi="PN Regular"/>
          <w:color w:val="000000"/>
          <w:sz w:val="26"/>
          <w:szCs w:val="26"/>
          <w:shd w:val="clear" w:color="auto" w:fill="FFFFFF"/>
        </w:rPr>
      </w:pPr>
      <w:r w:rsidRPr="00BD34DE">
        <w:rPr>
          <w:rFonts w:ascii="PN Regular" w:hAnsi="PN Regular"/>
          <w:color w:val="000000"/>
          <w:sz w:val="26"/>
          <w:szCs w:val="26"/>
          <w:shd w:val="clear" w:color="auto" w:fill="FFFFFF"/>
        </w:rPr>
        <w:t xml:space="preserve"> </w:t>
      </w:r>
      <w:hyperlink r:id="rId11" w:history="1">
        <w:r w:rsidRPr="00BD34DE">
          <w:rPr>
            <w:rFonts w:ascii="PN Regular" w:hAnsi="PN Regular"/>
            <w:color w:val="000000"/>
            <w:sz w:val="26"/>
            <w:szCs w:val="26"/>
            <w:shd w:val="clear" w:color="auto" w:fill="FFFFFF"/>
          </w:rPr>
          <w:t>С 1 апреля 2025 года соглашения об изменении и расторжении контракта заключают в цифровом формате</w:t>
        </w:r>
      </w:hyperlink>
    </w:p>
    <w:p w:rsidR="00005C02" w:rsidRPr="00BD34DE" w:rsidRDefault="00BD34DE" w:rsidP="00BD34DE">
      <w:pPr>
        <w:pStyle w:val="ac"/>
        <w:numPr>
          <w:ilvl w:val="0"/>
          <w:numId w:val="1"/>
        </w:numPr>
        <w:ind w:left="0" w:firstLine="0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BD34DE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</w:t>
      </w:r>
      <w:r w:rsidR="00A86151" w:rsidRPr="00BD34DE">
        <w:rPr>
          <w:rFonts w:ascii="PT Astra Serif" w:eastAsiaTheme="minorHAnsi" w:hAnsi="PT Astra Serif" w:cs="Arial"/>
          <w:sz w:val="28"/>
          <w:szCs w:val="28"/>
          <w:lang w:eastAsia="en-US"/>
        </w:rPr>
        <w:t>С 1 марта 2025 года Федеральным законом от 28.12.2024 № 500-ФЗ в Кодекс РФ об административных правонарушениях (далее - КоАП РФ) внесены комплексные изменения за нарушения правил в сфере закупок. Положения предусматривают изменение штрафов для должностных лиц и юридических лиц за различные виды нарушений, а также введение предупреждений за определенные правонарушения.</w:t>
      </w:r>
    </w:p>
    <w:p w:rsidR="00005C02" w:rsidRDefault="00172FEA">
      <w:pPr>
        <w:pStyle w:val="ac"/>
        <w:numPr>
          <w:ilvl w:val="0"/>
          <w:numId w:val="1"/>
        </w:numPr>
        <w:ind w:left="0" w:firstLine="0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Сфера государственных и муниципальных закупок постоянно совершенствуется. Минфин России на протяжении многих лет проводит масштабную реформу контрактной системы, направленную на процедурное упрощение закупок, с одной стороны, и повышение эффективности использования бюджетных средств, с другой стороны. Кроме того, в настоящее время значимым вектором развития системы государственных и муниципальных 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lastRenderedPageBreak/>
        <w:t xml:space="preserve">закупок является ее </w:t>
      </w:r>
      <w:proofErr w:type="spellStart"/>
      <w:r>
        <w:rPr>
          <w:rFonts w:ascii="PT Astra Serif" w:eastAsiaTheme="minorHAnsi" w:hAnsi="PT Astra Serif" w:cs="Arial"/>
          <w:sz w:val="28"/>
          <w:szCs w:val="28"/>
          <w:lang w:eastAsia="en-US"/>
        </w:rPr>
        <w:t>цифровизация</w:t>
      </w:r>
      <w:proofErr w:type="spellEnd"/>
      <w:r>
        <w:rPr>
          <w:rFonts w:ascii="PT Astra Serif" w:eastAsiaTheme="minorHAnsi" w:hAnsi="PT Astra Serif" w:cs="Arial"/>
          <w:sz w:val="28"/>
          <w:szCs w:val="28"/>
          <w:lang w:eastAsia="en-US"/>
        </w:rPr>
        <w:t>, все чаще говорят об электронных контрактах. Несомненно, развитие цифровых закупок необходимо, т. к. наиболее эффективными и наименее коррумпированными являются закупки, проводимые с использованием информационно-коммуникационных технологий.</w:t>
      </w:r>
    </w:p>
    <w:p w:rsidR="00005C02" w:rsidRDefault="00005C02">
      <w:pPr>
        <w:pStyle w:val="Default"/>
        <w:jc w:val="both"/>
        <w:rPr>
          <w:rFonts w:ascii="PT Astra Serif" w:hAnsi="PT Astra Serif" w:cs="Arial"/>
          <w:b/>
          <w:color w:val="auto"/>
          <w:sz w:val="28"/>
          <w:szCs w:val="28"/>
        </w:rPr>
      </w:pPr>
    </w:p>
    <w:p w:rsidR="00005C02" w:rsidRPr="00ED0709" w:rsidRDefault="00172FEA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ED0709">
        <w:rPr>
          <w:rFonts w:ascii="PT Astra Serif" w:hAnsi="PT Astra Serif" w:cs="Arial"/>
          <w:sz w:val="28"/>
          <w:szCs w:val="28"/>
        </w:rPr>
        <w:t>В 202</w:t>
      </w:r>
      <w:r w:rsidR="00AB0C28" w:rsidRPr="00ED0709">
        <w:rPr>
          <w:rFonts w:ascii="PT Astra Serif" w:hAnsi="PT Astra Serif" w:cs="Arial"/>
          <w:sz w:val="28"/>
          <w:szCs w:val="28"/>
        </w:rPr>
        <w:t>4</w:t>
      </w:r>
      <w:r w:rsidRPr="00ED0709">
        <w:rPr>
          <w:rFonts w:ascii="PT Astra Serif" w:hAnsi="PT Astra Serif" w:cs="Arial"/>
          <w:sz w:val="28"/>
          <w:szCs w:val="28"/>
        </w:rPr>
        <w:t xml:space="preserve"> году было проведено 2</w:t>
      </w:r>
      <w:r w:rsidR="00681075" w:rsidRPr="00ED0709">
        <w:rPr>
          <w:rFonts w:ascii="PT Astra Serif" w:hAnsi="PT Astra Serif" w:cs="Arial"/>
          <w:sz w:val="28"/>
          <w:szCs w:val="28"/>
        </w:rPr>
        <w:t>9</w:t>
      </w:r>
      <w:r w:rsidR="00D64F48">
        <w:rPr>
          <w:rFonts w:ascii="PT Astra Serif" w:hAnsi="PT Astra Serif" w:cs="Arial"/>
          <w:sz w:val="28"/>
          <w:szCs w:val="28"/>
        </w:rPr>
        <w:t>3</w:t>
      </w:r>
      <w:r w:rsidRPr="00ED0709">
        <w:rPr>
          <w:rFonts w:ascii="PT Astra Serif" w:hAnsi="PT Astra Serif" w:cs="Arial"/>
          <w:sz w:val="28"/>
          <w:szCs w:val="28"/>
        </w:rPr>
        <w:t xml:space="preserve"> процедур</w:t>
      </w:r>
      <w:r w:rsidR="00D64F48">
        <w:rPr>
          <w:rFonts w:ascii="PT Astra Serif" w:hAnsi="PT Astra Serif" w:cs="Arial"/>
          <w:sz w:val="28"/>
          <w:szCs w:val="28"/>
        </w:rPr>
        <w:t>ы</w:t>
      </w:r>
      <w:r w:rsidRPr="00ED0709">
        <w:rPr>
          <w:rFonts w:ascii="PT Astra Serif" w:hAnsi="PT Astra Serif" w:cs="Arial"/>
          <w:sz w:val="28"/>
          <w:szCs w:val="28"/>
        </w:rPr>
        <w:t xml:space="preserve"> размещения заказа, начальная (максимальная) цена по всем процедурам составила </w:t>
      </w:r>
      <w:r w:rsidR="00ED0709" w:rsidRPr="00ED0709">
        <w:rPr>
          <w:rFonts w:ascii="PT Astra Serif" w:hAnsi="PT Astra Serif" w:cs="Arial"/>
          <w:bCs/>
          <w:sz w:val="28"/>
          <w:szCs w:val="28"/>
        </w:rPr>
        <w:t>69</w:t>
      </w:r>
      <w:r w:rsidR="00104F25">
        <w:rPr>
          <w:rFonts w:ascii="PT Astra Serif" w:hAnsi="PT Astra Serif" w:cs="Arial"/>
          <w:bCs/>
          <w:sz w:val="28"/>
          <w:szCs w:val="28"/>
        </w:rPr>
        <w:t xml:space="preserve"> </w:t>
      </w:r>
      <w:r w:rsidR="00ED0709" w:rsidRPr="00ED0709">
        <w:rPr>
          <w:rFonts w:ascii="PT Astra Serif" w:hAnsi="PT Astra Serif" w:cs="Arial"/>
          <w:bCs/>
          <w:sz w:val="28"/>
          <w:szCs w:val="28"/>
        </w:rPr>
        <w:t xml:space="preserve">682,933 </w:t>
      </w:r>
      <w:proofErr w:type="spellStart"/>
      <w:r w:rsidRPr="00ED0709">
        <w:rPr>
          <w:rFonts w:ascii="PT Astra Serif" w:hAnsi="PT Astra Serif" w:cs="Arial"/>
          <w:sz w:val="28"/>
          <w:szCs w:val="28"/>
        </w:rPr>
        <w:t>тыс</w:t>
      </w:r>
      <w:proofErr w:type="gramStart"/>
      <w:r w:rsidRPr="00ED0709">
        <w:rPr>
          <w:rFonts w:ascii="PT Astra Serif" w:hAnsi="PT Astra Serif" w:cs="Arial"/>
          <w:sz w:val="28"/>
          <w:szCs w:val="28"/>
        </w:rPr>
        <w:t>.р</w:t>
      </w:r>
      <w:proofErr w:type="gramEnd"/>
      <w:r w:rsidRPr="00ED0709">
        <w:rPr>
          <w:rFonts w:ascii="PT Astra Serif" w:hAnsi="PT Astra Serif" w:cs="Arial"/>
          <w:sz w:val="28"/>
          <w:szCs w:val="28"/>
        </w:rPr>
        <w:t>уб</w:t>
      </w:r>
      <w:proofErr w:type="spellEnd"/>
      <w:r w:rsidRPr="00ED0709">
        <w:rPr>
          <w:rFonts w:ascii="PT Astra Serif" w:hAnsi="PT Astra Serif" w:cs="Arial"/>
          <w:sz w:val="28"/>
          <w:szCs w:val="28"/>
        </w:rPr>
        <w:t xml:space="preserve">. Сумма заключенных муниципальных контрактов по итогам размещения муниципального заказа составила </w:t>
      </w:r>
      <w:r w:rsidR="00681075" w:rsidRPr="00ED0709">
        <w:rPr>
          <w:rFonts w:ascii="PT Astra Serif" w:hAnsi="PT Astra Serif" w:cs="Arial"/>
          <w:sz w:val="28"/>
          <w:szCs w:val="28"/>
        </w:rPr>
        <w:t>63</w:t>
      </w:r>
      <w:r w:rsidR="00104F25">
        <w:rPr>
          <w:rFonts w:ascii="PT Astra Serif" w:hAnsi="PT Astra Serif" w:cs="Arial"/>
          <w:sz w:val="28"/>
          <w:szCs w:val="28"/>
        </w:rPr>
        <w:t xml:space="preserve"> </w:t>
      </w:r>
      <w:r w:rsidR="00681075" w:rsidRPr="00ED0709">
        <w:rPr>
          <w:rFonts w:ascii="PT Astra Serif" w:hAnsi="PT Astra Serif" w:cs="Arial"/>
          <w:sz w:val="28"/>
          <w:szCs w:val="28"/>
        </w:rPr>
        <w:t>499</w:t>
      </w:r>
      <w:r w:rsidRPr="00ED0709">
        <w:rPr>
          <w:rFonts w:ascii="PT Astra Serif" w:hAnsi="PT Astra Serif" w:cs="Arial"/>
          <w:bCs/>
          <w:sz w:val="28"/>
          <w:szCs w:val="28"/>
        </w:rPr>
        <w:t>,</w:t>
      </w:r>
      <w:r w:rsidR="00681075" w:rsidRPr="00ED0709">
        <w:rPr>
          <w:rFonts w:ascii="PT Astra Serif" w:hAnsi="PT Astra Serif" w:cs="Arial"/>
          <w:bCs/>
          <w:sz w:val="28"/>
          <w:szCs w:val="28"/>
        </w:rPr>
        <w:t>91</w:t>
      </w:r>
      <w:r w:rsidRPr="00ED0709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ED0709">
        <w:rPr>
          <w:rFonts w:ascii="PT Astra Serif" w:hAnsi="PT Astra Serif" w:cs="Arial"/>
          <w:sz w:val="28"/>
          <w:szCs w:val="28"/>
        </w:rPr>
        <w:t>тыс.руб</w:t>
      </w:r>
      <w:proofErr w:type="spellEnd"/>
      <w:r w:rsidRPr="00ED0709">
        <w:rPr>
          <w:rFonts w:ascii="PT Astra Serif" w:hAnsi="PT Astra Serif" w:cs="Arial"/>
          <w:sz w:val="28"/>
          <w:szCs w:val="28"/>
        </w:rPr>
        <w:t xml:space="preserve">., экономия составила </w:t>
      </w:r>
      <w:r w:rsidR="00ED0709" w:rsidRPr="00ED0709">
        <w:rPr>
          <w:rFonts w:ascii="PT Astra Serif" w:hAnsi="PT Astra Serif" w:cs="Arial"/>
          <w:bCs/>
          <w:sz w:val="28"/>
          <w:szCs w:val="28"/>
        </w:rPr>
        <w:t>6</w:t>
      </w:r>
      <w:r w:rsidR="00104F25">
        <w:rPr>
          <w:rFonts w:ascii="PT Astra Serif" w:hAnsi="PT Astra Serif" w:cs="Arial"/>
          <w:bCs/>
          <w:sz w:val="28"/>
          <w:szCs w:val="28"/>
        </w:rPr>
        <w:t xml:space="preserve"> </w:t>
      </w:r>
      <w:r w:rsidR="00ED0709" w:rsidRPr="00ED0709">
        <w:rPr>
          <w:rFonts w:ascii="PT Astra Serif" w:hAnsi="PT Astra Serif" w:cs="Arial"/>
          <w:bCs/>
          <w:sz w:val="28"/>
          <w:szCs w:val="28"/>
        </w:rPr>
        <w:t>183,023</w:t>
      </w:r>
      <w:r w:rsidRPr="00ED0709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proofErr w:type="spellStart"/>
      <w:r w:rsidRPr="00ED0709">
        <w:rPr>
          <w:rFonts w:ascii="PT Astra Serif" w:hAnsi="PT Astra Serif" w:cs="Arial"/>
          <w:sz w:val="28"/>
          <w:szCs w:val="28"/>
        </w:rPr>
        <w:t>тыс.руб</w:t>
      </w:r>
      <w:proofErr w:type="spellEnd"/>
      <w:r w:rsidRPr="00ED0709">
        <w:rPr>
          <w:rFonts w:ascii="PT Astra Serif" w:hAnsi="PT Astra Serif" w:cs="Arial"/>
          <w:sz w:val="28"/>
          <w:szCs w:val="28"/>
        </w:rPr>
        <w:t>. рублей.</w:t>
      </w:r>
    </w:p>
    <w:p w:rsidR="00005C02" w:rsidRPr="00ED0709" w:rsidRDefault="00172FEA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ED0709">
        <w:rPr>
          <w:rFonts w:ascii="PT Astra Serif" w:hAnsi="PT Astra Serif" w:cs="Arial"/>
          <w:sz w:val="28"/>
          <w:szCs w:val="28"/>
        </w:rPr>
        <w:t xml:space="preserve">В соответствии с распоряжением Правительства Тюменской области от 06.03.2017 № 175-рп «Об автоматизации закупок малого объема», </w:t>
      </w:r>
      <w:r w:rsidR="00681075" w:rsidRPr="00ED0709">
        <w:rPr>
          <w:rFonts w:ascii="PT Astra Serif" w:hAnsi="PT Astra Serif" w:cs="Arial"/>
          <w:sz w:val="28"/>
          <w:szCs w:val="28"/>
        </w:rPr>
        <w:t>А</w:t>
      </w:r>
      <w:r w:rsidRPr="00ED0709">
        <w:rPr>
          <w:rFonts w:ascii="PT Astra Serif" w:hAnsi="PT Astra Serif" w:cs="Arial"/>
          <w:sz w:val="28"/>
          <w:szCs w:val="28"/>
        </w:rPr>
        <w:t>дминистрацией</w:t>
      </w:r>
      <w:r w:rsidR="00681075" w:rsidRPr="00ED0709">
        <w:rPr>
          <w:rFonts w:ascii="PT Astra Serif" w:hAnsi="PT Astra Serif" w:cs="Arial"/>
          <w:sz w:val="28"/>
          <w:szCs w:val="28"/>
        </w:rPr>
        <w:t xml:space="preserve"> Боровского сельского поселения</w:t>
      </w:r>
      <w:r w:rsidRPr="00ED0709">
        <w:rPr>
          <w:rFonts w:ascii="PT Astra Serif" w:hAnsi="PT Astra Serif" w:cs="Arial"/>
          <w:sz w:val="28"/>
          <w:szCs w:val="28"/>
        </w:rPr>
        <w:t xml:space="preserve"> с 2021 года закупки малого объема (закупка товаров, работ, услуг по п.4 ч.1 ст.93 ФЗ 44-ФЗ) размещаются на «Портале поставщиков» </w:t>
      </w:r>
      <w:hyperlink r:id="rId12">
        <w:r w:rsidRPr="00ED0709">
          <w:rPr>
            <w:rFonts w:ascii="PT Astra Serif" w:hAnsi="PT Astra Serif" w:cs="Arial"/>
            <w:sz w:val="28"/>
            <w:szCs w:val="28"/>
          </w:rPr>
          <w:t>www.zakupki.mos.ru</w:t>
        </w:r>
      </w:hyperlink>
      <w:r w:rsidRPr="00ED0709">
        <w:rPr>
          <w:rFonts w:ascii="PT Astra Serif" w:hAnsi="PT Astra Serif" w:cs="Arial"/>
          <w:sz w:val="28"/>
          <w:szCs w:val="28"/>
        </w:rPr>
        <w:t>.</w:t>
      </w:r>
    </w:p>
    <w:p w:rsidR="00005C02" w:rsidRPr="00ED0709" w:rsidRDefault="00172FEA">
      <w:pPr>
        <w:ind w:firstLine="708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ED0709">
        <w:rPr>
          <w:rFonts w:ascii="PT Astra Serif" w:hAnsi="PT Astra Serif" w:cs="Arial"/>
          <w:sz w:val="28"/>
          <w:szCs w:val="28"/>
        </w:rPr>
        <w:t>За 202</w:t>
      </w:r>
      <w:r w:rsidR="00681075" w:rsidRPr="00ED0709">
        <w:rPr>
          <w:rFonts w:ascii="PT Astra Serif" w:hAnsi="PT Astra Serif" w:cs="Arial"/>
          <w:sz w:val="28"/>
          <w:szCs w:val="28"/>
        </w:rPr>
        <w:t>4</w:t>
      </w:r>
      <w:r w:rsidRPr="00ED0709">
        <w:rPr>
          <w:rFonts w:ascii="PT Astra Serif" w:hAnsi="PT Astra Serif" w:cs="Arial"/>
          <w:sz w:val="28"/>
          <w:szCs w:val="28"/>
        </w:rPr>
        <w:t xml:space="preserve"> год объем закупок, осуществленных у единственного поставщика (подрядчика, исполнителя) в соответствии с пунктом 4 ч.1 ст.93 44-ФЗ с использованием «Портала поставщиков» составил </w:t>
      </w:r>
      <w:r w:rsidR="00ED0709" w:rsidRPr="00ED0709">
        <w:rPr>
          <w:rFonts w:ascii="PT Astra Serif" w:hAnsi="PT Astra Serif" w:cs="Arial"/>
          <w:sz w:val="28"/>
          <w:szCs w:val="28"/>
        </w:rPr>
        <w:t>10</w:t>
      </w:r>
      <w:r w:rsidR="00104F25">
        <w:rPr>
          <w:rFonts w:ascii="PT Astra Serif" w:hAnsi="PT Astra Serif" w:cs="Arial"/>
          <w:sz w:val="28"/>
          <w:szCs w:val="28"/>
        </w:rPr>
        <w:t xml:space="preserve"> </w:t>
      </w:r>
      <w:r w:rsidR="00ED0709" w:rsidRPr="00ED0709">
        <w:rPr>
          <w:rFonts w:ascii="PT Astra Serif" w:hAnsi="PT Astra Serif" w:cs="Arial"/>
          <w:sz w:val="28"/>
          <w:szCs w:val="28"/>
        </w:rPr>
        <w:t>974,916</w:t>
      </w:r>
      <w:r w:rsidR="00681075" w:rsidRPr="00ED0709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ED0709">
        <w:rPr>
          <w:rFonts w:ascii="PT Astra Serif" w:hAnsi="PT Astra Serif" w:cs="Arial"/>
          <w:sz w:val="28"/>
          <w:szCs w:val="28"/>
        </w:rPr>
        <w:t>тыс</w:t>
      </w:r>
      <w:proofErr w:type="gramStart"/>
      <w:r w:rsidRPr="00ED0709">
        <w:rPr>
          <w:rFonts w:ascii="PT Astra Serif" w:hAnsi="PT Astra Serif" w:cs="Arial"/>
          <w:sz w:val="28"/>
          <w:szCs w:val="28"/>
        </w:rPr>
        <w:t>.р</w:t>
      </w:r>
      <w:proofErr w:type="gramEnd"/>
      <w:r w:rsidRPr="00ED0709">
        <w:rPr>
          <w:rFonts w:ascii="PT Astra Serif" w:hAnsi="PT Astra Serif" w:cs="Arial"/>
          <w:sz w:val="28"/>
          <w:szCs w:val="28"/>
        </w:rPr>
        <w:t>уб</w:t>
      </w:r>
      <w:proofErr w:type="spellEnd"/>
      <w:r w:rsidRPr="00ED0709">
        <w:rPr>
          <w:rFonts w:ascii="PT Astra Serif" w:hAnsi="PT Astra Serif" w:cs="Arial"/>
          <w:sz w:val="28"/>
          <w:szCs w:val="28"/>
        </w:rPr>
        <w:t xml:space="preserve">., что составило </w:t>
      </w:r>
      <w:r w:rsidRPr="00ED0709">
        <w:rPr>
          <w:rFonts w:ascii="PT Astra Serif" w:hAnsi="PT Astra Serif" w:cs="Arial"/>
          <w:b/>
          <w:sz w:val="28"/>
          <w:szCs w:val="28"/>
        </w:rPr>
        <w:t>5</w:t>
      </w:r>
      <w:r w:rsidR="00455747" w:rsidRPr="00ED0709">
        <w:rPr>
          <w:rFonts w:ascii="PT Astra Serif" w:hAnsi="PT Astra Serif" w:cs="Arial"/>
          <w:b/>
          <w:sz w:val="28"/>
          <w:szCs w:val="28"/>
        </w:rPr>
        <w:t>8</w:t>
      </w:r>
      <w:r w:rsidRPr="00ED0709">
        <w:rPr>
          <w:rFonts w:ascii="PT Astra Serif" w:hAnsi="PT Astra Serif" w:cs="Arial"/>
          <w:b/>
          <w:sz w:val="28"/>
          <w:szCs w:val="28"/>
        </w:rPr>
        <w:t>,</w:t>
      </w:r>
      <w:r w:rsidR="00455747" w:rsidRPr="00ED0709">
        <w:rPr>
          <w:rFonts w:ascii="PT Astra Serif" w:hAnsi="PT Astra Serif" w:cs="Arial"/>
          <w:b/>
          <w:sz w:val="28"/>
          <w:szCs w:val="28"/>
        </w:rPr>
        <w:t>20</w:t>
      </w:r>
      <w:r w:rsidRPr="00ED0709">
        <w:rPr>
          <w:rFonts w:ascii="PT Astra Serif" w:hAnsi="PT Astra Serif" w:cs="Arial"/>
          <w:b/>
          <w:sz w:val="28"/>
          <w:szCs w:val="28"/>
        </w:rPr>
        <w:t xml:space="preserve"> %</w:t>
      </w:r>
      <w:r w:rsidRPr="00ED0709">
        <w:rPr>
          <w:rFonts w:ascii="PT Astra Serif" w:hAnsi="PT Astra Serif" w:cs="Arial"/>
          <w:sz w:val="28"/>
          <w:szCs w:val="28"/>
        </w:rPr>
        <w:t xml:space="preserve"> от общего объем закупок, осуществленных у единственного поставщика (подрядчика, исполнителя) в соответствии с пунктом 4 ч.1 ст.93 44-ФЗ, экономия бюджетных средств составила </w:t>
      </w:r>
      <w:r w:rsidR="00ED0709" w:rsidRPr="00ED0709">
        <w:rPr>
          <w:rFonts w:ascii="PT Astra Serif" w:hAnsi="PT Astra Serif" w:cs="Arial"/>
          <w:sz w:val="28"/>
          <w:szCs w:val="28"/>
        </w:rPr>
        <w:t>2012,559</w:t>
      </w:r>
      <w:r w:rsidRPr="00ED0709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ED0709">
        <w:rPr>
          <w:rFonts w:ascii="PT Astra Serif" w:hAnsi="PT Astra Serif" w:cs="Arial"/>
          <w:sz w:val="28"/>
          <w:szCs w:val="28"/>
        </w:rPr>
        <w:t>тыс.рублей</w:t>
      </w:r>
      <w:proofErr w:type="spellEnd"/>
      <w:r w:rsidRPr="00ED0709">
        <w:rPr>
          <w:rFonts w:ascii="PT Astra Serif" w:hAnsi="PT Astra Serif" w:cs="Arial"/>
          <w:sz w:val="28"/>
          <w:szCs w:val="28"/>
        </w:rPr>
        <w:t>. Данный показатель включен в исполнение Контрольно-целевых показателей в 202</w:t>
      </w:r>
      <w:r w:rsidR="00455747" w:rsidRPr="00ED0709">
        <w:rPr>
          <w:rFonts w:ascii="PT Astra Serif" w:hAnsi="PT Astra Serif" w:cs="Arial"/>
          <w:sz w:val="28"/>
          <w:szCs w:val="28"/>
        </w:rPr>
        <w:t>4</w:t>
      </w:r>
      <w:r w:rsidRPr="00ED0709">
        <w:rPr>
          <w:rFonts w:ascii="PT Astra Serif" w:hAnsi="PT Astra Serif" w:cs="Arial"/>
          <w:sz w:val="28"/>
          <w:szCs w:val="28"/>
        </w:rPr>
        <w:t xml:space="preserve"> году, который должен по итогам года составлять </w:t>
      </w:r>
      <w:r w:rsidRPr="00ED0709">
        <w:rPr>
          <w:rFonts w:ascii="PT Astra Serif" w:hAnsi="PT Astra Serif" w:cs="Arial"/>
          <w:sz w:val="28"/>
          <w:szCs w:val="28"/>
          <w:lang w:eastAsia="en-US"/>
        </w:rPr>
        <w:t>≥35%.</w:t>
      </w:r>
    </w:p>
    <w:p w:rsidR="00005C02" w:rsidRDefault="00005C02">
      <w:pPr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</w:p>
    <w:p w:rsidR="00005C02" w:rsidRDefault="00172FEA">
      <w:pPr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Основные направления муниципального заказа по конкурентным торгам 202</w:t>
      </w:r>
      <w:r w:rsidR="00ED0709">
        <w:rPr>
          <w:rFonts w:ascii="PT Astra Serif" w:hAnsi="PT Astra Serif" w:cs="Arial"/>
          <w:b/>
          <w:sz w:val="28"/>
          <w:szCs w:val="28"/>
        </w:rPr>
        <w:t>4</w:t>
      </w:r>
      <w:r>
        <w:rPr>
          <w:rFonts w:ascii="PT Astra Serif" w:hAnsi="PT Astra Serif" w:cs="Arial"/>
          <w:b/>
          <w:sz w:val="28"/>
          <w:szCs w:val="28"/>
        </w:rPr>
        <w:t xml:space="preserve"> года</w:t>
      </w:r>
    </w:p>
    <w:tbl>
      <w:tblPr>
        <w:tblW w:w="974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47"/>
        <w:gridCol w:w="6665"/>
        <w:gridCol w:w="2235"/>
      </w:tblGrid>
      <w:tr w:rsidR="00005C02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№</w:t>
            </w:r>
          </w:p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Наименование закупки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Сумма,</w:t>
            </w:r>
          </w:p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тыс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уб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05C02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C02" w:rsidRDefault="00172FEA">
            <w:pPr>
              <w:widowControl w:val="0"/>
              <w:jc w:val="both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Содержание автомобильных дорог</w:t>
            </w:r>
            <w:r w:rsidR="00A05DA6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 в 2024 году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C02" w:rsidRDefault="00A05DA6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3508,885</w:t>
            </w:r>
          </w:p>
        </w:tc>
      </w:tr>
      <w:tr w:rsidR="00960C4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4B" w:rsidRDefault="00960C4B" w:rsidP="00960C4B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4B" w:rsidRDefault="00960C4B">
            <w:pPr>
              <w:widowControl w:val="0"/>
              <w:jc w:val="both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Выполнение работ по устройству проездов на кладбище, расположенного на территории муниципального образования поселок Боровский автомобильная дорога «Тюмень-Боровский-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Богандинский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», 12 км.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4B" w:rsidRDefault="00960C4B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2838,625</w:t>
            </w:r>
          </w:p>
        </w:tc>
      </w:tr>
      <w:tr w:rsidR="00960C4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4B" w:rsidRDefault="00960C4B" w:rsidP="00960C4B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4B" w:rsidRDefault="00960C4B">
            <w:pPr>
              <w:widowControl w:val="0"/>
              <w:jc w:val="both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Выполнение работ по благоустройству территории по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ул.М.Горького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 – ул. Советской,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рп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Боровский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, Тюменского района, Тюменской области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4B" w:rsidRDefault="00960C4B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7607,528</w:t>
            </w:r>
          </w:p>
        </w:tc>
      </w:tr>
      <w:tr w:rsidR="00960C4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4B" w:rsidRDefault="00960C4B" w:rsidP="00960C4B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4B" w:rsidRDefault="00960C4B" w:rsidP="00A05DA6">
            <w:pPr>
              <w:widowControl w:val="0"/>
              <w:jc w:val="both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Содержание автомобильных дорог в 2025 году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4B" w:rsidRDefault="00960C4B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4990,140</w:t>
            </w:r>
          </w:p>
        </w:tc>
      </w:tr>
      <w:tr w:rsidR="00960C4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4B" w:rsidRDefault="00960C4B" w:rsidP="00960C4B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4B" w:rsidRDefault="00960C4B">
            <w:pPr>
              <w:widowControl w:val="0"/>
              <w:jc w:val="both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Благоустройство территории поселка: содержание контейнерных площадок, парков, обслуживание территорий общего пользования, услуги смотрителя кладбища, зимнее содержание дворовых территорий в 2025 году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4B" w:rsidRDefault="00960C4B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9471,388</w:t>
            </w:r>
          </w:p>
          <w:p w:rsidR="00960C4B" w:rsidRDefault="00960C4B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</w:p>
        </w:tc>
      </w:tr>
      <w:tr w:rsidR="00960C4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4B" w:rsidRDefault="00960C4B" w:rsidP="00960C4B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4B" w:rsidRDefault="00960C4B">
            <w:pPr>
              <w:widowControl w:val="0"/>
              <w:jc w:val="both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Техническое обслуживание газопроводов, находящихся в собственности муниципального образования поселок Боровский в 2025 году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4B" w:rsidRDefault="00960C4B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523,000</w:t>
            </w:r>
          </w:p>
        </w:tc>
      </w:tr>
      <w:tr w:rsidR="00960C4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4B" w:rsidRDefault="00960C4B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4B" w:rsidRDefault="00960C4B" w:rsidP="00A05DA6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Оказание услуг  по содержанию территорий кладбищ в муниципальном образовании поселок Боровский, Тюменского района, Тюменской области в 2025 году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4B" w:rsidRDefault="00960C4B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553,489</w:t>
            </w:r>
          </w:p>
        </w:tc>
      </w:tr>
    </w:tbl>
    <w:p w:rsidR="00005C02" w:rsidRDefault="00005C02">
      <w:pPr>
        <w:ind w:firstLine="709"/>
        <w:jc w:val="both"/>
        <w:rPr>
          <w:rFonts w:ascii="PT Astra Serif" w:hAnsi="PT Astra Serif" w:cs="Arial"/>
          <w:sz w:val="16"/>
          <w:szCs w:val="16"/>
        </w:rPr>
      </w:pPr>
    </w:p>
    <w:p w:rsidR="00005C02" w:rsidRDefault="00172FE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Информация по размещению муниципального заказа в разрезе процедур проведения:</w:t>
      </w:r>
    </w:p>
    <w:p w:rsidR="00005C02" w:rsidRDefault="00005C0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5"/>
        <w:gridCol w:w="2703"/>
        <w:gridCol w:w="956"/>
        <w:gridCol w:w="1686"/>
        <w:gridCol w:w="1686"/>
        <w:gridCol w:w="1910"/>
      </w:tblGrid>
      <w:tr w:rsidR="00005C02">
        <w:trPr>
          <w:trHeight w:val="792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Вид размещения муниципального заказа</w:t>
            </w:r>
          </w:p>
        </w:tc>
        <w:tc>
          <w:tcPr>
            <w:tcW w:w="9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Н(</w:t>
            </w:r>
            <w:proofErr w:type="gram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М)ЦК</w:t>
            </w:r>
          </w:p>
        </w:tc>
        <w:tc>
          <w:tcPr>
            <w:tcW w:w="1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Цена контрактов</w:t>
            </w:r>
          </w:p>
        </w:tc>
        <w:tc>
          <w:tcPr>
            <w:tcW w:w="1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Экономия</w:t>
            </w:r>
          </w:p>
        </w:tc>
      </w:tr>
      <w:tr w:rsidR="00005C02">
        <w:trPr>
          <w:trHeight w:val="315"/>
        </w:trPr>
        <w:tc>
          <w:tcPr>
            <w:tcW w:w="3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right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 w:rsidP="00D64F48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2</w:t>
            </w:r>
            <w:r w:rsidR="00ED52ED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9</w:t>
            </w:r>
            <w:r w:rsidR="00D64F48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FA7E48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ED0709">
              <w:rPr>
                <w:rFonts w:ascii="PT Astra Serif" w:hAnsi="PT Astra Serif" w:cs="Arial"/>
                <w:bCs/>
                <w:sz w:val="28"/>
                <w:szCs w:val="28"/>
              </w:rPr>
              <w:t>69682,933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FA7E48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FA7E48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63499,91</w:t>
            </w:r>
          </w:p>
        </w:tc>
        <w:tc>
          <w:tcPr>
            <w:tcW w:w="1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FA7E48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FA7E48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6183,023</w:t>
            </w:r>
          </w:p>
        </w:tc>
      </w:tr>
      <w:tr w:rsidR="00005C02">
        <w:trPr>
          <w:trHeight w:val="315"/>
        </w:trPr>
        <w:tc>
          <w:tcPr>
            <w:tcW w:w="979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В том числе, по видам закупок:</w:t>
            </w:r>
          </w:p>
        </w:tc>
      </w:tr>
      <w:tr w:rsidR="00005C02">
        <w:trPr>
          <w:trHeight w:val="840"/>
        </w:trPr>
        <w:tc>
          <w:tcPr>
            <w:tcW w:w="8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Единственный поставщик (п.4 ч.1 ст. 93.</w:t>
            </w:r>
            <w:proofErr w:type="gram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N 44-ФЗ, до 600 </w:t>
            </w:r>
            <w:proofErr w:type="spell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 w:rsidP="00ED52ED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</w:t>
            </w:r>
            <w:r w:rsidR="00ED52ED">
              <w:rPr>
                <w:rFonts w:ascii="PT Astra Serif" w:hAnsi="PT Astra Serif" w:cs="Arial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F01169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20860,154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FA7E48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A7E48">
              <w:rPr>
                <w:rFonts w:ascii="PT Astra Serif" w:hAnsi="PT Astra Serif" w:cs="Arial"/>
                <w:color w:val="000000"/>
                <w:sz w:val="28"/>
                <w:szCs w:val="28"/>
              </w:rPr>
              <w:t>18847,595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D64F48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2012,559</w:t>
            </w:r>
          </w:p>
        </w:tc>
      </w:tr>
      <w:tr w:rsidR="00005C02">
        <w:trPr>
          <w:trHeight w:val="315"/>
        </w:trPr>
        <w:tc>
          <w:tcPr>
            <w:tcW w:w="3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005C02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005C02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005C02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005C02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005C02">
        <w:trPr>
          <w:trHeight w:val="885"/>
        </w:trPr>
        <w:tc>
          <w:tcPr>
            <w:tcW w:w="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Закупки малого объема, размещенные на "Портале поставщиков"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ED52ED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8</w:t>
            </w:r>
            <w:r w:rsidR="00172FEA">
              <w:rPr>
                <w:rFonts w:ascii="PT Astra Serif" w:hAnsi="PT Astra Serif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FA7E48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12987,475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FA7E48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A7E48">
              <w:rPr>
                <w:rFonts w:ascii="PT Astra Serif" w:hAnsi="PT Astra Serif" w:cs="Arial"/>
                <w:color w:val="000000"/>
                <w:sz w:val="28"/>
                <w:szCs w:val="28"/>
              </w:rPr>
              <w:t>10974,916</w:t>
            </w:r>
          </w:p>
        </w:tc>
        <w:tc>
          <w:tcPr>
            <w:tcW w:w="1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FA7E48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2012,559</w:t>
            </w:r>
          </w:p>
        </w:tc>
      </w:tr>
      <w:tr w:rsidR="00005C02">
        <w:trPr>
          <w:trHeight w:val="315"/>
        </w:trPr>
        <w:tc>
          <w:tcPr>
            <w:tcW w:w="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Единственный поставщик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 w:rsidP="00960C4B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</w:t>
            </w:r>
            <w:r w:rsidR="00960C4B">
              <w:rPr>
                <w:rFonts w:ascii="PT Astra Serif" w:hAnsi="PT Astra Serif" w:cs="Arial"/>
                <w:color w:val="000000"/>
                <w:sz w:val="28"/>
                <w:szCs w:val="28"/>
              </w:rPr>
              <w:t>6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 w:rsidP="00960C4B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</w:t>
            </w:r>
            <w:r w:rsidR="00960C4B">
              <w:rPr>
                <w:rFonts w:ascii="PT Astra Serif" w:hAnsi="PT Astra Serif" w:cs="Arial"/>
                <w:color w:val="000000"/>
                <w:sz w:val="28"/>
                <w:szCs w:val="28"/>
              </w:rPr>
              <w:t>6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05C02">
        <w:trPr>
          <w:trHeight w:val="315"/>
        </w:trPr>
        <w:tc>
          <w:tcPr>
            <w:tcW w:w="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Электронный аукцион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D64F48" w:rsidP="00ED52ED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FA7E48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43222,779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FA7E48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39052,316</w:t>
            </w:r>
          </w:p>
        </w:tc>
        <w:tc>
          <w:tcPr>
            <w:tcW w:w="1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E48" w:rsidRDefault="00FA7E48" w:rsidP="00FA7E48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4170,464</w:t>
            </w:r>
          </w:p>
        </w:tc>
      </w:tr>
      <w:tr w:rsidR="00005C02">
        <w:trPr>
          <w:trHeight w:val="315"/>
        </w:trPr>
        <w:tc>
          <w:tcPr>
            <w:tcW w:w="3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005C02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005C02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005C02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005C02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005C02">
        <w:trPr>
          <w:trHeight w:val="315"/>
        </w:trPr>
        <w:tc>
          <w:tcPr>
            <w:tcW w:w="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Размещено у СМП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704E20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10609,532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FA7E48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10024,877</w:t>
            </w:r>
          </w:p>
        </w:tc>
        <w:tc>
          <w:tcPr>
            <w:tcW w:w="1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704E20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584,655</w:t>
            </w:r>
          </w:p>
        </w:tc>
      </w:tr>
    </w:tbl>
    <w:p w:rsidR="00005C02" w:rsidRDefault="00005C02">
      <w:pPr>
        <w:jc w:val="both"/>
        <w:rPr>
          <w:rFonts w:ascii="PT Astra Serif" w:hAnsi="PT Astra Serif" w:cs="Arial"/>
          <w:sz w:val="16"/>
          <w:szCs w:val="16"/>
        </w:rPr>
      </w:pPr>
    </w:p>
    <w:p w:rsidR="00005C02" w:rsidRDefault="00172FEA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Общее количество поданных заявок по открытому аукциону в электронной форме в 202</w:t>
      </w:r>
      <w:r w:rsidR="00704E20">
        <w:rPr>
          <w:rFonts w:ascii="PT Astra Serif" w:hAnsi="PT Astra Serif" w:cs="Arial"/>
          <w:sz w:val="28"/>
          <w:szCs w:val="28"/>
        </w:rPr>
        <w:t>4</w:t>
      </w:r>
      <w:r>
        <w:rPr>
          <w:rFonts w:ascii="PT Astra Serif" w:hAnsi="PT Astra Serif" w:cs="Arial"/>
          <w:sz w:val="28"/>
          <w:szCs w:val="28"/>
        </w:rPr>
        <w:t xml:space="preserve">году составило </w:t>
      </w:r>
      <w:r w:rsidR="00704E20">
        <w:rPr>
          <w:rFonts w:ascii="PT Astra Serif" w:hAnsi="PT Astra Serif" w:cs="Arial"/>
          <w:sz w:val="28"/>
          <w:szCs w:val="28"/>
        </w:rPr>
        <w:t>35</w:t>
      </w:r>
      <w:r>
        <w:rPr>
          <w:rFonts w:ascii="PT Astra Serif" w:hAnsi="PT Astra Serif" w:cs="Arial"/>
          <w:sz w:val="28"/>
          <w:szCs w:val="28"/>
        </w:rPr>
        <w:t xml:space="preserve">, их них допущенных </w:t>
      </w:r>
      <w:r w:rsidR="00704E20">
        <w:rPr>
          <w:rFonts w:ascii="PT Astra Serif" w:hAnsi="PT Astra Serif" w:cs="Arial"/>
          <w:sz w:val="28"/>
          <w:szCs w:val="28"/>
        </w:rPr>
        <w:t>35</w:t>
      </w:r>
      <w:r>
        <w:rPr>
          <w:rFonts w:ascii="PT Astra Serif" w:hAnsi="PT Astra Serif" w:cs="Arial"/>
          <w:sz w:val="28"/>
          <w:szCs w:val="28"/>
        </w:rPr>
        <w:t xml:space="preserve">. </w:t>
      </w:r>
    </w:p>
    <w:p w:rsidR="00005C02" w:rsidRDefault="00172FE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 xml:space="preserve">В соответствии со ст.30 Федерального закона  от 05 апреля 2013 г. N 44-ФЗ "О контрактной системе в сфере закупок товаров, работ, услуг для обеспечения государственных и муниципальных нужд", необходимо размещать муниципальный заказ у субъектов малого предпринимательства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не менее 25%. </w:t>
      </w:r>
      <w:r>
        <w:rPr>
          <w:rFonts w:ascii="PT Astra Serif" w:hAnsi="PT Astra Serif" w:cs="Arial"/>
          <w:sz w:val="28"/>
          <w:szCs w:val="28"/>
        </w:rPr>
        <w:t>В 202</w:t>
      </w:r>
      <w:r w:rsidR="00704E20">
        <w:rPr>
          <w:rFonts w:ascii="PT Astra Serif" w:hAnsi="PT Astra Serif" w:cs="Arial"/>
          <w:sz w:val="28"/>
          <w:szCs w:val="28"/>
        </w:rPr>
        <w:t>4</w:t>
      </w:r>
      <w:r>
        <w:rPr>
          <w:rFonts w:ascii="PT Astra Serif" w:hAnsi="PT Astra Serif" w:cs="Arial"/>
          <w:sz w:val="28"/>
          <w:szCs w:val="28"/>
        </w:rPr>
        <w:t xml:space="preserve"> году муниципальный заказ у субъектов малого предпринимательства составил </w:t>
      </w:r>
      <w:r w:rsidR="00704E20">
        <w:rPr>
          <w:rFonts w:ascii="PT Astra Serif" w:hAnsi="PT Astra Serif" w:cs="Arial"/>
          <w:sz w:val="28"/>
          <w:szCs w:val="28"/>
        </w:rPr>
        <w:t>32</w:t>
      </w:r>
      <w:r>
        <w:rPr>
          <w:rFonts w:ascii="PT Astra Serif" w:hAnsi="PT Astra Serif" w:cs="Arial"/>
          <w:sz w:val="28"/>
          <w:szCs w:val="28"/>
        </w:rPr>
        <w:t xml:space="preserve">% от совокупного объема годовых закупок. </w:t>
      </w:r>
      <w:proofErr w:type="gramEnd"/>
    </w:p>
    <w:p w:rsidR="00005C02" w:rsidRDefault="00172FEA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В целом за прошлый год система закупок  сделала значительный шаг вперед к достижению основных целей Закона 44-ФЗ: это эффективное использование бюджетных средств, расширение возможностей для участия в закупках, развитие добросовестной конкуренции, обеспечение гласности и прозрачности, предотвращение коррупции и других злоупотреблений в сфере закупок.</w:t>
      </w:r>
    </w:p>
    <w:p w:rsidR="00005C02" w:rsidRDefault="00172FEA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План закупок на 202</w:t>
      </w:r>
      <w:r w:rsidR="00CA00EE">
        <w:rPr>
          <w:rFonts w:ascii="PT Astra Serif" w:hAnsi="PT Astra Serif" w:cs="Arial"/>
          <w:b/>
          <w:sz w:val="28"/>
          <w:szCs w:val="28"/>
        </w:rPr>
        <w:t>5</w:t>
      </w:r>
      <w:r>
        <w:rPr>
          <w:rFonts w:ascii="PT Astra Serif" w:hAnsi="PT Astra Serif" w:cs="Arial"/>
          <w:b/>
          <w:sz w:val="28"/>
          <w:szCs w:val="28"/>
        </w:rPr>
        <w:t xml:space="preserve"> год.</w:t>
      </w:r>
    </w:p>
    <w:p w:rsidR="00005C02" w:rsidRDefault="00172FEA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>За 1 квартал 202</w:t>
      </w:r>
      <w:r w:rsidR="00CA00EE">
        <w:rPr>
          <w:rFonts w:ascii="PT Astra Serif" w:hAnsi="PT Astra Serif" w:cs="Arial"/>
          <w:sz w:val="28"/>
          <w:szCs w:val="28"/>
          <w:shd w:val="clear" w:color="auto" w:fill="FFFFFF"/>
        </w:rPr>
        <w:t>5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года проведено </w:t>
      </w:r>
      <w:r w:rsidR="00D56940">
        <w:rPr>
          <w:rFonts w:ascii="PT Astra Serif" w:hAnsi="PT Astra Serif" w:cs="Arial"/>
          <w:sz w:val="28"/>
          <w:szCs w:val="28"/>
          <w:shd w:val="clear" w:color="auto" w:fill="FFFFFF"/>
        </w:rPr>
        <w:t>65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процедур размещение муниципального заказа. Начальная (максимальная) цена составила – </w:t>
      </w:r>
      <w:r w:rsidR="00D56940" w:rsidRPr="00D56940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14</w:t>
      </w:r>
      <w:r w:rsidR="00104F25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="00D56940" w:rsidRPr="00D56940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446,726</w:t>
      </w:r>
      <w:r w:rsidR="00D56940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shd w:val="clear" w:color="auto" w:fill="FFFFFF"/>
        </w:rPr>
        <w:lastRenderedPageBreak/>
        <w:t>тыс</w:t>
      </w:r>
      <w:proofErr w:type="gramStart"/>
      <w:r>
        <w:rPr>
          <w:rFonts w:ascii="PT Astra Serif" w:hAnsi="PT Astra Serif" w:cs="Arial"/>
          <w:sz w:val="28"/>
          <w:szCs w:val="28"/>
          <w:shd w:val="clear" w:color="auto" w:fill="FFFFFF"/>
        </w:rPr>
        <w:t>.р</w:t>
      </w:r>
      <w:proofErr w:type="gramEnd"/>
      <w:r>
        <w:rPr>
          <w:rFonts w:ascii="PT Astra Serif" w:hAnsi="PT Astra Serif" w:cs="Arial"/>
          <w:sz w:val="28"/>
          <w:szCs w:val="28"/>
          <w:shd w:val="clear" w:color="auto" w:fill="FFFFFF"/>
        </w:rPr>
        <w:t>уб</w:t>
      </w:r>
      <w:proofErr w:type="spellEnd"/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., стоимость заключенных контрактов </w:t>
      </w:r>
      <w:r w:rsidR="00104F25">
        <w:rPr>
          <w:rFonts w:ascii="PT Astra Serif" w:hAnsi="PT Astra Serif" w:cs="Arial"/>
          <w:sz w:val="28"/>
          <w:szCs w:val="28"/>
          <w:shd w:val="clear" w:color="auto" w:fill="FFFFFF"/>
        </w:rPr>
        <w:t>–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D64F48" w:rsidRPr="00D64F48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13</w:t>
      </w:r>
      <w:r w:rsidR="00104F25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="00D64F48" w:rsidRPr="00D64F48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901,41</w:t>
      </w:r>
      <w:r w:rsidR="00D64F48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shd w:val="clear" w:color="auto" w:fill="FFFFFF"/>
        </w:rPr>
        <w:t>тыс.руб</w:t>
      </w:r>
      <w:proofErr w:type="spellEnd"/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., экономия - </w:t>
      </w:r>
      <w:r w:rsidR="00D64F48" w:rsidRPr="00D64F4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545,316</w:t>
      </w:r>
      <w:r w:rsidR="00D64F4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shd w:val="clear" w:color="auto" w:fill="FFFFFF"/>
        </w:rPr>
        <w:t>тыс.руб</w:t>
      </w:r>
      <w:proofErr w:type="spellEnd"/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. </w:t>
      </w:r>
    </w:p>
    <w:p w:rsidR="00005C02" w:rsidRDefault="00005C02">
      <w:pPr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005C02" w:rsidRDefault="00172FEA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Структура размещения муниципального заказа в 1 квартале 2024 года</w:t>
      </w:r>
    </w:p>
    <w:p w:rsidR="00005C02" w:rsidRDefault="00005C02">
      <w:pPr>
        <w:jc w:val="center"/>
        <w:rPr>
          <w:rFonts w:ascii="PT Astra Serif" w:hAnsi="PT Astra Serif" w:cs="Arial"/>
          <w:b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1"/>
        <w:gridCol w:w="3310"/>
        <w:gridCol w:w="776"/>
        <w:gridCol w:w="1686"/>
        <w:gridCol w:w="1686"/>
        <w:gridCol w:w="1517"/>
      </w:tblGrid>
      <w:tr w:rsidR="00005C02">
        <w:trPr>
          <w:trHeight w:val="7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Вид размещения муниципального заказа</w:t>
            </w:r>
          </w:p>
        </w:tc>
        <w:tc>
          <w:tcPr>
            <w:tcW w:w="7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Н(</w:t>
            </w:r>
            <w:proofErr w:type="gram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М)ЦК</w:t>
            </w:r>
          </w:p>
        </w:tc>
        <w:tc>
          <w:tcPr>
            <w:tcW w:w="1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Цена контрактов</w:t>
            </w: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Экономия</w:t>
            </w:r>
          </w:p>
        </w:tc>
      </w:tr>
      <w:tr w:rsidR="00005C02">
        <w:trPr>
          <w:trHeight w:val="315"/>
        </w:trPr>
        <w:tc>
          <w:tcPr>
            <w:tcW w:w="4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right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D56940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  <w:shd w:val="clear" w:color="auto" w:fill="FFFFFF"/>
              </w:rPr>
              <w:t>65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D56940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  <w:shd w:val="clear" w:color="auto" w:fill="FFFFFF"/>
              </w:rPr>
              <w:t>14446,726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D56940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  <w:shd w:val="clear" w:color="auto" w:fill="FFFFFF"/>
              </w:rPr>
              <w:t>13901,41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D56940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545,316</w:t>
            </w:r>
          </w:p>
        </w:tc>
      </w:tr>
      <w:tr w:rsidR="00005C02">
        <w:trPr>
          <w:trHeight w:val="315"/>
        </w:trPr>
        <w:tc>
          <w:tcPr>
            <w:tcW w:w="97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В том числе, по видам закупок:</w:t>
            </w:r>
          </w:p>
        </w:tc>
      </w:tr>
      <w:tr w:rsidR="00005C02">
        <w:trPr>
          <w:trHeight w:val="56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Единственный поставщик (п.4 ч.1 ст. 93.</w:t>
            </w:r>
            <w:proofErr w:type="gram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N 44-ФЗ, до 600 </w:t>
            </w:r>
            <w:proofErr w:type="spell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D56940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D56940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8646,726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D56940" w:rsidP="00D56940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D56940">
              <w:rPr>
                <w:rFonts w:ascii="PT Astra Serif" w:hAnsi="PT Astra Serif" w:cs="Arial"/>
                <w:color w:val="000000"/>
                <w:sz w:val="28"/>
                <w:szCs w:val="28"/>
              </w:rPr>
              <w:t>8 101,4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D56940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545,316</w:t>
            </w:r>
          </w:p>
        </w:tc>
      </w:tr>
      <w:tr w:rsidR="00005C02">
        <w:trPr>
          <w:trHeight w:val="315"/>
        </w:trPr>
        <w:tc>
          <w:tcPr>
            <w:tcW w:w="4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005C02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005C02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005C02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005C02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005C02">
        <w:trPr>
          <w:trHeight w:val="63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Закупки малого объема, размещенные на "Портале поставщиков"</w:t>
            </w:r>
          </w:p>
        </w:tc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D56940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D56940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4382,803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D56940" w:rsidP="00D56940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D56940">
              <w:rPr>
                <w:rFonts w:ascii="PT Astra Serif" w:hAnsi="PT Astra Serif" w:cs="Arial"/>
                <w:color w:val="000000"/>
                <w:sz w:val="28"/>
                <w:szCs w:val="28"/>
              </w:rPr>
              <w:t>3837,48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D56940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545,316</w:t>
            </w:r>
          </w:p>
        </w:tc>
      </w:tr>
      <w:tr w:rsidR="00005C02">
        <w:trPr>
          <w:trHeight w:val="315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Единственный поставщик</w:t>
            </w:r>
          </w:p>
        </w:tc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 w:rsidP="00D56940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</w:t>
            </w:r>
            <w:r w:rsidR="00D56940">
              <w:rPr>
                <w:rFonts w:ascii="PT Astra Serif" w:hAnsi="PT Astra Serif" w:cs="Arial"/>
                <w:color w:val="000000"/>
                <w:sz w:val="28"/>
                <w:szCs w:val="28"/>
              </w:rPr>
              <w:t>8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 w:rsidP="00D56940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</w:t>
            </w:r>
            <w:r w:rsidR="00D56940">
              <w:rPr>
                <w:rFonts w:ascii="PT Astra Serif" w:hAnsi="PT Astra Serif" w:cs="Arial"/>
                <w:color w:val="000000"/>
                <w:sz w:val="28"/>
                <w:szCs w:val="28"/>
              </w:rPr>
              <w:t>8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</w:t>
            </w:r>
          </w:p>
        </w:tc>
      </w:tr>
      <w:tr w:rsidR="00005C02">
        <w:trPr>
          <w:trHeight w:val="315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Электронный аукцион</w:t>
            </w:r>
          </w:p>
        </w:tc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D56940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D56940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D56940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D56940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05C02">
        <w:trPr>
          <w:trHeight w:val="315"/>
        </w:trPr>
        <w:tc>
          <w:tcPr>
            <w:tcW w:w="4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005C02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005C02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005C02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005C02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005C02">
        <w:trPr>
          <w:trHeight w:val="315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3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Размещено у СМП</w:t>
            </w:r>
          </w:p>
        </w:tc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C02" w:rsidRDefault="00172FEA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-</w:t>
            </w:r>
          </w:p>
        </w:tc>
      </w:tr>
    </w:tbl>
    <w:p w:rsidR="00005C02" w:rsidRDefault="00005C02">
      <w:pPr>
        <w:jc w:val="both"/>
        <w:rPr>
          <w:rFonts w:ascii="PT Astra Serif" w:hAnsi="PT Astra Serif" w:cs="Arial"/>
          <w:sz w:val="26"/>
          <w:szCs w:val="26"/>
        </w:rPr>
      </w:pPr>
    </w:p>
    <w:p w:rsidR="00005C02" w:rsidRDefault="00172FEA">
      <w:pPr>
        <w:ind w:firstLine="708"/>
        <w:jc w:val="both"/>
        <w:rPr>
          <w:rFonts w:ascii="PT Astra Serif" w:hAnsi="PT Astra Serif" w:cs="Arial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</w:rPr>
        <w:t>За первый квартал 202</w:t>
      </w:r>
      <w:r w:rsidR="00D64F48">
        <w:rPr>
          <w:rFonts w:ascii="PT Astra Serif" w:hAnsi="PT Astra Serif" w:cs="Arial"/>
          <w:sz w:val="28"/>
          <w:szCs w:val="28"/>
        </w:rPr>
        <w:t>5</w:t>
      </w:r>
      <w:r>
        <w:rPr>
          <w:rFonts w:ascii="PT Astra Serif" w:hAnsi="PT Astra Serif" w:cs="Arial"/>
          <w:sz w:val="28"/>
          <w:szCs w:val="28"/>
        </w:rPr>
        <w:t xml:space="preserve"> года объем закупок, осуществленных у единственного поставщика (подрядчика, исполнителя) в соответствии с пунктом 4 ч.1 ст.93 44-ФЗ с использованием «Портала поставщиков» составил </w:t>
      </w:r>
      <w:r w:rsidR="00D64F48">
        <w:rPr>
          <w:rFonts w:ascii="PT Astra Serif" w:hAnsi="PT Astra Serif" w:cs="Arial"/>
          <w:sz w:val="28"/>
          <w:szCs w:val="28"/>
        </w:rPr>
        <w:t>3837,487</w:t>
      </w:r>
      <w:r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</w:rPr>
        <w:t>тыс</w:t>
      </w:r>
      <w:proofErr w:type="gramStart"/>
      <w:r>
        <w:rPr>
          <w:rFonts w:ascii="PT Astra Serif" w:hAnsi="PT Astra Serif" w:cs="Arial"/>
          <w:sz w:val="28"/>
          <w:szCs w:val="28"/>
        </w:rPr>
        <w:t>.р</w:t>
      </w:r>
      <w:proofErr w:type="gramEnd"/>
      <w:r>
        <w:rPr>
          <w:rFonts w:ascii="PT Astra Serif" w:hAnsi="PT Astra Serif" w:cs="Arial"/>
          <w:sz w:val="28"/>
          <w:szCs w:val="28"/>
        </w:rPr>
        <w:t>уб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., что составило </w:t>
      </w:r>
      <w:r w:rsidR="00D64F48">
        <w:rPr>
          <w:rFonts w:ascii="PT Astra Serif" w:hAnsi="PT Astra Serif" w:cs="Arial"/>
          <w:sz w:val="28"/>
          <w:szCs w:val="28"/>
        </w:rPr>
        <w:t>47,4</w:t>
      </w:r>
      <w:r>
        <w:rPr>
          <w:rFonts w:ascii="PT Astra Serif" w:hAnsi="PT Astra Serif" w:cs="Arial"/>
          <w:sz w:val="28"/>
          <w:szCs w:val="28"/>
        </w:rPr>
        <w:t xml:space="preserve"> % от общего объем закупок, осуществленных у единственного поставщика (подрядчика, исполнителя) в соответствии с пунктом 4 ч.1 ст.93 44-ФЗ.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Данный показатель включен в исполнение Контрольно-целевых показателей в 202</w:t>
      </w:r>
      <w:r w:rsidR="00D64F48">
        <w:rPr>
          <w:rFonts w:ascii="PT Astra Serif" w:hAnsi="PT Astra Serif" w:cs="Arial"/>
          <w:sz w:val="28"/>
          <w:szCs w:val="28"/>
          <w:shd w:val="clear" w:color="auto" w:fill="FFFFFF"/>
        </w:rPr>
        <w:t>5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году, который должен по итогам года составлять </w:t>
      </w:r>
      <w:r>
        <w:rPr>
          <w:rFonts w:ascii="PT Astra Serif" w:hAnsi="PT Astra Serif" w:cs="Arial"/>
          <w:sz w:val="28"/>
          <w:szCs w:val="28"/>
          <w:shd w:val="clear" w:color="auto" w:fill="FFFFFF"/>
          <w:lang w:eastAsia="en-US"/>
        </w:rPr>
        <w:t>≥35%.</w:t>
      </w:r>
    </w:p>
    <w:p w:rsidR="00005C02" w:rsidRDefault="00172FEA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Проведение закупок малого объема в электронном виде позволяет повысить их прозрачность и доступность для большего количества потенциальных участников, т.е. повысить их </w:t>
      </w:r>
      <w:proofErr w:type="spellStart"/>
      <w:r>
        <w:rPr>
          <w:rFonts w:ascii="PT Astra Serif" w:hAnsi="PT Astra Serif" w:cs="Arial"/>
          <w:sz w:val="28"/>
          <w:szCs w:val="28"/>
        </w:rPr>
        <w:t>конкурентность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 </w:t>
      </w:r>
    </w:p>
    <w:sectPr w:rsidR="00005C02">
      <w:pgSz w:w="11906" w:h="16838"/>
      <w:pgMar w:top="1077" w:right="567" w:bottom="851" w:left="158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N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6007"/>
    <w:multiLevelType w:val="multilevel"/>
    <w:tmpl w:val="6326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15384"/>
    <w:multiLevelType w:val="multilevel"/>
    <w:tmpl w:val="8EDE7C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F90328C"/>
    <w:multiLevelType w:val="multilevel"/>
    <w:tmpl w:val="9F9E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A421A"/>
    <w:multiLevelType w:val="multilevel"/>
    <w:tmpl w:val="4AA2AC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02"/>
    <w:rsid w:val="00005C02"/>
    <w:rsid w:val="00104F25"/>
    <w:rsid w:val="00172FEA"/>
    <w:rsid w:val="00455747"/>
    <w:rsid w:val="00681075"/>
    <w:rsid w:val="00704E20"/>
    <w:rsid w:val="00845291"/>
    <w:rsid w:val="00960C4B"/>
    <w:rsid w:val="00A05DA6"/>
    <w:rsid w:val="00A11153"/>
    <w:rsid w:val="00A86151"/>
    <w:rsid w:val="00AB0C28"/>
    <w:rsid w:val="00B71AF3"/>
    <w:rsid w:val="00BD34DE"/>
    <w:rsid w:val="00CA00EE"/>
    <w:rsid w:val="00D56940"/>
    <w:rsid w:val="00D64F48"/>
    <w:rsid w:val="00E83CE2"/>
    <w:rsid w:val="00ED0709"/>
    <w:rsid w:val="00ED52ED"/>
    <w:rsid w:val="00F01169"/>
    <w:rsid w:val="00F70375"/>
    <w:rsid w:val="00FA7E48"/>
    <w:rsid w:val="00F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B34D9E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935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qFormat/>
    <w:rsid w:val="003579D3"/>
  </w:style>
  <w:style w:type="character" w:customStyle="1" w:styleId="b1">
    <w:name w:val="b1"/>
    <w:basedOn w:val="a0"/>
    <w:qFormat/>
    <w:rsid w:val="003579D3"/>
    <w:rPr>
      <w:b/>
      <w:bCs/>
    </w:rPr>
  </w:style>
  <w:style w:type="character" w:customStyle="1" w:styleId="nobr">
    <w:name w:val="nobr"/>
    <w:basedOn w:val="a0"/>
    <w:qFormat/>
    <w:rsid w:val="003579D3"/>
  </w:style>
  <w:style w:type="character" w:styleId="a4">
    <w:name w:val="Strong"/>
    <w:basedOn w:val="a0"/>
    <w:uiPriority w:val="22"/>
    <w:qFormat/>
    <w:rsid w:val="00DF1032"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49351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D00F7A"/>
    <w:pPr>
      <w:spacing w:beforeAutospacing="1" w:afterAutospacing="1"/>
    </w:pPr>
    <w:rPr>
      <w:szCs w:val="24"/>
    </w:rPr>
  </w:style>
  <w:style w:type="paragraph" w:styleId="ac">
    <w:name w:val="List Paragraph"/>
    <w:basedOn w:val="a"/>
    <w:uiPriority w:val="34"/>
    <w:qFormat/>
    <w:rsid w:val="006A39C8"/>
    <w:pPr>
      <w:ind w:left="720"/>
      <w:contextualSpacing/>
    </w:pPr>
  </w:style>
  <w:style w:type="paragraph" w:customStyle="1" w:styleId="Default">
    <w:name w:val="Default"/>
    <w:qFormat/>
    <w:rsid w:val="005509B1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D34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B34D9E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935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qFormat/>
    <w:rsid w:val="003579D3"/>
  </w:style>
  <w:style w:type="character" w:customStyle="1" w:styleId="b1">
    <w:name w:val="b1"/>
    <w:basedOn w:val="a0"/>
    <w:qFormat/>
    <w:rsid w:val="003579D3"/>
    <w:rPr>
      <w:b/>
      <w:bCs/>
    </w:rPr>
  </w:style>
  <w:style w:type="character" w:customStyle="1" w:styleId="nobr">
    <w:name w:val="nobr"/>
    <w:basedOn w:val="a0"/>
    <w:qFormat/>
    <w:rsid w:val="003579D3"/>
  </w:style>
  <w:style w:type="character" w:styleId="a4">
    <w:name w:val="Strong"/>
    <w:basedOn w:val="a0"/>
    <w:uiPriority w:val="22"/>
    <w:qFormat/>
    <w:rsid w:val="00DF1032"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49351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D00F7A"/>
    <w:pPr>
      <w:spacing w:beforeAutospacing="1" w:afterAutospacing="1"/>
    </w:pPr>
    <w:rPr>
      <w:szCs w:val="24"/>
    </w:rPr>
  </w:style>
  <w:style w:type="paragraph" w:styleId="ac">
    <w:name w:val="List Paragraph"/>
    <w:basedOn w:val="a"/>
    <w:uiPriority w:val="34"/>
    <w:qFormat/>
    <w:rsid w:val="006A39C8"/>
    <w:pPr>
      <w:ind w:left="720"/>
      <w:contextualSpacing/>
    </w:pPr>
  </w:style>
  <w:style w:type="paragraph" w:customStyle="1" w:styleId="Default">
    <w:name w:val="Default"/>
    <w:qFormat/>
    <w:rsid w:val="005509B1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D3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zakupki.mo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92333/9767a882575de42daab32bdeeace205e19c329f7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92333/f8691c83f9c77cabe9bbbc9f751c45199b8c489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mo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3A3B3-C6BF-4710-ACC1-BEC68A97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9</cp:revision>
  <cp:lastPrinted>2025-05-20T04:22:00Z</cp:lastPrinted>
  <dcterms:created xsi:type="dcterms:W3CDTF">2025-05-13T09:15:00Z</dcterms:created>
  <dcterms:modified xsi:type="dcterms:W3CDTF">2025-05-22T04:21:00Z</dcterms:modified>
  <dc:language>ru-RU</dc:language>
</cp:coreProperties>
</file>