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14" w:rsidRPr="00CE2866" w:rsidRDefault="00675814" w:rsidP="006758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15FF5" wp14:editId="2B3B1B30">
            <wp:extent cx="569595" cy="802005"/>
            <wp:effectExtent l="0" t="0" r="1905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14" w:rsidRPr="00CE2866" w:rsidRDefault="00675814" w:rsidP="006758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75814" w:rsidRPr="00CE2866" w:rsidRDefault="00675814" w:rsidP="006758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5814" w:rsidRPr="00CE2866" w:rsidRDefault="00675814" w:rsidP="006758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БОРОВСКИЙ</w:t>
      </w:r>
    </w:p>
    <w:p w:rsidR="00675814" w:rsidRPr="00CE2866" w:rsidRDefault="00675814" w:rsidP="0067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5814" w:rsidRPr="00CE2866" w:rsidRDefault="00675814" w:rsidP="0067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75814" w:rsidRPr="00CE2866" w:rsidRDefault="00675814" w:rsidP="0067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14" w:rsidRPr="00CE2866" w:rsidRDefault="005D78F5" w:rsidP="006758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 февраля </w:t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67581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75814" w:rsidRPr="00CE286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69</w:t>
      </w:r>
    </w:p>
    <w:p w:rsidR="00675814" w:rsidRPr="00CE2866" w:rsidRDefault="00675814" w:rsidP="0067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675814" w:rsidRPr="00CE2866" w:rsidRDefault="00675814" w:rsidP="0067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675814" w:rsidRPr="00CE2866" w:rsidRDefault="00675814" w:rsidP="0067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45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24A9" wp14:editId="153958EA">
                <wp:simplePos x="0" y="0"/>
                <wp:positionH relativeFrom="column">
                  <wp:posOffset>-27712</wp:posOffset>
                </wp:positionH>
                <wp:positionV relativeFrom="paragraph">
                  <wp:posOffset>105493</wp:posOffset>
                </wp:positionV>
                <wp:extent cx="2786332" cy="1388853"/>
                <wp:effectExtent l="0" t="0" r="1460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14" w:rsidRPr="005B5045" w:rsidRDefault="00675814" w:rsidP="006758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B50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плана мероприятий 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5B50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муниципального образования поселок Боровский в рамках оздоровления муниципальных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2pt;margin-top:8.3pt;width:219.4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" strokecolor="white [3212]">
                <v:textbox>
                  <w:txbxContent>
                    <w:p w:rsidR="00675814" w:rsidRPr="005B5045" w:rsidRDefault="00675814" w:rsidP="006758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B5045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плана мероприятий 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5B50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муниципального образования поселок Боровский в рамках оздоровления муниципальных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75814" w:rsidRDefault="00675814" w:rsidP="0067581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5814" w:rsidRDefault="00675814" w:rsidP="0067581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5814" w:rsidRDefault="00675814" w:rsidP="0067581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5814" w:rsidRDefault="00675814" w:rsidP="0067581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5814" w:rsidRPr="00034BD9" w:rsidRDefault="00675814" w:rsidP="0067581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5814" w:rsidRDefault="00675814" w:rsidP="00675814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75814" w:rsidRDefault="00675814" w:rsidP="00675814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75814" w:rsidRPr="00675814" w:rsidRDefault="00675814" w:rsidP="00675814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75814">
        <w:rPr>
          <w:rFonts w:ascii="Arial" w:hAnsi="Arial" w:cs="Arial"/>
          <w:sz w:val="26"/>
          <w:szCs w:val="26"/>
        </w:rPr>
        <w:t>В целях осуществления в 2022 году  мер по повышению эффективности использования бюджетных средств  муниципального образования поселок Боровский:</w:t>
      </w:r>
    </w:p>
    <w:p w:rsidR="00675814" w:rsidRPr="00675814" w:rsidRDefault="00675814" w:rsidP="00675814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675814">
        <w:rPr>
          <w:rFonts w:ascii="Arial" w:hAnsi="Arial" w:cs="Arial"/>
          <w:sz w:val="26"/>
          <w:szCs w:val="26"/>
        </w:rPr>
        <w:t xml:space="preserve">Утвердить план мероприятий в рамках оздоровления муниципальных финансов </w:t>
      </w:r>
      <w:proofErr w:type="gramStart"/>
      <w:r w:rsidRPr="00675814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675814">
        <w:rPr>
          <w:rFonts w:ascii="Arial" w:hAnsi="Arial" w:cs="Arial"/>
          <w:sz w:val="26"/>
          <w:szCs w:val="26"/>
        </w:rPr>
        <w:t xml:space="preserve"> к настоящему распоряжению.</w:t>
      </w:r>
    </w:p>
    <w:p w:rsidR="00675814" w:rsidRPr="00675814" w:rsidRDefault="00675814" w:rsidP="00675814">
      <w:pPr>
        <w:pStyle w:val="a6"/>
        <w:numPr>
          <w:ilvl w:val="0"/>
          <w:numId w:val="1"/>
        </w:numPr>
        <w:spacing w:after="0" w:line="238" w:lineRule="atLeast"/>
        <w:ind w:left="0" w:firstLine="0"/>
        <w:jc w:val="both"/>
        <w:rPr>
          <w:sz w:val="26"/>
          <w:szCs w:val="26"/>
        </w:rPr>
      </w:pPr>
      <w:r w:rsidRPr="00675814">
        <w:rPr>
          <w:rFonts w:ascii="Arial" w:hAnsi="Arial" w:cs="Arial"/>
          <w:sz w:val="26"/>
          <w:szCs w:val="26"/>
        </w:rPr>
        <w:t xml:space="preserve">Распоряжение </w:t>
      </w:r>
      <w:r w:rsidRPr="00675814">
        <w:rPr>
          <w:rFonts w:ascii="Arial" w:hAnsi="Arial" w:cs="Arial"/>
          <w:color w:val="000000"/>
          <w:sz w:val="26"/>
          <w:szCs w:val="26"/>
        </w:rPr>
        <w:t>от 24.03.2021 № 116</w:t>
      </w:r>
      <w:r w:rsidRPr="00675814">
        <w:rPr>
          <w:rFonts w:ascii="Arial" w:hAnsi="Arial" w:cs="Arial"/>
          <w:sz w:val="26"/>
          <w:szCs w:val="26"/>
        </w:rPr>
        <w:t xml:space="preserve"> «Об утверждении плана мероприятий на 202</w:t>
      </w:r>
      <w:r w:rsidR="00F17EA2">
        <w:rPr>
          <w:rFonts w:ascii="Arial" w:hAnsi="Arial" w:cs="Arial"/>
          <w:sz w:val="26"/>
          <w:szCs w:val="26"/>
        </w:rPr>
        <w:t>1</w:t>
      </w:r>
      <w:r w:rsidRPr="00675814">
        <w:rPr>
          <w:rFonts w:ascii="Arial" w:hAnsi="Arial" w:cs="Arial"/>
          <w:sz w:val="26"/>
          <w:szCs w:val="26"/>
        </w:rPr>
        <w:t xml:space="preserve"> год муниципального образования поселок Боровский в рамках оздоровления муниципальных финансов»  считать утратившим силу.</w:t>
      </w:r>
    </w:p>
    <w:p w:rsidR="00675814" w:rsidRPr="00675814" w:rsidRDefault="00675814" w:rsidP="00675814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675814">
        <w:rPr>
          <w:rFonts w:ascii="Arial" w:hAnsi="Arial" w:cs="Arial"/>
          <w:sz w:val="26"/>
          <w:szCs w:val="26"/>
        </w:rPr>
        <w:t>Действие настоящего распоряжения распространяются на правоотношения, возникшие с 01.01.2022 года.</w:t>
      </w:r>
    </w:p>
    <w:p w:rsidR="00675814" w:rsidRPr="00CE2866" w:rsidRDefault="00675814" w:rsidP="00675814">
      <w:pPr>
        <w:pStyle w:val="a3"/>
        <w:spacing w:after="0" w:line="288" w:lineRule="auto"/>
        <w:ind w:left="0" w:firstLine="709"/>
        <w:jc w:val="both"/>
        <w:rPr>
          <w:rFonts w:ascii="Arial" w:hAnsi="Arial"/>
          <w:sz w:val="26"/>
          <w:szCs w:val="26"/>
        </w:rPr>
      </w:pPr>
    </w:p>
    <w:p w:rsidR="00675814" w:rsidRPr="00CE2866" w:rsidRDefault="00675814" w:rsidP="0067581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5814" w:rsidRPr="00CE2866" w:rsidRDefault="00675814" w:rsidP="0067581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2866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CE2866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75814" w:rsidRPr="00CE2866" w:rsidRDefault="00675814" w:rsidP="006758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5814" w:rsidRPr="00CE2866" w:rsidRDefault="00675814" w:rsidP="006758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04D" w:rsidRDefault="00CE204D"/>
    <w:p w:rsidR="00675814" w:rsidRDefault="00675814"/>
    <w:p w:rsidR="00675814" w:rsidRDefault="00675814"/>
    <w:p w:rsidR="00675814" w:rsidRDefault="00675814"/>
    <w:p w:rsidR="00675814" w:rsidRDefault="00675814"/>
    <w:p w:rsidR="00675814" w:rsidRDefault="00675814"/>
    <w:p w:rsidR="00675814" w:rsidRPr="00CE2866" w:rsidRDefault="00675814" w:rsidP="00675814">
      <w:pPr>
        <w:pStyle w:val="western"/>
        <w:spacing w:before="0" w:after="0" w:line="240" w:lineRule="auto"/>
        <w:jc w:val="right"/>
        <w:rPr>
          <w:rFonts w:ascii="Arial" w:hAnsi="Arial" w:cs="Arial"/>
        </w:rPr>
      </w:pPr>
      <w:r w:rsidRPr="00CE2866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675814" w:rsidRPr="00CE2866" w:rsidRDefault="00675814" w:rsidP="00675814">
      <w:pPr>
        <w:pStyle w:val="western"/>
        <w:spacing w:before="0" w:after="0" w:line="240" w:lineRule="auto"/>
        <w:jc w:val="right"/>
        <w:rPr>
          <w:rFonts w:ascii="Arial" w:hAnsi="Arial" w:cs="Arial"/>
        </w:rPr>
      </w:pPr>
      <w:r w:rsidRPr="00CE2866">
        <w:rPr>
          <w:rFonts w:ascii="Arial" w:hAnsi="Arial" w:cs="Arial"/>
          <w:sz w:val="22"/>
          <w:szCs w:val="22"/>
        </w:rPr>
        <w:t>к распоряжению администрации</w:t>
      </w:r>
    </w:p>
    <w:p w:rsidR="00675814" w:rsidRPr="00CE2866" w:rsidRDefault="00675814" w:rsidP="00675814">
      <w:pPr>
        <w:pStyle w:val="western"/>
        <w:spacing w:before="0" w:after="0" w:line="240" w:lineRule="auto"/>
        <w:jc w:val="right"/>
        <w:rPr>
          <w:rFonts w:ascii="Arial" w:hAnsi="Arial" w:cs="Arial"/>
          <w:sz w:val="22"/>
          <w:szCs w:val="22"/>
        </w:rPr>
      </w:pPr>
      <w:r w:rsidRPr="00CE2866">
        <w:rPr>
          <w:rFonts w:ascii="Arial" w:hAnsi="Arial" w:cs="Arial"/>
          <w:sz w:val="22"/>
          <w:szCs w:val="22"/>
        </w:rPr>
        <w:t>муниципального образования</w:t>
      </w:r>
    </w:p>
    <w:p w:rsidR="00675814" w:rsidRPr="00CE2866" w:rsidRDefault="00675814" w:rsidP="00675814">
      <w:pPr>
        <w:pStyle w:val="western"/>
        <w:spacing w:before="0" w:after="0" w:line="240" w:lineRule="auto"/>
        <w:jc w:val="right"/>
        <w:rPr>
          <w:rFonts w:ascii="Arial" w:hAnsi="Arial" w:cs="Arial"/>
        </w:rPr>
      </w:pPr>
      <w:r w:rsidRPr="00CE2866">
        <w:rPr>
          <w:rFonts w:ascii="Arial" w:hAnsi="Arial" w:cs="Arial"/>
          <w:sz w:val="22"/>
          <w:szCs w:val="22"/>
        </w:rPr>
        <w:t>поселок Боровский</w:t>
      </w:r>
    </w:p>
    <w:p w:rsidR="00675814" w:rsidRPr="00CE2866" w:rsidRDefault="00675814" w:rsidP="00675814">
      <w:pPr>
        <w:pStyle w:val="western"/>
        <w:spacing w:before="0" w:after="0" w:line="240" w:lineRule="auto"/>
        <w:jc w:val="right"/>
        <w:rPr>
          <w:rFonts w:ascii="Arial" w:hAnsi="Arial" w:cs="Arial"/>
        </w:rPr>
      </w:pPr>
      <w:r w:rsidRPr="00CE2866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 xml:space="preserve">24.02.2022 </w:t>
      </w:r>
      <w:r w:rsidRPr="00CE2866">
        <w:rPr>
          <w:rFonts w:ascii="Arial" w:hAnsi="Arial" w:cs="Arial"/>
          <w:sz w:val="22"/>
          <w:szCs w:val="22"/>
        </w:rPr>
        <w:t xml:space="preserve">№ </w:t>
      </w:r>
      <w:r w:rsidR="00F17EA2">
        <w:rPr>
          <w:rFonts w:ascii="Arial" w:hAnsi="Arial" w:cs="Arial"/>
          <w:sz w:val="22"/>
          <w:szCs w:val="22"/>
        </w:rPr>
        <w:t>69</w:t>
      </w:r>
    </w:p>
    <w:p w:rsidR="00675814" w:rsidRPr="00034BD9" w:rsidRDefault="00675814" w:rsidP="006758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814" w:rsidRPr="005B5045" w:rsidRDefault="00675814" w:rsidP="006758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045">
        <w:rPr>
          <w:rFonts w:ascii="Arial" w:hAnsi="Arial" w:cs="Arial"/>
          <w:sz w:val="24"/>
          <w:szCs w:val="24"/>
        </w:rPr>
        <w:t>УТВЕРЖДАЮ</w:t>
      </w:r>
    </w:p>
    <w:p w:rsidR="00675814" w:rsidRPr="005B5045" w:rsidRDefault="00675814" w:rsidP="006758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045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675814" w:rsidRPr="005B5045" w:rsidRDefault="00675814" w:rsidP="006758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0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___________________ </w:t>
      </w:r>
      <w:proofErr w:type="spellStart"/>
      <w:r w:rsidRPr="005B5045">
        <w:rPr>
          <w:rFonts w:ascii="Arial" w:hAnsi="Arial" w:cs="Arial"/>
          <w:sz w:val="24"/>
          <w:szCs w:val="24"/>
        </w:rPr>
        <w:t>С.В.Сычева</w:t>
      </w:r>
      <w:proofErr w:type="spellEnd"/>
    </w:p>
    <w:p w:rsidR="00675814" w:rsidRPr="005B5045" w:rsidRDefault="00675814" w:rsidP="006758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5045">
        <w:rPr>
          <w:rFonts w:ascii="Arial" w:hAnsi="Arial" w:cs="Arial"/>
          <w:sz w:val="24"/>
          <w:szCs w:val="24"/>
        </w:rPr>
        <w:t xml:space="preserve">24 </w:t>
      </w:r>
      <w:r w:rsidR="006432E0">
        <w:rPr>
          <w:rFonts w:ascii="Arial" w:hAnsi="Arial" w:cs="Arial"/>
          <w:sz w:val="24"/>
          <w:szCs w:val="24"/>
        </w:rPr>
        <w:t>февраля</w:t>
      </w:r>
      <w:r w:rsidRPr="005B5045">
        <w:rPr>
          <w:rFonts w:ascii="Arial" w:hAnsi="Arial" w:cs="Arial"/>
          <w:sz w:val="24"/>
          <w:szCs w:val="24"/>
        </w:rPr>
        <w:t xml:space="preserve">  202</w:t>
      </w:r>
      <w:r w:rsidR="006432E0">
        <w:rPr>
          <w:rFonts w:ascii="Arial" w:hAnsi="Arial" w:cs="Arial"/>
          <w:sz w:val="24"/>
          <w:szCs w:val="24"/>
        </w:rPr>
        <w:t>2</w:t>
      </w:r>
      <w:r w:rsidRPr="005B5045">
        <w:rPr>
          <w:rFonts w:ascii="Arial" w:hAnsi="Arial" w:cs="Arial"/>
          <w:sz w:val="24"/>
          <w:szCs w:val="24"/>
        </w:rPr>
        <w:t xml:space="preserve"> года</w:t>
      </w:r>
    </w:p>
    <w:p w:rsidR="00675814" w:rsidRPr="00CE2866" w:rsidRDefault="00675814" w:rsidP="006758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814" w:rsidRDefault="00675814" w:rsidP="00675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2866">
        <w:rPr>
          <w:rFonts w:ascii="Arial" w:hAnsi="Arial" w:cs="Arial"/>
          <w:b/>
          <w:sz w:val="24"/>
          <w:szCs w:val="24"/>
        </w:rPr>
        <w:t>ПЛАН МЕРОПРИЯТИЙ НА 202</w:t>
      </w:r>
      <w:r>
        <w:rPr>
          <w:rFonts w:ascii="Arial" w:hAnsi="Arial" w:cs="Arial"/>
          <w:b/>
          <w:sz w:val="24"/>
          <w:szCs w:val="24"/>
        </w:rPr>
        <w:t>2</w:t>
      </w:r>
      <w:r w:rsidRPr="00CE2866">
        <w:rPr>
          <w:rFonts w:ascii="Arial" w:hAnsi="Arial" w:cs="Arial"/>
          <w:b/>
          <w:sz w:val="24"/>
          <w:szCs w:val="24"/>
        </w:rPr>
        <w:t xml:space="preserve"> год </w:t>
      </w:r>
    </w:p>
    <w:p w:rsidR="00675814" w:rsidRPr="00CE2866" w:rsidRDefault="00675814" w:rsidP="00675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2866">
        <w:rPr>
          <w:rFonts w:ascii="Arial" w:hAnsi="Arial" w:cs="Arial"/>
          <w:b/>
          <w:sz w:val="24"/>
          <w:szCs w:val="24"/>
        </w:rPr>
        <w:t>муниципального образования поселок Боровский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2866">
        <w:rPr>
          <w:rFonts w:ascii="Arial" w:hAnsi="Arial" w:cs="Arial"/>
          <w:b/>
          <w:sz w:val="24"/>
          <w:szCs w:val="24"/>
        </w:rPr>
        <w:t xml:space="preserve">в рамках оздоровления муниципальных финансов </w:t>
      </w:r>
    </w:p>
    <w:p w:rsidR="00675814" w:rsidRDefault="00675814"/>
    <w:p w:rsidR="00675814" w:rsidRDefault="00675814"/>
    <w:tbl>
      <w:tblPr>
        <w:tblW w:w="994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"/>
        <w:gridCol w:w="3625"/>
        <w:gridCol w:w="2042"/>
        <w:gridCol w:w="1701"/>
        <w:gridCol w:w="2027"/>
      </w:tblGrid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5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75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9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</w:t>
            </w:r>
            <w:r w:rsidRPr="00675814">
              <w:rPr>
                <w:rFonts w:ascii="Arial" w:eastAsia="Times New Roman" w:hAnsi="Arial" w:cs="Arial"/>
                <w:b/>
                <w:bCs/>
                <w:lang w:val="en-US" w:eastAsia="ru-RU"/>
              </w:rPr>
              <w:t>I</w:t>
            </w:r>
            <w:r w:rsidRPr="00675814">
              <w:rPr>
                <w:rFonts w:ascii="Arial" w:eastAsia="Times New Roman" w:hAnsi="Arial" w:cs="Arial"/>
                <w:b/>
                <w:bCs/>
                <w:lang w:eastAsia="ru-RU"/>
              </w:rPr>
              <w:t>. Вовлечение в налоговый оборот объектов недвижимости, «выпадающих» из налогообложения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Проведение мероприятий (исходя из информации, полученной от Администрации Тюменского муниципального района) по определению (уточнению) характеристик объектов недвижимого имущества и выявлению правообладателей ранее учтенных объектов недвижимости* с целью вовлечения их в налоговый оборот, в том числе: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1.1. Принятие решений об определении категории земель и (или) вида разрешенного использования земельных участков;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1.2.* Уточнение сведений о правообладателях ранее учтенных объектов недвижимости в случае отсутствия соответствующих сведений в ЕГРН, в том числе в результате мероприятий </w:t>
            </w:r>
            <w:r w:rsidRPr="00675814">
              <w:rPr>
                <w:rFonts w:ascii="Arial" w:eastAsia="Times New Roman" w:hAnsi="Arial" w:cs="Arial"/>
                <w:lang w:eastAsia="ru-RU"/>
              </w:rPr>
              <w:lastRenderedPageBreak/>
              <w:t>включающих: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-проведение анализа сведений, содержащихся в документах, находящихся в архивах и (или) а распоряжении уполномоченных органов, осуществляющих данные мероприятия;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- направление органами местного самоуправления запросов в органы государственной власти, органы местного самоуправления, организации, осуществляющие до дня вступления в силу ФЗ от 21.07.1997 № 122-ФЗ учет и регистрацию прав на объекты недвижимости, а также нотариусам в целях получения необходимых </w:t>
            </w:r>
            <w:proofErr w:type="gramStart"/>
            <w:r w:rsidRPr="00675814">
              <w:rPr>
                <w:rFonts w:ascii="Arial" w:eastAsia="Times New Roman" w:hAnsi="Arial" w:cs="Arial"/>
                <w:lang w:eastAsia="ru-RU"/>
              </w:rPr>
              <w:t>сведений</w:t>
            </w:r>
            <w:proofErr w:type="gramEnd"/>
            <w:r w:rsidRPr="00675814">
              <w:rPr>
                <w:rFonts w:ascii="Arial" w:eastAsia="Times New Roman" w:hAnsi="Arial" w:cs="Arial"/>
                <w:lang w:eastAsia="ru-RU"/>
              </w:rPr>
              <w:t xml:space="preserve"> о правообладателях ранее учтенных объектов недвижимости, которые могут находиться в архивах и (или) в распоряжении таких </w:t>
            </w:r>
            <w:proofErr w:type="spellStart"/>
            <w:r w:rsidRPr="00675814">
              <w:rPr>
                <w:rFonts w:ascii="Arial" w:eastAsia="Times New Roman" w:hAnsi="Arial" w:cs="Arial"/>
                <w:lang w:eastAsia="ru-RU"/>
              </w:rPr>
              <w:t>оганов</w:t>
            </w:r>
            <w:proofErr w:type="spellEnd"/>
            <w:r w:rsidRPr="00675814">
              <w:rPr>
                <w:rFonts w:ascii="Arial" w:eastAsia="Times New Roman" w:hAnsi="Arial" w:cs="Arial"/>
                <w:lang w:eastAsia="ru-RU"/>
              </w:rPr>
              <w:t>, организаций или нотариусов (перечень адресатов для запроса информации указан в ч.4 ст.69.1 ФЗ от 13.07.2015 № 218-ФЗ)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- опубликование сообщений о способах и порядке предоставления в уполномоченные органы сведений о правообладателях ранее учтенных объектов недвижимости, в порядке, предусмотренном п.3 ч.2 ст.69.1 ФЗ от 13.07.2015 № 218-ФЗ)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- подготовка проектов </w:t>
            </w:r>
            <w:proofErr w:type="gramStart"/>
            <w:r w:rsidRPr="00675814">
              <w:rPr>
                <w:rFonts w:ascii="Arial" w:eastAsia="Times New Roman" w:hAnsi="Arial" w:cs="Arial"/>
                <w:lang w:eastAsia="ru-RU"/>
              </w:rPr>
              <w:t>решений</w:t>
            </w:r>
            <w:proofErr w:type="gramEnd"/>
            <w:r w:rsidRPr="00675814">
              <w:rPr>
                <w:rFonts w:ascii="Arial" w:eastAsia="Times New Roman" w:hAnsi="Arial" w:cs="Arial"/>
                <w:lang w:eastAsia="ru-RU"/>
              </w:rPr>
              <w:t xml:space="preserve"> о выявлении правообладателей ранее учтенных объектов недвижимости и проведение мероприятий, предусмотренных ч.9-13 ст.69.1 ФЗ от 13.07.2015 № 218-ФЗ)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lastRenderedPageBreak/>
              <w:t>1.3. Установление (уточнение) адреса места нахождения объектов недвижимости.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lastRenderedPageBreak/>
              <w:t>Ст.69 ФЗ от 13.07.2015 № 218-ФЗ (полномочия ОМСУ об уточнении сведений и проведению мероприятий по обеспечению внесения в ЕГРН соответствующих сведений)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* в части выявления правообладателей ранее учтенных объектов недвижимости (пункт 1.2.) в случае передачи полномочий муниципальному образованию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до 01.07.2022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далее по мере выявления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Товескин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А.Ю.</w:t>
            </w:r>
          </w:p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Притыко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 О.В.</w:t>
            </w:r>
          </w:p>
          <w:p w:rsidR="00675814" w:rsidRPr="00675814" w:rsidRDefault="006432E0" w:rsidP="006432E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Суппес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lastRenderedPageBreak/>
              <w:t>1.2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Направление информации о выявленных объектах в Администрацию Тюменского муниципального района (реализация п.1.1)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Сопроводительным письмом с приложением файлов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до 01.07.2022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далее по мере выявления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Товескин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А.Ю.</w:t>
            </w:r>
          </w:p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Притыко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 О.В.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Выявление фактически используемых объектов недвижимости, сведения о которых отсутствуют в ЕГРН, в целях дальнейшего кадастрового учета таких объектов, для последующего вовлечения в налоговый оборот объектов недвижимости, «выпадающих» из налогообложения.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Проведение информационно-разъяснительной работы с физическими лицами, фактически использующими такие объекты недвижимости, о необходимости постановки на кадастровый учет и регистрации прав на объекты недвижимости.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(в </w:t>
            </w:r>
            <w:proofErr w:type="spellStart"/>
            <w:r w:rsidRPr="00675814">
              <w:rPr>
                <w:rFonts w:ascii="Arial" w:eastAsia="Times New Roman" w:hAnsi="Arial" w:cs="Arial"/>
                <w:lang w:eastAsia="ru-RU"/>
              </w:rPr>
              <w:t>т.ч</w:t>
            </w:r>
            <w:proofErr w:type="spellEnd"/>
            <w:r w:rsidRPr="00675814">
              <w:rPr>
                <w:rFonts w:ascii="Arial" w:eastAsia="Times New Roman" w:hAnsi="Arial" w:cs="Arial"/>
                <w:lang w:eastAsia="ru-RU"/>
              </w:rPr>
              <w:t>. в виде: размещения информации на стендах, предназначенных для объявлений, информирование в СМИ, брошюр, листовок и т.д.)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</w:t>
            </w:r>
            <w:r w:rsidRPr="00675814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675814">
              <w:rPr>
                <w:rFonts w:ascii="Arial" w:eastAsia="Times New Roman" w:hAnsi="Arial" w:cs="Arial"/>
                <w:lang w:eastAsia="ru-RU"/>
              </w:rPr>
              <w:t>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Товескин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А.Ю.</w:t>
            </w:r>
          </w:p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Притыко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 О.В.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1.4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Направление информации о выявленных объектах в Администрацию Тюменского муниципального района (реализация п.1.3)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Сопроводительным письмом с приложением файлов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Предварительные результаты: на 01.07.2022 до 10.07.2022; на 01.10.2022 до 10.10.2022. Окончательные результаты: на 01.01.2023 до 19.01.2023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Товескин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А.Ю.</w:t>
            </w:r>
          </w:p>
          <w:p w:rsidR="006432E0" w:rsidRPr="00CE2866" w:rsidRDefault="006432E0" w:rsidP="00643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Притыко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 О.В.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814" w:rsidRPr="00675814" w:rsidTr="006432E0">
        <w:trPr>
          <w:tblCellSpacing w:w="0" w:type="dxa"/>
        </w:trPr>
        <w:tc>
          <w:tcPr>
            <w:tcW w:w="9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363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Раздел </w:t>
            </w:r>
            <w:r w:rsidRPr="00675814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II</w:t>
            </w:r>
            <w:r w:rsidRPr="006758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. Мероприятия по повышению собираемости неналоговых платежей и сокращения сумм задолженности по неналоговым доходам, администрируемыми </w:t>
            </w:r>
            <w:r w:rsidRPr="0067581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органами местного самоуправления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lastRenderedPageBreak/>
              <w:t>2.1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color w:val="000000"/>
                <w:lang w:eastAsia="ru-RU"/>
              </w:rPr>
              <w:t>Проведение актов сверок с арендаторами по аренде муниципального имущества</w:t>
            </w:r>
            <w:hyperlink r:id="rId7" w:history="1">
              <w:r w:rsidRPr="0067581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с </w:t>
              </w:r>
            </w:hyperlink>
            <w:r w:rsidRPr="00675814">
              <w:rPr>
                <w:rFonts w:ascii="Arial" w:eastAsia="Times New Roman" w:hAnsi="Arial" w:cs="Arial"/>
                <w:color w:val="000000"/>
                <w:lang w:eastAsia="ru-RU"/>
              </w:rPr>
              <w:t>направлением</w:t>
            </w:r>
            <w:hyperlink r:id="rId8" w:history="1">
              <w:r w:rsidRPr="0067581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уведомлений должникам о возникшей задолженности</w:t>
              </w:r>
            </w:hyperlink>
            <w:r w:rsidRPr="00675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 </w:t>
            </w:r>
            <w:proofErr w:type="spellStart"/>
            <w:r w:rsidRPr="00675814">
              <w:rPr>
                <w:rFonts w:ascii="Arial" w:eastAsia="Times New Roman" w:hAnsi="Arial" w:cs="Arial"/>
                <w:color w:val="000000"/>
                <w:lang w:eastAsia="ru-RU"/>
              </w:rPr>
              <w:t>т.ч</w:t>
            </w:r>
            <w:proofErr w:type="spellEnd"/>
            <w:r w:rsidRPr="00675814">
              <w:rPr>
                <w:rFonts w:ascii="Arial" w:eastAsia="Times New Roman" w:hAnsi="Arial" w:cs="Arial"/>
                <w:color w:val="000000"/>
                <w:lang w:eastAsia="ru-RU"/>
              </w:rPr>
              <w:t>. по</w:t>
            </w:r>
            <w:r w:rsidRPr="00675814">
              <w:rPr>
                <w:rFonts w:ascii="Arial" w:eastAsia="Times New Roman" w:hAnsi="Arial" w:cs="Arial"/>
                <w:lang w:eastAsia="ru-RU"/>
              </w:rPr>
              <w:t xml:space="preserve"> договорам социального найма)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2022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Ожгибесова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675814" w:rsidRDefault="006432E0" w:rsidP="006432E0">
            <w:pPr>
              <w:spacing w:before="100" w:beforeAutospacing="1" w:after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Казанцева И.А.</w:t>
            </w:r>
          </w:p>
          <w:p w:rsidR="00675814" w:rsidRPr="00675814" w:rsidRDefault="006432E0" w:rsidP="006432E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Начисление и взимание пени с должников в случае несвоевременного исполнения ими обязательств по внесению платы по договорам аренды и социального найма.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2022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Ожгибесова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6432E0" w:rsidRDefault="006432E0" w:rsidP="006432E0">
            <w:pPr>
              <w:spacing w:before="100" w:beforeAutospacing="1" w:after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Казанцева И.А.</w:t>
            </w:r>
          </w:p>
          <w:p w:rsidR="00675814" w:rsidRPr="00675814" w:rsidRDefault="006432E0" w:rsidP="006432E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Проведение инвентаризации бесхозяйственных объектов с последующим оформлением в муниципальную собственность </w:t>
            </w:r>
            <w:proofErr w:type="gramStart"/>
            <w:r w:rsidRPr="00675814">
              <w:rPr>
                <w:rFonts w:ascii="Arial" w:eastAsia="Times New Roman" w:hAnsi="Arial" w:cs="Arial"/>
                <w:lang w:eastAsia="ru-RU"/>
              </w:rPr>
              <w:t xml:space="preserve">( </w:t>
            </w:r>
            <w:proofErr w:type="gramEnd"/>
            <w:r w:rsidRPr="00675814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675814">
              <w:rPr>
                <w:rFonts w:ascii="Arial" w:eastAsia="Times New Roman" w:hAnsi="Arial" w:cs="Arial"/>
                <w:lang w:eastAsia="ru-RU"/>
              </w:rPr>
              <w:t>т.ч</w:t>
            </w:r>
            <w:proofErr w:type="spellEnd"/>
            <w:r w:rsidRPr="00675814">
              <w:rPr>
                <w:rFonts w:ascii="Arial" w:eastAsia="Times New Roman" w:hAnsi="Arial" w:cs="Arial"/>
                <w:lang w:eastAsia="ru-RU"/>
              </w:rPr>
              <w:t xml:space="preserve">. с целью сдачи в аренду или продажи).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</w:t>
            </w:r>
            <w:r w:rsidRPr="00675814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675814">
              <w:rPr>
                <w:rFonts w:ascii="Arial" w:eastAsia="Times New Roman" w:hAnsi="Arial" w:cs="Arial"/>
                <w:lang w:eastAsia="ru-RU"/>
              </w:rPr>
              <w:t>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Ожгибесова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675814" w:rsidRPr="00675814" w:rsidRDefault="006432E0" w:rsidP="006432E0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Притыко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2.4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Проведение индексации арендной платы за пользованием муниципального имущества (не ниже индекса потребительских цен)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</w:t>
            </w:r>
            <w:r w:rsidRPr="00675814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675814">
              <w:rPr>
                <w:rFonts w:ascii="Arial" w:eastAsia="Times New Roman" w:hAnsi="Arial" w:cs="Arial"/>
                <w:lang w:eastAsia="ru-RU"/>
              </w:rPr>
              <w:t xml:space="preserve">2 года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432E0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2.5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Проведение претензионной, исковой работы и списание безнадежной к взысканию задолженности в установленном</w:t>
            </w:r>
            <w:r w:rsidRPr="00675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порядке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</w:t>
            </w:r>
            <w:r w:rsidRPr="00675814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675814">
              <w:rPr>
                <w:rFonts w:ascii="Arial" w:eastAsia="Times New Roman" w:hAnsi="Arial" w:cs="Arial"/>
                <w:lang w:eastAsia="ru-RU"/>
              </w:rPr>
              <w:t>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E0" w:rsidRPr="00CE2866" w:rsidRDefault="006432E0" w:rsidP="006432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Ожгибесова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675814" w:rsidRPr="00675814" w:rsidRDefault="00C3244B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 В.С.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9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Раздел </w:t>
            </w:r>
            <w:r w:rsidRPr="00675814">
              <w:rPr>
                <w:rFonts w:ascii="Arial" w:eastAsia="Times New Roman" w:hAnsi="Arial" w:cs="Arial"/>
                <w:b/>
                <w:bCs/>
                <w:lang w:val="en-US" w:eastAsia="ru-RU"/>
              </w:rPr>
              <w:t>III</w:t>
            </w:r>
            <w:r w:rsidRPr="00675814">
              <w:rPr>
                <w:rFonts w:ascii="Arial" w:eastAsia="Times New Roman" w:hAnsi="Arial" w:cs="Arial"/>
                <w:b/>
                <w:bCs/>
                <w:lang w:eastAsia="ru-RU"/>
              </w:rPr>
              <w:t>. Иные мероприятия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Проведение информационной работы по привлечению налогоплательщиков к использованию электронных сервисов ФНС России, уделив особое внимание </w:t>
            </w:r>
            <w:proofErr w:type="gramStart"/>
            <w:r w:rsidRPr="00675814">
              <w:rPr>
                <w:rFonts w:ascii="Arial" w:eastAsia="Times New Roman" w:hAnsi="Arial" w:cs="Arial"/>
                <w:lang w:eastAsia="ru-RU"/>
              </w:rPr>
              <w:t>интернет-сервисам</w:t>
            </w:r>
            <w:proofErr w:type="gramEnd"/>
            <w:r w:rsidRPr="00675814">
              <w:rPr>
                <w:rFonts w:ascii="Arial" w:eastAsia="Times New Roman" w:hAnsi="Arial" w:cs="Arial"/>
                <w:lang w:eastAsia="ru-RU"/>
              </w:rPr>
              <w:t xml:space="preserve"> «Личный кабинет для физических лиц», «Личный кабинет для индивидуальных предпринимателей», «Личный кабинет для юридических лиц» и «Имущественные налоги: ставки и льготы»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2022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44B" w:rsidRPr="00CE2866" w:rsidRDefault="00C3244B" w:rsidP="00C32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866">
              <w:rPr>
                <w:rFonts w:ascii="Arial" w:hAnsi="Arial" w:cs="Arial"/>
                <w:sz w:val="24"/>
                <w:szCs w:val="24"/>
              </w:rPr>
              <w:t>Казанцева И.А.</w:t>
            </w:r>
          </w:p>
          <w:p w:rsidR="00675814" w:rsidRPr="00675814" w:rsidRDefault="00C3244B" w:rsidP="00C324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Суппес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Оказание содействия ИФНС России по Тюменской области при проведение информационной работы с налогоплательщиками, имеющими задолженность по налогам, зачисляемым в </w:t>
            </w:r>
            <w:proofErr w:type="gramStart"/>
            <w:r w:rsidRPr="00675814">
              <w:rPr>
                <w:rFonts w:ascii="Arial" w:eastAsia="Times New Roman" w:hAnsi="Arial" w:cs="Arial"/>
                <w:lang w:eastAsia="ru-RU"/>
              </w:rPr>
              <w:t>региональный</w:t>
            </w:r>
            <w:proofErr w:type="gramEnd"/>
            <w:r w:rsidRPr="00675814">
              <w:rPr>
                <w:rFonts w:ascii="Arial" w:eastAsia="Times New Roman" w:hAnsi="Arial" w:cs="Arial"/>
                <w:lang w:eastAsia="ru-RU"/>
              </w:rPr>
              <w:t xml:space="preserve"> и местные бюджеты о наличии задолженности по имущественным налогам.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2022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44B" w:rsidRPr="00CE2866" w:rsidRDefault="00C3244B" w:rsidP="00C32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866">
              <w:rPr>
                <w:rFonts w:ascii="Arial" w:hAnsi="Arial" w:cs="Arial"/>
                <w:sz w:val="24"/>
                <w:szCs w:val="24"/>
              </w:rPr>
              <w:t>Казанцева И.А.</w:t>
            </w:r>
          </w:p>
          <w:p w:rsidR="00675814" w:rsidRPr="00675814" w:rsidRDefault="00C3244B" w:rsidP="00C324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Суппес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3.3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Проведение анализа информации, полученной из программного аналитического приложения «Анализ имущественных налогов МО», доступ к которому реализован через сеть Интернет по ссылке </w:t>
            </w:r>
            <w:hyperlink r:id="rId9" w:history="1">
              <w:r w:rsidRPr="00675814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https</w:t>
              </w:r>
            </w:hyperlink>
            <w:hyperlink r:id="rId10" w:history="1">
              <w:r w:rsidRPr="00675814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://</w:t>
              </w:r>
            </w:hyperlink>
            <w:hyperlink r:id="rId11" w:history="1">
              <w:proofErr w:type="spellStart"/>
              <w:r w:rsidRPr="00675814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ain</w:t>
              </w:r>
              <w:proofErr w:type="spellEnd"/>
            </w:hyperlink>
            <w:hyperlink r:id="rId12" w:history="1">
              <w:r w:rsidRPr="00675814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</w:hyperlink>
            <w:hyperlink r:id="rId13" w:history="1">
              <w:proofErr w:type="spellStart"/>
              <w:r w:rsidRPr="00675814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nalog</w:t>
              </w:r>
              <w:proofErr w:type="spellEnd"/>
            </w:hyperlink>
            <w:hyperlink r:id="rId14" w:history="1">
              <w:r w:rsidRPr="00675814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</w:hyperlink>
            <w:hyperlink r:id="rId15" w:history="1">
              <w:proofErr w:type="spellStart"/>
              <w:r w:rsidRPr="00675814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75814">
              <w:rPr>
                <w:rFonts w:ascii="Arial" w:eastAsia="Times New Roman" w:hAnsi="Arial" w:cs="Arial"/>
                <w:lang w:eastAsia="ru-RU"/>
              </w:rPr>
              <w:t xml:space="preserve"> (далее – «АИН МО) в отношении объектов недвижимости и земельных участков с целью выявления некорректных данных, ошибок.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2022 года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C3244B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Суппес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3.4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Направление в ИФНС России по Тюменской области сведений об объектах недвижимости и земельных участках, в отношении которых необходимо актуализировать данные в «АИН МО»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Сопроводительное письмо с приложением соответствующего перечня объектов недвижимости и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в течение 2022 года по мере выявления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C3244B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Суппес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675814" w:rsidRPr="00675814" w:rsidTr="006432E0">
        <w:trPr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3.5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Представление в Администрацию Тюменского муниципального района результатов работы: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- предварительные результаты (на 01.07.2022, на 01.10.2022);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 xml:space="preserve">- окончательные результаты (на 01.01.2023).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По форме, доведенной Департаментом финансов Тюменской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до 10.07.20</w:t>
            </w:r>
            <w:r w:rsidRPr="00675814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675814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675814" w:rsidRPr="00675814" w:rsidRDefault="00675814" w:rsidP="0067581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до 10.10.20</w:t>
            </w:r>
            <w:r w:rsidRPr="00675814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675814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675814" w:rsidRPr="00675814" w:rsidRDefault="00675814" w:rsidP="0067581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814">
              <w:rPr>
                <w:rFonts w:ascii="Arial" w:eastAsia="Times New Roman" w:hAnsi="Arial" w:cs="Arial"/>
                <w:lang w:eastAsia="ru-RU"/>
              </w:rPr>
              <w:t>до 19.01.2023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814" w:rsidRPr="00675814" w:rsidRDefault="00C3244B" w:rsidP="00C324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866">
              <w:rPr>
                <w:rFonts w:ascii="Arial" w:hAnsi="Arial" w:cs="Arial"/>
                <w:sz w:val="24"/>
                <w:szCs w:val="24"/>
              </w:rPr>
              <w:t>Суппес</w:t>
            </w:r>
            <w:proofErr w:type="spellEnd"/>
            <w:r w:rsidRPr="00CE2866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</w:tbl>
    <w:p w:rsidR="00675814" w:rsidRDefault="00675814"/>
    <w:p w:rsidR="0001117B" w:rsidRDefault="0001117B"/>
    <w:p w:rsidR="0001117B" w:rsidRDefault="0001117B"/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F572D" wp14:editId="68904218">
            <wp:extent cx="569595" cy="802005"/>
            <wp:effectExtent l="0" t="0" r="1905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1117B" w:rsidRPr="00CE2866" w:rsidRDefault="0001117B" w:rsidP="0001117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БОРОВСКИЙ</w:t>
      </w: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17B" w:rsidRPr="00B37F00" w:rsidRDefault="00B37F00" w:rsidP="0001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мая </w:t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</w:t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01117B"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37F00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6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01117B" w:rsidRPr="00CE2866" w:rsidRDefault="0001117B" w:rsidP="0001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45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9087" wp14:editId="3E693D8C">
                <wp:simplePos x="0" y="0"/>
                <wp:positionH relativeFrom="column">
                  <wp:posOffset>-29257</wp:posOffset>
                </wp:positionH>
                <wp:positionV relativeFrom="paragraph">
                  <wp:posOffset>104206</wp:posOffset>
                </wp:positionV>
                <wp:extent cx="3411940" cy="1610436"/>
                <wp:effectExtent l="0" t="0" r="17145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0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7B" w:rsidRPr="005B5045" w:rsidRDefault="0001117B" w:rsidP="0001117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24.02.2022 №69 «</w:t>
                            </w:r>
                            <w:r w:rsidRPr="005B50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плана мероприятий 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5B50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муниципального образования поселок Боровский в рамках оздоровления муниципальных финансов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pt;margin-top:8.2pt;width:268.6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" strokecolor="white [3212]">
                <v:textbox>
                  <w:txbxContent>
                    <w:p w:rsidR="0001117B" w:rsidRPr="005B5045" w:rsidRDefault="0001117B" w:rsidP="0001117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24.02.2022 №69 «</w:t>
                      </w:r>
                      <w:r w:rsidRPr="005B5045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плана мероприятий 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5B50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муниципального образования поселок Боровский в рамках оздоровления муниципальных финансов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Pr="00034BD9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1117B" w:rsidRDefault="0001117B" w:rsidP="0001117B">
      <w:pPr>
        <w:spacing w:after="0" w:line="288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1117B" w:rsidRPr="0001117B" w:rsidRDefault="0001117B" w:rsidP="0001117B">
      <w:pPr>
        <w:pStyle w:val="a6"/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 xml:space="preserve">В приложение к распоряжению администрации  муниципального образования поселок Боровский от 24.02.2022 №69 «Об утверждении плана мероприятий на 2022 год муниципального образования поселок Боровский в рамках оздоровления муниципальных финансов» в раздел </w:t>
      </w:r>
      <w:r w:rsidRPr="0001117B">
        <w:rPr>
          <w:rFonts w:ascii="Arial" w:hAnsi="Arial" w:cs="Arial"/>
          <w:sz w:val="26"/>
          <w:szCs w:val="26"/>
          <w:lang w:val="en-US"/>
        </w:rPr>
        <w:t>III</w:t>
      </w:r>
      <w:r w:rsidRPr="0001117B">
        <w:rPr>
          <w:rFonts w:ascii="Arial" w:hAnsi="Arial" w:cs="Arial"/>
          <w:sz w:val="26"/>
          <w:szCs w:val="26"/>
        </w:rPr>
        <w:t xml:space="preserve"> «Иные мероприятия» внести следующие изменения:</w:t>
      </w:r>
    </w:p>
    <w:p w:rsidR="0001117B" w:rsidRPr="0001117B" w:rsidRDefault="0001117B" w:rsidP="0001117B">
      <w:pPr>
        <w:pStyle w:val="a6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>Исключить пункт 3.3 и пункт 3.4</w:t>
      </w:r>
      <w:r>
        <w:rPr>
          <w:rFonts w:ascii="Arial" w:hAnsi="Arial" w:cs="Arial"/>
          <w:sz w:val="26"/>
          <w:szCs w:val="26"/>
        </w:rPr>
        <w:t>;</w:t>
      </w:r>
    </w:p>
    <w:p w:rsidR="0001117B" w:rsidRPr="0001117B" w:rsidRDefault="0001117B" w:rsidP="0001117B">
      <w:pPr>
        <w:pStyle w:val="a6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>Пункт 3.5 считать пунктом 3.3</w:t>
      </w:r>
      <w:r>
        <w:rPr>
          <w:rFonts w:ascii="Arial" w:hAnsi="Arial" w:cs="Arial"/>
          <w:sz w:val="26"/>
          <w:szCs w:val="26"/>
        </w:rPr>
        <w:t>.</w:t>
      </w:r>
    </w:p>
    <w:p w:rsidR="0001117B" w:rsidRPr="0001117B" w:rsidRDefault="0001117B" w:rsidP="0001117B">
      <w:pPr>
        <w:pStyle w:val="a3"/>
        <w:spacing w:after="0" w:line="288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01117B" w:rsidRP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1117B" w:rsidRPr="0001117B" w:rsidRDefault="0001117B" w:rsidP="000111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117B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 w:rsidRPr="0001117B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117B" w:rsidRPr="00CE2866" w:rsidRDefault="0001117B" w:rsidP="000111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117B" w:rsidRDefault="0001117B" w:rsidP="0001117B"/>
    <w:p w:rsidR="0001117B" w:rsidRDefault="0001117B" w:rsidP="0001117B"/>
    <w:p w:rsidR="0001117B" w:rsidRDefault="0001117B"/>
    <w:sectPr w:rsidR="0001117B" w:rsidSect="006758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7A"/>
    <w:multiLevelType w:val="hybridMultilevel"/>
    <w:tmpl w:val="2C0E5A4A"/>
    <w:lvl w:ilvl="0" w:tplc="9404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513CD"/>
    <w:multiLevelType w:val="multilevel"/>
    <w:tmpl w:val="AA50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14"/>
    <w:rsid w:val="0001117B"/>
    <w:rsid w:val="005D78F5"/>
    <w:rsid w:val="006432E0"/>
    <w:rsid w:val="00675814"/>
    <w:rsid w:val="00B37F00"/>
    <w:rsid w:val="00C3244B"/>
    <w:rsid w:val="00CD6D70"/>
    <w:rsid w:val="00CE204D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8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5814"/>
    <w:pPr>
      <w:spacing w:before="363" w:after="62" w:line="23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5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8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5814"/>
    <w:pPr>
      <w:spacing w:before="363" w:after="62" w:line="23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5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n.nalog.ru/" TargetMode="External"/><Relationship Id="rId13" Type="http://schemas.openxmlformats.org/officeDocument/2006/relationships/hyperlink" Target="https://ain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in.nalog.ru/" TargetMode="External"/><Relationship Id="rId12" Type="http://schemas.openxmlformats.org/officeDocument/2006/relationships/hyperlink" Target="https://ain.nalo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in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in.nalog.ru/" TargetMode="External"/><Relationship Id="rId10" Type="http://schemas.openxmlformats.org/officeDocument/2006/relationships/hyperlink" Target="https://ain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n.nalog.ru/" TargetMode="External"/><Relationship Id="rId14" Type="http://schemas.openxmlformats.org/officeDocument/2006/relationships/hyperlink" Target="https://ain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2022-05-05T05:32:00Z</cp:lastPrinted>
  <dcterms:created xsi:type="dcterms:W3CDTF">2022-02-24T08:49:00Z</dcterms:created>
  <dcterms:modified xsi:type="dcterms:W3CDTF">2022-10-26T06:09:00Z</dcterms:modified>
</cp:coreProperties>
</file>