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39" w:rsidRDefault="00C76439" w:rsidP="00C76439">
      <w:pPr>
        <w:jc w:val="both"/>
        <w:rPr>
          <w:rStyle w:val="a7"/>
          <w:rFonts w:ascii="Arial" w:hAnsi="Arial" w:cs="Arial"/>
          <w:sz w:val="28"/>
          <w:szCs w:val="28"/>
        </w:rPr>
      </w:pPr>
      <w:r>
        <w:rPr>
          <w:rStyle w:val="a8"/>
          <w:rFonts w:ascii="Arial" w:hAnsi="Arial" w:cs="Arial"/>
          <w:color w:val="0070C0"/>
          <w:sz w:val="28"/>
          <w:szCs w:val="28"/>
        </w:rPr>
        <w:t xml:space="preserve">16.09.2019 </w:t>
      </w:r>
      <w:r>
        <w:rPr>
          <w:rStyle w:val="a8"/>
          <w:rFonts w:ascii="Arial" w:hAnsi="Arial" w:cs="Arial"/>
          <w:color w:val="333333"/>
          <w:sz w:val="28"/>
          <w:szCs w:val="28"/>
        </w:rPr>
        <w:t xml:space="preserve">Экспертные заключения, предложения к проекту направлять в администрацию муниципального образования поселок Боровский в течение 7 дней до 23.09.2019 (в течение 7 дней со дня размещения проекта – 16.09.2019) по адресу: п. Боровский, ул. Островского, д.33, 2 этаж, кабинет 3 (приемная)  и по электронной почте: </w:t>
      </w:r>
      <w:hyperlink r:id="rId6" w:history="1">
        <w:r>
          <w:rPr>
            <w:rStyle w:val="a7"/>
            <w:rFonts w:ascii="Arial" w:hAnsi="Arial" w:cs="Arial"/>
            <w:sz w:val="28"/>
            <w:szCs w:val="28"/>
          </w:rPr>
          <w:t>borovskiy-m.o@inbox.ru</w:t>
        </w:r>
      </w:hyperlink>
    </w:p>
    <w:p w:rsidR="00C76439" w:rsidRDefault="00C76439" w:rsidP="00F916E3">
      <w:pPr>
        <w:tabs>
          <w:tab w:val="left" w:pos="5425"/>
        </w:tabs>
        <w:spacing w:after="0" w:line="240" w:lineRule="auto"/>
        <w:jc w:val="center"/>
        <w:rPr>
          <w:rFonts w:ascii="Times New Roman" w:eastAsia="Times New Roman" w:hAnsi="Times New Roman"/>
          <w:sz w:val="24"/>
          <w:szCs w:val="24"/>
          <w:lang w:eastAsia="ru-RU"/>
        </w:rPr>
      </w:pPr>
      <w:bookmarkStart w:id="0" w:name="_GoBack"/>
      <w:bookmarkEnd w:id="0"/>
    </w:p>
    <w:p w:rsidR="00F916E3" w:rsidRDefault="00F916E3" w:rsidP="00F916E3">
      <w:pPr>
        <w:tabs>
          <w:tab w:val="left" w:pos="5425"/>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inline distT="0" distB="0" distL="0" distR="0" wp14:anchorId="03485B49" wp14:editId="09E2BAF1">
            <wp:extent cx="571500" cy="800100"/>
            <wp:effectExtent l="0" t="0" r="0" b="0"/>
            <wp:docPr id="1" name="Рисунок 19"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F916E3" w:rsidRDefault="00F916E3" w:rsidP="00F916E3">
      <w:pPr>
        <w:tabs>
          <w:tab w:val="left" w:pos="5425"/>
        </w:tabs>
        <w:spacing w:after="0" w:line="240" w:lineRule="auto"/>
        <w:jc w:val="center"/>
        <w:rPr>
          <w:rFonts w:ascii="Times New Roman" w:eastAsia="Times New Roman" w:hAnsi="Times New Roman"/>
          <w:sz w:val="12"/>
          <w:szCs w:val="12"/>
          <w:lang w:eastAsia="ru-RU"/>
        </w:rPr>
      </w:pPr>
    </w:p>
    <w:p w:rsidR="00F916E3" w:rsidRDefault="00F916E3" w:rsidP="00F916E3">
      <w:pPr>
        <w:keepNext/>
        <w:tabs>
          <w:tab w:val="left" w:pos="5425"/>
        </w:tabs>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АДМИНИСТРАЦИЯ </w:t>
      </w:r>
    </w:p>
    <w:p w:rsidR="00F916E3" w:rsidRDefault="00F916E3" w:rsidP="00F916E3">
      <w:pPr>
        <w:tabs>
          <w:tab w:val="left" w:pos="5425"/>
        </w:tabs>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 xml:space="preserve">Муниципального  образования </w:t>
      </w:r>
    </w:p>
    <w:p w:rsidR="00F916E3" w:rsidRDefault="00F916E3" w:rsidP="00F916E3">
      <w:pPr>
        <w:tabs>
          <w:tab w:val="left" w:pos="5425"/>
        </w:tabs>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поселок  Боровский</w:t>
      </w:r>
    </w:p>
    <w:p w:rsidR="00F916E3" w:rsidRDefault="00F916E3" w:rsidP="00F916E3">
      <w:pPr>
        <w:tabs>
          <w:tab w:val="left" w:pos="5425"/>
        </w:tabs>
        <w:spacing w:after="0" w:line="240" w:lineRule="auto"/>
        <w:jc w:val="center"/>
        <w:rPr>
          <w:rFonts w:ascii="Times New Roman" w:eastAsia="Times New Roman" w:hAnsi="Times New Roman"/>
          <w:b/>
          <w:caps/>
          <w:sz w:val="28"/>
          <w:szCs w:val="28"/>
          <w:lang w:eastAsia="ru-RU"/>
        </w:rPr>
      </w:pPr>
    </w:p>
    <w:p w:rsidR="00F916E3" w:rsidRDefault="00F916E3" w:rsidP="00F916E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РАСПОРЯЖЕНИЕ</w:t>
      </w:r>
    </w:p>
    <w:p w:rsidR="00F916E3" w:rsidRDefault="00F916E3" w:rsidP="00F916E3">
      <w:pPr>
        <w:spacing w:after="0" w:line="240" w:lineRule="auto"/>
        <w:jc w:val="both"/>
        <w:rPr>
          <w:rFonts w:ascii="Times New Roman" w:eastAsia="Times New Roman" w:hAnsi="Times New Roman"/>
          <w:sz w:val="28"/>
          <w:szCs w:val="28"/>
          <w:lang w:eastAsia="ru-RU"/>
        </w:rPr>
      </w:pPr>
    </w:p>
    <w:p w:rsidR="00F916E3" w:rsidRDefault="00F916E3" w:rsidP="00F916E3">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 2019 г.</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Pr>
          <w:rFonts w:ascii="Times New Roman" w:eastAsia="Times New Roman" w:hAnsi="Times New Roman"/>
          <w:sz w:val="28"/>
          <w:szCs w:val="28"/>
          <w:lang w:eastAsia="ru-RU"/>
        </w:rPr>
        <w:tab/>
        <w:t xml:space="preserve">                                               № ____</w:t>
      </w:r>
    </w:p>
    <w:p w:rsidR="00F916E3" w:rsidRDefault="00F916E3" w:rsidP="00F916E3">
      <w:pPr>
        <w:spacing w:after="0"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рп</w:t>
      </w: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оровский</w:t>
      </w:r>
      <w:proofErr w:type="spellEnd"/>
    </w:p>
    <w:p w:rsidR="00F916E3" w:rsidRDefault="00F916E3" w:rsidP="00F916E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Тюменского муниципального района</w:t>
      </w:r>
    </w:p>
    <w:p w:rsidR="00F916E3" w:rsidRDefault="00F916E3" w:rsidP="00F916E3">
      <w:pPr>
        <w:spacing w:after="0" w:line="240" w:lineRule="auto"/>
        <w:rPr>
          <w:rFonts w:ascii="Times New Roman" w:eastAsia="Times New Roman" w:hAnsi="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F916E3" w:rsidTr="006F25B5">
        <w:tc>
          <w:tcPr>
            <w:tcW w:w="5637" w:type="dxa"/>
            <w:hideMark/>
          </w:tcPr>
          <w:p w:rsidR="00F916E3" w:rsidRDefault="00F916E3" w:rsidP="00F916E3">
            <w:pPr>
              <w:jc w:val="both"/>
              <w:rPr>
                <w:rFonts w:ascii="Arial" w:eastAsia="Times New Roman" w:hAnsi="Arial" w:cs="Arial"/>
                <w:sz w:val="26"/>
                <w:szCs w:val="26"/>
                <w:lang w:eastAsia="ru-RU"/>
              </w:rPr>
            </w:pPr>
            <w:proofErr w:type="gramStart"/>
            <w:r>
              <w:rPr>
                <w:rFonts w:ascii="Arial" w:eastAsia="Times New Roman" w:hAnsi="Arial" w:cs="Arial"/>
                <w:sz w:val="26"/>
                <w:szCs w:val="26"/>
                <w:lang w:eastAsia="ru-RU"/>
              </w:rPr>
              <w:t>О внесении изменений в распоряжение администрации  от 07.04.2015  № 208 «О межведомственной комиссии  по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 изменениями от 23.01.2018 №14)</w:t>
            </w:r>
            <w:proofErr w:type="gramEnd"/>
          </w:p>
        </w:tc>
        <w:tc>
          <w:tcPr>
            <w:tcW w:w="4218" w:type="dxa"/>
          </w:tcPr>
          <w:p w:rsidR="00F916E3" w:rsidRDefault="00F916E3" w:rsidP="006F25B5">
            <w:pPr>
              <w:rPr>
                <w:rFonts w:ascii="Times New Roman" w:eastAsia="Times New Roman" w:hAnsi="Times New Roman"/>
                <w:sz w:val="24"/>
                <w:szCs w:val="24"/>
                <w:lang w:eastAsia="ru-RU"/>
              </w:rPr>
            </w:pPr>
          </w:p>
        </w:tc>
      </w:tr>
    </w:tbl>
    <w:p w:rsidR="00F916E3" w:rsidRDefault="00F916E3" w:rsidP="00F916E3">
      <w:pPr>
        <w:spacing w:after="0" w:line="240" w:lineRule="auto"/>
        <w:rPr>
          <w:rFonts w:ascii="Times New Roman" w:eastAsia="Times New Roman" w:hAnsi="Times New Roman"/>
          <w:sz w:val="24"/>
          <w:szCs w:val="24"/>
          <w:lang w:eastAsia="ru-RU"/>
        </w:rPr>
      </w:pPr>
    </w:p>
    <w:p w:rsidR="00F916E3" w:rsidRPr="00F916E3" w:rsidRDefault="00F916E3" w:rsidP="00F916E3">
      <w:pPr>
        <w:spacing w:after="0" w:line="240" w:lineRule="auto"/>
        <w:ind w:firstLine="708"/>
        <w:jc w:val="both"/>
        <w:rPr>
          <w:rFonts w:ascii="Arial" w:eastAsia="Times New Roman" w:hAnsi="Arial" w:cs="Arial"/>
          <w:sz w:val="26"/>
          <w:szCs w:val="26"/>
          <w:lang w:eastAsia="ru-RU"/>
        </w:rPr>
      </w:pPr>
      <w:r w:rsidRPr="00F916E3">
        <w:rPr>
          <w:rFonts w:ascii="Arial" w:eastAsia="Times New Roman" w:hAnsi="Arial" w:cs="Arial"/>
          <w:sz w:val="26"/>
          <w:szCs w:val="26"/>
          <w:lang w:eastAsia="ru-RU"/>
        </w:rPr>
        <w:t>В соответствии с п. 8 части 1 статьи 14, статьями 15, 32 Жилищного кодекса Российской Федерации,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 Уставом муниципального образования поселок Боровский:</w:t>
      </w:r>
    </w:p>
    <w:p w:rsidR="00F916E3" w:rsidRPr="00F916E3" w:rsidRDefault="00F916E3" w:rsidP="00F916E3">
      <w:pPr>
        <w:pStyle w:val="a6"/>
        <w:numPr>
          <w:ilvl w:val="0"/>
          <w:numId w:val="1"/>
        </w:numPr>
        <w:spacing w:after="0" w:line="240" w:lineRule="auto"/>
        <w:ind w:left="0" w:firstLine="708"/>
        <w:jc w:val="both"/>
        <w:rPr>
          <w:rFonts w:ascii="Arial" w:eastAsia="Times New Roman" w:hAnsi="Arial" w:cs="Arial"/>
          <w:sz w:val="26"/>
          <w:szCs w:val="26"/>
          <w:lang w:eastAsia="ru-RU"/>
        </w:rPr>
      </w:pPr>
      <w:r w:rsidRPr="00F916E3">
        <w:rPr>
          <w:rFonts w:ascii="Arial" w:eastAsia="Times New Roman" w:hAnsi="Arial" w:cs="Arial"/>
          <w:sz w:val="26"/>
          <w:szCs w:val="26"/>
          <w:lang w:eastAsia="ru-RU"/>
        </w:rPr>
        <w:t xml:space="preserve">Внести изменения в распоряжение администрации  от 07.04.2015  № 208 «О межведомственной комиссии  по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 (с изменениями от 23.01.2018 №14) (далее </w:t>
      </w:r>
      <w:proofErr w:type="gramStart"/>
      <w:r w:rsidRPr="00F916E3">
        <w:rPr>
          <w:rFonts w:ascii="Arial" w:eastAsia="Times New Roman" w:hAnsi="Arial" w:cs="Arial"/>
          <w:sz w:val="26"/>
          <w:szCs w:val="26"/>
          <w:lang w:eastAsia="ru-RU"/>
        </w:rPr>
        <w:t>–р</w:t>
      </w:r>
      <w:proofErr w:type="gramEnd"/>
      <w:r w:rsidRPr="00F916E3">
        <w:rPr>
          <w:rFonts w:ascii="Arial" w:eastAsia="Times New Roman" w:hAnsi="Arial" w:cs="Arial"/>
          <w:sz w:val="26"/>
          <w:szCs w:val="26"/>
          <w:lang w:eastAsia="ru-RU"/>
        </w:rPr>
        <w:t>аспоряжение):</w:t>
      </w:r>
    </w:p>
    <w:p w:rsidR="00F916E3" w:rsidRPr="00F916E3" w:rsidRDefault="00F916E3" w:rsidP="00F916E3">
      <w:pPr>
        <w:pStyle w:val="a6"/>
        <w:numPr>
          <w:ilvl w:val="1"/>
          <w:numId w:val="1"/>
        </w:numPr>
        <w:spacing w:after="0" w:line="240" w:lineRule="auto"/>
        <w:ind w:left="0" w:firstLine="708"/>
        <w:jc w:val="both"/>
        <w:rPr>
          <w:rFonts w:ascii="Arial" w:eastAsia="Times New Roman" w:hAnsi="Arial" w:cs="Arial"/>
          <w:sz w:val="26"/>
          <w:szCs w:val="26"/>
          <w:lang w:eastAsia="ru-RU"/>
        </w:rPr>
      </w:pPr>
      <w:r w:rsidRPr="00F916E3">
        <w:rPr>
          <w:rFonts w:ascii="Arial" w:eastAsia="Times New Roman" w:hAnsi="Arial" w:cs="Arial"/>
          <w:sz w:val="26"/>
          <w:szCs w:val="26"/>
          <w:lang w:eastAsia="ru-RU"/>
        </w:rPr>
        <w:lastRenderedPageBreak/>
        <w:t xml:space="preserve">Пункт 5.4. приложения  1 к распоряжению изложить  в новой редакции: </w:t>
      </w:r>
      <w:r w:rsidR="00150EFB">
        <w:rPr>
          <w:rFonts w:ascii="Arial" w:eastAsia="Times New Roman" w:hAnsi="Arial" w:cs="Arial"/>
          <w:sz w:val="26"/>
          <w:szCs w:val="26"/>
          <w:lang w:eastAsia="ru-RU"/>
        </w:rPr>
        <w:t>«</w:t>
      </w:r>
      <w:r w:rsidRPr="00F916E3">
        <w:rPr>
          <w:rFonts w:ascii="Arial" w:eastAsia="Times New Roman" w:hAnsi="Arial" w:cs="Arial"/>
          <w:sz w:val="26"/>
          <w:szCs w:val="26"/>
          <w:lang w:eastAsia="ru-RU"/>
        </w:rPr>
        <w:t>5.4. Для рассмотрения вопроса по оценке соответствия помещения (многоквартирного дома) требованиям, установленным в Положении, заявителем представляются в комиссию следующие документы:</w:t>
      </w:r>
    </w:p>
    <w:p w:rsidR="00F916E3" w:rsidRPr="00F916E3" w:rsidRDefault="00F916E3" w:rsidP="00F916E3">
      <w:pPr>
        <w:widowControl w:val="0"/>
        <w:tabs>
          <w:tab w:val="left" w:pos="0"/>
        </w:tabs>
        <w:autoSpaceDE w:val="0"/>
        <w:spacing w:after="0" w:line="240" w:lineRule="auto"/>
        <w:jc w:val="both"/>
        <w:rPr>
          <w:rFonts w:ascii="Arial" w:hAnsi="Arial" w:cs="Arial"/>
          <w:sz w:val="26"/>
          <w:szCs w:val="26"/>
        </w:rPr>
      </w:pPr>
      <w:r w:rsidRPr="00F916E3">
        <w:rPr>
          <w:rStyle w:val="2"/>
          <w:rFonts w:ascii="Arial" w:hAnsi="Arial" w:cs="Arial"/>
          <w:sz w:val="26"/>
          <w:szCs w:val="26"/>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916E3" w:rsidRPr="00F916E3" w:rsidRDefault="00F916E3" w:rsidP="00F916E3">
      <w:pPr>
        <w:widowControl w:val="0"/>
        <w:tabs>
          <w:tab w:val="left" w:pos="0"/>
        </w:tabs>
        <w:autoSpaceDE w:val="0"/>
        <w:spacing w:after="0" w:line="240" w:lineRule="auto"/>
        <w:jc w:val="both"/>
        <w:rPr>
          <w:rFonts w:ascii="Arial" w:hAnsi="Arial" w:cs="Arial"/>
          <w:sz w:val="26"/>
          <w:szCs w:val="26"/>
        </w:rPr>
      </w:pPr>
      <w:r w:rsidRPr="00F916E3">
        <w:rPr>
          <w:rStyle w:val="2"/>
          <w:rFonts w:ascii="Arial" w:hAnsi="Arial" w:cs="Arial"/>
          <w:sz w:val="26"/>
          <w:szCs w:val="26"/>
        </w:rPr>
        <w:t>б) копии правоустанавливающих документов на жилое помещение, право на которое не зарегистрировано в Едином государственном реестре недвижимости (за исключением договоров социального найма, договоров найма жилого помещения специализированного жилищного фонда, договоров найма жилого помещения фонда коммерческого использования, договоров найма, договоров найма жилого помещения жилищного фонда социального использования, заключенных с Администрацией);</w:t>
      </w:r>
    </w:p>
    <w:p w:rsidR="00F916E3" w:rsidRPr="00F916E3" w:rsidRDefault="00F916E3" w:rsidP="00F916E3">
      <w:pPr>
        <w:widowControl w:val="0"/>
        <w:tabs>
          <w:tab w:val="left" w:pos="0"/>
        </w:tabs>
        <w:autoSpaceDE w:val="0"/>
        <w:spacing w:after="0" w:line="240" w:lineRule="auto"/>
        <w:jc w:val="both"/>
        <w:rPr>
          <w:rFonts w:ascii="Arial" w:hAnsi="Arial" w:cs="Arial"/>
          <w:sz w:val="26"/>
          <w:szCs w:val="26"/>
        </w:rPr>
      </w:pPr>
      <w:r w:rsidRPr="00F916E3">
        <w:rPr>
          <w:rFonts w:ascii="Arial" w:hAnsi="Arial" w:cs="Arial"/>
          <w:sz w:val="26"/>
          <w:szCs w:val="26"/>
        </w:rPr>
        <w:t>в) в отношении нежилого помещения для признания его в дальнейшем жилым помещением - проект реконструкции нежилого помещения;</w:t>
      </w:r>
    </w:p>
    <w:p w:rsidR="00F916E3" w:rsidRPr="00F916E3" w:rsidRDefault="00F916E3" w:rsidP="00F916E3">
      <w:pPr>
        <w:widowControl w:val="0"/>
        <w:tabs>
          <w:tab w:val="left" w:pos="0"/>
        </w:tabs>
        <w:autoSpaceDE w:val="0"/>
        <w:spacing w:after="0" w:line="240" w:lineRule="auto"/>
        <w:jc w:val="both"/>
        <w:rPr>
          <w:rFonts w:ascii="Arial" w:hAnsi="Arial" w:cs="Arial"/>
          <w:sz w:val="26"/>
          <w:szCs w:val="26"/>
        </w:rPr>
      </w:pPr>
      <w:r w:rsidRPr="00F916E3">
        <w:rPr>
          <w:rFonts w:ascii="Arial" w:hAnsi="Arial" w:cs="Arial"/>
          <w:sz w:val="26"/>
          <w:szCs w:val="26"/>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916E3" w:rsidRPr="00F916E3" w:rsidRDefault="00F916E3" w:rsidP="00F916E3">
      <w:pPr>
        <w:widowControl w:val="0"/>
        <w:tabs>
          <w:tab w:val="left" w:pos="0"/>
        </w:tabs>
        <w:autoSpaceDE w:val="0"/>
        <w:spacing w:after="0" w:line="240" w:lineRule="auto"/>
        <w:jc w:val="both"/>
        <w:rPr>
          <w:rFonts w:ascii="Arial" w:hAnsi="Arial" w:cs="Arial"/>
          <w:sz w:val="26"/>
          <w:szCs w:val="26"/>
        </w:rPr>
      </w:pPr>
      <w:r w:rsidRPr="00F916E3">
        <w:rPr>
          <w:rFonts w:ascii="Arial" w:hAnsi="Arial" w:cs="Arial"/>
          <w:sz w:val="26"/>
          <w:szCs w:val="26"/>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F916E3" w:rsidRPr="00F916E3" w:rsidRDefault="00F916E3" w:rsidP="00F916E3">
      <w:pPr>
        <w:widowControl w:val="0"/>
        <w:tabs>
          <w:tab w:val="left" w:pos="0"/>
        </w:tabs>
        <w:autoSpaceDE w:val="0"/>
        <w:spacing w:after="0" w:line="240" w:lineRule="auto"/>
        <w:jc w:val="both"/>
        <w:rPr>
          <w:rFonts w:ascii="Arial" w:hAnsi="Arial" w:cs="Arial"/>
          <w:sz w:val="26"/>
          <w:szCs w:val="26"/>
        </w:rPr>
      </w:pPr>
      <w:proofErr w:type="gramStart"/>
      <w:r w:rsidRPr="00F916E3">
        <w:rPr>
          <w:rStyle w:val="2"/>
          <w:rFonts w:ascii="Arial" w:hAnsi="Arial" w:cs="Arial"/>
          <w:sz w:val="26"/>
          <w:szCs w:val="26"/>
        </w:rPr>
        <w:t>е) документ, удостоверяющий полномочия представителя заявителя, в случае подачи заявления представителем заявителя (в случае, если от имени юридического лица действует лицо, имеющее право действовать без доверенности, либо полномочия подтверждаются приказом (постановлением) об установлении опеки (попечительства), принятого органами опеки и попечительства Тюменской области, или свидетельством о рождении ребенка, выданным органами записи актов гражданского состояния Тюменской области, предоставление указанного документа не требуется).</w:t>
      </w:r>
      <w:r w:rsidR="00150EFB">
        <w:rPr>
          <w:rStyle w:val="2"/>
          <w:rFonts w:ascii="Arial" w:hAnsi="Arial" w:cs="Arial"/>
          <w:sz w:val="26"/>
          <w:szCs w:val="26"/>
        </w:rPr>
        <w:t>».</w:t>
      </w:r>
      <w:proofErr w:type="gramEnd"/>
    </w:p>
    <w:p w:rsidR="00F916E3" w:rsidRPr="00F916E3" w:rsidRDefault="00F916E3" w:rsidP="00F916E3">
      <w:pPr>
        <w:spacing w:after="0" w:line="240" w:lineRule="auto"/>
        <w:jc w:val="both"/>
        <w:rPr>
          <w:rFonts w:ascii="Arial" w:eastAsia="Times New Roman" w:hAnsi="Arial" w:cs="Arial"/>
          <w:sz w:val="26"/>
          <w:szCs w:val="26"/>
          <w:lang w:eastAsia="ru-RU"/>
        </w:rPr>
      </w:pPr>
      <w:r w:rsidRPr="00F916E3">
        <w:rPr>
          <w:rFonts w:ascii="Arial" w:eastAsia="Times New Roman" w:hAnsi="Arial" w:cs="Arial"/>
          <w:sz w:val="26"/>
          <w:szCs w:val="26"/>
          <w:lang w:eastAsia="ru-RU"/>
        </w:rPr>
        <w:tab/>
        <w:t>2.</w:t>
      </w:r>
      <w:r w:rsidR="00150EFB">
        <w:rPr>
          <w:rFonts w:ascii="Arial" w:eastAsia="Times New Roman" w:hAnsi="Arial" w:cs="Arial"/>
          <w:sz w:val="26"/>
          <w:szCs w:val="26"/>
          <w:lang w:eastAsia="ru-RU"/>
        </w:rPr>
        <w:t xml:space="preserve"> </w:t>
      </w:r>
      <w:proofErr w:type="gramStart"/>
      <w:r w:rsidRPr="00F916E3">
        <w:rPr>
          <w:rFonts w:ascii="Arial" w:eastAsia="Times New Roman" w:hAnsi="Arial" w:cs="Arial"/>
          <w:sz w:val="26"/>
          <w:szCs w:val="26"/>
          <w:lang w:eastAsia="ru-RU"/>
        </w:rPr>
        <w:t>Контроль за</w:t>
      </w:r>
      <w:proofErr w:type="gramEnd"/>
      <w:r w:rsidRPr="00F916E3">
        <w:rPr>
          <w:rFonts w:ascii="Arial" w:eastAsia="Times New Roman" w:hAnsi="Arial" w:cs="Arial"/>
          <w:sz w:val="26"/>
          <w:szCs w:val="26"/>
          <w:lang w:eastAsia="ru-RU"/>
        </w:rPr>
        <w:t xml:space="preserve"> исполнением настоящего распоряжения возложить на заместителя главы </w:t>
      </w:r>
      <w:r w:rsidR="00150EFB">
        <w:rPr>
          <w:rFonts w:ascii="Arial" w:eastAsia="Times New Roman" w:hAnsi="Arial" w:cs="Arial"/>
          <w:sz w:val="26"/>
          <w:szCs w:val="26"/>
          <w:lang w:eastAsia="ru-RU"/>
        </w:rPr>
        <w:t xml:space="preserve">сельского поселения </w:t>
      </w:r>
      <w:r w:rsidRPr="00F916E3">
        <w:rPr>
          <w:rFonts w:ascii="Arial" w:eastAsia="Times New Roman" w:hAnsi="Arial" w:cs="Arial"/>
          <w:sz w:val="26"/>
          <w:szCs w:val="26"/>
          <w:lang w:eastAsia="ru-RU"/>
        </w:rPr>
        <w:t xml:space="preserve"> по социальным вопросам.</w:t>
      </w:r>
    </w:p>
    <w:p w:rsidR="00F916E3" w:rsidRPr="00F916E3" w:rsidRDefault="00F916E3" w:rsidP="00F916E3">
      <w:pPr>
        <w:spacing w:after="0" w:line="240" w:lineRule="auto"/>
        <w:jc w:val="both"/>
        <w:rPr>
          <w:rFonts w:ascii="Arial" w:eastAsia="Times New Roman" w:hAnsi="Arial" w:cs="Arial"/>
          <w:sz w:val="26"/>
          <w:szCs w:val="26"/>
          <w:lang w:eastAsia="ru-RU"/>
        </w:rPr>
      </w:pPr>
      <w:r w:rsidRPr="00F916E3">
        <w:rPr>
          <w:rFonts w:ascii="Arial" w:eastAsia="Times New Roman" w:hAnsi="Arial" w:cs="Arial"/>
          <w:sz w:val="26"/>
          <w:szCs w:val="26"/>
          <w:lang w:eastAsia="ru-RU"/>
        </w:rPr>
        <w:t xml:space="preserve"> </w:t>
      </w:r>
    </w:p>
    <w:p w:rsidR="00F916E3" w:rsidRDefault="00F916E3" w:rsidP="00F916E3">
      <w:pPr>
        <w:spacing w:after="0" w:line="240" w:lineRule="auto"/>
        <w:jc w:val="both"/>
        <w:rPr>
          <w:rFonts w:ascii="Arial" w:eastAsia="Times New Roman" w:hAnsi="Arial" w:cs="Arial"/>
          <w:sz w:val="26"/>
          <w:szCs w:val="26"/>
          <w:lang w:eastAsia="ru-RU"/>
        </w:rPr>
      </w:pPr>
    </w:p>
    <w:p w:rsidR="00F916E3" w:rsidRDefault="00F916E3" w:rsidP="00F916E3">
      <w:pPr>
        <w:spacing w:after="0" w:line="240" w:lineRule="auto"/>
        <w:jc w:val="both"/>
        <w:rPr>
          <w:rFonts w:ascii="Arial" w:eastAsia="Times New Roman" w:hAnsi="Arial" w:cs="Arial"/>
          <w:sz w:val="26"/>
          <w:szCs w:val="26"/>
          <w:lang w:eastAsia="ru-RU"/>
        </w:rPr>
      </w:pPr>
    </w:p>
    <w:p w:rsidR="00F916E3" w:rsidRDefault="00F916E3" w:rsidP="00F916E3">
      <w:pPr>
        <w:rPr>
          <w:rFonts w:ascii="Arial" w:hAnsi="Arial" w:cs="Arial"/>
          <w:sz w:val="26"/>
          <w:szCs w:val="26"/>
        </w:rPr>
      </w:pPr>
      <w:r>
        <w:rPr>
          <w:rFonts w:ascii="Arial" w:hAnsi="Arial" w:cs="Arial"/>
          <w:sz w:val="26"/>
          <w:szCs w:val="26"/>
        </w:rPr>
        <w:t xml:space="preserve">Глава муниципального образования                                                </w:t>
      </w:r>
      <w:proofErr w:type="spellStart"/>
      <w:r>
        <w:rPr>
          <w:rFonts w:ascii="Arial" w:hAnsi="Arial" w:cs="Arial"/>
          <w:sz w:val="26"/>
          <w:szCs w:val="26"/>
        </w:rPr>
        <w:t>С.В.Сычева</w:t>
      </w:r>
      <w:proofErr w:type="spellEnd"/>
    </w:p>
    <w:p w:rsidR="001C3E80" w:rsidRDefault="001C3E80"/>
    <w:sectPr w:rsidR="001C3E80" w:rsidSect="00150E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466E8"/>
    <w:multiLevelType w:val="multilevel"/>
    <w:tmpl w:val="83B89B90"/>
    <w:lvl w:ilvl="0">
      <w:start w:val="1"/>
      <w:numFmt w:val="decimal"/>
      <w:lvlText w:val="%1."/>
      <w:lvlJc w:val="left"/>
      <w:pPr>
        <w:ind w:left="1068" w:hanging="360"/>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E3"/>
    <w:rsid w:val="00150EFB"/>
    <w:rsid w:val="001C3E80"/>
    <w:rsid w:val="00C76439"/>
    <w:rsid w:val="00F91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6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6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16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6E3"/>
    <w:rPr>
      <w:rFonts w:ascii="Tahoma" w:eastAsia="Calibri" w:hAnsi="Tahoma" w:cs="Tahoma"/>
      <w:sz w:val="16"/>
      <w:szCs w:val="16"/>
    </w:rPr>
  </w:style>
  <w:style w:type="paragraph" w:styleId="a6">
    <w:name w:val="List Paragraph"/>
    <w:basedOn w:val="a"/>
    <w:uiPriority w:val="34"/>
    <w:qFormat/>
    <w:rsid w:val="00F916E3"/>
    <w:pPr>
      <w:ind w:left="720"/>
      <w:contextualSpacing/>
    </w:pPr>
  </w:style>
  <w:style w:type="character" w:customStyle="1" w:styleId="2">
    <w:name w:val="Основной шрифт абзаца2"/>
    <w:rsid w:val="00F916E3"/>
  </w:style>
  <w:style w:type="character" w:styleId="a7">
    <w:name w:val="Hyperlink"/>
    <w:uiPriority w:val="99"/>
    <w:unhideWhenUsed/>
    <w:rsid w:val="00C76439"/>
    <w:rPr>
      <w:color w:val="0000FF"/>
      <w:u w:val="single"/>
    </w:rPr>
  </w:style>
  <w:style w:type="character" w:styleId="a8">
    <w:name w:val="Strong"/>
    <w:uiPriority w:val="22"/>
    <w:qFormat/>
    <w:rsid w:val="00C764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6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6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916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6E3"/>
    <w:rPr>
      <w:rFonts w:ascii="Tahoma" w:eastAsia="Calibri" w:hAnsi="Tahoma" w:cs="Tahoma"/>
      <w:sz w:val="16"/>
      <w:szCs w:val="16"/>
    </w:rPr>
  </w:style>
  <w:style w:type="paragraph" w:styleId="a6">
    <w:name w:val="List Paragraph"/>
    <w:basedOn w:val="a"/>
    <w:uiPriority w:val="34"/>
    <w:qFormat/>
    <w:rsid w:val="00F916E3"/>
    <w:pPr>
      <w:ind w:left="720"/>
      <w:contextualSpacing/>
    </w:pPr>
  </w:style>
  <w:style w:type="character" w:customStyle="1" w:styleId="2">
    <w:name w:val="Основной шрифт абзаца2"/>
    <w:rsid w:val="00F916E3"/>
  </w:style>
  <w:style w:type="character" w:styleId="a7">
    <w:name w:val="Hyperlink"/>
    <w:uiPriority w:val="99"/>
    <w:unhideWhenUsed/>
    <w:rsid w:val="00C76439"/>
    <w:rPr>
      <w:color w:val="0000FF"/>
      <w:u w:val="single"/>
    </w:rPr>
  </w:style>
  <w:style w:type="character" w:styleId="a8">
    <w:name w:val="Strong"/>
    <w:uiPriority w:val="22"/>
    <w:qFormat/>
    <w:rsid w:val="00C76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ovskiy-m.o@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2019-09-12T04:25:00Z</cp:lastPrinted>
  <dcterms:created xsi:type="dcterms:W3CDTF">2019-09-12T04:14:00Z</dcterms:created>
  <dcterms:modified xsi:type="dcterms:W3CDTF">2019-09-16T04:38:00Z</dcterms:modified>
</cp:coreProperties>
</file>