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0D" w:rsidRDefault="0089110D" w:rsidP="0089110D">
      <w:pPr>
        <w:rPr>
          <w:rStyle w:val="aff1"/>
          <w:rFonts w:cs="Arial"/>
          <w:sz w:val="28"/>
          <w:szCs w:val="28"/>
        </w:rPr>
      </w:pPr>
      <w:proofErr w:type="gramStart"/>
      <w:r>
        <w:rPr>
          <w:rStyle w:val="aff2"/>
          <w:rFonts w:cs="Arial"/>
          <w:color w:val="0070C0"/>
          <w:sz w:val="28"/>
          <w:szCs w:val="28"/>
        </w:rPr>
        <w:t xml:space="preserve">29.07.2022г. </w:t>
      </w:r>
      <w:r>
        <w:rPr>
          <w:rStyle w:val="aff2"/>
          <w:rFonts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04.08.2022г. (в течение 7 дней со дня размещения проекта – 29.07.2022) по адресу: п. Боровский, ул. Островского, д.33, 2 этаж, кабинет 3 (приемная)  и по электронной почте: </w:t>
      </w:r>
      <w:hyperlink r:id="rId4" w:history="1">
        <w:r>
          <w:rPr>
            <w:rStyle w:val="aff1"/>
            <w:rFonts w:cs="Arial"/>
            <w:sz w:val="28"/>
            <w:szCs w:val="28"/>
          </w:rPr>
          <w:t>borovskiy-m.o@inbox.ru</w:t>
        </w:r>
      </w:hyperlink>
      <w:proofErr w:type="gramEnd"/>
    </w:p>
    <w:p w:rsidR="0089110D" w:rsidRDefault="0089110D" w:rsidP="00270B27">
      <w:pPr>
        <w:pageBreakBefore/>
        <w:ind w:firstLine="0"/>
        <w:jc w:val="center"/>
        <w:rPr>
          <w:rFonts w:ascii="Times New Roman" w:hAnsi="Times New Roman"/>
        </w:rPr>
      </w:pPr>
    </w:p>
    <w:p w:rsidR="00270B27" w:rsidRPr="00270B27" w:rsidRDefault="00270B27" w:rsidP="00270B27">
      <w:pPr>
        <w:pageBreakBefore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72770" cy="803275"/>
            <wp:effectExtent l="0" t="0" r="0" b="0"/>
            <wp:docPr id="2" name="Рисунок 2" descr="C:\Users\AB68~1\AppData\Local\Temp\lu51323oy3i.tmp\lu51323oy4o_tmp_f0b15ad85b9a7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68~1\AppData\Local\Temp\lu51323oy3i.tmp\lu51323oy4o_tmp_f0b15ad85b9a77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B27" w:rsidRPr="00270B27" w:rsidRDefault="00270B27" w:rsidP="00270B27">
      <w:pPr>
        <w:ind w:firstLine="0"/>
        <w:jc w:val="center"/>
        <w:rPr>
          <w:rFonts w:ascii="Times New Roman" w:hAnsi="Times New Roman"/>
        </w:rPr>
      </w:pPr>
      <w:r w:rsidRPr="00270B2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270B27" w:rsidRPr="00270B27" w:rsidRDefault="00270B27" w:rsidP="00270B27">
      <w:pPr>
        <w:ind w:firstLine="0"/>
        <w:jc w:val="center"/>
        <w:rPr>
          <w:rFonts w:ascii="Times New Roman" w:hAnsi="Times New Roman"/>
        </w:rPr>
      </w:pPr>
      <w:r w:rsidRPr="00270B27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70B27" w:rsidRPr="00270B27" w:rsidRDefault="00270B27" w:rsidP="00270B27">
      <w:pPr>
        <w:ind w:firstLine="0"/>
        <w:jc w:val="center"/>
        <w:rPr>
          <w:rFonts w:ascii="Times New Roman" w:hAnsi="Times New Roman"/>
        </w:rPr>
      </w:pPr>
      <w:r w:rsidRPr="00270B27"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270B27" w:rsidRPr="00270B27" w:rsidRDefault="00270B27" w:rsidP="00270B27">
      <w:pPr>
        <w:ind w:firstLine="0"/>
        <w:jc w:val="center"/>
        <w:rPr>
          <w:rFonts w:ascii="Times New Roman" w:hAnsi="Times New Roman"/>
        </w:rPr>
      </w:pPr>
    </w:p>
    <w:p w:rsidR="00270B27" w:rsidRPr="00270B27" w:rsidRDefault="00270B27" w:rsidP="00270B27">
      <w:pPr>
        <w:ind w:firstLine="0"/>
        <w:jc w:val="center"/>
        <w:rPr>
          <w:rFonts w:ascii="Times New Roman" w:hAnsi="Times New Roman"/>
        </w:rPr>
      </w:pPr>
    </w:p>
    <w:p w:rsidR="00270B27" w:rsidRPr="00270B27" w:rsidRDefault="00270B27" w:rsidP="00270B27">
      <w:pPr>
        <w:spacing w:before="100" w:beforeAutospacing="1" w:line="238" w:lineRule="atLeast"/>
        <w:ind w:firstLine="0"/>
        <w:jc w:val="center"/>
        <w:rPr>
          <w:rFonts w:ascii="Times New Roman" w:hAnsi="Times New Roman"/>
        </w:rPr>
      </w:pPr>
      <w:r w:rsidRPr="00270B2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70B27" w:rsidRPr="00270B27" w:rsidRDefault="00270B27" w:rsidP="00270B27">
      <w:pPr>
        <w:ind w:firstLine="0"/>
        <w:jc w:val="center"/>
        <w:rPr>
          <w:rFonts w:ascii="Times New Roman" w:hAnsi="Times New Roman"/>
        </w:rPr>
      </w:pPr>
    </w:p>
    <w:p w:rsidR="00270B27" w:rsidRPr="00270B27" w:rsidRDefault="00270B27" w:rsidP="00270B27">
      <w:pPr>
        <w:spacing w:before="100" w:beforeAutospacing="1" w:line="238" w:lineRule="atLeast"/>
        <w:ind w:firstLine="0"/>
        <w:jc w:val="left"/>
        <w:rPr>
          <w:rFonts w:ascii="Times New Roman" w:hAnsi="Times New Roman"/>
        </w:rPr>
      </w:pPr>
      <w:r w:rsidRPr="00270B27">
        <w:rPr>
          <w:rFonts w:ascii="Times New Roman" w:hAnsi="Times New Roman"/>
          <w:sz w:val="28"/>
          <w:szCs w:val="28"/>
        </w:rPr>
        <w:t xml:space="preserve">___________2022г.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270B27">
        <w:rPr>
          <w:rFonts w:ascii="Times New Roman" w:hAnsi="Times New Roman"/>
          <w:sz w:val="28"/>
          <w:szCs w:val="28"/>
        </w:rPr>
        <w:t>№_____</w:t>
      </w:r>
      <w:r>
        <w:rPr>
          <w:rFonts w:ascii="Times New Roman" w:hAnsi="Times New Roman"/>
          <w:sz w:val="28"/>
          <w:szCs w:val="28"/>
        </w:rPr>
        <w:t>__</w:t>
      </w:r>
    </w:p>
    <w:p w:rsidR="00270B27" w:rsidRPr="00270B27" w:rsidRDefault="00270B27" w:rsidP="00270B27">
      <w:pPr>
        <w:ind w:firstLine="0"/>
        <w:jc w:val="center"/>
        <w:rPr>
          <w:rFonts w:ascii="Times New Roman" w:hAnsi="Times New Roman"/>
        </w:rPr>
      </w:pPr>
    </w:p>
    <w:p w:rsidR="00270B27" w:rsidRPr="00270B27" w:rsidRDefault="00270B27" w:rsidP="00270B27">
      <w:pPr>
        <w:ind w:firstLine="0"/>
        <w:jc w:val="center"/>
        <w:rPr>
          <w:rFonts w:ascii="Times New Roman" w:hAnsi="Times New Roman"/>
        </w:rPr>
      </w:pPr>
      <w:proofErr w:type="spellStart"/>
      <w:r w:rsidRPr="00270B27">
        <w:rPr>
          <w:rFonts w:ascii="Times New Roman" w:hAnsi="Times New Roman"/>
          <w:sz w:val="22"/>
          <w:szCs w:val="22"/>
        </w:rPr>
        <w:t>рп</w:t>
      </w:r>
      <w:proofErr w:type="spellEnd"/>
      <w:r w:rsidRPr="00270B27">
        <w:rPr>
          <w:rFonts w:ascii="Times New Roman" w:hAnsi="Times New Roman"/>
          <w:sz w:val="22"/>
          <w:szCs w:val="22"/>
        </w:rPr>
        <w:t>. Боровский</w:t>
      </w:r>
    </w:p>
    <w:p w:rsidR="00270B27" w:rsidRPr="00270B27" w:rsidRDefault="00270B27" w:rsidP="00270B27">
      <w:pPr>
        <w:ind w:firstLine="0"/>
        <w:jc w:val="center"/>
        <w:rPr>
          <w:rFonts w:ascii="Times New Roman" w:hAnsi="Times New Roman"/>
        </w:rPr>
      </w:pPr>
      <w:r w:rsidRPr="00270B27">
        <w:rPr>
          <w:rFonts w:ascii="Times New Roman" w:hAnsi="Times New Roman"/>
          <w:color w:val="000000"/>
          <w:sz w:val="22"/>
          <w:szCs w:val="22"/>
        </w:rPr>
        <w:t>Тюменского муниципального района</w:t>
      </w:r>
    </w:p>
    <w:p w:rsidR="00270B27" w:rsidRPr="00270B27" w:rsidRDefault="00270B27" w:rsidP="00270B27">
      <w:pPr>
        <w:ind w:firstLine="0"/>
        <w:jc w:val="left"/>
        <w:rPr>
          <w:rFonts w:ascii="Times New Roman" w:hAnsi="Times New Roman"/>
        </w:rPr>
      </w:pPr>
    </w:p>
    <w:p w:rsidR="00270B27" w:rsidRPr="00270B27" w:rsidRDefault="00270B27" w:rsidP="00270B27">
      <w:pPr>
        <w:spacing w:before="100" w:beforeAutospacing="1"/>
        <w:ind w:right="4479" w:firstLine="0"/>
        <w:rPr>
          <w:rFonts w:ascii="Times New Roman" w:hAnsi="Times New Roman"/>
        </w:rPr>
      </w:pPr>
      <w:r w:rsidRPr="00544A8B">
        <w:rPr>
          <w:rFonts w:cs="Arial"/>
          <w:color w:val="000000"/>
        </w:rPr>
        <w:t>О внесении изменений</w:t>
      </w:r>
      <w:r w:rsidR="00544A8B" w:rsidRPr="00544A8B">
        <w:rPr>
          <w:rFonts w:cs="Arial"/>
          <w:color w:val="000000"/>
        </w:rPr>
        <w:t xml:space="preserve"> в постановление а</w:t>
      </w:r>
      <w:r w:rsidRPr="00544A8B">
        <w:rPr>
          <w:rFonts w:cs="Arial"/>
          <w:color w:val="000000"/>
        </w:rPr>
        <w:t xml:space="preserve">дминистрации </w:t>
      </w:r>
      <w:r w:rsidR="00544A8B" w:rsidRPr="00544A8B">
        <w:rPr>
          <w:rFonts w:cs="Arial"/>
          <w:bCs/>
          <w:kern w:val="28"/>
        </w:rPr>
        <w:t>муниципального образования поселок Боровский</w:t>
      </w:r>
      <w:r w:rsidR="00544A8B" w:rsidRPr="00544A8B">
        <w:rPr>
          <w:rFonts w:cs="Arial"/>
          <w:color w:val="000000"/>
        </w:rPr>
        <w:t xml:space="preserve"> </w:t>
      </w:r>
      <w:r w:rsidRPr="00544A8B">
        <w:rPr>
          <w:rFonts w:cs="Arial"/>
          <w:color w:val="000000"/>
        </w:rPr>
        <w:t>от 03.06.2019 №50 «Об утверждении административного регламента предоставления муниципальной услуги: «</w:t>
      </w:r>
      <w:r w:rsidRPr="00544A8B">
        <w:rPr>
          <w:iCs/>
          <w:kern w:val="28"/>
        </w:rPr>
        <w:t>Признание садового дома жилым домом и жилого дома садовым домом</w:t>
      </w:r>
      <w:r w:rsidRPr="00270B27">
        <w:rPr>
          <w:rFonts w:cs="Arial"/>
          <w:color w:val="000000"/>
        </w:rPr>
        <w:t>»</w:t>
      </w:r>
    </w:p>
    <w:p w:rsidR="00270B27" w:rsidRDefault="00270B27" w:rsidP="00270B27">
      <w:pPr>
        <w:ind w:firstLine="0"/>
        <w:jc w:val="left"/>
        <w:rPr>
          <w:rFonts w:cs="Arial"/>
          <w:color w:val="000000"/>
        </w:rPr>
      </w:pPr>
    </w:p>
    <w:p w:rsidR="00270B27" w:rsidRPr="00270B27" w:rsidRDefault="00270B27" w:rsidP="00270B27">
      <w:pPr>
        <w:ind w:firstLine="0"/>
        <w:rPr>
          <w:rFonts w:ascii="Times New Roman" w:hAnsi="Times New Roman"/>
        </w:rPr>
      </w:pPr>
    </w:p>
    <w:p w:rsidR="00270B27" w:rsidRPr="00270B27" w:rsidRDefault="00544A8B" w:rsidP="00270B27">
      <w:pPr>
        <w:rPr>
          <w:rFonts w:ascii="Times New Roman" w:hAnsi="Times New Roman"/>
        </w:rPr>
      </w:pPr>
      <w:r w:rsidRPr="00544A8B">
        <w:rPr>
          <w:rFonts w:cs="Arial"/>
        </w:rPr>
        <w:t xml:space="preserve">В соответствии с Жилищным кодексом Российской Федерации, Федеральным законом от 27.07.2010 №210-ФЗ «Об организации предоставления государственных и муниципальных услуг», руководствуясь </w:t>
      </w:r>
      <w:hyperlink r:id="rId6" w:tgtFrame="Logical" w:history="1">
        <w:r w:rsidRPr="00544A8B">
          <w:rPr>
            <w:rStyle w:val="aff1"/>
            <w:rFonts w:cs="Arial"/>
            <w:color w:val="auto"/>
          </w:rPr>
          <w:t>Уставом</w:t>
        </w:r>
      </w:hyperlink>
      <w:r w:rsidRPr="00544A8B">
        <w:rPr>
          <w:rFonts w:cs="Arial"/>
        </w:rPr>
        <w:t xml:space="preserve"> муниципального образования поселок Боровский</w:t>
      </w:r>
      <w:r w:rsidR="00270B27" w:rsidRPr="00270B27">
        <w:rPr>
          <w:rFonts w:cs="Arial"/>
          <w:color w:val="000000"/>
        </w:rPr>
        <w:t>:</w:t>
      </w:r>
    </w:p>
    <w:p w:rsidR="00270B27" w:rsidRPr="00544A8B" w:rsidRDefault="00270B27" w:rsidP="00270B27">
      <w:pPr>
        <w:rPr>
          <w:rFonts w:ascii="Times New Roman" w:hAnsi="Times New Roman"/>
        </w:rPr>
      </w:pPr>
      <w:r w:rsidRPr="00544A8B">
        <w:rPr>
          <w:rFonts w:cs="Arial"/>
          <w:color w:val="000000"/>
        </w:rPr>
        <w:t xml:space="preserve">1. Внести в постановление </w:t>
      </w:r>
      <w:r w:rsidR="00544A8B" w:rsidRPr="00544A8B">
        <w:rPr>
          <w:rFonts w:cs="Arial"/>
        </w:rPr>
        <w:t>администрации муниципального образования поселок Боровский от 03.06.2019 №50 «</w:t>
      </w:r>
      <w:r w:rsidR="00544A8B" w:rsidRPr="00544A8B">
        <w:rPr>
          <w:rFonts w:cs="Arial"/>
          <w:bCs/>
          <w:kern w:val="28"/>
        </w:rPr>
        <w:t>Об утверждении административного регламента предоставления муниципальной услуги «Признание садового дома жилым домом и жилого дома садовым домом</w:t>
      </w:r>
      <w:r w:rsidR="00544A8B" w:rsidRPr="00544A8B">
        <w:rPr>
          <w:rFonts w:cs="Arial"/>
        </w:rPr>
        <w:t>»</w:t>
      </w:r>
      <w:r w:rsidRPr="00544A8B">
        <w:rPr>
          <w:rFonts w:cs="Arial"/>
          <w:color w:val="000000"/>
        </w:rPr>
        <w:t xml:space="preserve">: </w:t>
      </w:r>
    </w:p>
    <w:p w:rsidR="00270B27" w:rsidRPr="00270B27" w:rsidRDefault="00270B27" w:rsidP="00270B27">
      <w:pPr>
        <w:rPr>
          <w:rFonts w:ascii="Times New Roman" w:hAnsi="Times New Roman"/>
        </w:rPr>
      </w:pPr>
      <w:r w:rsidRPr="00270B27">
        <w:rPr>
          <w:rFonts w:cs="Arial"/>
          <w:color w:val="000000"/>
        </w:rPr>
        <w:t xml:space="preserve">- приложение к настоящему постановлению изложить в новой редакции </w:t>
      </w:r>
      <w:proofErr w:type="gramStart"/>
      <w:r w:rsidRPr="00270B27">
        <w:rPr>
          <w:rFonts w:cs="Arial"/>
          <w:color w:val="000000"/>
        </w:rPr>
        <w:t>согласно приложения</w:t>
      </w:r>
      <w:proofErr w:type="gramEnd"/>
      <w:r w:rsidRPr="00270B27">
        <w:rPr>
          <w:rFonts w:cs="Arial"/>
          <w:color w:val="000000"/>
        </w:rPr>
        <w:t>.</w:t>
      </w:r>
    </w:p>
    <w:p w:rsidR="00270B27" w:rsidRPr="00270B27" w:rsidRDefault="00270B27" w:rsidP="00270B27">
      <w:pPr>
        <w:rPr>
          <w:rFonts w:ascii="Times New Roman" w:hAnsi="Times New Roman"/>
        </w:rPr>
      </w:pPr>
      <w:r w:rsidRPr="00270B27">
        <w:rPr>
          <w:rFonts w:cs="Arial"/>
          <w:color w:val="000000"/>
          <w:shd w:val="clear" w:color="auto" w:fill="FFFFFF"/>
        </w:rPr>
        <w:t xml:space="preserve">2. </w:t>
      </w:r>
      <w:r w:rsidRPr="00270B27">
        <w:rPr>
          <w:rFonts w:cs="Arial"/>
          <w:color w:val="000000"/>
        </w:rPr>
        <w:t xml:space="preserve">Обнародовать настоящее постановление в местах установленных Администрацией и </w:t>
      </w:r>
      <w:proofErr w:type="gramStart"/>
      <w:r w:rsidRPr="00270B27">
        <w:rPr>
          <w:rFonts w:cs="Arial"/>
          <w:color w:val="000000"/>
        </w:rPr>
        <w:t>разместить его</w:t>
      </w:r>
      <w:proofErr w:type="gramEnd"/>
      <w:r w:rsidRPr="00270B27">
        <w:rPr>
          <w:rFonts w:cs="Arial"/>
          <w:color w:val="000000"/>
        </w:rPr>
        <w:t xml:space="preserve"> на официальном сайте администрации муниципального образования поселок Боровский в информационно-коммуникационной сети «Интернет».</w:t>
      </w:r>
    </w:p>
    <w:p w:rsidR="00270B27" w:rsidRPr="00544A8B" w:rsidRDefault="00270B27" w:rsidP="00270B27">
      <w:pPr>
        <w:rPr>
          <w:rFonts w:ascii="Times New Roman" w:hAnsi="Times New Roman"/>
        </w:rPr>
      </w:pPr>
      <w:r w:rsidRPr="00270B27">
        <w:rPr>
          <w:rFonts w:cs="Arial"/>
          <w:color w:val="000000"/>
          <w:shd w:val="clear" w:color="auto" w:fill="FFFFFF"/>
        </w:rPr>
        <w:t xml:space="preserve">3. </w:t>
      </w:r>
      <w:proofErr w:type="gramStart"/>
      <w:r w:rsidR="00544A8B" w:rsidRPr="00544A8B">
        <w:t>Контроль за</w:t>
      </w:r>
      <w:proofErr w:type="gramEnd"/>
      <w:r w:rsidR="00544A8B" w:rsidRPr="00544A8B">
        <w:t xml:space="preserve"> исполнением настоящего постановления возложить на заместителя главы сельского поселения по экономике, финансированию и прогнозированию</w:t>
      </w:r>
      <w:r w:rsidRPr="00544A8B">
        <w:rPr>
          <w:rFonts w:cs="Arial"/>
          <w:color w:val="000000"/>
          <w:shd w:val="clear" w:color="auto" w:fill="FFFFFF"/>
        </w:rPr>
        <w:t>.</w:t>
      </w:r>
    </w:p>
    <w:p w:rsidR="00270B27" w:rsidRPr="00270B27" w:rsidRDefault="00270B27" w:rsidP="00270B27">
      <w:pPr>
        <w:ind w:firstLine="0"/>
        <w:jc w:val="left"/>
        <w:rPr>
          <w:rFonts w:ascii="Times New Roman" w:hAnsi="Times New Roman"/>
        </w:rPr>
      </w:pPr>
    </w:p>
    <w:p w:rsidR="00270B27" w:rsidRPr="00270B27" w:rsidRDefault="00270B27" w:rsidP="00270B27">
      <w:pPr>
        <w:ind w:firstLine="0"/>
        <w:jc w:val="left"/>
        <w:rPr>
          <w:rFonts w:ascii="Times New Roman" w:hAnsi="Times New Roman"/>
        </w:rPr>
      </w:pPr>
    </w:p>
    <w:p w:rsidR="00270B27" w:rsidRPr="00270B27" w:rsidRDefault="00270B27" w:rsidP="00270B27">
      <w:pPr>
        <w:spacing w:before="100" w:beforeAutospacing="1"/>
        <w:ind w:firstLine="0"/>
        <w:jc w:val="left"/>
        <w:rPr>
          <w:rFonts w:ascii="Times New Roman" w:hAnsi="Times New Roman"/>
        </w:rPr>
      </w:pPr>
      <w:r w:rsidRPr="00270B27">
        <w:rPr>
          <w:rFonts w:cs="Arial"/>
          <w:color w:val="000000"/>
        </w:rPr>
        <w:t xml:space="preserve">Глава муниципального образования </w:t>
      </w:r>
      <w:r>
        <w:rPr>
          <w:rFonts w:cs="Arial"/>
          <w:color w:val="000000"/>
        </w:rPr>
        <w:t xml:space="preserve">                                                                </w:t>
      </w:r>
      <w:r w:rsidRPr="00270B27">
        <w:rPr>
          <w:rFonts w:cs="Arial"/>
          <w:color w:val="000000"/>
        </w:rPr>
        <w:t>С.В. Сычева</w:t>
      </w:r>
    </w:p>
    <w:p w:rsidR="00270B27" w:rsidRDefault="00270B27" w:rsidP="00DC4686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</w:p>
    <w:p w:rsidR="00270B27" w:rsidRDefault="00270B27" w:rsidP="00DC4686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</w:p>
    <w:p w:rsidR="00270B27" w:rsidRDefault="00270B27" w:rsidP="00DC4686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</w:p>
    <w:p w:rsidR="00944D08" w:rsidRDefault="00944D08" w:rsidP="00DC4686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</w:p>
    <w:p w:rsidR="00EA1E3E" w:rsidRPr="005757FC" w:rsidRDefault="00EA1E3E" w:rsidP="00944D08">
      <w:pPr>
        <w:pStyle w:val="12"/>
        <w:ind w:firstLine="567"/>
        <w:contextualSpacing/>
        <w:jc w:val="right"/>
        <w:rPr>
          <w:rFonts w:ascii="Arial" w:eastAsia="Times New Roman" w:hAnsi="Arial" w:cs="Times New Roman"/>
          <w:kern w:val="0"/>
          <w:lang w:eastAsia="ru-RU" w:bidi="ar-SA"/>
        </w:rPr>
      </w:pPr>
    </w:p>
    <w:p w:rsidR="00EA1E3E" w:rsidRPr="005757FC" w:rsidRDefault="00736198" w:rsidP="005757FC">
      <w:pPr>
        <w:pStyle w:val="12"/>
        <w:ind w:firstLine="567"/>
        <w:contextualSpacing/>
        <w:jc w:val="right"/>
        <w:rPr>
          <w:rFonts w:eastAsia="Times New Roman" w:cs="Times New Roman"/>
          <w:kern w:val="0"/>
          <w:lang w:eastAsia="ru-RU" w:bidi="ar-SA"/>
        </w:rPr>
      </w:pPr>
      <w:r w:rsidRPr="005757FC">
        <w:rPr>
          <w:rFonts w:ascii="Arial" w:eastAsia="Times New Roman" w:hAnsi="Arial" w:cs="Times New Roman"/>
          <w:kern w:val="0"/>
          <w:lang w:eastAsia="ru-RU" w:bidi="ar-SA"/>
        </w:rPr>
        <w:lastRenderedPageBreak/>
        <w:t>Приложение</w:t>
      </w:r>
    </w:p>
    <w:p w:rsidR="00EA1E3E" w:rsidRPr="005757FC" w:rsidRDefault="00736198" w:rsidP="005757FC">
      <w:pPr>
        <w:pStyle w:val="12"/>
        <w:ind w:firstLine="567"/>
        <w:contextualSpacing/>
        <w:jc w:val="right"/>
        <w:rPr>
          <w:rFonts w:eastAsia="Times New Roman" w:cs="Times New Roman"/>
          <w:kern w:val="0"/>
          <w:lang w:eastAsia="ru-RU" w:bidi="ar-SA"/>
        </w:rPr>
      </w:pPr>
      <w:r w:rsidRPr="005757FC">
        <w:rPr>
          <w:rFonts w:ascii="Arial" w:eastAsia="Times New Roman" w:hAnsi="Arial" w:cs="Times New Roman"/>
          <w:kern w:val="0"/>
          <w:lang w:eastAsia="ru-RU" w:bidi="ar-SA"/>
        </w:rPr>
        <w:t>к постановлению</w:t>
      </w:r>
    </w:p>
    <w:p w:rsidR="00EA1E3E" w:rsidRDefault="00736198" w:rsidP="005757FC">
      <w:pPr>
        <w:pStyle w:val="12"/>
        <w:ind w:firstLine="567"/>
        <w:contextualSpacing/>
        <w:jc w:val="right"/>
        <w:rPr>
          <w:rFonts w:ascii="Arial" w:eastAsia="Times New Roman" w:hAnsi="Arial" w:cs="Times New Roman"/>
          <w:kern w:val="0"/>
          <w:lang w:eastAsia="ru-RU" w:bidi="ar-SA"/>
        </w:rPr>
      </w:pPr>
      <w:r w:rsidRPr="005757FC">
        <w:rPr>
          <w:rFonts w:ascii="Arial" w:eastAsia="Times New Roman" w:hAnsi="Arial" w:cs="Times New Roman"/>
          <w:kern w:val="0"/>
          <w:lang w:eastAsia="ru-RU" w:bidi="ar-SA"/>
        </w:rPr>
        <w:t>от 03.06.2019 № 50</w:t>
      </w:r>
    </w:p>
    <w:p w:rsidR="0086587E" w:rsidRDefault="0086587E" w:rsidP="0086587E">
      <w:pPr>
        <w:widowControl w:val="0"/>
        <w:autoSpaceDE w:val="0"/>
        <w:ind w:firstLine="709"/>
        <w:jc w:val="right"/>
      </w:pPr>
      <w:r>
        <w:t xml:space="preserve">(в редакции постановления </w:t>
      </w:r>
      <w:r w:rsidRPr="0086587E">
        <w:t>от</w:t>
      </w:r>
      <w:r w:rsidR="00210ABF">
        <w:t xml:space="preserve"> </w:t>
      </w:r>
      <w:hyperlink r:id="rId7" w:tgtFrame="ChangingDocument" w:history="1">
        <w:r w:rsidR="00210ABF" w:rsidRPr="00210ABF">
          <w:rPr>
            <w:rStyle w:val="aff1"/>
          </w:rPr>
          <w:t>28.04.2022 №6</w:t>
        </w:r>
      </w:hyperlink>
      <w:r>
        <w:t>)</w:t>
      </w:r>
    </w:p>
    <w:p w:rsidR="0086587E" w:rsidRPr="005757FC" w:rsidRDefault="0086587E" w:rsidP="005757FC">
      <w:pPr>
        <w:pStyle w:val="12"/>
        <w:ind w:firstLine="567"/>
        <w:contextualSpacing/>
        <w:jc w:val="right"/>
        <w:rPr>
          <w:rFonts w:eastAsia="Times New Roman" w:cs="Times New Roman"/>
          <w:kern w:val="0"/>
          <w:lang w:eastAsia="ru-RU" w:bidi="ar-SA"/>
        </w:rPr>
      </w:pPr>
      <w:bookmarkStart w:id="0" w:name="_GoBack"/>
      <w:bookmarkEnd w:id="0"/>
    </w:p>
    <w:p w:rsidR="00502F41" w:rsidRDefault="00502F41" w:rsidP="00502F41">
      <w:pPr>
        <w:pStyle w:val="ConsTitle"/>
        <w:ind w:right="0"/>
        <w:contextualSpacing/>
        <w:jc w:val="center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Административный регламент</w:t>
      </w:r>
    </w:p>
    <w:p w:rsidR="00502F41" w:rsidRDefault="00502F41" w:rsidP="00502F41">
      <w:pPr>
        <w:pStyle w:val="ConsTitle"/>
        <w:ind w:right="0"/>
        <w:contextualSpacing/>
        <w:jc w:val="center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предоставления муниципальной услуги «Признание садового дома жилым домом и жилого дома садовым домом»</w:t>
      </w:r>
    </w:p>
    <w:p w:rsidR="002A2298" w:rsidRDefault="002A2298" w:rsidP="002A2298">
      <w:pPr>
        <w:pStyle w:val="12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" w:name="_Toc136666921"/>
      <w:bookmarkStart w:id="2" w:name="_Toc136321769"/>
      <w:bookmarkStart w:id="3" w:name="_Toc136239795"/>
      <w:bookmarkStart w:id="4" w:name="_Toc136151950"/>
    </w:p>
    <w:p w:rsidR="002A2298" w:rsidRPr="00EF6E1B" w:rsidRDefault="002A2298" w:rsidP="00EF6E1B">
      <w:pPr>
        <w:pStyle w:val="12"/>
        <w:jc w:val="center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I. Общие положения</w:t>
      </w: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1.1. Предмет регулирования административного регламента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Настоящий административный регламент (далее - Регламент) устанавливает порядок и стандарт предоставления муниципальной услуги «Признание садового дома жилым домом и жилого дома садовым домом» (далее также -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поселок Боровский (далее - Администрация).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Положения Регламента распространяются на садовые или жилые дома, являющиеся собственностью физических и юридических лиц, в случае, если такие жилые помещения находятся в границах муниципального образования поселок Боровский.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Регламент не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применяется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в случае если садовый или жилой дом находится в собственности государственных органов или органов местного самоуправления.</w:t>
      </w:r>
    </w:p>
    <w:p w:rsidR="002A2298" w:rsidRPr="002A2298" w:rsidRDefault="002A2298" w:rsidP="002A2298">
      <w:pPr>
        <w:pStyle w:val="ConsPlusNormal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2A2298" w:rsidRPr="00EF6E1B" w:rsidRDefault="002A2298" w:rsidP="002A2298">
      <w:pPr>
        <w:pStyle w:val="ConsPlusTitle"/>
        <w:ind w:firstLine="709"/>
        <w:jc w:val="both"/>
        <w:rPr>
          <w:rFonts w:ascii="Arial" w:hAnsi="Arial"/>
          <w:bCs w:val="0"/>
        </w:rPr>
      </w:pPr>
      <w:r w:rsidRPr="00EF6E1B">
        <w:rPr>
          <w:rFonts w:ascii="Arial" w:hAnsi="Arial"/>
          <w:bCs w:val="0"/>
        </w:rPr>
        <w:t>1.2. Круг заявителей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 качестве заявителей могут выступать собственники садовых или жилых домов, расположенных в границах муниципального образования поселок Боровский (далее - заявители).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5" w:name="P47"/>
      <w:bookmarkEnd w:id="5"/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1.3. Справочная информация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Информация о месте нахождения, справочных телефонах и графике работы органа, предоставляющего услугу, учреждений, предоставляющих услугу, указанных 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в </w:t>
      </w:r>
      <w:hyperlink r:id="rId8" w:anchor="_blank" w:history="1">
        <w:r w:rsidRPr="002A2298"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пункте 2.2</w:t>
        </w:r>
      </w:hyperlink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Регламента, размещена на официальном сайте МО п. Боровский в сети «Интернет» по адресу: http://www.borovskiy-adm.ru, а также в электронном региональном реестре муниципальных услуг (функций) Тюменской области в соответствии с </w:t>
      </w:r>
      <w:hyperlink r:id="rId9" w:anchor="_blank" w:history="1">
        <w:r w:rsidRPr="002A2298"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постановлением</w:t>
        </w:r>
      </w:hyperlink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Пра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вительства Тюменской области от 30.05.2011 № 173-п «О порядке формирования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и ведения электронных региональных реестров государственных и муниципальных услуг (функций) Тюменской области».</w:t>
      </w:r>
    </w:p>
    <w:p w:rsidR="002A2298" w:rsidRPr="002A2298" w:rsidRDefault="002A2298" w:rsidP="002A2298">
      <w:pPr>
        <w:suppressAutoHyphens/>
        <w:ind w:firstLine="709"/>
      </w:pPr>
      <w:r w:rsidRPr="002A2298">
        <w:t>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2A2298" w:rsidRPr="002A2298" w:rsidRDefault="002A2298" w:rsidP="002A2298">
      <w:pPr>
        <w:suppressAutoHyphens/>
        <w:ind w:firstLine="709"/>
      </w:pPr>
      <w:proofErr w:type="gramStart"/>
      <w:r w:rsidRPr="002A2298"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EF6E1B" w:rsidRDefault="002A2298" w:rsidP="00EF6E1B">
      <w:pPr>
        <w:pStyle w:val="12"/>
        <w:ind w:firstLine="709"/>
        <w:jc w:val="center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II. Стандарт предоставления муниципальной услуги</w:t>
      </w:r>
    </w:p>
    <w:p w:rsidR="002A2298" w:rsidRPr="00EF6E1B" w:rsidRDefault="002A2298" w:rsidP="00EF6E1B">
      <w:pPr>
        <w:pStyle w:val="12"/>
        <w:ind w:firstLine="709"/>
        <w:jc w:val="center"/>
        <w:rPr>
          <w:rFonts w:ascii="Arial" w:eastAsia="Times New Roman" w:hAnsi="Arial" w:cs="Times New Roman"/>
          <w:b/>
          <w:kern w:val="0"/>
          <w:lang w:eastAsia="ru-RU" w:bidi="ar-SA"/>
        </w:rPr>
      </w:pP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2.1. Наименование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Признание садового дома жилым домом и жилого дома садовым домом.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6" w:name="P57"/>
      <w:bookmarkEnd w:id="6"/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2.2. Наименование органа, предоставляющего муниципальную услугу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spacing w:val="-6"/>
          <w:kern w:val="0"/>
          <w:lang w:eastAsia="ru-RU" w:bidi="ar-SA"/>
        </w:rPr>
        <w:t>Предоставление муниципальной услуги осуществляется Администрацией, непосредственное предоставление муниципальной услуги осуществляется отделом экономики, муниципального заказа и имущества (далее - Отдел).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Предоставление муниципальной услуги в части информирования граждан о порядке предоставления муниципальной услуги, приеме документов, необходимых для предоставления муниципальной услуги, выдаче результата муниципальной услуги может осуществляться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МФЦ), в соответствии с заключенным соглашением о взаимодействии между Администрацией и МФЦ.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7" w:name="P63"/>
      <w:bookmarkEnd w:id="7"/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2.3. Описание результата предоставления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Результатом предоставления муниципальной услуги является: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а) решение о признании садового дома жилым домом или жилого дома садовым домом;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б) решение об отказе в предоставлении муниципальной услуги.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2.4. Срок предоставления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Общий срок предоставления муниципальной услуги со дня 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регистрации заявления в Администрации </w:t>
      </w:r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>в соответствии с подразделом 2.13 Регламента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до дня регистрации результата предоставления муниципальной услуги составляет не более 45 календарных дней.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8" w:name="P73"/>
      <w:bookmarkEnd w:id="8"/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2.5. Перечень нормативно-правовых актов, регулирующих отношения, возникающие в связи с предоставлением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 размещен на официальном сайте Администрации, а также в электронном региональном реестре муниципальных услуг (функций) Тюменской области в соответствии с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hyperlink r:id="rId10" w:anchor="_blank" w:history="1">
        <w:r w:rsidRPr="002A2298"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постановлением</w:t>
        </w:r>
      </w:hyperlink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Прав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ительства Тюменской области от 30.05.2011 № 173-п «О порядке формирования и ведения электронных региональных реестров государственных и муниципальных услуг (функций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) Тюменской области», </w:t>
      </w:r>
      <w:r w:rsidRPr="002A2298">
        <w:rPr>
          <w:rFonts w:ascii="Arial" w:eastAsia="Times New Roman" w:hAnsi="Arial" w:cs="Times New Roman"/>
          <w:color w:val="000000"/>
          <w:kern w:val="0"/>
          <w:lang w:eastAsia="ru-RU" w:bidi="ar-SA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9" w:name="P79"/>
      <w:bookmarkEnd w:id="9"/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2.6.1. 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 (далее - документы) и направляемых заявителем или его представителем в Администрацию одним из следующих способов по выбору заявителя: в электронной форме посредством федеральной государственной информационной системы «Единый портал государственных и муниципальных услуг (функций)» (www.gosuslugi.ru) (далее - Единый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портал) или интернет-сайта «Портал услуг Тюменской области» (www.uslugi.admtyumen.ru) (далее - Региональный портал), на бумажном носителе 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lastRenderedPageBreak/>
        <w:t>посредством почтового отправления с уведомлением о вручении либо на бумажном носителе посредством личного обращения в МФЦ: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ab/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а) </w:t>
      </w:r>
      <w:hyperlink r:id="rId11" w:anchor="_blank" w:history="1">
        <w:r w:rsidRPr="002A2298"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заявление</w:t>
        </w:r>
      </w:hyperlink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и иных документов (почтовое отправление с уведомлением о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вручении, электронная почта, получение лично в МФЦ, получение лично в Администрации), согласно приложени</w:t>
      </w:r>
      <w:r w:rsidRPr="002A2298">
        <w:rPr>
          <w:rFonts w:ascii="Arial" w:eastAsia="Times New Roman" w:hAnsi="Arial" w:cs="Times New Roman"/>
          <w:strike/>
          <w:kern w:val="0"/>
          <w:lang w:eastAsia="ru-RU" w:bidi="ar-SA"/>
        </w:rPr>
        <w:t>ю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№ 1 к Регламенту - </w:t>
      </w:r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>в случае направления заявления на бумажном носителе при личном обращении в МФЦ или почтовым отправлением в Администрацию; по форме, размещенной на Едином портале, Региональном портале - в случае подачи заявления в форме электронного документа с использованием «Личного кабинета».</w:t>
      </w:r>
      <w:proofErr w:type="gramEnd"/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rPr>
          <w:color w:val="000000"/>
        </w:rPr>
        <w:t>В случае направления заявления и прилагаемых к нему документов в электронной форме с использованием Единого портала или Регионального портала заявитель (представитель заявителя), прошедший процедуры регистрации, идентификац</w:t>
      </w:r>
      <w:proofErr w:type="gramStart"/>
      <w:r w:rsidRPr="002A2298">
        <w:rPr>
          <w:color w:val="000000"/>
        </w:rPr>
        <w:t>ии и ау</w:t>
      </w:r>
      <w:proofErr w:type="gramEnd"/>
      <w:r w:rsidRPr="002A2298">
        <w:rPr>
          <w:color w:val="000000"/>
        </w:rPr>
        <w:t>тентификации с использованием Единой системы идентификации и аутентификации (далее - ЕСИА), заполняет форму указанного заявления с использованием интерактивной формы в электронном виде.</w:t>
      </w:r>
    </w:p>
    <w:p w:rsidR="002A2298" w:rsidRPr="002A2298" w:rsidRDefault="002A2298" w:rsidP="002A2298">
      <w:pPr>
        <w:suppressAutoHyphens/>
        <w:ind w:firstLine="709"/>
      </w:pPr>
      <w:r w:rsidRPr="002A2298">
        <w:rPr>
          <w:color w:val="000000"/>
        </w:rPr>
        <w:t>При подаче заявления в электронной форме заявление</w:t>
      </w:r>
      <w:r w:rsidRPr="002A2298">
        <w:t xml:space="preserve"> и документы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0" w:name="P87"/>
      <w:bookmarkEnd w:id="10"/>
      <w:r w:rsidRPr="002A2298">
        <w:rPr>
          <w:rFonts w:ascii="Arial" w:eastAsia="Times New Roman" w:hAnsi="Arial" w:cs="Times New Roman"/>
          <w:kern w:val="0"/>
          <w:lang w:eastAsia="ru-RU" w:bidi="ar-SA"/>
        </w:rPr>
        <w:t>б) 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1" w:name="P88"/>
      <w:bookmarkEnd w:id="11"/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в) 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м </w:t>
      </w:r>
      <w:hyperlink r:id="rId12" w:anchor="_blank" w:history="1">
        <w:r w:rsidRPr="002A2298"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частью 2 статьи 5</w:t>
        </w:r>
      </w:hyperlink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, </w:t>
      </w:r>
      <w:hyperlink r:id="rId13" w:anchor="_blank" w:history="1">
        <w:r w:rsidRPr="002A2298"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статьями 7</w:t>
        </w:r>
      </w:hyperlink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, </w:t>
      </w:r>
      <w:hyperlink r:id="rId14" w:anchor="_blank" w:history="1">
        <w:r w:rsidRPr="002A2298"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8</w:t>
        </w:r>
      </w:hyperlink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и </w:t>
      </w:r>
      <w:hyperlink r:id="rId15" w:anchor="_blank" w:history="1">
        <w:r w:rsidRPr="002A2298"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10</w:t>
        </w:r>
      </w:hyperlink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Ф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2" w:name="P89"/>
      <w:bookmarkEnd w:id="12"/>
      <w:r w:rsidRPr="002A2298">
        <w:rPr>
          <w:rFonts w:ascii="Arial" w:eastAsia="Times New Roman" w:hAnsi="Arial" w:cs="Times New Roman"/>
          <w:kern w:val="0"/>
          <w:lang w:eastAsia="ru-RU" w:bidi="ar-SA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д) документ, удостоверяющий полномочия представителя заявителя, в случае подачи заявления представителем заявителя. При обращении посредством Единого портала, Регионального портала,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 xml:space="preserve">Предоставление документа, подтверждающего полномочия представителя заявителя (если заявление подается представителем заявителя) не является обязательным в </w:t>
      </w:r>
      <w:proofErr w:type="gramStart"/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>случаях</w:t>
      </w:r>
      <w:proofErr w:type="gramEnd"/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 xml:space="preserve">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color w:val="000000"/>
          <w:kern w:val="0"/>
          <w:lang w:eastAsia="ru-RU" w:bidi="ar-SA"/>
        </w:rPr>
        <w:lastRenderedPageBreak/>
        <w:t xml:space="preserve">е) документ, удостоверяющий личность заявителя (представителя заявителя) - при подаче заявления посредством личного приема, оригинал которого подлежит возврату заявителю (представителю заявителя) после удостоверения его личности. </w:t>
      </w:r>
    </w:p>
    <w:p w:rsidR="002A2298" w:rsidRPr="002A2298" w:rsidRDefault="002A2298" w:rsidP="002A2298">
      <w:pPr>
        <w:suppressAutoHyphens/>
        <w:ind w:firstLine="709"/>
      </w:pPr>
      <w:r w:rsidRPr="002A2298">
        <w:rPr>
          <w:color w:val="000000"/>
        </w:rPr>
        <w:t>Предоставление документа, удостоверяющего личность заявителя (представителя заявителя), не является обязательным в случае установления личности заявителя (представителя заявителя) посредством идентификац</w:t>
      </w:r>
      <w:proofErr w:type="gramStart"/>
      <w:r w:rsidRPr="002A2298">
        <w:rPr>
          <w:color w:val="000000"/>
        </w:rPr>
        <w:t>ии и ау</w:t>
      </w:r>
      <w:proofErr w:type="gramEnd"/>
      <w:r w:rsidRPr="002A2298">
        <w:rPr>
          <w:color w:val="000000"/>
        </w:rPr>
        <w:t>тентификации с использованием информационных технологий, предусмотренных частью 18 статьи 14.1 Федерального закона от 27.07.2006 № 149-ФЗ «Об информации, информационных технологиях и о защите информации».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rPr>
          <w:rStyle w:val="11"/>
          <w:color w:val="000000"/>
        </w:rPr>
        <w:t xml:space="preserve"> </w:t>
      </w:r>
      <w:r w:rsidRPr="002A2298">
        <w:rPr>
          <w:color w:val="000000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2.6.2. Документы, прилагаемые к заявлению, представляемые в электронной форме, направляются в следующих форматах: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а) </w:t>
      </w:r>
      <w:proofErr w:type="spellStart"/>
      <w:r w:rsidRPr="002A2298">
        <w:t>xml</w:t>
      </w:r>
      <w:proofErr w:type="spellEnd"/>
      <w:r w:rsidRPr="002A2298"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A2298">
        <w:t>xml</w:t>
      </w:r>
      <w:proofErr w:type="spellEnd"/>
      <w:r w:rsidRPr="002A2298">
        <w:t>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б) </w:t>
      </w:r>
      <w:proofErr w:type="spellStart"/>
      <w:r w:rsidRPr="002A2298">
        <w:t>doc</w:t>
      </w:r>
      <w:proofErr w:type="spellEnd"/>
      <w:r w:rsidRPr="002A2298">
        <w:t xml:space="preserve">, </w:t>
      </w:r>
      <w:proofErr w:type="spellStart"/>
      <w:r w:rsidRPr="002A2298">
        <w:t>docx</w:t>
      </w:r>
      <w:proofErr w:type="spellEnd"/>
      <w:r w:rsidRPr="002A2298">
        <w:t xml:space="preserve">, </w:t>
      </w:r>
      <w:proofErr w:type="spellStart"/>
      <w:r w:rsidRPr="002A2298">
        <w:t>odt</w:t>
      </w:r>
      <w:proofErr w:type="spellEnd"/>
      <w:r w:rsidRPr="002A2298">
        <w:t xml:space="preserve"> - для документов с текстовым содержанием, не включающим формулы;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в) </w:t>
      </w:r>
      <w:proofErr w:type="spellStart"/>
      <w:r w:rsidRPr="002A2298">
        <w:t>pdf</w:t>
      </w:r>
      <w:proofErr w:type="spellEnd"/>
      <w:r w:rsidRPr="002A2298">
        <w:t xml:space="preserve">, </w:t>
      </w:r>
      <w:proofErr w:type="spellStart"/>
      <w:r w:rsidRPr="002A2298">
        <w:t>jpg</w:t>
      </w:r>
      <w:proofErr w:type="spellEnd"/>
      <w:r w:rsidRPr="002A2298">
        <w:t xml:space="preserve">, </w:t>
      </w:r>
      <w:proofErr w:type="spellStart"/>
      <w:r w:rsidRPr="002A2298">
        <w:t>jpeg</w:t>
      </w:r>
      <w:proofErr w:type="spellEnd"/>
      <w:r w:rsidRPr="002A2298"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proofErr w:type="gramStart"/>
      <w:r w:rsidRPr="002A2298"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A2298">
        <w:t>dpi</w:t>
      </w:r>
      <w:proofErr w:type="spellEnd"/>
      <w:r w:rsidRPr="002A2298">
        <w:t xml:space="preserve"> (масштаб 1:1) и всех аутентичных признаков подлинности (графической подписи лица, печати, углового штампа бланка</w:t>
      </w:r>
      <w:proofErr w:type="gramEnd"/>
      <w:r w:rsidRPr="002A2298">
        <w:t>), с использованием следующих режимов: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«черно-белый» (при отсутствии в документе графических изображений и (или) цветного текста);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«оттенки серого» (при наличии в документе графических изображений, отличных от цветного графического изображения);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ab/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 xml:space="preserve">Документы, подлежащие представлению в форматах </w:t>
      </w:r>
      <w:proofErr w:type="spellStart"/>
      <w:r w:rsidRPr="002A2298">
        <w:t>xls</w:t>
      </w:r>
      <w:proofErr w:type="spellEnd"/>
      <w:r w:rsidRPr="002A2298">
        <w:t xml:space="preserve">, </w:t>
      </w:r>
      <w:proofErr w:type="spellStart"/>
      <w:r w:rsidRPr="002A2298">
        <w:t>xlsx</w:t>
      </w:r>
      <w:proofErr w:type="spellEnd"/>
      <w:r w:rsidRPr="002A2298">
        <w:t xml:space="preserve"> или </w:t>
      </w:r>
      <w:proofErr w:type="spellStart"/>
      <w:r w:rsidRPr="002A2298">
        <w:t>ods</w:t>
      </w:r>
      <w:proofErr w:type="spellEnd"/>
      <w:r w:rsidRPr="002A2298">
        <w:t>, формируются в виде отдельного документа, представляемого в электронной форме.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rPr>
          <w:color w:val="000000"/>
        </w:rPr>
        <w:t xml:space="preserve">2.6.3. При подаче заявления </w:t>
      </w:r>
      <w:r w:rsidRPr="002A2298">
        <w:t>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порядке.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  <w:rPr>
          <w:highlight w:val="yellow"/>
        </w:rPr>
      </w:pP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13" w:name="P92"/>
      <w:bookmarkEnd w:id="13"/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 xml:space="preserve">Документы, сведения (информация), которые могут быть представлены заявителем (представителем заявителя) по желанию или 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запрашиваются в порядке 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lastRenderedPageBreak/>
        <w:t xml:space="preserve">межведомственного информационного взаимодействия </w:t>
      </w:r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>в случае их непредставления заявителем (представителем заявителя) путем направления Отделом следующих запросов</w:t>
      </w:r>
      <w:r w:rsidRPr="002A2298">
        <w:rPr>
          <w:rFonts w:ascii="Arial" w:eastAsia="Times New Roman" w:hAnsi="Arial" w:cs="Times New Roman"/>
          <w:color w:val="000000"/>
          <w:kern w:val="0"/>
          <w:lang w:eastAsia="ru-RU" w:bidi="ar-SA"/>
        </w:rPr>
        <w:t>:</w:t>
      </w: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в</w:t>
      </w:r>
      <w:r w:rsidRPr="00EF6E1B">
        <w:rPr>
          <w:rStyle w:val="11"/>
          <w:rFonts w:ascii="Arial" w:eastAsia="Times New Roman" w:hAnsi="Arial" w:cs="Times New Roman"/>
          <w:b/>
          <w:kern w:val="0"/>
          <w:lang w:eastAsia="ru-RU" w:bidi="ar-SA"/>
        </w:rPr>
        <w:t xml:space="preserve"> Федеральную налоговую службу о предоставлении: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- сведений из Единого государственного реестра юридических лиц (для заявителей - юридических лиц),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- </w:t>
      </w:r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 xml:space="preserve">сведений о государственной регистрации актов о рождении 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>(в случае подачи заявления представителем заявителя, действующим на основании свидетельства о рождении ребенка, выданного органами записи актов гражданского состояния Российской Федерации);</w:t>
      </w: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EF6E1B">
        <w:rPr>
          <w:rStyle w:val="11"/>
          <w:rFonts w:ascii="Arial" w:eastAsia="Times New Roman" w:hAnsi="Arial" w:cs="Times New Roman"/>
          <w:b/>
          <w:kern w:val="0"/>
          <w:lang w:eastAsia="ru-RU" w:bidi="ar-SA"/>
        </w:rPr>
        <w:t>в Федеральную службу государственной регистрации, кадастра и картографии о предоставлении: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недвижимости, содержащей сведения о зарегистрированных правах заявителя на садовый дом или жилой дом (в случае, если права на садовый дом или жилой дом зарегистрированы в Едином государственном реестре недвижимости);</w:t>
      </w: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EF6E1B">
        <w:rPr>
          <w:rStyle w:val="11"/>
          <w:rFonts w:ascii="Arial" w:eastAsia="Times New Roman" w:hAnsi="Arial" w:cs="Times New Roman"/>
          <w:b/>
          <w:kern w:val="0"/>
          <w:lang w:eastAsia="ru-RU" w:bidi="ar-SA"/>
        </w:rPr>
        <w:t>в</w:t>
      </w:r>
      <w:r w:rsidRPr="00EF6E1B">
        <w:rPr>
          <w:rStyle w:val="11"/>
          <w:rFonts w:ascii="Arial" w:eastAsia="Times New Roman" w:hAnsi="Arial" w:cs="Times New Roman"/>
          <w:b/>
          <w:color w:val="000000"/>
          <w:kern w:val="0"/>
          <w:lang w:eastAsia="ru-RU" w:bidi="ar-SA"/>
        </w:rPr>
        <w:t xml:space="preserve"> органы опеки и попечительства о предоставлении: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>- сведений из приказа (постановления) об установлении опеки (попечительства) (в случае подачи заявления представителем заявителя, действующим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2A2298" w:rsidRPr="00EF6E1B" w:rsidRDefault="002A2298" w:rsidP="002A2298">
      <w:pPr>
        <w:widowControl w:val="0"/>
        <w:suppressAutoHyphens/>
        <w:autoSpaceDE w:val="0"/>
        <w:ind w:firstLine="709"/>
        <w:rPr>
          <w:b/>
        </w:rPr>
      </w:pPr>
      <w:r w:rsidRPr="002A2298">
        <w:rPr>
          <w:rStyle w:val="11"/>
          <w:color w:val="000000"/>
        </w:rPr>
        <w:tab/>
      </w:r>
      <w:r w:rsidRPr="00EF6E1B">
        <w:rPr>
          <w:rStyle w:val="11"/>
          <w:b/>
          <w:color w:val="000000"/>
        </w:rPr>
        <w:t xml:space="preserve">в Управление Министерства внутренних дел России по Тюменской области о предоставлении: </w:t>
      </w:r>
    </w:p>
    <w:p w:rsidR="002A2298" w:rsidRPr="002A2298" w:rsidRDefault="002A2298" w:rsidP="002A2298">
      <w:pPr>
        <w:widowControl w:val="0"/>
        <w:suppressAutoHyphens/>
        <w:autoSpaceDE w:val="0"/>
        <w:ind w:firstLine="709"/>
      </w:pPr>
      <w:r w:rsidRPr="002A2298">
        <w:rPr>
          <w:rStyle w:val="11"/>
          <w:color w:val="000000"/>
        </w:rPr>
        <w:tab/>
        <w:t>- 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14" w:name="P104"/>
      <w:bookmarkEnd w:id="14"/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2A2298" w:rsidRPr="002A2298" w:rsidRDefault="002A2298" w:rsidP="002A2298">
      <w:pPr>
        <w:pStyle w:val="ConsPlusNormal"/>
        <w:tabs>
          <w:tab w:val="left" w:pos="7256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A2298">
        <w:rPr>
          <w:rFonts w:eastAsia="Times New Roman" w:cs="Times New Roman"/>
          <w:color w:val="000000"/>
          <w:kern w:val="0"/>
          <w:lang w:eastAsia="ru-RU" w:bidi="ar-SA"/>
        </w:rPr>
        <w:t>Исчерпывающий перечень оснований для отказа в приеме документов, указанных в пункте 2.6.1 Регламента, в том числе представленных в электронной форме: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а) заявление о предоставлении услуги подано в орган местного самоуправления, в полномочия которых не входит предоставление услуги;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б) 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в) 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г) </w:t>
      </w:r>
      <w:r w:rsidRPr="002A2298">
        <w:rPr>
          <w:color w:val="000000"/>
        </w:rPr>
        <w:t>представленные в электронной форме документы</w:t>
      </w:r>
      <w:r w:rsidRPr="002A2298">
        <w:t xml:space="preserve">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rPr>
          <w:color w:val="000000"/>
        </w:rPr>
        <w:t>д) заявление, документы представлены в электронной форме с нарушением требований, установленных пунктом 2.6.2 Регламента;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е) 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ж) </w:t>
      </w:r>
      <w:r w:rsidRPr="002A2298">
        <w:rPr>
          <w:color w:val="000000"/>
        </w:rPr>
        <w:t xml:space="preserve">непредставление заявления, документов, указанных в подпунктах «д», «е» пункта 2.6.1 </w:t>
      </w:r>
      <w:r w:rsidRPr="002A2298">
        <w:t>Регламента;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з) выявлено несоблюдение условий признания действительности усиленной квалифицированной электронной подписи, установленных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hyperlink r:id="rId16" w:anchor="_blank" w:history="1">
        <w:r w:rsidRPr="002A2298"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статьей 11</w:t>
        </w:r>
      </w:hyperlink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Федерального закона от 06.04.2011 № 63-ФЗ «Об электронной подписи» (далее - условия 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lastRenderedPageBreak/>
        <w:t xml:space="preserve">действительности электронной подписи), </w:t>
      </w:r>
      <w:r w:rsidRPr="002A2298">
        <w:rPr>
          <w:rFonts w:ascii="Arial" w:eastAsia="Times New Roman" w:hAnsi="Arial" w:cs="Times New Roman"/>
          <w:color w:val="000000"/>
          <w:kern w:val="0"/>
          <w:lang w:eastAsia="ru-RU" w:bidi="ar-SA"/>
        </w:rPr>
        <w:t>в документах, представленных в электронной форме.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rPr>
          <w:color w:val="000000"/>
        </w:rPr>
        <w:t>Отказ в приеме документов не препятствует повторному обращению заявителя за получением услуги.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color w:val="000000"/>
          <w:kern w:val="0"/>
          <w:lang w:eastAsia="ru-RU" w:bidi="ar-SA"/>
        </w:rPr>
      </w:pP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2.9. </w:t>
      </w:r>
      <w:r w:rsidRPr="00EF6E1B">
        <w:rPr>
          <w:rFonts w:ascii="Arial" w:eastAsia="Times New Roman" w:hAnsi="Arial" w:cs="Times New Roman"/>
          <w:b/>
          <w:spacing w:val="-6"/>
          <w:kern w:val="0"/>
          <w:lang w:eastAsia="ru-RU" w:bidi="ar-SA"/>
        </w:rPr>
        <w:t>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5" w:name="P114"/>
      <w:bookmarkEnd w:id="15"/>
      <w:r w:rsidRPr="002A2298">
        <w:rPr>
          <w:rFonts w:ascii="Arial" w:eastAsia="Times New Roman" w:hAnsi="Arial" w:cs="Times New Roman"/>
          <w:kern w:val="0"/>
          <w:lang w:eastAsia="ru-RU" w:bidi="ar-SA"/>
        </w:rPr>
        <w:t>2.9.1. В предоставлении муниципальной услуги отказывается в случае: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а) непредставление заявителем документов, предусмотренных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подпунктами</w:t>
      </w:r>
      <w:hyperlink r:id="rId17" w:anchor="_blank" w:history="1">
        <w:r w:rsidRPr="002A2298">
          <w:rPr>
            <w:rStyle w:val="11"/>
            <w:rFonts w:ascii="Arial" w:eastAsia="Times New Roman" w:hAnsi="Arial" w:cs="Times New Roman"/>
            <w:kern w:val="0"/>
            <w:lang w:eastAsia="ru-RU" w:bidi="ar-SA"/>
          </w:rPr>
          <w:t xml:space="preserve"> </w:t>
        </w:r>
      </w:hyperlink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«а»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и (или) «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в» пункта 56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Положение), утвержденного постановлением Правительства РФ от 28.01.2006 № 47 (указаны в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подпунктах «а»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и «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в» пункта 2.6.1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Регламента);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б) 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в) 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подпунктом «б» пункта 56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(указан в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подпункте «б» пункта 2.6.1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Регламента), или нотариально заверенная копия такого документа не были представлены заявителем. </w:t>
      </w:r>
      <w:proofErr w:type="gramStart"/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подпунктом</w:t>
      </w:r>
      <w:proofErr w:type="gramEnd"/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«б» пункта 56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(указан в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подпункте «б» 2.6.1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Регламента),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г) непредставление заявителем документа, предусмотренного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подпунктом</w:t>
      </w:r>
      <w:hyperlink r:id="rId18" w:anchor="_blank" w:history="1">
        <w:r w:rsidRPr="002A2298">
          <w:rPr>
            <w:rStyle w:val="11"/>
            <w:rFonts w:ascii="Arial" w:eastAsia="Times New Roman" w:hAnsi="Arial" w:cs="Times New Roman"/>
            <w:kern w:val="0"/>
            <w:lang w:eastAsia="ru-RU" w:bidi="ar-SA"/>
          </w:rPr>
          <w:t xml:space="preserve"> </w:t>
        </w:r>
      </w:hyperlink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«г» пункта 56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(указан в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подпункте «г» 2.6.1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Регламента), в случае если садовый дом или жилой дом обременен правами третьих лиц;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е) 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2A2298" w:rsidRPr="002A2298" w:rsidRDefault="002A2298" w:rsidP="002A2298">
      <w:pPr>
        <w:suppressAutoHyphens/>
        <w:ind w:firstLine="709"/>
      </w:pPr>
      <w:r w:rsidRPr="002A2298">
        <w:tab/>
        <w:t>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2.9.2. Решение об отказе в предоставлении муниципальной услуги должно содержать обязательную ссылку на положения </w:t>
      </w:r>
      <w:hyperlink r:id="rId19" w:anchor="_blank" w:history="1">
        <w:r w:rsidRPr="002A2298"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пункта 2.9.1</w:t>
        </w:r>
      </w:hyperlink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Регламента, являющиеся основанием для отказа.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2.9.3. 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подразделе 2.7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Регламента, в Администрацию не может являться основанием для отказа в предоставлении заявителю муниципальной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услуги.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2.9.4. Основания для приостановления предоставления муниципальной услуги отсутствуют.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2.10. Способы, размер и основания взимания платы за предоставление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Услуга предоставляется бесплатно.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2.11. 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Необходимой и обязательной для предоставления муниципальной услуги является услуга по подготовке и выдаче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частью 2 статьи 5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,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статьями 7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,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8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и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10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Федерального закона «Технический реглам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ент о безопасности зданий и сооружений», выданного индивидуальным предпринимателем или юридическим лицом, которые являются членами саморегулируемой организации в области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инженерных изысканий (в случае признания садового дома жилым домом).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Плата за услугу, которая является необходимой и обязательной для предоставления данной муниципальной услуги, органами местного самоуправления не регулируется. Размер платы за необходимую и обязательную услугу, указанную в настоящем пункте Регламента, определяется исполнителем и заявителем по соглашению.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Время ожидания в очереди при получении результата муниципальной услуги не должно превышать 15 минут.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2.13. 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highlight w:val="white"/>
          <w:lang w:eastAsia="ru-RU" w:bidi="ar-SA"/>
        </w:rPr>
        <w:t>Регистрация заявления при личном обращении заявителя (представителя заявителя) в МФЦ не должна превышать 15 минут.</w:t>
      </w:r>
    </w:p>
    <w:p w:rsidR="002A2298" w:rsidRPr="002A2298" w:rsidRDefault="002A2298" w:rsidP="002A2298">
      <w:pPr>
        <w:pStyle w:val="12"/>
        <w:widowControl w:val="0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При поступлении заявления в Администрацию из МФЦ, посредством почтового отправления в рабочие дни в пределах графика работы Администрации регистрация заявления осуществляется в день его поступления, при поступлении заявления в выходные или праздничные дни, а также вне графика работы Администрации - в первый рабочий день, следующий за днем его поступления.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2.14. </w:t>
      </w:r>
      <w:proofErr w:type="gramStart"/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A2298" w:rsidRPr="002A2298" w:rsidRDefault="002A2298" w:rsidP="002A2298">
      <w:pPr>
        <w:pStyle w:val="ConsPlusNormal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A2298">
        <w:rPr>
          <w:rStyle w:val="11"/>
          <w:rFonts w:eastAsia="Times New Roman" w:cs="Times New Roman"/>
          <w:kern w:val="0"/>
          <w:lang w:eastAsia="ru-RU" w:bidi="ar-SA"/>
        </w:rPr>
        <w:t xml:space="preserve">Требования к помещениям МФЦ, в которых предоставляется муниципальная услуга, залам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</w:t>
      </w:r>
      <w:r w:rsidRPr="002A2298">
        <w:rPr>
          <w:rStyle w:val="11"/>
          <w:rFonts w:eastAsia="Times New Roman" w:cs="Times New Roman"/>
          <w:kern w:val="0"/>
          <w:lang w:eastAsia="ru-RU" w:bidi="ar-SA"/>
        </w:rPr>
        <w:lastRenderedPageBreak/>
        <w:t>22.12.2012 № 1376.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2.15. Показатели доступности и качества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2.15.1. Показателями доступности муниципальной услуги являются: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наличие помещений, оборудования и оснащения, отвечающих требованиям Регламента;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соблюдение режима работы Администрации или МФЦ при предоставлении муниципальной услуги;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2.15.2. Показателями качества муниципальной услуги являются: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соблюдение сроков и последовательности административных процедур, установленных Регламентом;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отсутствие обоснованных жалоб на действия (бездействие) и решения сотрудников Администрации или МФЦ, участвующих в предоставлении муниципальной услуги;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количество взаимодействий заявителя с сотрудниками Администрации или МФЦ при предоставлении муниципальной услуги и их продолжительность.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EF6E1B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EF6E1B">
        <w:rPr>
          <w:rFonts w:ascii="Arial" w:eastAsia="Times New Roman" w:hAnsi="Arial" w:cs="Times New Roman"/>
          <w:b/>
          <w:kern w:val="0"/>
          <w:lang w:eastAsia="ru-RU" w:bidi="ar-SA"/>
        </w:rPr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2298" w:rsidRPr="002A2298" w:rsidRDefault="001733C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2.16</w:t>
      </w:r>
      <w:r>
        <w:rPr>
          <w:rFonts w:ascii="Arial" w:eastAsia="Times New Roman" w:hAnsi="Arial" w:cs="Times New Roman"/>
          <w:kern w:val="0"/>
          <w:lang w:eastAsia="ru-RU" w:bidi="ar-SA"/>
        </w:rPr>
        <w:t>.1.</w:t>
      </w:r>
      <w:r w:rsidR="002A2298" w:rsidRPr="002A2298">
        <w:rPr>
          <w:rFonts w:ascii="Arial" w:eastAsia="Times New Roman" w:hAnsi="Arial" w:cs="Times New Roman"/>
          <w:kern w:val="0"/>
          <w:lang w:eastAsia="ru-RU" w:bidi="ar-SA"/>
        </w:rPr>
        <w:t> При предоставлении муниципальной услуги в электронной форме заявитель вправе: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а) получить информацию о порядке и сроках предоставления муниципальной услуги, размещенной на Едином портале, Региональном портале;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б) осуществить предварительную запись на личный прием в МФЦ через официальный сайт МФЦ в информационно-телекоммуникационной сети Интернет (www.mfcto.ru), в том числе с использованием мобильного приложения;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в) подать заявление в форме электронного документа с использованием «Личного кабинета» Единого портала, Регионального портала посредством заполнения электронной формы заявления.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г) получить сведения о ходе выполнения заявления, поданного в электронной форме;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д) получить результат предоставления муниципальной услуги в форме электронного документа;</w:t>
      </w:r>
    </w:p>
    <w:p w:rsidR="002A2298" w:rsidRDefault="002A2298" w:rsidP="001733C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е) подать жалобу на решение и действие (бездействие) должностного лица Администрации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официального сайта Администрации, Единого портала, Регионального портала.</w:t>
      </w:r>
    </w:p>
    <w:p w:rsidR="001733C8" w:rsidRPr="001733C8" w:rsidRDefault="001733C8" w:rsidP="001733C8">
      <w:pPr>
        <w:ind w:firstLine="709"/>
        <w:rPr>
          <w:rFonts w:ascii="Times New Roman" w:hAnsi="Times New Roman"/>
        </w:rPr>
      </w:pPr>
      <w:r w:rsidRPr="001733C8">
        <w:rPr>
          <w:rFonts w:cs="Arial"/>
          <w:color w:val="000000"/>
        </w:rPr>
        <w:t>2.16.2. </w:t>
      </w:r>
      <w:proofErr w:type="gramStart"/>
      <w:r w:rsidRPr="001733C8">
        <w:rPr>
          <w:rFonts w:cs="Arial"/>
          <w:color w:val="000000"/>
        </w:rPr>
        <w:t xml:space="preserve">Заявителю независимо от способа подачи заявления в личный кабинет на Едином портале направляются сведения о ходе предоставления муниципальной услуги, а также результаты предоставления муниципальной услуги в соответствии с постановлением Правительства Российской Федерации от 01.03.2022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</w:t>
      </w:r>
      <w:r w:rsidRPr="001733C8">
        <w:rPr>
          <w:rFonts w:cs="Arial"/>
          <w:color w:val="000000"/>
        </w:rPr>
        <w:lastRenderedPageBreak/>
        <w:t>(функций)» сведений о ходе выполнения запроса о предоставлении</w:t>
      </w:r>
      <w:proofErr w:type="gramEnd"/>
      <w:r w:rsidRPr="001733C8">
        <w:rPr>
          <w:rFonts w:cs="Arial"/>
          <w:color w:val="000000"/>
        </w:rPr>
        <w:t xml:space="preserve">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</w:t>
      </w:r>
      <w:r w:rsidRPr="001733C8">
        <w:rPr>
          <w:rFonts w:cs="Arial"/>
        </w:rPr>
        <w:t>.</w:t>
      </w:r>
    </w:p>
    <w:p w:rsidR="001733C8" w:rsidRPr="001733C8" w:rsidRDefault="001733C8" w:rsidP="001733C8">
      <w:pPr>
        <w:ind w:firstLine="709"/>
        <w:rPr>
          <w:rFonts w:ascii="Times New Roman" w:hAnsi="Times New Roman"/>
        </w:rPr>
      </w:pPr>
      <w:r w:rsidRPr="001733C8">
        <w:rPr>
          <w:rFonts w:cs="Arial"/>
        </w:rPr>
        <w:t>2.16.3. Иных требований, в том числе учитывающих особенности предоставления муниципальной услуг в МФЦ, не предусмотрено.</w:t>
      </w:r>
    </w:p>
    <w:p w:rsidR="002A2298" w:rsidRPr="002A2298" w:rsidRDefault="002A2298" w:rsidP="001733C8">
      <w:pPr>
        <w:pStyle w:val="12"/>
        <w:ind w:firstLine="709"/>
        <w:jc w:val="center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1733C8" w:rsidRDefault="002A2298" w:rsidP="001733C8">
      <w:pPr>
        <w:pStyle w:val="12"/>
        <w:ind w:firstLine="709"/>
        <w:jc w:val="center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1733C8">
        <w:rPr>
          <w:rFonts w:ascii="Arial" w:eastAsia="Times New Roman" w:hAnsi="Arial" w:cs="Times New Roman"/>
          <w:b/>
          <w:kern w:val="0"/>
          <w:lang w:eastAsia="ru-RU" w:bidi="ar-SA"/>
        </w:rPr>
        <w:t>III. Состав, последовательность и сроки выполнения</w:t>
      </w:r>
    </w:p>
    <w:p w:rsidR="002A2298" w:rsidRPr="001733C8" w:rsidRDefault="002A2298" w:rsidP="001733C8">
      <w:pPr>
        <w:pStyle w:val="12"/>
        <w:ind w:firstLine="709"/>
        <w:jc w:val="center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1733C8">
        <w:rPr>
          <w:rFonts w:ascii="Arial" w:eastAsia="Times New Roman" w:hAnsi="Arial" w:cs="Times New Roman"/>
          <w:b/>
          <w:kern w:val="0"/>
          <w:lang w:eastAsia="ru-RU" w:bidi="ar-SA"/>
        </w:rPr>
        <w:t>административных процедур, требования к порядку</w:t>
      </w:r>
    </w:p>
    <w:p w:rsidR="002A2298" w:rsidRPr="001733C8" w:rsidRDefault="002A2298" w:rsidP="001733C8">
      <w:pPr>
        <w:pStyle w:val="12"/>
        <w:ind w:firstLine="709"/>
        <w:jc w:val="center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1733C8">
        <w:rPr>
          <w:rFonts w:ascii="Arial" w:eastAsia="Times New Roman" w:hAnsi="Arial" w:cs="Times New Roman"/>
          <w:b/>
          <w:kern w:val="0"/>
          <w:lang w:eastAsia="ru-RU" w:bidi="ar-SA"/>
        </w:rPr>
        <w:t>их выполнения, в том числе особенности выполнения</w:t>
      </w:r>
    </w:p>
    <w:p w:rsidR="002A2298" w:rsidRPr="001733C8" w:rsidRDefault="002A2298" w:rsidP="001733C8">
      <w:pPr>
        <w:pStyle w:val="12"/>
        <w:ind w:firstLine="709"/>
        <w:jc w:val="center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1733C8">
        <w:rPr>
          <w:rFonts w:ascii="Arial" w:eastAsia="Times New Roman" w:hAnsi="Arial" w:cs="Times New Roman"/>
          <w:b/>
          <w:kern w:val="0"/>
          <w:lang w:eastAsia="ru-RU" w:bidi="ar-SA"/>
        </w:rPr>
        <w:t>административных процедур в электронной форме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1733C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 w:rsidRPr="001733C8">
        <w:rPr>
          <w:rFonts w:ascii="Arial" w:eastAsia="Times New Roman" w:hAnsi="Arial" w:cs="Times New Roman"/>
          <w:b/>
          <w:kern w:val="0"/>
          <w:lang w:eastAsia="ru-RU" w:bidi="ar-SA"/>
        </w:rPr>
        <w:t>3.1. Перечень и особенности исполнения административных процедур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3.1.1. Предоставление муниципальной услуги включает в себя следующие административные процедуры: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а) прием документов, необходимых для предоставления муниципальной услуги;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б) рассмотрение заявления о предоставлении муниципальной услуги, выдача результата муниципальной услуги;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в) исправление допущенных опечаток и ошибок в выданных в результате муниципальной услуги документах.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3.1.2. 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Доступ заявителей к сведениям о муниципальной услуге, подача запроса и иных документов, необходимых для предоставления муниципальной услуги, и прием таких запроса о предоставлении муниципальной услуги и документов органом, предоставляющим муниципальную услугу, возможность получения сведений о ходе выполнения запроса о предоставлении муниципальной услуги, взаимодействие органа, предоставляющего муниципальную услугу, с организациями, участвующими в предоставлении муниципальной услуги, также получение заявителем результата предоставления муниципальной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услуги (по выбору заявителя), иные действия, необходимые для предоставления муниципальной услуги в электронной форме, обеспечиваются посредством Единого портала, Регионального портала, с особенностями, установленными настоящим разделом.</w:t>
      </w:r>
    </w:p>
    <w:p w:rsidR="002A2298" w:rsidRPr="002A2298" w:rsidRDefault="002A2298" w:rsidP="002A2298">
      <w:pPr>
        <w:pStyle w:val="12"/>
        <w:widowControl w:val="0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Style w:val="11"/>
          <w:rFonts w:ascii="Arial" w:eastAsia="Times New Roman" w:hAnsi="Arial" w:cs="Times New Roman"/>
          <w:kern w:val="0"/>
          <w:highlight w:val="white"/>
          <w:lang w:eastAsia="ru-RU" w:bidi="ar-SA"/>
        </w:rPr>
        <w:t>3.1.2. Особенности выполнения отдельных административных процедур в МФЦ.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3.1.2.1. При предоставлении муниципальной услуги в МФЦ заявитель (представитель заявителя) вправе: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proofErr w:type="gramStart"/>
      <w:r w:rsidRPr="002A2298">
        <w:t>а) 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б)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2A2298" w:rsidRPr="002A2298" w:rsidRDefault="002A2298" w:rsidP="002A2298">
      <w:pPr>
        <w:pStyle w:val="ab"/>
        <w:widowControl w:val="0"/>
        <w:suppressAutoHyphens/>
        <w:autoSpaceDE w:val="0"/>
        <w:spacing w:after="0" w:line="240" w:lineRule="auto"/>
        <w:ind w:firstLine="709"/>
      </w:pPr>
      <w:r w:rsidRPr="002A2298">
        <w:rPr>
          <w:rStyle w:val="11"/>
          <w:iCs/>
        </w:rPr>
        <w:t>3.1.2.2. </w:t>
      </w:r>
      <w:proofErr w:type="gramStart"/>
      <w:r w:rsidRPr="002A2298">
        <w:rPr>
          <w:rStyle w:val="11"/>
          <w:iCs/>
        </w:rPr>
        <w:t xml:space="preserve">Административные процедуры, предусмотренные подпунктом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</w:t>
      </w:r>
      <w:r w:rsidRPr="002A2298">
        <w:rPr>
          <w:rStyle w:val="11"/>
          <w:iCs/>
        </w:rPr>
        <w:lastRenderedPageBreak/>
        <w:t xml:space="preserve">утвержденным постановлением Правительства Тюменской области от 08.12.2017 № 610-п. </w:t>
      </w:r>
      <w:proofErr w:type="gramEnd"/>
    </w:p>
    <w:p w:rsidR="002A2298" w:rsidRPr="002A2298" w:rsidRDefault="002A2298" w:rsidP="002A2298">
      <w:pPr>
        <w:pStyle w:val="12"/>
        <w:widowControl w:val="0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3.1.3. 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>Особенности предоставления муниципальной услуги в электронной форме.</w:t>
      </w:r>
    </w:p>
    <w:p w:rsidR="002A2298" w:rsidRPr="002A2298" w:rsidRDefault="002A2298" w:rsidP="002A2298">
      <w:pPr>
        <w:pStyle w:val="12"/>
        <w:widowControl w:val="0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3.1.3.1. Формирование электронного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3.1.3.2. Форматно-логическая проверка сформированного заявления осуществляется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(представителем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3.1.3.3. При формировании заявления заявителю (представителем заявителя) обеспечивается: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а) возможность копирования и сохранения заявления и иных необходимых для предоставления услуги документов;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б) возможность печати на бумажном носителе копии электронной формы заявления;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в)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 xml:space="preserve">г) 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ЕСИА, и сведений, опубликованных на </w:t>
      </w:r>
      <w:r w:rsidRPr="002A2298">
        <w:rPr>
          <w:rStyle w:val="11"/>
        </w:rPr>
        <w:t>Едином портале</w:t>
      </w:r>
      <w:r w:rsidRPr="002A2298">
        <w:t>, Региональном портале, в части, касающейся сведений, отсутствующих в ЕСИА;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2A2298">
        <w:t>потери</w:t>
      </w:r>
      <w:proofErr w:type="gramEnd"/>
      <w:r w:rsidRPr="002A2298">
        <w:t xml:space="preserve"> ранее введенной информации;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 xml:space="preserve">е) возможность доступа заявителя (представителем заявителя) к заявлениям, поданным им ранее в течение не менее одного года, а также к частично сформированным уведомлениям в течение не менее 3 месяцев. </w:t>
      </w:r>
    </w:p>
    <w:p w:rsidR="002A2298" w:rsidRPr="002A2298" w:rsidRDefault="002A2298" w:rsidP="002A2298">
      <w:pPr>
        <w:pStyle w:val="ab"/>
        <w:widowControl w:val="0"/>
        <w:suppressAutoHyphens/>
        <w:autoSpaceDE w:val="0"/>
        <w:spacing w:after="0" w:line="240" w:lineRule="auto"/>
        <w:ind w:firstLine="709"/>
      </w:pPr>
      <w:r w:rsidRPr="002A2298">
        <w:rPr>
          <w:rStyle w:val="11"/>
        </w:rPr>
        <w:t xml:space="preserve">3.1.3.4. Сформированное и подписанное </w:t>
      </w:r>
      <w:proofErr w:type="gramStart"/>
      <w:r w:rsidRPr="002A2298">
        <w:rPr>
          <w:rStyle w:val="11"/>
        </w:rPr>
        <w:t>заявление</w:t>
      </w:r>
      <w:proofErr w:type="gramEnd"/>
      <w:r w:rsidRPr="002A2298">
        <w:rPr>
          <w:rStyle w:val="11"/>
        </w:rPr>
        <w:t xml:space="preserve"> и иные документы, необходимые для предоставления услуги, направляются в Администрацию в электронной форме посредством Единого портала, Регионального портала.</w:t>
      </w:r>
    </w:p>
    <w:p w:rsidR="002A2298" w:rsidRPr="002A2298" w:rsidRDefault="002A2298" w:rsidP="002A2298">
      <w:pPr>
        <w:suppressAutoHyphens/>
        <w:ind w:firstLine="709"/>
      </w:pPr>
      <w:r w:rsidRPr="002A2298">
        <w:rPr>
          <w:color w:val="000000"/>
        </w:rPr>
        <w:t>3.1.3.5. </w:t>
      </w:r>
      <w:r w:rsidRPr="002A2298">
        <w:t>Заявление становится доступным для сотрудника Отдела, ответственного за прием и регистрацию заявления, в государственной информационной системе, используемой Администрацией для предоставления услуги.</w:t>
      </w:r>
    </w:p>
    <w:p w:rsidR="002A2298" w:rsidRPr="002A2298" w:rsidRDefault="002A2298" w:rsidP="002A2298">
      <w:pPr>
        <w:suppressAutoHyphens/>
        <w:ind w:firstLine="709"/>
      </w:pPr>
      <w:r w:rsidRPr="002A2298">
        <w:t>Сотрудник Отдела:</w:t>
      </w:r>
    </w:p>
    <w:p w:rsidR="002A2298" w:rsidRPr="002A2298" w:rsidRDefault="002A2298" w:rsidP="002A2298">
      <w:pPr>
        <w:suppressAutoHyphens/>
        <w:ind w:firstLine="709"/>
      </w:pPr>
      <w:r w:rsidRPr="002A2298">
        <w:t>- рассматривает поступившие заявления и документы;</w:t>
      </w:r>
    </w:p>
    <w:p w:rsidR="002A2298" w:rsidRPr="002A2298" w:rsidRDefault="002A2298" w:rsidP="002A2298">
      <w:pPr>
        <w:suppressAutoHyphens/>
        <w:autoSpaceDE w:val="0"/>
        <w:ind w:firstLine="709"/>
      </w:pPr>
      <w:r w:rsidRPr="002A2298">
        <w:rPr>
          <w:rStyle w:val="11"/>
        </w:rPr>
        <w:t xml:space="preserve">- производит действия в соответствии с пунктом </w:t>
      </w:r>
      <w:r w:rsidRPr="002A2298">
        <w:rPr>
          <w:rStyle w:val="11"/>
          <w:color w:val="000000"/>
        </w:rPr>
        <w:t xml:space="preserve">3.2.3 </w:t>
      </w:r>
      <w:r w:rsidRPr="002A2298">
        <w:rPr>
          <w:rStyle w:val="11"/>
        </w:rPr>
        <w:t>Регламента.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3.1.3.6. Заявителю (представителю заявителя) в качестве результата предоставления услуги обеспечивается возможность получения документа: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 xml:space="preserve">- в форме электронного документа, подписанного усиленной квалифицированной подписью уполномоченного должностного лица направленного заявителю (представителю заявителя) в личный кабинет на </w:t>
      </w:r>
      <w:r w:rsidRPr="002A2298">
        <w:rPr>
          <w:rStyle w:val="11"/>
        </w:rPr>
        <w:t>Едином портале</w:t>
      </w:r>
      <w:r w:rsidRPr="002A2298">
        <w:t>, Региональном портале;</w:t>
      </w:r>
    </w:p>
    <w:p w:rsidR="002A2298" w:rsidRPr="002A2298" w:rsidRDefault="002A2298" w:rsidP="002A2298">
      <w:pPr>
        <w:pStyle w:val="ab"/>
        <w:widowControl w:val="0"/>
        <w:suppressAutoHyphens/>
        <w:autoSpaceDE w:val="0"/>
        <w:spacing w:after="0" w:line="240" w:lineRule="auto"/>
        <w:ind w:firstLine="709"/>
      </w:pPr>
      <w:r w:rsidRPr="002A2298">
        <w:rPr>
          <w:rStyle w:val="11"/>
          <w:highlight w:val="white"/>
        </w:rPr>
        <w:t>- в форме бумажного документа, подтверждающего содержание электронного документа, который заявитель (представитель заявителя) получает при личном обращении в МФЦ.</w:t>
      </w:r>
    </w:p>
    <w:p w:rsidR="002A2298" w:rsidRPr="002A2298" w:rsidRDefault="002A2298" w:rsidP="002A2298">
      <w:pPr>
        <w:widowControl w:val="0"/>
        <w:suppressAutoHyphens/>
        <w:autoSpaceDE w:val="0"/>
        <w:ind w:firstLine="709"/>
      </w:pPr>
      <w:r w:rsidRPr="002A2298">
        <w:rPr>
          <w:rStyle w:val="11"/>
          <w:color w:val="000000"/>
        </w:rPr>
        <w:t xml:space="preserve">3.1.3.7. 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Pr="002A2298">
        <w:rPr>
          <w:rStyle w:val="11"/>
        </w:rPr>
        <w:t>Едином портале</w:t>
      </w:r>
      <w:r w:rsidRPr="002A2298">
        <w:rPr>
          <w:rStyle w:val="11"/>
          <w:color w:val="000000"/>
        </w:rPr>
        <w:t xml:space="preserve">, Региональном портале при условии авторизации. Заявитель (представитель заявителя) имеет возможность просматривать статус </w:t>
      </w:r>
      <w:r w:rsidRPr="002A2298">
        <w:rPr>
          <w:rStyle w:val="11"/>
          <w:strike/>
          <w:color w:val="000000"/>
        </w:rPr>
        <w:t>з</w:t>
      </w:r>
      <w:r w:rsidRPr="002A2298">
        <w:rPr>
          <w:rStyle w:val="11"/>
          <w:color w:val="000000"/>
        </w:rPr>
        <w:t xml:space="preserve">аявления, а также информацию о дальнейших действиях в личном кабинете по собственной инициативе, в любое </w:t>
      </w:r>
      <w:r w:rsidRPr="002A2298">
        <w:rPr>
          <w:rStyle w:val="11"/>
          <w:color w:val="000000"/>
        </w:rPr>
        <w:lastRenderedPageBreak/>
        <w:t>время.</w:t>
      </w:r>
    </w:p>
    <w:p w:rsidR="002A2298" w:rsidRPr="002A2298" w:rsidRDefault="002A2298" w:rsidP="002A2298">
      <w:pPr>
        <w:widowControl w:val="0"/>
        <w:suppressAutoHyphens/>
        <w:ind w:firstLine="709"/>
      </w:pPr>
      <w:r w:rsidRPr="002A2298">
        <w:rPr>
          <w:color w:val="000000"/>
        </w:rPr>
        <w:t>3.1.3.8. При предоставлении муниципальной услуги в электронной форме заявителю (представителю заявителя) направляется:</w:t>
      </w:r>
    </w:p>
    <w:p w:rsidR="002A2298" w:rsidRPr="002A2298" w:rsidRDefault="002A2298" w:rsidP="002A2298">
      <w:pPr>
        <w:widowControl w:val="0"/>
        <w:suppressAutoHyphens/>
        <w:ind w:firstLine="709"/>
      </w:pPr>
      <w:r w:rsidRPr="002A2298">
        <w:rPr>
          <w:color w:val="000000"/>
        </w:rPr>
        <w:t>а) уведомление о приеме и регистрации заявления и документов, содержащее сведения о факте приема заявления и документов,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2A2298" w:rsidRPr="002A2298" w:rsidRDefault="002A2298" w:rsidP="002A2298">
      <w:pPr>
        <w:widowControl w:val="0"/>
        <w:suppressAutoHyphens/>
        <w:autoSpaceDE w:val="0"/>
        <w:ind w:firstLine="709"/>
      </w:pPr>
      <w:r w:rsidRPr="002A2298">
        <w:rPr>
          <w:rStyle w:val="11"/>
          <w:color w:val="000000"/>
        </w:rPr>
        <w:t>б)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услуги.</w:t>
      </w:r>
    </w:p>
    <w:p w:rsidR="002A2298" w:rsidRPr="002A2298" w:rsidRDefault="002A2298" w:rsidP="002A2298">
      <w:pPr>
        <w:pStyle w:val="ab"/>
        <w:widowControl w:val="0"/>
        <w:suppressAutoHyphens/>
        <w:autoSpaceDE w:val="0"/>
        <w:spacing w:after="0" w:line="240" w:lineRule="auto"/>
        <w:ind w:firstLine="709"/>
      </w:pPr>
    </w:p>
    <w:p w:rsidR="002A2298" w:rsidRPr="001733C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16" w:name="P230"/>
      <w:bookmarkEnd w:id="16"/>
      <w:r w:rsidRPr="001733C8">
        <w:rPr>
          <w:rFonts w:ascii="Arial" w:eastAsia="Times New Roman" w:hAnsi="Arial" w:cs="Times New Roman"/>
          <w:b/>
          <w:kern w:val="0"/>
          <w:lang w:eastAsia="ru-RU" w:bidi="ar-SA"/>
        </w:rPr>
        <w:t>3.2. Прием и регистрация заявления и документов, необходимых для предоставления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3.2.1. Основанием для начала административной процедуры является обращение заявителя (представителя заявителя) с заявлением и приложенными к нему документами, установленными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пунктом 2.6.1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гламента, посредством личного приема в МФЦ, в форме почтового отправления или в электронной форме в Администрацию.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7" w:name="P234"/>
      <w:bookmarkEnd w:id="17"/>
      <w:r w:rsidRPr="002A2298">
        <w:rPr>
          <w:rFonts w:ascii="Arial" w:eastAsia="Times New Roman" w:hAnsi="Arial" w:cs="Times New Roman"/>
          <w:kern w:val="0"/>
          <w:lang w:eastAsia="ru-RU" w:bidi="ar-SA"/>
        </w:rPr>
        <w:t>3.2.2. В ходе личного приема заявителя (представителя заявителя) сотрудник МФЦ: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а) устанавливает личность обратившегося заявителя (представителя заявителя) способами, предусмотренными Федеральным законом от 27.07.2010 № 210-ФЗ «Об организации предоставления государственных и муниципальных услуг»</w:t>
      </w:r>
      <w:r w:rsidRPr="002A2298">
        <w:rPr>
          <w:rFonts w:ascii="Arial" w:eastAsia="Times New Roman" w:hAnsi="Arial" w:cs="Times New Roman"/>
          <w:strike/>
          <w:kern w:val="0"/>
          <w:lang w:eastAsia="ru-RU" w:bidi="ar-SA"/>
        </w:rPr>
        <w:t>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б) информирует заявителя о порядке и сроках предоставления муниципальной услуги;</w:t>
      </w:r>
    </w:p>
    <w:p w:rsidR="002A2298" w:rsidRPr="002A2298" w:rsidRDefault="002A2298" w:rsidP="002A2298">
      <w:pPr>
        <w:pStyle w:val="12"/>
        <w:widowControl w:val="0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в) обеспечивает заполнение заявления, после этого предлагает заявителю (представителю заявителя) убедиться в правильности заполнения заявления, в том числе полнот</w:t>
      </w:r>
      <w:r w:rsidRPr="002A2298">
        <w:rPr>
          <w:rFonts w:ascii="Arial" w:eastAsia="Times New Roman" w:hAnsi="Arial" w:cs="Times New Roman"/>
          <w:strike/>
          <w:kern w:val="0"/>
          <w:lang w:eastAsia="ru-RU" w:bidi="ar-SA"/>
        </w:rPr>
        <w:t>е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внесенных данных, проверяет наличие документов, которые в соответствии с пунктом 2.6.1 Регламента должны прилагаться к заявлению в обязательном порядке; 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г) 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обеспечивает изготовление копий с представленных заявителем (представителем заявителя) оригиналов документов, предусмотренных пунктами 3, 3.1, 13, 15 части 6 статьи 7 Федерального закона от 27.07.2010 № 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д) обеспечивает регистрацию заявления в журнале входящей документации, а также выдачу заявителю под личную подпись расписки о приеме заявления и документов.</w:t>
      </w:r>
    </w:p>
    <w:p w:rsidR="002A2298" w:rsidRPr="002A2298" w:rsidRDefault="002A2298" w:rsidP="002A2298">
      <w:pPr>
        <w:pStyle w:val="12"/>
        <w:widowControl w:val="0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i/>
          <w:iCs/>
          <w:kern w:val="0"/>
          <w:lang w:eastAsia="ru-RU" w:bidi="ar-SA"/>
        </w:rPr>
        <w:t>либо</w:t>
      </w:r>
    </w:p>
    <w:p w:rsidR="002A2298" w:rsidRPr="002A2298" w:rsidRDefault="002A2298" w:rsidP="002A2298">
      <w:pPr>
        <w:pStyle w:val="14"/>
        <w:suppressAutoHyphens/>
        <w:spacing w:before="0" w:after="0" w:line="240" w:lineRule="auto"/>
        <w:ind w:firstLine="709"/>
        <w:jc w:val="both"/>
        <w:rPr>
          <w:rFonts w:ascii="Arial" w:eastAsia="Times New Roman" w:hAnsi="Arial"/>
        </w:rPr>
      </w:pPr>
      <w:r w:rsidRPr="002A2298">
        <w:rPr>
          <w:rFonts w:ascii="Arial" w:eastAsia="Times New Roman" w:hAnsi="Arial"/>
          <w:i/>
          <w:iCs/>
        </w:rPr>
        <w:t xml:space="preserve">г) формирует электронные образы заявления, а также представленных заявителем документов; </w:t>
      </w:r>
    </w:p>
    <w:p w:rsidR="002A2298" w:rsidRPr="002A2298" w:rsidRDefault="002A2298" w:rsidP="002A2298">
      <w:pPr>
        <w:pStyle w:val="12"/>
        <w:widowControl w:val="0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i/>
          <w:iCs/>
          <w:kern w:val="0"/>
          <w:lang w:eastAsia="ru-RU" w:bidi="ar-SA"/>
        </w:rPr>
        <w:t>д) обеспечивает регистрацию заявления в журнале входящей документации и возвращает заявление и представленные документы заявителю.</w:t>
      </w:r>
    </w:p>
    <w:p w:rsidR="002A2298" w:rsidRPr="002A2298" w:rsidRDefault="002A2298" w:rsidP="00E4524A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3.2.3. 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При поступлении заявления и документов в электронной форме сотрудник Отдела в </w:t>
      </w:r>
      <w:proofErr w:type="gramStart"/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>срок, у</w:t>
      </w:r>
      <w:r w:rsidRPr="002A2298">
        <w:rPr>
          <w:rStyle w:val="11"/>
          <w:rFonts w:ascii="Arial" w:eastAsia="Times New Roman" w:hAnsi="Arial" w:cs="Times New Roman"/>
          <w:spacing w:val="-6"/>
          <w:kern w:val="0"/>
          <w:lang w:eastAsia="ru-RU" w:bidi="ar-SA"/>
        </w:rPr>
        <w:t>становленный подразделом 2.13 Регламента для регистрации заявления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проверяет</w:t>
      </w:r>
      <w:proofErr w:type="gramEnd"/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наличие (отсутствие) указанных в подразделе 2.8 Регламента оснований для отказа в приеме документов.</w:t>
      </w:r>
    </w:p>
    <w:p w:rsidR="00E4524A" w:rsidRPr="00E4524A" w:rsidRDefault="00E4524A" w:rsidP="00E4524A">
      <w:pPr>
        <w:ind w:firstLine="709"/>
        <w:rPr>
          <w:rFonts w:ascii="Times New Roman" w:hAnsi="Times New Roman"/>
        </w:rPr>
      </w:pPr>
      <w:r w:rsidRPr="00E4524A">
        <w:rPr>
          <w:rFonts w:cs="Arial"/>
          <w:color w:val="000000"/>
        </w:rPr>
        <w:t xml:space="preserve">При отсутствии указанных в подразделе 2.8 Регламента оснований для отказа в приеме заявления и документов сотрудник Отдела в срок, установленный подразделом 2.13 Регламента, обеспечивает регистрацию заявления </w:t>
      </w:r>
      <w:r w:rsidRPr="002A2298">
        <w:t>в журнале входящей документации</w:t>
      </w:r>
      <w:r w:rsidRPr="00E4524A">
        <w:rPr>
          <w:rFonts w:cs="Arial"/>
          <w:color w:val="000000"/>
        </w:rPr>
        <w:t>.</w:t>
      </w:r>
    </w:p>
    <w:p w:rsidR="002A2298" w:rsidRPr="002A2298" w:rsidRDefault="002A2298" w:rsidP="002A2298">
      <w:pPr>
        <w:pStyle w:val="12"/>
        <w:widowControl w:val="0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lastRenderedPageBreak/>
        <w:t xml:space="preserve">При наличии оснований для отказа в приеме документов, установленных подразделом 2.8 Регламента, сотрудник Отдела подготавливает уведомление об этом.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Такое уведомление подписывается квалифицированной подписью сотрудника Администрации, регистрируется в журнале </w:t>
      </w:r>
      <w:r w:rsidR="00EF6E1B">
        <w:rPr>
          <w:rFonts w:ascii="Arial" w:eastAsia="Times New Roman" w:hAnsi="Arial" w:cs="Times New Roman"/>
          <w:kern w:val="0"/>
          <w:lang w:eastAsia="ru-RU" w:bidi="ar-SA"/>
        </w:rPr>
        <w:t>исходящей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документации и направляется способами, указанными в пункте 9 Постановления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2A2298" w:rsidRPr="002A2298" w:rsidRDefault="002A2298" w:rsidP="002A2298">
      <w:pPr>
        <w:pStyle w:val="12"/>
        <w:widowControl w:val="0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3.2.4. В случае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,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если заявление и документы представлены в Администрацию посредством почтового отправления или лично через МФЦ, сотрудник Отдела проверяет наличие (отсутствие) оснований для отказа в их приеме, указанных в подразделе 2.8 Регламента.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При наличии оснований для отказа в приеме документов, установленных подразделом 2.8 Регламента, сотрудник Отдела в срок не более чем 1 рабочий день, следующий за днем поступления в Администрацию,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в том числе 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>из МФЦ, за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явления и документов, информирует заявителя (представителя заявителя) способом, указанным в заявлении, об отказе в приеме заявления с указанием оснований такого отказа.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При отсутствии оснований для отказа в приеме документов, обеспечивает регистрацию заявления в журнале входящей документации</w:t>
      </w:r>
      <w:r w:rsidRPr="002A2298">
        <w:rPr>
          <w:rFonts w:ascii="Arial" w:eastAsia="Times New Roman" w:hAnsi="Arial" w:cs="Times New Roman"/>
          <w:kern w:val="0"/>
          <w:vertAlign w:val="superscript"/>
          <w:lang w:eastAsia="ru-RU" w:bidi="ar-SA"/>
        </w:rPr>
        <w:t xml:space="preserve"> 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и направляет расписку в получении таких заявления и документов по указанному в заявлении почтовому адресу в течение рабочего дня, следующего за днем получения Администрацией документов.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8" w:name="P251"/>
      <w:bookmarkEnd w:id="18"/>
      <w:r w:rsidRPr="002A2298">
        <w:rPr>
          <w:rFonts w:ascii="Arial" w:eastAsia="Times New Roman" w:hAnsi="Arial" w:cs="Times New Roman"/>
          <w:kern w:val="0"/>
          <w:lang w:eastAsia="ru-RU" w:bidi="ar-SA"/>
        </w:rPr>
        <w:t>3.3. Рассмотрение заявления и направление результата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3.3.1.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3.3.2. Уполномоченный сотрудник Отдела осуществляет: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а) подготовку и направление запросов, в том числе, о предоставлении сведений из Единого государственного реестра недвижимости, если заявитель не представил их по собственной инициативе.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(далее - СМЭВ ТО), а в случае отсутствия возможности направления запросов в электронной форме - на бумажных носителях (вся запрошенная информация (документы), полученная в рамках информационного взаимодействия, приобщается к материалам дела);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б) проверку полноты полученной информации, документов: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 случае поступления запрошенной информации (документов) не в полном объеме или содержащей противоречивые сведения, уполномоченный сотрудник Отдела уточняет запрос и направляет его повторно;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9" w:name="P263"/>
      <w:bookmarkEnd w:id="19"/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жилой дом уполномоченный сотрудник Отдела в течение 1 рабочего дня со дня получения такого уведомления направляет заявителю способом, указанным в заявлении, уведомление о получении такого уведомления об отсутствии сведений с предложением предоставить документ, предусмотренный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подпунктом «б» пункта 56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(указан в</w:t>
      </w:r>
      <w:proofErr w:type="gramEnd"/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proofErr w:type="gramStart"/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подпункте</w:t>
      </w:r>
      <w:proofErr w:type="gramEnd"/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«б» пункта 2.6.1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Регламента), или нотариальную копию такого документа в порядке, предусмотренном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подразделом 3.2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>в) проверяет наличие оснований для отказа в пред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оставлении муниципальной услуги, установленных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пунктами 2.9.1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Регламента, и при их отсутствии осуществляет подготовку проекта решения о признании садового дома жилым домом или жилого дома садовым домом, при наличии оснований для отказа в предоставлении муниципальной услуги, установленных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пунктом 2.9.1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 (в том числе при неполучении в течение 15 календарных дней со дня направления уведомления</w:t>
      </w:r>
      <w:proofErr w:type="gramEnd"/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, </w:t>
      </w:r>
      <w:proofErr w:type="gramStart"/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lastRenderedPageBreak/>
        <w:t xml:space="preserve">указанного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абзаце 3 подпункта «б»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пункта, от заявителя документа или нотариальной копии документа, предусмотренного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подпунктом «б» пункта 56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и указанного в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подпункте «б» пункта 2.6.1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Регламента) - осуществляет подготовку решения (в виде письменного уведомления) об отказе в предоставлении муниципальной услуги.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3.3.3. 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Проект результата предоставления муниципальной услуги вместе с документами, принятыми от заявителя, информацией (документами), поступившей в рамках межведомственного взаимодействия (далее - документы), передается уполномоченным сотрудником Отдела на утверждение (подписание) главе муниципального образования Проект результата предоставления муниципальной услуги подлежит подписанию главой муниципального образования в течение 3 рабочих дней со дня поступления к нему указанного документа.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3.3.4. 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Сотрудник Отдела не позднее 2 рабочих дней со дня подписания главой муниципального образования проекта результата муниципальной услуги, но не позднее 45 дней с даты регистрации заявления и документов, обеспечивает регистрацию результата муниципальной услуги в установленном в Администрации порядке.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Результаты муниципальной услуги направляются (выдаются) заявителю способом получения результата услуги, указанным в заявлении, не позднее 3 календарных дней со дня их подписания главой муниципального образования.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Дата выдачи (направления) результата услуги и его содержание фиксируются в журнале входящей документации.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20" w:name="P268"/>
      <w:bookmarkEnd w:id="20"/>
      <w:r w:rsidRPr="002A2298">
        <w:rPr>
          <w:rFonts w:ascii="Arial" w:eastAsia="Times New Roman" w:hAnsi="Arial" w:cs="Times New Roman"/>
          <w:kern w:val="0"/>
          <w:lang w:eastAsia="ru-RU" w:bidi="ar-SA"/>
        </w:rPr>
        <w:t>3.3.5. Результатом административной процедуры являются: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а) решение о признании садового дома жилым домом или жилого дома садовым домом;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б) решение об отказе в предоставлении муниципальной услуги.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3.4.Исправлени</w:t>
      </w:r>
      <w:r w:rsidRPr="002A2298">
        <w:rPr>
          <w:rFonts w:ascii="Arial" w:eastAsia="Times New Roman" w:hAnsi="Arial" w:cs="Times New Roman"/>
          <w:strike/>
          <w:kern w:val="0"/>
          <w:lang w:eastAsia="ru-RU" w:bidi="ar-SA"/>
        </w:rPr>
        <w:t>е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допущенных опечаток и ошибок в выданных в результате муниципальной услуги документах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>3.4.1. </w:t>
      </w:r>
      <w:proofErr w:type="gramStart"/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перечисленных в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пункте 3.3.6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 (далее - результат муниципальной услуги), является получение Администрацией или МФЦ заявления об исправлении технической ошибки.</w:t>
      </w:r>
      <w:proofErr w:type="gramEnd"/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Прием и регистрация заявления об исправлении технической ошибки и подтверждающих документов осуществляется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 в порядке и сроки, установленные подразделом 3.2 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>Регламента.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3.4.2. При обращении об исправлении технической ошибки заявитель представляет: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-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заявление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об исправлении технической ошибки (рекомендуемая форма в Приложении № 2 к настоящему Рег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ламенту);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- документы, подтверждающие наличие в выданном результате предоставления муниципальной услуги технической ошибки.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3.4.3. Сотрудник Администрации, ответственный за подготовку проекта результата муниципальной услуги,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В случае наличия технической ошибки в выданном в результате предоставления муниципальной услуги документе сотрудник Администрации, ответственный за подготовку проекта результата муниципальной услуги, устраняет техническую ошибку путем подготовки результата муниципальной услу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ги в соответствии с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подразделом 3.3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стоящего Регламента и передает его главе муниципального образования на утверждение (подписание) в течение 3 рабочих дней со дня регистрации заявления об исправлении технической ошибки в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Администрации. При этом проект результата услуги подлежит утверждению (подписанию) главой 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lastRenderedPageBreak/>
        <w:t>муниципального образования в течение 1 рабочего дня со дня поступления к нему указанного документа.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В случае отсутствия технической ошибки в выданном результате предоставления муниципальной услуги сотрудник Администрации, ответственный за подготовку проекта результата муниципальной услуги, готовит уведомление об отсутствии технической ошибки в выданном результате предоставления муниципальной услуги и передает его главе муниципального образования на утверждение (подписание) в течение 3 рабочих дней со дня регистрации заявления в Администрации.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При этом проект уведомления подлежит утверждению (подписанию) главой муниципального образования в течение 1 рабочего дня со дня поступления к нему указанного документа.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3.4.4. Сотрудник Администрации, ответственный за регистрацию и направление документов,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подписания, фиксирует это в журнале входящей документации и направляет заявителю способом, указанным в заявлении об исправлении технической ошибки.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3.4.5. 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 до даты направления заявителю результата настоящей процедуры, указанного в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пункте 3.4.6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Регламента.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21" w:name="P285"/>
      <w:bookmarkEnd w:id="21"/>
      <w:r w:rsidRPr="002A2298">
        <w:rPr>
          <w:rFonts w:ascii="Arial" w:eastAsia="Times New Roman" w:hAnsi="Arial" w:cs="Times New Roman"/>
          <w:kern w:val="0"/>
          <w:lang w:eastAsia="ru-RU" w:bidi="ar-SA"/>
        </w:rPr>
        <w:t>3.4.6. 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а) в случае наличия технической ошибки в выданном результате предоставления муниципальной услуги - результат услуги в соответствии с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пунктом 2.3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б) в случае отсутствия технической ошибки в выданном результате предоставления муниципальной услуги - уведомление об отсутствии технической ошибки в выданном результате предоставления муниципальной услуги.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IV. Формы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контроля за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предоставлением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4.1.Порядок осуществления текущего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контроля за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соблюдением и предоставлением ответственными должностными лицами 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>положений административного регламента и иных нормативны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Текущий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контроль за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Текущий контроль осуществляется путем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проведения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2A2298" w:rsidRPr="002A2298" w:rsidRDefault="002A2298" w:rsidP="002A2298">
      <w:pPr>
        <w:suppressAutoHyphens/>
        <w:ind w:firstLine="709"/>
      </w:pPr>
      <w:r w:rsidRPr="002A2298">
        <w:rPr>
          <w:color w:val="000000"/>
        </w:rPr>
        <w:t xml:space="preserve">Периодичность проведения проверок может носить плановый характер (осуществляться на основании квартальных, полугодовых или годовых планов </w:t>
      </w:r>
      <w:r w:rsidRPr="002A2298">
        <w:rPr>
          <w:color w:val="000000"/>
        </w:rPr>
        <w:lastRenderedPageBreak/>
        <w:t>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4.2. Порядок и периодичность осуществления плановых и внеплановых проверок полноты и качества предоставления муниципальной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услуги, в том числе порядок и формы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контроля за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полнотой и качеством предоставления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Администрация организует и осуществляет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контроль за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предоставлением муниципальной услуги.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Контроль за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сотрудников Администрации.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color w:val="000000"/>
          <w:kern w:val="0"/>
          <w:lang w:eastAsia="ru-RU" w:bidi="ar-SA"/>
        </w:rPr>
        <w:t>Периодичность осуществления текущего контроля устанавливается на основании годовых планов работ.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22" w:name="P314"/>
      <w:bookmarkEnd w:id="22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V. </w:t>
      </w:r>
      <w:r w:rsidRPr="002A2298">
        <w:rPr>
          <w:rStyle w:val="11"/>
          <w:rFonts w:ascii="Arial" w:eastAsia="Times New Roman" w:hAnsi="Arial" w:cs="Times New Roman"/>
          <w:kern w:val="0"/>
          <w:highlight w:val="white"/>
          <w:lang w:eastAsia="ru-RU" w:bidi="ar-SA"/>
        </w:rPr>
        <w:t>Досудебный (внесудебный) порядок обжалования решений и действий (бездействия)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Администрации, МФЦ, </w:t>
      </w:r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>муниципальных служащих, работников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5.1.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5.2. Жалоба может быть адресована следующим должностным лицам, уполномоченным на ее рассмотрение: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а) заместителю главы </w:t>
      </w:r>
      <w:r w:rsidRPr="002A2298">
        <w:rPr>
          <w:rFonts w:ascii="Arial" w:eastAsia="Times New Roman" w:hAnsi="Arial" w:cs="Times New Roman"/>
          <w:color w:val="1C1C1C"/>
          <w:kern w:val="0"/>
          <w:highlight w:val="white"/>
          <w:lang w:eastAsia="ru-RU" w:bidi="ar-SA"/>
        </w:rPr>
        <w:t>Администрации,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б) Главе</w:t>
      </w:r>
      <w:r w:rsidRPr="002A2298">
        <w:rPr>
          <w:rFonts w:ascii="Arial" w:eastAsia="Times New Roman" w:hAnsi="Arial" w:cs="Times New Roman"/>
          <w:color w:val="C9211E"/>
          <w:kern w:val="0"/>
          <w:highlight w:val="white"/>
          <w:lang w:eastAsia="ru-RU" w:bidi="ar-SA"/>
        </w:rPr>
        <w:t xml:space="preserve"> </w:t>
      </w:r>
      <w:r w:rsidRPr="002A2298">
        <w:rPr>
          <w:rFonts w:ascii="Arial" w:eastAsia="Times New Roman" w:hAnsi="Arial" w:cs="Times New Roman"/>
          <w:color w:val="1C1C1C"/>
          <w:kern w:val="0"/>
          <w:highlight w:val="white"/>
          <w:lang w:eastAsia="ru-RU" w:bidi="ar-SA"/>
        </w:rPr>
        <w:t xml:space="preserve">Администрации 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на решения и (или) действия (бездействие) заместителя главы Администрации, координирующего и контролирующего деятельность определенного структурного подразделения Администрации;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в) директору МФЦ на решения и (или) действия (бездействие) сотрудников МФЦ.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5.3. Информация о порядке подачи и рассмотрения жалобы размещается на официальном сайте Администрации, Едином портале, Региональном портале,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5.4. 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Федеральным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законом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от 27.07.2010 № 210-ФЗ «Об организации предоставления государственных и муниципальных услуг»;</w:t>
      </w:r>
    </w:p>
    <w:p w:rsidR="002A2298" w:rsidRPr="002A2298" w:rsidRDefault="002A2298" w:rsidP="002A2298">
      <w:pPr>
        <w:suppressAutoHyphens/>
        <w:ind w:firstLine="709"/>
      </w:pPr>
      <w:r w:rsidRPr="002A2298">
        <w:rPr>
          <w:color w:val="000000"/>
        </w:rPr>
        <w:lastRenderedPageBreak/>
        <w:t xml:space="preserve">Постановлением администрации муниципального образования поселок Боровский от </w:t>
      </w:r>
      <w:hyperlink r:id="rId20" w:tgtFrame="Logical" w:history="1">
        <w:r w:rsidRPr="00762CD7">
          <w:rPr>
            <w:rStyle w:val="aff1"/>
          </w:rPr>
          <w:t>23.07.2019г № 55</w:t>
        </w:r>
      </w:hyperlink>
      <w:r w:rsidRPr="002A2298">
        <w:rPr>
          <w:color w:val="000000"/>
        </w:rPr>
        <w:t xml:space="preserve">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услуги.</w:t>
      </w:r>
    </w:p>
    <w:p w:rsidR="002A2298" w:rsidRDefault="002A2298" w:rsidP="002A2298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  <w:r w:rsidRPr="002A2298">
        <w:rPr>
          <w:rFonts w:eastAsia="Times New Roman" w:cs="Times New Roman"/>
          <w:kern w:val="0"/>
          <w:lang w:eastAsia="ru-RU" w:bidi="ar-SA"/>
        </w:rPr>
        <w:t>Приложение № 1</w:t>
      </w:r>
    </w:p>
    <w:p w:rsidR="002A2298" w:rsidRPr="002A2298" w:rsidRDefault="002A2298" w:rsidP="002A2298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  <w:r w:rsidRPr="002A2298">
        <w:rPr>
          <w:rFonts w:eastAsia="Times New Roman" w:cs="Times New Roman"/>
          <w:kern w:val="0"/>
          <w:lang w:eastAsia="ru-RU" w:bidi="ar-SA"/>
        </w:rPr>
        <w:t>к Регламенту</w:t>
      </w:r>
    </w:p>
    <w:p w:rsidR="002A2298" w:rsidRPr="002A2298" w:rsidRDefault="002A2298" w:rsidP="002A2298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ConsPlusNormal"/>
        <w:jc w:val="center"/>
        <w:rPr>
          <w:rFonts w:eastAsia="Times New Roman" w:cs="Times New Roman"/>
          <w:kern w:val="0"/>
          <w:lang w:eastAsia="ru-RU" w:bidi="ar-SA"/>
        </w:rPr>
      </w:pPr>
      <w:bookmarkStart w:id="23" w:name="P336"/>
      <w:bookmarkEnd w:id="23"/>
      <w:r w:rsidRPr="002A2298">
        <w:rPr>
          <w:rFonts w:eastAsia="Times New Roman" w:cs="Times New Roman"/>
          <w:kern w:val="0"/>
          <w:lang w:eastAsia="ru-RU" w:bidi="ar-SA"/>
        </w:rPr>
        <w:t>Заявление</w:t>
      </w:r>
    </w:p>
    <w:p w:rsidR="002A2298" w:rsidRPr="002A2298" w:rsidRDefault="002A2298" w:rsidP="002A2298">
      <w:pPr>
        <w:pStyle w:val="ConsPlusNormal"/>
        <w:jc w:val="center"/>
        <w:rPr>
          <w:rFonts w:eastAsia="Times New Roman" w:cs="Times New Roman"/>
          <w:kern w:val="0"/>
          <w:lang w:eastAsia="ru-RU" w:bidi="ar-SA"/>
        </w:rPr>
      </w:pPr>
      <w:r w:rsidRPr="002A2298">
        <w:rPr>
          <w:rFonts w:eastAsia="Times New Roman" w:cs="Times New Roman"/>
          <w:kern w:val="0"/>
          <w:lang w:eastAsia="ru-RU" w:bidi="ar-SA"/>
        </w:rPr>
        <w:t>о признании садового дома жилым домом и жилого дома</w:t>
      </w:r>
    </w:p>
    <w:p w:rsidR="002A2298" w:rsidRPr="002A2298" w:rsidRDefault="002A2298" w:rsidP="002A2298">
      <w:pPr>
        <w:pStyle w:val="ConsPlusNormal"/>
        <w:jc w:val="center"/>
        <w:rPr>
          <w:rFonts w:eastAsia="Times New Roman" w:cs="Times New Roman"/>
          <w:kern w:val="0"/>
          <w:lang w:eastAsia="ru-RU" w:bidi="ar-SA"/>
        </w:rPr>
      </w:pPr>
      <w:r w:rsidRPr="002A2298">
        <w:rPr>
          <w:rFonts w:eastAsia="Times New Roman" w:cs="Times New Roman"/>
          <w:kern w:val="0"/>
          <w:lang w:eastAsia="ru-RU" w:bidi="ar-SA"/>
        </w:rPr>
        <w:t>садовым домом</w:t>
      </w:r>
    </w:p>
    <w:p w:rsidR="002A2298" w:rsidRPr="00371329" w:rsidRDefault="002A2298" w:rsidP="002A2298">
      <w:pPr>
        <w:pStyle w:val="ConsPlusNormal"/>
        <w:jc w:val="center"/>
        <w:rPr>
          <w:sz w:val="26"/>
          <w:szCs w:val="26"/>
        </w:rPr>
      </w:pPr>
    </w:p>
    <w:tbl>
      <w:tblPr>
        <w:tblW w:w="9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489"/>
        <w:gridCol w:w="2063"/>
        <w:gridCol w:w="620"/>
        <w:gridCol w:w="1272"/>
        <w:gridCol w:w="1831"/>
        <w:gridCol w:w="1150"/>
        <w:gridCol w:w="1650"/>
      </w:tblGrid>
      <w:tr w:rsidR="002A2298" w:rsidRPr="00371329" w:rsidTr="001733C8">
        <w:trPr>
          <w:trHeight w:val="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0"/>
            </w:pPr>
            <w:r w:rsidRPr="00371329">
              <w:t>№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0"/>
            </w:pPr>
            <w:r w:rsidRPr="00371329">
              <w:t>В Администрацию _____________________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0"/>
            </w:pPr>
            <w:r w:rsidRPr="00371329"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0"/>
            </w:pPr>
            <w:r w:rsidRPr="00371329">
              <w:t>заявитель</w:t>
            </w:r>
          </w:p>
          <w:p w:rsidR="002A2298" w:rsidRPr="00371329" w:rsidRDefault="002A2298" w:rsidP="002A2298">
            <w:pPr>
              <w:pStyle w:val="Table0"/>
            </w:pPr>
            <w:r w:rsidRPr="00371329">
              <w:t>(отметить знаком «V»)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для физ. лиц: фамилия, имя, отчество (при наличии);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для юр. лиц: полное наименование, ОГРН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proofErr w:type="gramStart"/>
            <w:r w:rsidRPr="00371329">
              <w:t>документ, удостоверяющий личность (вид, серия, номер, выдавший орган, дата выдачи, код подразделения)</w:t>
            </w:r>
            <w:proofErr w:type="gram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номер телефона,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почтовый адрес или адрес электронной почты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физическое лицо (гражданин)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юридическое лицо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_________________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 xml:space="preserve">(дополнительно указывается дата рождения ребенка или орган </w:t>
            </w:r>
            <w:proofErr w:type="spellStart"/>
            <w:r w:rsidRPr="00371329">
              <w:t>ЗАГСа</w:t>
            </w:r>
            <w:proofErr w:type="spellEnd"/>
            <w:r w:rsidRPr="00371329">
              <w:t xml:space="preserve">, Тюменской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 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(строка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lastRenderedPageBreak/>
              <w:t>2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Прошу признать (отметить знаком «V»):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Садовый дом жилым домом</w:t>
            </w:r>
          </w:p>
        </w:tc>
        <w:tc>
          <w:tcPr>
            <w:tcW w:w="65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___________________________________________</w:t>
            </w:r>
          </w:p>
          <w:p w:rsidR="002A2298" w:rsidRPr="00371329" w:rsidRDefault="002A2298" w:rsidP="002A2298">
            <w:pPr>
              <w:pStyle w:val="Table"/>
            </w:pPr>
          </w:p>
          <w:p w:rsidR="002A2298" w:rsidRPr="00371329" w:rsidRDefault="002A2298" w:rsidP="002A2298">
            <w:pPr>
              <w:pStyle w:val="Table"/>
            </w:pPr>
            <w:r w:rsidRPr="00371329">
              <w:t>____________________________________________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 xml:space="preserve">(указывается адрес объекта, в том числе наименования населенного пункта, улицы, номер </w:t>
            </w:r>
            <w:proofErr w:type="spellStart"/>
            <w:r w:rsidRPr="00371329">
              <w:t>дома</w:t>
            </w:r>
            <w:proofErr w:type="gramStart"/>
            <w:r w:rsidRPr="00371329">
              <w:t>,а</w:t>
            </w:r>
            <w:proofErr w:type="spellEnd"/>
            <w:proofErr w:type="gramEnd"/>
            <w:r w:rsidRPr="00371329">
              <w:t xml:space="preserve"> также кадастровый номер садового или жилого дома, кадастровый номер земельного участка, на котором расположен садовый дом или жилой дом)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Жилой дом садовым домом</w:t>
            </w:r>
          </w:p>
        </w:tc>
        <w:tc>
          <w:tcPr>
            <w:tcW w:w="65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3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 xml:space="preserve">(для признания жилого дома садовым домом) Подписывая настоящее </w:t>
            </w:r>
            <w:proofErr w:type="gramStart"/>
            <w:r w:rsidRPr="00371329">
              <w:t>заявление</w:t>
            </w:r>
            <w:proofErr w:type="gramEnd"/>
            <w:r w:rsidRPr="00371329">
              <w:t xml:space="preserve"> подтверждаю, что вышеуказанный жилой дом не используется заявителем или иным лицом в качестве места постоянного проживания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4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 xml:space="preserve">Подписывая настоящее </w:t>
            </w:r>
            <w:proofErr w:type="gramStart"/>
            <w:r w:rsidRPr="00371329">
              <w:t>заявление</w:t>
            </w:r>
            <w:proofErr w:type="gramEnd"/>
            <w:r w:rsidRPr="00371329">
              <w:t xml:space="preserve"> подтверждаю, что жилой дом или садовый дом не обременен правами третьих лиц, кроме тех, чьи нотариальные согласия прилагаются к настоящему заявлению.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5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proofErr w:type="gramStart"/>
            <w:r w:rsidRPr="00371329">
              <w:t>В случае поступления уведомления об отсутствии в Едином государственном реестре недвижимости сведений о зарегистрированных правах на садовый дом</w:t>
            </w:r>
            <w:proofErr w:type="gramEnd"/>
            <w:r w:rsidRPr="00371329">
              <w:t xml:space="preserve"> или на жилой дом прошу уведомить меня о необходимости предоставить документ, предусмотренн</w:t>
            </w:r>
            <w:r w:rsidRPr="00371329">
              <w:rPr>
                <w:color w:val="1C1C1C"/>
              </w:rPr>
              <w:t xml:space="preserve">ый </w:t>
            </w:r>
            <w:r w:rsidRPr="00371329">
              <w:rPr>
                <w:rStyle w:val="11"/>
                <w:color w:val="1C1C1C"/>
                <w:sz w:val="26"/>
                <w:szCs w:val="26"/>
              </w:rPr>
              <w:t>подпунктом «б» пункта 2.6.1</w:t>
            </w:r>
            <w:r w:rsidRPr="00371329">
              <w:t xml:space="preserve"> Регламента, следующим способом (отметить знаком «V»):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8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по телефону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8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посредством почтового отправления по указанному выше почтовому адресу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8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посредством информирования на указанный выше адрес электронной почты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Результат предоставления муниципальной услуги прошу (отметить знаком «V»)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выдать в ходе личного приема в МФЦ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 xml:space="preserve">_______________________________ 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данный способ получения результата доступен в случае подачи запроса о предоставлении муниципальной услуги через МФЦ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направить почтовым отправлением по указанному выше почтовому адресу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 xml:space="preserve">направить в форме электронного документа, подписанного электронной подписью 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выдать лично в Администрации</w:t>
            </w:r>
          </w:p>
        </w:tc>
      </w:tr>
      <w:tr w:rsidR="002A2298" w:rsidRPr="00371329" w:rsidTr="001733C8">
        <w:trPr>
          <w:trHeight w:val="385"/>
        </w:trPr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298" w:rsidRPr="00371329" w:rsidRDefault="002A2298" w:rsidP="002A2298">
            <w:pPr>
              <w:pStyle w:val="Table"/>
            </w:pPr>
            <w:r w:rsidRPr="00371329">
              <w:t>дата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подпись заявителя (представителя заявителя)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ФИО заявителя (представителя заявителя)</w:t>
            </w:r>
          </w:p>
        </w:tc>
      </w:tr>
      <w:tr w:rsidR="002A2298" w:rsidRPr="00371329" w:rsidTr="001733C8">
        <w:trPr>
          <w:trHeight w:val="62"/>
        </w:trPr>
        <w:tc>
          <w:tcPr>
            <w:tcW w:w="9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Подпись уполномоченного лица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____________________________/________________________________/ФИО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 xml:space="preserve">"_____" _____________ </w:t>
            </w:r>
            <w:proofErr w:type="spellStart"/>
            <w:r w:rsidRPr="00371329">
              <w:t>вх</w:t>
            </w:r>
            <w:proofErr w:type="spellEnd"/>
            <w:r w:rsidRPr="00371329">
              <w:t>. № _________</w:t>
            </w:r>
          </w:p>
        </w:tc>
      </w:tr>
    </w:tbl>
    <w:p w:rsidR="002A2298" w:rsidRPr="00371329" w:rsidRDefault="002A2298" w:rsidP="002A2298">
      <w:pPr>
        <w:pStyle w:val="ConsPlusNormal"/>
        <w:jc w:val="both"/>
        <w:rPr>
          <w:sz w:val="26"/>
          <w:szCs w:val="26"/>
        </w:rPr>
      </w:pPr>
    </w:p>
    <w:p w:rsidR="002A2298" w:rsidRPr="002A2298" w:rsidRDefault="002A2298" w:rsidP="002A2298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  <w:r w:rsidRPr="002A2298">
        <w:rPr>
          <w:rFonts w:eastAsia="Times New Roman" w:cs="Times New Roman"/>
          <w:kern w:val="0"/>
          <w:lang w:eastAsia="ru-RU" w:bidi="ar-SA"/>
        </w:rPr>
        <w:t>Приложение № 2</w:t>
      </w:r>
    </w:p>
    <w:p w:rsidR="002A2298" w:rsidRPr="002A2298" w:rsidRDefault="002A2298" w:rsidP="002A2298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  <w:r w:rsidRPr="002A2298">
        <w:rPr>
          <w:rFonts w:eastAsia="Times New Roman" w:cs="Times New Roman"/>
          <w:kern w:val="0"/>
          <w:lang w:eastAsia="ru-RU" w:bidi="ar-SA"/>
        </w:rPr>
        <w:t>к Регламенту</w:t>
      </w:r>
    </w:p>
    <w:p w:rsidR="002A2298" w:rsidRPr="002A2298" w:rsidRDefault="002A2298" w:rsidP="002A2298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ConsPlusNormal"/>
        <w:jc w:val="center"/>
        <w:rPr>
          <w:rFonts w:eastAsia="Times New Roman" w:cs="Times New Roman"/>
          <w:kern w:val="0"/>
          <w:lang w:eastAsia="ru-RU" w:bidi="ar-SA"/>
        </w:rPr>
      </w:pPr>
      <w:bookmarkStart w:id="24" w:name="P418"/>
      <w:bookmarkEnd w:id="24"/>
      <w:r w:rsidRPr="002A2298">
        <w:rPr>
          <w:rFonts w:eastAsia="Times New Roman" w:cs="Times New Roman"/>
          <w:kern w:val="0"/>
          <w:lang w:eastAsia="ru-RU" w:bidi="ar-SA"/>
        </w:rPr>
        <w:lastRenderedPageBreak/>
        <w:t>Заявление</w:t>
      </w:r>
    </w:p>
    <w:p w:rsidR="002A2298" w:rsidRPr="002A2298" w:rsidRDefault="002A2298" w:rsidP="002A2298">
      <w:pPr>
        <w:pStyle w:val="ConsPlusNormal"/>
        <w:jc w:val="center"/>
        <w:rPr>
          <w:rFonts w:eastAsia="Times New Roman" w:cs="Times New Roman"/>
          <w:kern w:val="0"/>
          <w:lang w:eastAsia="ru-RU" w:bidi="ar-SA"/>
        </w:rPr>
      </w:pPr>
      <w:r w:rsidRPr="002A2298">
        <w:rPr>
          <w:rFonts w:eastAsia="Times New Roman" w:cs="Times New Roman"/>
          <w:kern w:val="0"/>
          <w:lang w:eastAsia="ru-RU" w:bidi="ar-SA"/>
        </w:rPr>
        <w:t>об исправлении технической ошибки</w:t>
      </w:r>
    </w:p>
    <w:p w:rsidR="002A2298" w:rsidRPr="00371329" w:rsidRDefault="002A2298" w:rsidP="002A2298">
      <w:pPr>
        <w:pStyle w:val="ConsPlusNormal"/>
        <w:jc w:val="both"/>
        <w:rPr>
          <w:sz w:val="26"/>
          <w:szCs w:val="26"/>
        </w:rPr>
      </w:pPr>
    </w:p>
    <w:tbl>
      <w:tblPr>
        <w:tblW w:w="97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2"/>
        <w:gridCol w:w="674"/>
        <w:gridCol w:w="1780"/>
        <w:gridCol w:w="546"/>
        <w:gridCol w:w="1474"/>
        <w:gridCol w:w="1760"/>
        <w:gridCol w:w="924"/>
        <w:gridCol w:w="1837"/>
      </w:tblGrid>
      <w:tr w:rsidR="002A2298" w:rsidRPr="00371329" w:rsidTr="001733C8">
        <w:trPr>
          <w:trHeight w:val="14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0"/>
            </w:pPr>
            <w:r w:rsidRPr="00371329">
              <w:t>№</w:t>
            </w:r>
          </w:p>
        </w:tc>
        <w:tc>
          <w:tcPr>
            <w:tcW w:w="8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0"/>
            </w:pPr>
            <w:r w:rsidRPr="00371329">
              <w:t>В Администрацию _____________________</w:t>
            </w:r>
          </w:p>
        </w:tc>
      </w:tr>
      <w:tr w:rsidR="002A2298" w:rsidRPr="00371329" w:rsidTr="001733C8">
        <w:trPr>
          <w:trHeight w:val="14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0"/>
            </w:pPr>
            <w:r w:rsidRPr="00371329"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0"/>
            </w:pPr>
            <w:r w:rsidRPr="00371329">
              <w:t>заявитель</w:t>
            </w:r>
          </w:p>
          <w:p w:rsidR="002A2298" w:rsidRPr="00371329" w:rsidRDefault="002A2298" w:rsidP="002A2298">
            <w:pPr>
              <w:pStyle w:val="Table0"/>
            </w:pPr>
            <w:r w:rsidRPr="00371329">
              <w:t>(отметить знаком «V»)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для физ. лиц: фамилия, имя, отчество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(при наличии);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для юр. лиц: полное наименование, ОГРН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proofErr w:type="gramStart"/>
            <w:r w:rsidRPr="00371329">
              <w:t>документ, удостоверяющий личность (вид, серия, номер, выдавший орган, дата выдачи, код подразделения)</w:t>
            </w:r>
            <w:proofErr w:type="gram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почтовый адрес, номер телефона, адрес электронной почты</w:t>
            </w:r>
          </w:p>
        </w:tc>
      </w:tr>
      <w:tr w:rsidR="002A2298" w:rsidRPr="00371329" w:rsidTr="001733C8">
        <w:trPr>
          <w:trHeight w:val="14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физическое лицо (гражданин)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</w:tr>
      <w:tr w:rsidR="002A2298" w:rsidRPr="00371329" w:rsidTr="001733C8">
        <w:trPr>
          <w:trHeight w:val="14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юридическое лицо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</w:tr>
      <w:tr w:rsidR="002A2298" w:rsidRPr="00371329" w:rsidTr="001733C8">
        <w:trPr>
          <w:trHeight w:val="14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________________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 xml:space="preserve">(дополнительно указывается дата рождения ребенка или орган </w:t>
            </w:r>
            <w:proofErr w:type="spellStart"/>
            <w:r w:rsidRPr="00371329">
              <w:t>ЗАГСа</w:t>
            </w:r>
            <w:proofErr w:type="spellEnd"/>
            <w:r w:rsidRPr="00371329">
              <w:t>, Тюменской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(строка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</w:tr>
      <w:tr w:rsidR="002A2298" w:rsidRPr="00371329" w:rsidTr="001733C8">
        <w:trPr>
          <w:trHeight w:val="14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2</w:t>
            </w:r>
          </w:p>
        </w:tc>
        <w:tc>
          <w:tcPr>
            <w:tcW w:w="8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 xml:space="preserve">Прошу исправить техническую ошибку </w:t>
            </w:r>
            <w:proofErr w:type="gramStart"/>
            <w:r w:rsidRPr="00371329">
              <w:t>в</w:t>
            </w:r>
            <w:proofErr w:type="gramEnd"/>
            <w:r w:rsidRPr="00371329">
              <w:t xml:space="preserve"> ___________________________________________________________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(указывается вид и реквизиты документа, выданного по результатам муниципальной услуги, в котором допущена ошибка)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заключающуюся в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___________________________________________________________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(указать, в чем заключается ошибка (опечатка) и (по возможности), чем это подтверждается)</w:t>
            </w:r>
          </w:p>
        </w:tc>
      </w:tr>
      <w:tr w:rsidR="002A2298" w:rsidRPr="00371329" w:rsidTr="001733C8">
        <w:trPr>
          <w:trHeight w:val="14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lastRenderedPageBreak/>
              <w:t>3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Результат предоставления муниципальной услуги прошу (отметить знаком «V»)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выдать в ходе личного приема в МФЦ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______________________________________ данный способ получения результата доступен в случае предоставления муниципальной услуги через МФЦ</w:t>
            </w:r>
          </w:p>
        </w:tc>
      </w:tr>
      <w:tr w:rsidR="002A2298" w:rsidRPr="00371329" w:rsidTr="001733C8">
        <w:trPr>
          <w:trHeight w:val="14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направить почтовым отправлением по указанному выше почтовому адресу</w:t>
            </w:r>
          </w:p>
        </w:tc>
      </w:tr>
      <w:tr w:rsidR="002A2298" w:rsidRPr="00371329" w:rsidTr="001733C8">
        <w:trPr>
          <w:trHeight w:val="14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 xml:space="preserve">направить в форме электронного документа, подписанного электронной подписью </w:t>
            </w:r>
          </w:p>
        </w:tc>
      </w:tr>
      <w:tr w:rsidR="002A2298" w:rsidRPr="00371329" w:rsidTr="001733C8">
        <w:trPr>
          <w:trHeight w:val="14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выдать лично в Администрации</w:t>
            </w:r>
          </w:p>
          <w:p w:rsidR="002A2298" w:rsidRPr="00371329" w:rsidRDefault="002A2298" w:rsidP="002A2298">
            <w:pPr>
              <w:pStyle w:val="Table"/>
            </w:pPr>
          </w:p>
        </w:tc>
      </w:tr>
      <w:tr w:rsidR="002A2298" w:rsidRPr="00371329" w:rsidTr="001733C8">
        <w:trPr>
          <w:trHeight w:val="144"/>
        </w:trPr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298" w:rsidRPr="00371329" w:rsidRDefault="002A2298" w:rsidP="002A2298">
            <w:pPr>
              <w:pStyle w:val="Table"/>
            </w:pPr>
            <w:r w:rsidRPr="00371329">
              <w:t>дата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подпись заявителя (представителя заявителя)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ФИО заявителя (представителя заявителя)</w:t>
            </w:r>
          </w:p>
        </w:tc>
      </w:tr>
      <w:tr w:rsidR="002A2298" w:rsidRPr="00371329" w:rsidTr="001733C8">
        <w:trPr>
          <w:trHeight w:val="144"/>
        </w:trPr>
        <w:tc>
          <w:tcPr>
            <w:tcW w:w="9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Подпись уполномоченного лица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____________________________/________________________________/ФИО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 xml:space="preserve">"_____" _____________ </w:t>
            </w:r>
            <w:proofErr w:type="spellStart"/>
            <w:r w:rsidRPr="00371329">
              <w:t>вх</w:t>
            </w:r>
            <w:proofErr w:type="spellEnd"/>
            <w:r w:rsidRPr="00371329">
              <w:t>. №_________</w:t>
            </w:r>
          </w:p>
        </w:tc>
      </w:tr>
    </w:tbl>
    <w:p w:rsidR="002A2298" w:rsidRPr="00371329" w:rsidRDefault="002A2298" w:rsidP="002A2298">
      <w:pPr>
        <w:pStyle w:val="ConsPlusNormal"/>
        <w:jc w:val="both"/>
        <w:rPr>
          <w:sz w:val="26"/>
          <w:szCs w:val="26"/>
        </w:rPr>
      </w:pPr>
    </w:p>
    <w:bookmarkEnd w:id="1"/>
    <w:bookmarkEnd w:id="2"/>
    <w:bookmarkEnd w:id="3"/>
    <w:bookmarkEnd w:id="4"/>
    <w:p w:rsidR="00502F41" w:rsidRDefault="00502F41" w:rsidP="00502F41">
      <w:pPr>
        <w:pStyle w:val="12"/>
        <w:tabs>
          <w:tab w:val="left" w:pos="3780"/>
          <w:tab w:val="left" w:pos="3960"/>
          <w:tab w:val="left" w:pos="4140"/>
          <w:tab w:val="left" w:pos="4320"/>
        </w:tabs>
        <w:jc w:val="center"/>
        <w:rPr>
          <w:rFonts w:ascii="Arial" w:eastAsia="Times New Roman" w:hAnsi="Arial" w:cs="Arial"/>
          <w:kern w:val="0"/>
          <w:lang w:eastAsia="ru-RU" w:bidi="ar-SA"/>
        </w:rPr>
      </w:pPr>
    </w:p>
    <w:sectPr w:rsidR="00502F41" w:rsidSect="00A464C1">
      <w:pgSz w:w="11906" w:h="16838"/>
      <w:pgMar w:top="567" w:right="567" w:bottom="567" w:left="153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characterSpacingControl w:val="doNotCompress"/>
  <w:compat>
    <w:useFELayout/>
  </w:compat>
  <w:rsids>
    <w:rsidRoot w:val="00EA1E3E"/>
    <w:rsid w:val="00072F40"/>
    <w:rsid w:val="00081ECE"/>
    <w:rsid w:val="001464F4"/>
    <w:rsid w:val="00172737"/>
    <w:rsid w:val="001733C8"/>
    <w:rsid w:val="001750B8"/>
    <w:rsid w:val="00210ABF"/>
    <w:rsid w:val="00270B27"/>
    <w:rsid w:val="002A2298"/>
    <w:rsid w:val="00390F7D"/>
    <w:rsid w:val="003B05A8"/>
    <w:rsid w:val="00435FCD"/>
    <w:rsid w:val="004444E0"/>
    <w:rsid w:val="004B72D3"/>
    <w:rsid w:val="00502F41"/>
    <w:rsid w:val="00544A8B"/>
    <w:rsid w:val="005757FC"/>
    <w:rsid w:val="005E2865"/>
    <w:rsid w:val="00736198"/>
    <w:rsid w:val="00762CD7"/>
    <w:rsid w:val="007D4288"/>
    <w:rsid w:val="0086587E"/>
    <w:rsid w:val="0089110D"/>
    <w:rsid w:val="00944D08"/>
    <w:rsid w:val="00981BB4"/>
    <w:rsid w:val="009E7C52"/>
    <w:rsid w:val="00A06456"/>
    <w:rsid w:val="00A464C1"/>
    <w:rsid w:val="00BD705A"/>
    <w:rsid w:val="00C002FD"/>
    <w:rsid w:val="00C127AD"/>
    <w:rsid w:val="00D83063"/>
    <w:rsid w:val="00DC4686"/>
    <w:rsid w:val="00E4524A"/>
    <w:rsid w:val="00EA1E3E"/>
    <w:rsid w:val="00EF65CA"/>
    <w:rsid w:val="00E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0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4288"/>
    <w:pPr>
      <w:ind w:firstLine="56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7D42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D42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D42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D42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464C1"/>
    <w:rPr>
      <w:color w:val="000080"/>
      <w:u w:val="single"/>
    </w:rPr>
  </w:style>
  <w:style w:type="character" w:customStyle="1" w:styleId="11">
    <w:name w:val="Основной шрифт абзаца1"/>
    <w:qFormat/>
    <w:rsid w:val="00A464C1"/>
  </w:style>
  <w:style w:type="character" w:customStyle="1" w:styleId="a3">
    <w:name w:val="Посещённая гиперссылка"/>
    <w:rsid w:val="00A464C1"/>
    <w:rPr>
      <w:color w:val="800000"/>
      <w:u w:val="single"/>
    </w:rPr>
  </w:style>
  <w:style w:type="character" w:styleId="a4">
    <w:name w:val="footnote reference"/>
    <w:qFormat/>
    <w:rsid w:val="00A464C1"/>
    <w:rPr>
      <w:position w:val="24"/>
      <w:sz w:val="16"/>
    </w:rPr>
  </w:style>
  <w:style w:type="character" w:customStyle="1" w:styleId="a5">
    <w:name w:val="Символ сноски"/>
    <w:qFormat/>
    <w:rsid w:val="00A464C1"/>
  </w:style>
  <w:style w:type="character" w:customStyle="1" w:styleId="a6">
    <w:name w:val="Привязка сноски"/>
    <w:rsid w:val="00A464C1"/>
    <w:rPr>
      <w:vertAlign w:val="superscript"/>
    </w:rPr>
  </w:style>
  <w:style w:type="character" w:customStyle="1" w:styleId="a7">
    <w:name w:val="Символ концевой сноски"/>
    <w:qFormat/>
    <w:rsid w:val="00A464C1"/>
  </w:style>
  <w:style w:type="character" w:customStyle="1" w:styleId="a8">
    <w:name w:val="Привязка концевой сноски"/>
    <w:rsid w:val="00A464C1"/>
    <w:rPr>
      <w:vertAlign w:val="superscript"/>
    </w:rPr>
  </w:style>
  <w:style w:type="character" w:customStyle="1" w:styleId="a9">
    <w:name w:val="Символ нумерации"/>
    <w:qFormat/>
    <w:rsid w:val="00A464C1"/>
  </w:style>
  <w:style w:type="paragraph" w:customStyle="1" w:styleId="aa">
    <w:name w:val="Заголовок"/>
    <w:basedOn w:val="a"/>
    <w:next w:val="ab"/>
    <w:qFormat/>
    <w:rsid w:val="00A464C1"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ab">
    <w:name w:val="Body Text"/>
    <w:basedOn w:val="a"/>
    <w:link w:val="ac"/>
    <w:uiPriority w:val="99"/>
    <w:qFormat/>
    <w:rsid w:val="00A464C1"/>
    <w:pPr>
      <w:spacing w:after="140" w:line="288" w:lineRule="auto"/>
    </w:pPr>
  </w:style>
  <w:style w:type="paragraph" w:styleId="ad">
    <w:name w:val="List"/>
    <w:basedOn w:val="ab"/>
    <w:rsid w:val="00A464C1"/>
  </w:style>
  <w:style w:type="paragraph" w:styleId="ae">
    <w:name w:val="caption"/>
    <w:basedOn w:val="a"/>
    <w:qFormat/>
    <w:rsid w:val="00A464C1"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rsid w:val="00A464C1"/>
    <w:pPr>
      <w:suppressLineNumbers/>
    </w:pPr>
  </w:style>
  <w:style w:type="paragraph" w:styleId="af0">
    <w:name w:val="footer"/>
    <w:basedOn w:val="a"/>
    <w:rsid w:val="00A464C1"/>
    <w:pPr>
      <w:tabs>
        <w:tab w:val="center" w:pos="4153"/>
        <w:tab w:val="right" w:pos="8306"/>
      </w:tabs>
    </w:pPr>
    <w:rPr>
      <w:sz w:val="16"/>
    </w:rPr>
  </w:style>
  <w:style w:type="paragraph" w:customStyle="1" w:styleId="af1">
    <w:name w:val="Отправитель должность"/>
    <w:basedOn w:val="a"/>
    <w:qFormat/>
    <w:rsid w:val="00A464C1"/>
    <w:pPr>
      <w:jc w:val="center"/>
    </w:pPr>
    <w:rPr>
      <w:rFonts w:ascii="Times New Roman" w:hAnsi="Times New Roman"/>
      <w:b/>
    </w:rPr>
  </w:style>
  <w:style w:type="paragraph" w:customStyle="1" w:styleId="af2">
    <w:name w:val="Адрес отправителя"/>
    <w:basedOn w:val="a"/>
    <w:qFormat/>
    <w:rsid w:val="00A464C1"/>
    <w:pPr>
      <w:jc w:val="center"/>
    </w:pPr>
    <w:rPr>
      <w:rFonts w:ascii="Times New Roman" w:hAnsi="Times New Roman"/>
      <w:b/>
      <w:sz w:val="17"/>
    </w:rPr>
  </w:style>
  <w:style w:type="paragraph" w:customStyle="1" w:styleId="af3">
    <w:name w:val="Адресат"/>
    <w:basedOn w:val="a"/>
    <w:qFormat/>
    <w:rsid w:val="00A464C1"/>
    <w:pPr>
      <w:jc w:val="center"/>
    </w:pPr>
    <w:rPr>
      <w:sz w:val="27"/>
    </w:rPr>
  </w:style>
  <w:style w:type="paragraph" w:customStyle="1" w:styleId="af4">
    <w:name w:val="Номер письма"/>
    <w:basedOn w:val="a"/>
    <w:qFormat/>
    <w:rsid w:val="00A464C1"/>
    <w:pPr>
      <w:jc w:val="center"/>
    </w:pPr>
    <w:rPr>
      <w:rFonts w:ascii="Times New Roman" w:hAnsi="Times New Roman"/>
      <w:sz w:val="20"/>
    </w:rPr>
  </w:style>
  <w:style w:type="paragraph" w:styleId="af5">
    <w:name w:val="header"/>
    <w:basedOn w:val="a"/>
    <w:rsid w:val="00A464C1"/>
    <w:pPr>
      <w:tabs>
        <w:tab w:val="center" w:pos="4153"/>
        <w:tab w:val="right" w:pos="8306"/>
      </w:tabs>
      <w:jc w:val="center"/>
    </w:pPr>
  </w:style>
  <w:style w:type="paragraph" w:customStyle="1" w:styleId="13">
    <w:name w:val="Подпись документа 13"/>
    <w:basedOn w:val="a"/>
    <w:qFormat/>
    <w:rsid w:val="00A464C1"/>
    <w:pPr>
      <w:tabs>
        <w:tab w:val="right" w:pos="9638"/>
      </w:tabs>
    </w:pPr>
  </w:style>
  <w:style w:type="paragraph" w:customStyle="1" w:styleId="af6">
    <w:name w:val="Содержимое таблицы"/>
    <w:basedOn w:val="a"/>
    <w:qFormat/>
    <w:rsid w:val="00A464C1"/>
    <w:pPr>
      <w:suppressLineNumbers/>
    </w:pPr>
  </w:style>
  <w:style w:type="paragraph" w:customStyle="1" w:styleId="af7">
    <w:name w:val="Верхний колонтитул слева"/>
    <w:basedOn w:val="a"/>
    <w:qFormat/>
    <w:rsid w:val="00A464C1"/>
    <w:pPr>
      <w:suppressLineNumbers/>
      <w:tabs>
        <w:tab w:val="center" w:pos="4819"/>
        <w:tab w:val="right" w:pos="9638"/>
      </w:tabs>
    </w:pPr>
  </w:style>
  <w:style w:type="paragraph" w:customStyle="1" w:styleId="af8">
    <w:name w:val="Заголовок таблицы"/>
    <w:basedOn w:val="af6"/>
    <w:qFormat/>
    <w:rsid w:val="00A464C1"/>
    <w:pPr>
      <w:jc w:val="center"/>
    </w:pPr>
    <w:rPr>
      <w:b/>
      <w:bCs/>
    </w:rPr>
  </w:style>
  <w:style w:type="paragraph" w:styleId="af9">
    <w:name w:val="footnote text"/>
    <w:basedOn w:val="a"/>
    <w:qFormat/>
    <w:rsid w:val="00A464C1"/>
    <w:pPr>
      <w:suppressLineNumbers/>
      <w:ind w:left="339" w:hanging="339"/>
    </w:pPr>
  </w:style>
  <w:style w:type="paragraph" w:customStyle="1" w:styleId="12">
    <w:name w:val="Обычный1"/>
    <w:qFormat/>
    <w:rsid w:val="00A464C1"/>
    <w:pPr>
      <w:suppressAutoHyphens/>
    </w:pPr>
  </w:style>
  <w:style w:type="paragraph" w:customStyle="1" w:styleId="ConsTitle">
    <w:name w:val="ConsTitle"/>
    <w:uiPriority w:val="99"/>
    <w:qFormat/>
    <w:rsid w:val="00A464C1"/>
    <w:pPr>
      <w:suppressAutoHyphens/>
      <w:autoSpaceDE w:val="0"/>
      <w:ind w:right="19772"/>
    </w:pPr>
    <w:rPr>
      <w:rFonts w:ascii="Arial" w:hAnsi="Arial" w:cs="Arial"/>
      <w:b/>
      <w:bCs/>
    </w:rPr>
  </w:style>
  <w:style w:type="paragraph" w:styleId="afa">
    <w:name w:val="Normal (Web)"/>
    <w:basedOn w:val="12"/>
    <w:uiPriority w:val="99"/>
    <w:qFormat/>
    <w:rsid w:val="00A464C1"/>
    <w:pPr>
      <w:spacing w:before="120" w:after="24"/>
    </w:pPr>
  </w:style>
  <w:style w:type="paragraph" w:customStyle="1" w:styleId="afb">
    <w:name w:val="Стиль"/>
    <w:basedOn w:val="12"/>
    <w:qFormat/>
    <w:rsid w:val="00A464C1"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464C1"/>
    <w:pPr>
      <w:widowControl w:val="0"/>
      <w:suppressAutoHyphens/>
      <w:ind w:firstLine="720"/>
    </w:pPr>
    <w:rPr>
      <w:rFonts w:ascii="Arial" w:hAnsi="Arial" w:cs="Arial"/>
    </w:rPr>
  </w:style>
  <w:style w:type="paragraph" w:styleId="afc">
    <w:name w:val="endnote text"/>
    <w:basedOn w:val="a"/>
    <w:rsid w:val="00A464C1"/>
    <w:pPr>
      <w:suppressLineNumbers/>
      <w:ind w:left="339" w:hanging="339"/>
    </w:pPr>
    <w:rPr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072F40"/>
    <w:rPr>
      <w:rFonts w:ascii="Tahoma" w:hAnsi="Tahoma"/>
      <w:sz w:val="16"/>
      <w:szCs w:val="14"/>
    </w:rPr>
  </w:style>
  <w:style w:type="character" w:customStyle="1" w:styleId="afe">
    <w:name w:val="Текст выноски Знак"/>
    <w:basedOn w:val="a0"/>
    <w:link w:val="afd"/>
    <w:uiPriority w:val="99"/>
    <w:semiHidden/>
    <w:rsid w:val="00072F40"/>
    <w:rPr>
      <w:rFonts w:ascii="Tahoma" w:hAnsi="Tahoma"/>
      <w:sz w:val="16"/>
      <w:szCs w:val="1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757FC"/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757FC"/>
    <w:rPr>
      <w:rFonts w:ascii="Arial" w:eastAsia="Times New Roman" w:hAnsi="Arial" w:cs="Arial"/>
      <w:b/>
      <w:bCs/>
      <w:iCs/>
      <w:kern w:val="0"/>
      <w:sz w:val="30"/>
      <w:szCs w:val="28"/>
      <w:lang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757FC"/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757FC"/>
    <w:rPr>
      <w:rFonts w:ascii="Arial" w:eastAsia="Times New Roman" w:hAnsi="Arial" w:cs="Times New Roman"/>
      <w:b/>
      <w:bCs/>
      <w:kern w:val="0"/>
      <w:sz w:val="26"/>
      <w:szCs w:val="28"/>
      <w:lang w:eastAsia="ru-RU" w:bidi="ar-SA"/>
    </w:rPr>
  </w:style>
  <w:style w:type="character" w:styleId="HTML">
    <w:name w:val="HTML Variable"/>
    <w:aliases w:val="!Ссылки в документе"/>
    <w:basedOn w:val="a0"/>
    <w:rsid w:val="007D42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semiHidden/>
    <w:rsid w:val="007D4288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semiHidden/>
    <w:rsid w:val="005757FC"/>
    <w:rPr>
      <w:rFonts w:ascii="Courier" w:eastAsia="Times New Roman" w:hAnsi="Courier" w:cs="Times New Roman"/>
      <w:kern w:val="0"/>
      <w:sz w:val="22"/>
      <w:szCs w:val="20"/>
      <w:lang w:eastAsia="ru-RU" w:bidi="ar-SA"/>
    </w:rPr>
  </w:style>
  <w:style w:type="paragraph" w:customStyle="1" w:styleId="Title">
    <w:name w:val="Title!Название НПА"/>
    <w:basedOn w:val="a"/>
    <w:rsid w:val="007D42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1">
    <w:name w:val="Hyperlink"/>
    <w:basedOn w:val="a0"/>
    <w:rsid w:val="007D4288"/>
    <w:rPr>
      <w:color w:val="0000FF"/>
      <w:u w:val="none"/>
    </w:rPr>
  </w:style>
  <w:style w:type="paragraph" w:customStyle="1" w:styleId="Application">
    <w:name w:val="Application!Приложение"/>
    <w:rsid w:val="007D428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 w:bidi="ar-SA"/>
    </w:rPr>
  </w:style>
  <w:style w:type="paragraph" w:customStyle="1" w:styleId="Table">
    <w:name w:val="Table!Таблица"/>
    <w:rsid w:val="007D4288"/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Table0">
    <w:name w:val="Table!"/>
    <w:next w:val="Table"/>
    <w:rsid w:val="007D4288"/>
    <w:pPr>
      <w:jc w:val="center"/>
    </w:pPr>
    <w:rPr>
      <w:rFonts w:ascii="Arial" w:eastAsia="Times New Roman" w:hAnsi="Arial" w:cs="Arial"/>
      <w:b/>
      <w:bCs/>
      <w:kern w:val="28"/>
      <w:szCs w:val="32"/>
      <w:lang w:eastAsia="ru-RU" w:bidi="ar-SA"/>
    </w:rPr>
  </w:style>
  <w:style w:type="paragraph" w:customStyle="1" w:styleId="NumberAndDate">
    <w:name w:val="NumberAndDate"/>
    <w:aliases w:val="!Дата и Номер"/>
    <w:qFormat/>
    <w:rsid w:val="007D4288"/>
    <w:pPr>
      <w:jc w:val="center"/>
    </w:pPr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Institution">
    <w:name w:val="Institution!Орган принятия"/>
    <w:basedOn w:val="NumberAndDate"/>
    <w:next w:val="a"/>
    <w:rsid w:val="007D4288"/>
    <w:rPr>
      <w:sz w:val="28"/>
    </w:rPr>
  </w:style>
  <w:style w:type="paragraph" w:customStyle="1" w:styleId="ConsPlusTitle">
    <w:name w:val="ConsPlusTitle"/>
    <w:rsid w:val="003B05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31">
    <w:name w:val="Обычный3"/>
    <w:uiPriority w:val="99"/>
    <w:qFormat/>
    <w:rsid w:val="00502F41"/>
    <w:pPr>
      <w:keepNext/>
      <w:shd w:val="clear" w:color="auto" w:fill="FFFFFF"/>
      <w:suppressAutoHyphens/>
      <w:ind w:firstLine="709"/>
      <w:jc w:val="both"/>
    </w:pPr>
    <w:rPr>
      <w:rFonts w:eastAsia="NSimSun"/>
      <w:sz w:val="26"/>
    </w:rPr>
  </w:style>
  <w:style w:type="character" w:customStyle="1" w:styleId="ac">
    <w:name w:val="Основной текст Знак"/>
    <w:basedOn w:val="a0"/>
    <w:link w:val="ab"/>
    <w:uiPriority w:val="99"/>
    <w:rsid w:val="00502F41"/>
    <w:rPr>
      <w:rFonts w:ascii="Arial" w:eastAsia="Times New Roman" w:hAnsi="Arial" w:cs="Times New Roman"/>
      <w:kern w:val="0"/>
      <w:lang w:eastAsia="ru-RU" w:bidi="ar-SA"/>
    </w:rPr>
  </w:style>
  <w:style w:type="character" w:customStyle="1" w:styleId="32">
    <w:name w:val="Основной шрифт абзаца3"/>
    <w:rsid w:val="00502F41"/>
  </w:style>
  <w:style w:type="paragraph" w:customStyle="1" w:styleId="14">
    <w:name w:val="Обычный (веб)1"/>
    <w:basedOn w:val="a"/>
    <w:rsid w:val="002A229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42" w:line="288" w:lineRule="auto"/>
      <w:ind w:firstLine="0"/>
      <w:jc w:val="left"/>
    </w:pPr>
    <w:rPr>
      <w:rFonts w:ascii="Calibri" w:eastAsia="Calibri" w:hAnsi="Calibri"/>
    </w:rPr>
  </w:style>
  <w:style w:type="character" w:styleId="aff2">
    <w:name w:val="Strong"/>
    <w:basedOn w:val="a0"/>
    <w:uiPriority w:val="22"/>
    <w:qFormat/>
    <w:rsid w:val="00891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0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4288"/>
    <w:pPr>
      <w:ind w:firstLine="56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7D42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D42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D42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D42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1">
    <w:name w:val="Основной шрифт абзаца1"/>
    <w:qFormat/>
  </w:style>
  <w:style w:type="character" w:customStyle="1" w:styleId="a3">
    <w:name w:val="Посещённая гиперссылка"/>
    <w:rPr>
      <w:color w:val="800000"/>
      <w:u w:val="single"/>
    </w:rPr>
  </w:style>
  <w:style w:type="character" w:styleId="a4">
    <w:name w:val="footnote reference"/>
    <w:qFormat/>
    <w:rPr>
      <w:position w:val="24"/>
      <w:sz w:val="16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Символ концевой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ab">
    <w:name w:val="Body Text"/>
    <w:basedOn w:val="a"/>
    <w:link w:val="ac"/>
    <w:uiPriority w:val="99"/>
    <w:qFormat/>
    <w:pPr>
      <w:spacing w:after="140" w:line="288" w:lineRule="auto"/>
    </w:pPr>
  </w:style>
  <w:style w:type="paragraph" w:styleId="ad">
    <w:name w:val="List"/>
    <w:basedOn w:val="ab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sz w:val="16"/>
    </w:rPr>
  </w:style>
  <w:style w:type="paragraph" w:customStyle="1" w:styleId="af1">
    <w:name w:val="Отправитель должность"/>
    <w:basedOn w:val="a"/>
    <w:qFormat/>
    <w:pPr>
      <w:jc w:val="center"/>
    </w:pPr>
    <w:rPr>
      <w:rFonts w:ascii="Times New Roman" w:hAnsi="Times New Roman"/>
      <w:b/>
    </w:rPr>
  </w:style>
  <w:style w:type="paragraph" w:customStyle="1" w:styleId="af2">
    <w:name w:val="Адрес отправителя"/>
    <w:basedOn w:val="a"/>
    <w:qFormat/>
    <w:pPr>
      <w:jc w:val="center"/>
    </w:pPr>
    <w:rPr>
      <w:rFonts w:ascii="Times New Roman" w:hAnsi="Times New Roman"/>
      <w:b/>
      <w:sz w:val="17"/>
    </w:rPr>
  </w:style>
  <w:style w:type="paragraph" w:customStyle="1" w:styleId="af3">
    <w:name w:val="Адресат"/>
    <w:basedOn w:val="a"/>
    <w:qFormat/>
    <w:pPr>
      <w:jc w:val="center"/>
    </w:pPr>
    <w:rPr>
      <w:sz w:val="27"/>
    </w:rPr>
  </w:style>
  <w:style w:type="paragraph" w:customStyle="1" w:styleId="af4">
    <w:name w:val="Номер письма"/>
    <w:basedOn w:val="a"/>
    <w:qFormat/>
    <w:pPr>
      <w:jc w:val="center"/>
    </w:pPr>
    <w:rPr>
      <w:rFonts w:ascii="Times New Roman" w:hAnsi="Times New Roman"/>
      <w:sz w:val="20"/>
    </w:rPr>
  </w:style>
  <w:style w:type="paragraph" w:styleId="af5">
    <w:name w:val="header"/>
    <w:basedOn w:val="a"/>
    <w:pPr>
      <w:tabs>
        <w:tab w:val="center" w:pos="4153"/>
        <w:tab w:val="right" w:pos="8306"/>
      </w:tabs>
      <w:jc w:val="center"/>
    </w:pPr>
  </w:style>
  <w:style w:type="paragraph" w:customStyle="1" w:styleId="13">
    <w:name w:val="Подпись документа 13"/>
    <w:basedOn w:val="a"/>
    <w:qFormat/>
    <w:pPr>
      <w:tabs>
        <w:tab w:val="right" w:pos="9638"/>
      </w:tabs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Верхний колонтитул слева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8">
    <w:name w:val="Заголовок таблицы"/>
    <w:basedOn w:val="af6"/>
    <w:qFormat/>
    <w:pPr>
      <w:jc w:val="center"/>
    </w:pPr>
    <w:rPr>
      <w:b/>
      <w:bCs/>
    </w:rPr>
  </w:style>
  <w:style w:type="paragraph" w:styleId="af9">
    <w:name w:val="footnote text"/>
    <w:basedOn w:val="a"/>
    <w:qFormat/>
    <w:pPr>
      <w:suppressLineNumbers/>
      <w:ind w:left="339" w:hanging="339"/>
    </w:pPr>
  </w:style>
  <w:style w:type="paragraph" w:customStyle="1" w:styleId="12">
    <w:name w:val="Обычный1"/>
    <w:qFormat/>
    <w:pPr>
      <w:suppressAutoHyphens/>
    </w:pPr>
  </w:style>
  <w:style w:type="paragraph" w:customStyle="1" w:styleId="ConsTitle">
    <w:name w:val="ConsTitle"/>
    <w:uiPriority w:val="99"/>
    <w:qFormat/>
    <w:pPr>
      <w:suppressAutoHyphens/>
      <w:autoSpaceDE w:val="0"/>
      <w:ind w:right="19772"/>
    </w:pPr>
    <w:rPr>
      <w:rFonts w:ascii="Arial" w:hAnsi="Arial" w:cs="Arial"/>
      <w:b/>
      <w:bCs/>
    </w:rPr>
  </w:style>
  <w:style w:type="paragraph" w:styleId="afa">
    <w:name w:val="Normal (Web)"/>
    <w:basedOn w:val="12"/>
    <w:uiPriority w:val="99"/>
    <w:qFormat/>
    <w:pPr>
      <w:spacing w:before="120" w:after="24"/>
    </w:pPr>
  </w:style>
  <w:style w:type="paragraph" w:customStyle="1" w:styleId="afb">
    <w:name w:val="Стиль"/>
    <w:basedOn w:val="12"/>
    <w:qFormat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hAnsi="Arial" w:cs="Arial"/>
    </w:rPr>
  </w:style>
  <w:style w:type="paragraph" w:styleId="afc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072F40"/>
    <w:rPr>
      <w:rFonts w:ascii="Tahoma" w:hAnsi="Tahoma"/>
      <w:sz w:val="16"/>
      <w:szCs w:val="14"/>
    </w:rPr>
  </w:style>
  <w:style w:type="character" w:customStyle="1" w:styleId="afe">
    <w:name w:val="Текст выноски Знак"/>
    <w:basedOn w:val="a0"/>
    <w:link w:val="afd"/>
    <w:uiPriority w:val="99"/>
    <w:semiHidden/>
    <w:rsid w:val="00072F40"/>
    <w:rPr>
      <w:rFonts w:ascii="Tahoma" w:hAnsi="Tahoma"/>
      <w:sz w:val="16"/>
      <w:szCs w:val="1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757FC"/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757FC"/>
    <w:rPr>
      <w:rFonts w:ascii="Arial" w:eastAsia="Times New Roman" w:hAnsi="Arial" w:cs="Arial"/>
      <w:b/>
      <w:bCs/>
      <w:iCs/>
      <w:kern w:val="0"/>
      <w:sz w:val="30"/>
      <w:szCs w:val="28"/>
      <w:lang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757FC"/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757FC"/>
    <w:rPr>
      <w:rFonts w:ascii="Arial" w:eastAsia="Times New Roman" w:hAnsi="Arial" w:cs="Times New Roman"/>
      <w:b/>
      <w:bCs/>
      <w:kern w:val="0"/>
      <w:sz w:val="26"/>
      <w:szCs w:val="28"/>
      <w:lang w:eastAsia="ru-RU" w:bidi="ar-SA"/>
    </w:rPr>
  </w:style>
  <w:style w:type="character" w:styleId="HTML">
    <w:name w:val="HTML Variable"/>
    <w:aliases w:val="!Ссылки в документе"/>
    <w:basedOn w:val="a0"/>
    <w:rsid w:val="007D42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semiHidden/>
    <w:rsid w:val="007D4288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semiHidden/>
    <w:rsid w:val="005757FC"/>
    <w:rPr>
      <w:rFonts w:ascii="Courier" w:eastAsia="Times New Roman" w:hAnsi="Courier" w:cs="Times New Roman"/>
      <w:kern w:val="0"/>
      <w:sz w:val="22"/>
      <w:szCs w:val="20"/>
      <w:lang w:eastAsia="ru-RU" w:bidi="ar-SA"/>
    </w:rPr>
  </w:style>
  <w:style w:type="paragraph" w:customStyle="1" w:styleId="Title">
    <w:name w:val="Title!Название НПА"/>
    <w:basedOn w:val="a"/>
    <w:rsid w:val="007D42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1">
    <w:name w:val="Hyperlink"/>
    <w:basedOn w:val="a0"/>
    <w:rsid w:val="007D4288"/>
    <w:rPr>
      <w:color w:val="0000FF"/>
      <w:u w:val="none"/>
    </w:rPr>
  </w:style>
  <w:style w:type="paragraph" w:customStyle="1" w:styleId="Application">
    <w:name w:val="Application!Приложение"/>
    <w:rsid w:val="007D428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 w:bidi="ar-SA"/>
    </w:rPr>
  </w:style>
  <w:style w:type="paragraph" w:customStyle="1" w:styleId="Table">
    <w:name w:val="Table!Таблица"/>
    <w:rsid w:val="007D4288"/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Table0">
    <w:name w:val="Table!"/>
    <w:next w:val="Table"/>
    <w:rsid w:val="007D4288"/>
    <w:pPr>
      <w:jc w:val="center"/>
    </w:pPr>
    <w:rPr>
      <w:rFonts w:ascii="Arial" w:eastAsia="Times New Roman" w:hAnsi="Arial" w:cs="Arial"/>
      <w:b/>
      <w:bCs/>
      <w:kern w:val="28"/>
      <w:szCs w:val="32"/>
      <w:lang w:eastAsia="ru-RU" w:bidi="ar-SA"/>
    </w:rPr>
  </w:style>
  <w:style w:type="paragraph" w:customStyle="1" w:styleId="NumberAndDate">
    <w:name w:val="NumberAndDate"/>
    <w:aliases w:val="!Дата и Номер"/>
    <w:qFormat/>
    <w:rsid w:val="007D4288"/>
    <w:pPr>
      <w:jc w:val="center"/>
    </w:pPr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Institution">
    <w:name w:val="Institution!Орган принятия"/>
    <w:basedOn w:val="NumberAndDate"/>
    <w:next w:val="a"/>
    <w:rsid w:val="007D4288"/>
    <w:rPr>
      <w:sz w:val="28"/>
    </w:rPr>
  </w:style>
  <w:style w:type="paragraph" w:customStyle="1" w:styleId="ConsPlusTitle">
    <w:name w:val="ConsPlusTitle"/>
    <w:rsid w:val="003B05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31">
    <w:name w:val="Обычный3"/>
    <w:uiPriority w:val="99"/>
    <w:qFormat/>
    <w:rsid w:val="00502F41"/>
    <w:pPr>
      <w:keepNext/>
      <w:shd w:val="clear" w:color="auto" w:fill="FFFFFF"/>
      <w:suppressAutoHyphens/>
      <w:ind w:firstLine="709"/>
      <w:jc w:val="both"/>
    </w:pPr>
    <w:rPr>
      <w:rFonts w:eastAsia="NSimSun"/>
      <w:sz w:val="26"/>
    </w:rPr>
  </w:style>
  <w:style w:type="character" w:customStyle="1" w:styleId="ac">
    <w:name w:val="Основной текст Знак"/>
    <w:basedOn w:val="a0"/>
    <w:link w:val="ab"/>
    <w:uiPriority w:val="99"/>
    <w:rsid w:val="00502F41"/>
    <w:rPr>
      <w:rFonts w:ascii="Arial" w:eastAsia="Times New Roman" w:hAnsi="Arial" w:cs="Times New Roman"/>
      <w:kern w:val="0"/>
      <w:lang w:eastAsia="ru-RU" w:bidi="ar-SA"/>
    </w:rPr>
  </w:style>
  <w:style w:type="character" w:customStyle="1" w:styleId="32">
    <w:name w:val="Основной шрифт абзаца3"/>
    <w:rsid w:val="00502F41"/>
  </w:style>
  <w:style w:type="paragraph" w:customStyle="1" w:styleId="14">
    <w:name w:val="Обычный (веб)1"/>
    <w:basedOn w:val="a"/>
    <w:rsid w:val="002A229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42" w:line="288" w:lineRule="auto"/>
      <w:ind w:firstLine="0"/>
      <w:jc w:val="left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109.233.229.53:8080/content/act/2bafc629-c613-4168-ad7e-da4a7ec27b16.doc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109.233.229.53:8080/content/act/009f98ff-722c-42f8-9632-b567a2f3af50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content\act\1f16912c-80a1-46a2-ac9b-826d8b25da5e.doc" TargetMode="External"/><Relationship Id="rId11" Type="http://schemas.openxmlformats.org/officeDocument/2006/relationships/hyperlink" Target="http://rnla-service.scli.ru:8080/rnla-links/w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rnla-service.scli.ru:8080/rnla-links/ws/" TargetMode="External"/><Relationship Id="rId4" Type="http://schemas.openxmlformats.org/officeDocument/2006/relationships/hyperlink" Target="mailto:borovskiy-m.o@inbox.ru" TargetMode="Externa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22</Pages>
  <Words>8863</Words>
  <Characters>50522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2019-06-03T10:47:00Z</cp:lastPrinted>
  <dcterms:created xsi:type="dcterms:W3CDTF">2022-07-28T05:43:00Z</dcterms:created>
  <dcterms:modified xsi:type="dcterms:W3CDTF">2022-07-29T10:25:00Z</dcterms:modified>
  <dc:language>ru-RU</dc:language>
</cp:coreProperties>
</file>