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8" w:rsidRPr="00F852F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2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51A12A" wp14:editId="22A09849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18" w:rsidRPr="00F852F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718" w:rsidRPr="00F852F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13718" w:rsidRPr="00F852F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3718" w:rsidRPr="00F852F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13718" w:rsidRPr="00F852F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F852F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13718" w:rsidRPr="00F852F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F852FD" w:rsidRDefault="00F13718" w:rsidP="00F1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0A3">
        <w:rPr>
          <w:rFonts w:ascii="Times New Roman" w:eastAsia="Times New Roman" w:hAnsi="Times New Roman" w:cs="Times New Roman"/>
          <w:sz w:val="28"/>
          <w:szCs w:val="28"/>
        </w:rPr>
        <w:t xml:space="preserve">4 марта </w:t>
      </w:r>
      <w:r w:rsidRPr="00F852F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52F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00A3">
        <w:rPr>
          <w:rFonts w:ascii="Times New Roman" w:eastAsia="Times New Roman" w:hAnsi="Times New Roman" w:cs="Times New Roman"/>
          <w:sz w:val="28"/>
          <w:szCs w:val="28"/>
        </w:rPr>
        <w:tab/>
      </w:r>
      <w:r w:rsidR="005800A3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0A3">
        <w:rPr>
          <w:rFonts w:ascii="Times New Roman" w:eastAsia="Times New Roman" w:hAnsi="Times New Roman" w:cs="Times New Roman"/>
          <w:sz w:val="28"/>
          <w:szCs w:val="28"/>
        </w:rPr>
        <w:t>86</w:t>
      </w:r>
    </w:p>
    <w:p w:rsidR="00F13718" w:rsidRPr="00F852F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2FD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F852FD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F13718" w:rsidRPr="00F852F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2FD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F13718" w:rsidRPr="00F852FD" w:rsidRDefault="00F13718" w:rsidP="00F13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Default="00F13718" w:rsidP="00F13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13718" w:rsidRPr="007132D1" w:rsidTr="00F13718">
        <w:trPr>
          <w:trHeight w:val="330"/>
        </w:trPr>
        <w:tc>
          <w:tcPr>
            <w:tcW w:w="5353" w:type="dxa"/>
          </w:tcPr>
          <w:p w:rsidR="00F13718" w:rsidRPr="000E2074" w:rsidRDefault="00F13718" w:rsidP="00F1371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301 «</w:t>
            </w:r>
            <w:r w:rsidRPr="000E2074">
              <w:rPr>
                <w:sz w:val="28"/>
                <w:szCs w:val="28"/>
              </w:rPr>
              <w:t xml:space="preserve">О порядке ведения реестра муниципальных услуг </w:t>
            </w:r>
            <w:r>
              <w:rPr>
                <w:sz w:val="28"/>
                <w:szCs w:val="28"/>
              </w:rPr>
              <w:t xml:space="preserve">(функций) </w:t>
            </w:r>
            <w:r w:rsidRPr="000E2074">
              <w:rPr>
                <w:sz w:val="28"/>
                <w:szCs w:val="28"/>
              </w:rPr>
              <w:t xml:space="preserve">и порядке размещения сведений в электронном региональном реестре муниципальных услуг </w:t>
            </w:r>
            <w:r>
              <w:rPr>
                <w:sz w:val="28"/>
                <w:szCs w:val="28"/>
              </w:rPr>
              <w:t xml:space="preserve">(функций) </w:t>
            </w:r>
            <w:r w:rsidRPr="000E2074">
              <w:rPr>
                <w:sz w:val="28"/>
                <w:szCs w:val="28"/>
              </w:rPr>
              <w:t xml:space="preserve">Тюменской области о предоставляемых </w:t>
            </w:r>
            <w:r>
              <w:rPr>
                <w:sz w:val="28"/>
                <w:szCs w:val="28"/>
              </w:rPr>
              <w:t>(исполняемых) а</w:t>
            </w:r>
            <w:r w:rsidRPr="000E2074">
              <w:rPr>
                <w:sz w:val="28"/>
                <w:szCs w:val="28"/>
              </w:rPr>
              <w:t xml:space="preserve">дминистрацией муниципального </w:t>
            </w:r>
            <w:r>
              <w:rPr>
                <w:sz w:val="28"/>
                <w:szCs w:val="28"/>
              </w:rPr>
              <w:t>образования поселок Боровский</w:t>
            </w:r>
            <w:r w:rsidRPr="000E20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услугах (функциях») (с изменениями от 12.11.2019 №430)</w:t>
            </w:r>
            <w:proofErr w:type="gramEnd"/>
          </w:p>
        </w:tc>
        <w:tc>
          <w:tcPr>
            <w:tcW w:w="4217" w:type="dxa"/>
          </w:tcPr>
          <w:p w:rsidR="00F13718" w:rsidRPr="000E2074" w:rsidRDefault="00F13718" w:rsidP="00F13718">
            <w:pPr>
              <w:rPr>
                <w:sz w:val="28"/>
                <w:szCs w:val="28"/>
              </w:rPr>
            </w:pPr>
          </w:p>
        </w:tc>
      </w:tr>
    </w:tbl>
    <w:p w:rsidR="00F13718" w:rsidRPr="007132D1" w:rsidRDefault="00F13718" w:rsidP="00F1371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13718" w:rsidRPr="00EE0E30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E0E3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EE0E30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 от 24.10.2011 №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 86</w:t>
      </w:r>
      <w:r>
        <w:rPr>
          <w:rFonts w:ascii="Times New Roman" w:eastAsia="Times New Roman" w:hAnsi="Times New Roman" w:cs="Times New Roman"/>
          <w:sz w:val="28"/>
          <w:szCs w:val="28"/>
        </w:rPr>
        <w:t>1 «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х услуг (осуществление функций)»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0C5E6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Тюменской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30.05.2011 № 173-п «О п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орядке формирования и ведения электронных региональных реестров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</w:rPr>
        <w:t>луг (функций) Тюменской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6C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6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3718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  <w:r w:rsidRPr="00785449">
        <w:t xml:space="preserve"> </w:t>
      </w:r>
      <w:r>
        <w:t>«</w:t>
      </w:r>
      <w:r w:rsidRPr="00785449">
        <w:rPr>
          <w:rFonts w:ascii="Times New Roman" w:eastAsia="Times New Roman" w:hAnsi="Times New Roman" w:cs="Times New Roman"/>
          <w:sz w:val="28"/>
          <w:szCs w:val="28"/>
        </w:rPr>
        <w:t>Перечень ответственных должностных лиц за заполнение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4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услугах (функциях) в реестре государственных и </w:t>
      </w:r>
      <w:r w:rsidRPr="007854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на сайте rgu.72to.ru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</w:t>
      </w:r>
      <w:r w:rsidRPr="007E66EF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поселок Боровский от 29.08.2019 № 301 «О порядке ведения реестра муниципальных услуг</w:t>
      </w:r>
      <w:proofErr w:type="gramEnd"/>
      <w:r w:rsidRPr="007E66EF">
        <w:rPr>
          <w:rFonts w:ascii="Times New Roman" w:eastAsia="Times New Roman" w:hAnsi="Times New Roman" w:cs="Times New Roman"/>
          <w:sz w:val="28"/>
          <w:szCs w:val="28"/>
        </w:rPr>
        <w:t xml:space="preserve">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FBA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AD4FB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 к настоящему распоряжению.</w:t>
      </w:r>
    </w:p>
    <w:p w:rsidR="00F13718" w:rsidRDefault="00F13718" w:rsidP="00AD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D4FBA" w:rsidRPr="00AD4FBA">
        <w:rPr>
          <w:rFonts w:ascii="Times New Roman" w:eastAsia="Times New Roman" w:hAnsi="Times New Roman" w:cs="Times New Roman"/>
          <w:sz w:val="28"/>
          <w:szCs w:val="28"/>
        </w:rPr>
        <w:t>Приложение к Порядку ведения реестра муниципальных услуг, предоставляемых администрацией муниципального образования поселок Боровский</w:t>
      </w:r>
      <w:r w:rsidR="00AD4F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D4FBA" w:rsidRPr="00AD4FBA">
        <w:rPr>
          <w:rFonts w:ascii="Times New Roman" w:eastAsia="Times New Roman" w:hAnsi="Times New Roman" w:cs="Times New Roman"/>
          <w:sz w:val="28"/>
          <w:szCs w:val="28"/>
        </w:rPr>
        <w:t>Реестр муниципальных услуг (функций), предоставляемых (исполняемых) администрацией муниципального образования поселок Боровский</w:t>
      </w:r>
      <w:r w:rsidR="00AD4FB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D4FBA" w:rsidRPr="00AD4FBA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="00AD4FBA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AD4FBA" w:rsidRPr="00AD4FBA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AD4FB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D4FBA" w:rsidRPr="00AD4FB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D4F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4FBA" w:rsidRPr="00AD4FB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</w:t>
      </w:r>
    </w:p>
    <w:p w:rsidR="00F13718" w:rsidRDefault="00AD4FBA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37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137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1371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F13718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Default="00F13718" w:rsidP="00F1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D1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132D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С.В. Сычева</w:t>
      </w:r>
    </w:p>
    <w:p w:rsidR="00F13718" w:rsidRDefault="00F13718" w:rsidP="00F13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718" w:rsidRDefault="00F13718" w:rsidP="00F13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718" w:rsidRDefault="00F13718" w:rsidP="00F13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718" w:rsidRDefault="00F13718" w:rsidP="00F13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C62" w:rsidRDefault="002A4C62" w:rsidP="002A4C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66EF" w:rsidRPr="00F852FD" w:rsidRDefault="007E66EF" w:rsidP="007E6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E66EF" w:rsidRDefault="007E66EF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66EF" w:rsidRDefault="007E66EF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66EF" w:rsidRDefault="007E66EF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66EF" w:rsidRDefault="007E66EF" w:rsidP="007E66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Pr="00E8252B" w:rsidRDefault="00AD4FBA" w:rsidP="00AD4F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D4FBA" w:rsidRPr="00E8252B" w:rsidRDefault="00AD4FBA" w:rsidP="00AD4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52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D4FBA" w:rsidRDefault="00AD4FBA" w:rsidP="00AD4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D4FBA" w:rsidRPr="00E8252B" w:rsidRDefault="00AD4FBA" w:rsidP="00AD4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AD4FBA" w:rsidRPr="00E8252B" w:rsidRDefault="00AD4FBA" w:rsidP="00AD4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04.03.2020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AD4FBA" w:rsidRDefault="00AD4FBA" w:rsidP="00AD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FBA" w:rsidRDefault="00AD4FBA" w:rsidP="00AD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ответственных должностных лиц за заполнение </w:t>
      </w:r>
    </w:p>
    <w:p w:rsidR="00AD4FBA" w:rsidRDefault="00AD4FBA" w:rsidP="00AD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сведений в электронном региональном реестре муниципальных услуг (функций) Тюменской области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редоставляемых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(исполняемых) 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r w:rsidRPr="007E2B0A">
        <w:rPr>
          <w:rFonts w:ascii="Times New Roman" w:eastAsia="Times New Roman" w:hAnsi="Times New Roman" w:cs="Times New Roman"/>
          <w:b/>
          <w:sz w:val="28"/>
          <w:szCs w:val="28"/>
        </w:rPr>
        <w:t>поселок Боровский</w:t>
      </w:r>
      <w:proofErr w:type="gramEnd"/>
    </w:p>
    <w:p w:rsidR="00AD4FBA" w:rsidRDefault="00AD4FBA" w:rsidP="00AD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услугах</w:t>
      </w:r>
      <w:proofErr w:type="gramEnd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(функциях) 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в реестре государственных и муниципальных услуг на сайте rgu.72to.ru в информационно-телекоммуникационной сети «Интернет»</w:t>
      </w:r>
    </w:p>
    <w:p w:rsidR="00AD4FBA" w:rsidRPr="0081391A" w:rsidRDefault="00AD4FBA" w:rsidP="00AD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3969"/>
      </w:tblGrid>
      <w:tr w:rsidR="00AD4FBA" w:rsidRPr="00F52330" w:rsidTr="00111EE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BA" w:rsidRPr="00F52330" w:rsidRDefault="00AD4FBA" w:rsidP="0011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BA" w:rsidRPr="00F52330" w:rsidRDefault="00AD4FBA" w:rsidP="0011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услуги (функции)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BA" w:rsidRPr="00F52330" w:rsidRDefault="00AD4FBA" w:rsidP="0011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ФИО, должность сотрудника</w:t>
            </w:r>
          </w:p>
        </w:tc>
      </w:tr>
      <w:tr w:rsidR="00AD4FBA" w:rsidRPr="00F52330" w:rsidTr="00111EED">
        <w:trPr>
          <w:trHeight w:val="3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BA" w:rsidRPr="00F52330" w:rsidRDefault="00AD4FBA" w:rsidP="00AD4FB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Муниципальные услуги (функции), предоставляемые (исполняемые) администрацией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поселок Боровский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297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Васильевна, ведущий специалист отдела по социальным вопросам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разрешения на </w:t>
            </w:r>
            <w:proofErr w:type="gramStart"/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вступление</w:t>
            </w:r>
            <w:proofErr w:type="gramEnd"/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 брак несовершеннолетнему лицу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Рассмотрение заявлений о перераспределении земель и (или) земельных участков, заключение соглашений о перераспределении </w:t>
            </w: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земель и (или) земельных участков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297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Принятие решения о проведении </w:t>
            </w: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ярмарок на территории муниципального образования поселок Боровский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F52330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Казанцева Ирина Александровна, заведующий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сектором отдела экономики, муниципального заказа и имущества</w:t>
            </w:r>
          </w:p>
        </w:tc>
      </w:tr>
      <w:tr w:rsidR="00297266" w:rsidRPr="00F52330" w:rsidTr="00EF1946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66" w:rsidRDefault="00297266">
            <w:proofErr w:type="spellStart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297266" w:rsidRPr="00F52330" w:rsidTr="00EF1946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66" w:rsidRDefault="00297266">
            <w:proofErr w:type="spellStart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297266" w:rsidRPr="00F52330" w:rsidTr="00111EE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297266" w:rsidRDefault="00297266" w:rsidP="0011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297266" w:rsidRPr="00F52330" w:rsidTr="00111EED">
        <w:trPr>
          <w:trHeight w:val="13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AD4FBA">
            <w:pPr>
              <w:pStyle w:val="a6"/>
              <w:numPr>
                <w:ilvl w:val="0"/>
                <w:numId w:val="9"/>
              </w:num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по осуществлению муниципального контроля</w:t>
            </w:r>
          </w:p>
        </w:tc>
      </w:tr>
      <w:tr w:rsidR="00297266" w:rsidRPr="00F52330" w:rsidTr="00111EED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11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1F2C29" w:rsidRDefault="00297266" w:rsidP="0011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1F2C29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297266" w:rsidRPr="00F52330" w:rsidTr="00111EED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F52330" w:rsidRDefault="00297266" w:rsidP="0011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66" w:rsidRPr="001F2C29" w:rsidRDefault="00297266" w:rsidP="0011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266" w:rsidRPr="001F2C29" w:rsidRDefault="00297266" w:rsidP="0011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 Максим Викторович, заместитель главы сельского поселения по строительству, благоустройству, землеустройству, ГО и ЧС</w:t>
            </w:r>
          </w:p>
        </w:tc>
      </w:tr>
    </w:tbl>
    <w:p w:rsidR="00AD4FBA" w:rsidRDefault="00AD4FBA" w:rsidP="00AD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FBA" w:rsidRDefault="00AD4FBA" w:rsidP="00AD4FBA">
      <w:pPr>
        <w:spacing w:after="0" w:line="240" w:lineRule="auto"/>
      </w:pPr>
    </w:p>
    <w:p w:rsidR="007E66EF" w:rsidRDefault="007E66EF" w:rsidP="007E66EF"/>
    <w:p w:rsidR="007E66EF" w:rsidRDefault="007E66EF" w:rsidP="007E66EF">
      <w:pPr>
        <w:sectPr w:rsidR="007E66EF" w:rsidSect="000828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66EF" w:rsidRDefault="007E66EF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A4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FB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A4C62" w:rsidRDefault="002A4C62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2440A" w:rsidRDefault="0092440A" w:rsidP="009244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92440A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04.03.2020 №86</w:t>
      </w:r>
    </w:p>
    <w:p w:rsidR="0092440A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440A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E66EF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6EF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администрацией </w:t>
      </w:r>
    </w:p>
    <w:p w:rsidR="007E66EF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7E66EF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6EF" w:rsidRPr="00C86437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6437"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7E66EF" w:rsidRPr="00C86437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6437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</w:t>
      </w:r>
      <w:r w:rsidRPr="00325DBE">
        <w:t xml:space="preserve"> </w:t>
      </w:r>
      <w:r w:rsidRPr="00325DBE">
        <w:rPr>
          <w:rFonts w:ascii="Times New Roman" w:eastAsia="Calibri" w:hAnsi="Times New Roman" w:cs="Times New Roman"/>
          <w:b/>
          <w:sz w:val="28"/>
          <w:szCs w:val="28"/>
        </w:rPr>
        <w:t>поселок Боровский</w:t>
      </w:r>
    </w:p>
    <w:p w:rsidR="007E66EF" w:rsidRDefault="007E66EF" w:rsidP="007E66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365"/>
        <w:gridCol w:w="142"/>
        <w:gridCol w:w="2268"/>
        <w:gridCol w:w="1710"/>
        <w:gridCol w:w="699"/>
        <w:gridCol w:w="426"/>
        <w:gridCol w:w="1689"/>
      </w:tblGrid>
      <w:tr w:rsidR="0092440A" w:rsidRPr="0092440A" w:rsidTr="00111EED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1. Муниципальные услуги (функции), предоставляемые (исполняемые)</w:t>
            </w:r>
          </w:p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муниципального образования поселок Боровский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20.02.2020 № 14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</w:t>
            </w: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тяжеловесного и (или) крупногабаритного транспортного средства»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поселок Боровский от 22.05.2018 №53 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18.10.2018 № 108,</w:t>
            </w: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29.07.2019 № 67)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26.02.2018 № 19</w:t>
            </w:r>
            <w:proofErr w:type="gramStart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</w:t>
            </w:r>
            <w:r w:rsidRPr="0092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«Приватизация муниципального жилищного фонда» (с изменениями от 29.07.2019 № 69)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Выдача разрешения на </w:t>
            </w:r>
            <w:proofErr w:type="gramStart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вступление</w:t>
            </w:r>
            <w:proofErr w:type="gramEnd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брак несовершеннолетнему лицу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  <w:proofErr w:type="gramEnd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Рассмотрение заявлений и принятие решений о выдаче разрешения на использование земель или </w:t>
            </w: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земельного участка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поселок </w:t>
            </w:r>
            <w:proofErr w:type="spellStart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Боровскийот</w:t>
            </w:r>
            <w:proofErr w:type="spellEnd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 17.11.2015 №306 «Об утверждении административного </w:t>
            </w:r>
            <w:r w:rsidRPr="0092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05.02.2019 № 12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(с изменениями от 29.07.2019 № 60)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Выдача выписки из </w:t>
            </w:r>
            <w:proofErr w:type="spellStart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похозяйственной</w:t>
            </w:r>
            <w:proofErr w:type="spellEnd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2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поселок Боровский от 09.11.2016 № 208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 книги» (с изменениями от 18.10.2018 № 117, 29.07.2019 № 63)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20.01.2020 № 10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услуги: «Согласование переустройства и (или) перепланировки помещения в </w:t>
            </w:r>
            <w:r w:rsidRPr="0092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29.06.2017 № 107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(с изменениями от 18.10.2018 № 123, 29.07.2019 № 71)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59, 25.10.2019 № 101)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2440A" w:rsidRPr="0092440A" w:rsidTr="00111EED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5800A3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580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</w:t>
            </w:r>
            <w:r w:rsidRPr="0092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2440A" w:rsidRPr="0092440A" w:rsidTr="00111EED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 Услуги, которые являются необходимыми и</w:t>
            </w:r>
          </w:p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обязательными</w:t>
            </w:r>
            <w:proofErr w:type="gramEnd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92440A" w:rsidRPr="0092440A" w:rsidTr="00111EED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Услуга оказывается за плату/бесплатно</w:t>
            </w:r>
          </w:p>
        </w:tc>
      </w:tr>
      <w:tr w:rsidR="0092440A" w:rsidRPr="0092440A" w:rsidTr="00111EED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92440A" w:rsidRPr="0092440A" w:rsidTr="00111EED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</w:t>
            </w: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муниципальных услуг» </w:t>
            </w:r>
          </w:p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</w:tr>
      <w:tr w:rsidR="0092440A" w:rsidRPr="0092440A" w:rsidTr="00111EED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1. Разработка и выдача проекта реконструкции нежилого помещения;</w:t>
            </w:r>
          </w:p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плату</w:t>
            </w:r>
          </w:p>
        </w:tc>
      </w:tr>
      <w:tr w:rsidR="0092440A" w:rsidRPr="0092440A" w:rsidTr="00111EED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плату</w:t>
            </w:r>
          </w:p>
        </w:tc>
      </w:tr>
      <w:tr w:rsidR="0092440A" w:rsidRPr="0092440A" w:rsidTr="00111EED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</w:t>
            </w:r>
            <w:r w:rsidRPr="0092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нежилого помещения в жилое помещение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в установленном порядке и выдача проекта переустройства и (или) перепланировки переводимого помещения (в случае, если </w:t>
            </w:r>
            <w:r w:rsidRPr="0092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</w:t>
            </w: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 плату</w:t>
            </w:r>
          </w:p>
        </w:tc>
      </w:tr>
      <w:tr w:rsidR="0092440A" w:rsidRPr="0092440A" w:rsidTr="00111EED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92440A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 и 10 Федерального закона "Технический регламент о безопасности зданий и сооружений"</w:t>
            </w:r>
          </w:p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(в случае признания садового дома жилым домом)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плату</w:t>
            </w:r>
          </w:p>
        </w:tc>
      </w:tr>
      <w:tr w:rsidR="0092440A" w:rsidRPr="0092440A" w:rsidTr="00111EED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Функции по осуществлению муниципального контроля</w:t>
            </w:r>
          </w:p>
        </w:tc>
      </w:tr>
      <w:tr w:rsidR="0092440A" w:rsidRPr="0092440A" w:rsidTr="00111EED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Межведомственное взаимодействие (да/нет)</w:t>
            </w:r>
          </w:p>
        </w:tc>
      </w:tr>
      <w:tr w:rsidR="0092440A" w:rsidRPr="0092440A" w:rsidTr="00111EED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</w:t>
            </w:r>
            <w:r w:rsidRPr="0092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торговой деятельности» (с изменениями от 23.01.2017 №4, 22.06.2017 №102, 11.05.2018 №50, 18.10.2018 №109, 03.12.2018 №133, 27.09.2019 №92, 11.10.2019 №100, 28.01.2020 № 13)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</w:p>
        </w:tc>
      </w:tr>
      <w:tr w:rsidR="0092440A" w:rsidRPr="0092440A" w:rsidTr="00111EED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A" w:rsidRPr="0092440A" w:rsidRDefault="0092440A" w:rsidP="00924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440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населённого пункта» (с изменениями от 11.05.2018 №49, 18.10.2018 № 107, 03.12.2018 №134, 27.09.2019 № 91, 11.10.2019 № 99, 28.01.2020 № 12)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A" w:rsidRPr="0092440A" w:rsidRDefault="0092440A" w:rsidP="0092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7E66EF" w:rsidRDefault="007E66EF" w:rsidP="007E66E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E66EF" w:rsidSect="00AD4F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142CA" w:rsidRDefault="00A142CA" w:rsidP="007860CB">
      <w:bookmarkStart w:id="0" w:name="P57"/>
      <w:bookmarkStart w:id="1" w:name="_GoBack"/>
      <w:bookmarkEnd w:id="0"/>
      <w:bookmarkEnd w:id="1"/>
    </w:p>
    <w:sectPr w:rsidR="00A142CA" w:rsidSect="00AD4FBA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57"/>
    <w:multiLevelType w:val="hybridMultilevel"/>
    <w:tmpl w:val="AF0E4774"/>
    <w:lvl w:ilvl="0" w:tplc="C1C65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D2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27BC5"/>
    <w:multiLevelType w:val="multilevel"/>
    <w:tmpl w:val="9738D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D70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A10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2F0CE0"/>
    <w:multiLevelType w:val="hybridMultilevel"/>
    <w:tmpl w:val="7952DE60"/>
    <w:lvl w:ilvl="0" w:tplc="996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E69A4">
      <w:numFmt w:val="none"/>
      <w:lvlText w:val=""/>
      <w:lvlJc w:val="left"/>
      <w:pPr>
        <w:tabs>
          <w:tab w:val="num" w:pos="360"/>
        </w:tabs>
      </w:pPr>
    </w:lvl>
    <w:lvl w:ilvl="2" w:tplc="33D492AE">
      <w:numFmt w:val="none"/>
      <w:lvlText w:val=""/>
      <w:lvlJc w:val="left"/>
      <w:pPr>
        <w:tabs>
          <w:tab w:val="num" w:pos="360"/>
        </w:tabs>
      </w:pPr>
    </w:lvl>
    <w:lvl w:ilvl="3" w:tplc="BCD6026C">
      <w:numFmt w:val="none"/>
      <w:lvlText w:val=""/>
      <w:lvlJc w:val="left"/>
      <w:pPr>
        <w:tabs>
          <w:tab w:val="num" w:pos="360"/>
        </w:tabs>
      </w:pPr>
    </w:lvl>
    <w:lvl w:ilvl="4" w:tplc="5C3E1CF4">
      <w:numFmt w:val="none"/>
      <w:lvlText w:val=""/>
      <w:lvlJc w:val="left"/>
      <w:pPr>
        <w:tabs>
          <w:tab w:val="num" w:pos="360"/>
        </w:tabs>
      </w:pPr>
    </w:lvl>
    <w:lvl w:ilvl="5" w:tplc="390619C2">
      <w:numFmt w:val="none"/>
      <w:lvlText w:val=""/>
      <w:lvlJc w:val="left"/>
      <w:pPr>
        <w:tabs>
          <w:tab w:val="num" w:pos="360"/>
        </w:tabs>
      </w:pPr>
    </w:lvl>
    <w:lvl w:ilvl="6" w:tplc="7012D7FC">
      <w:numFmt w:val="none"/>
      <w:lvlText w:val=""/>
      <w:lvlJc w:val="left"/>
      <w:pPr>
        <w:tabs>
          <w:tab w:val="num" w:pos="360"/>
        </w:tabs>
      </w:pPr>
    </w:lvl>
    <w:lvl w:ilvl="7" w:tplc="79DEB508">
      <w:numFmt w:val="none"/>
      <w:lvlText w:val=""/>
      <w:lvlJc w:val="left"/>
      <w:pPr>
        <w:tabs>
          <w:tab w:val="num" w:pos="360"/>
        </w:tabs>
      </w:pPr>
    </w:lvl>
    <w:lvl w:ilvl="8" w:tplc="98022E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AD2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E1FDC"/>
    <w:multiLevelType w:val="hybridMultilevel"/>
    <w:tmpl w:val="3E0A99BE"/>
    <w:lvl w:ilvl="0" w:tplc="275AF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4B1BC1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F60E7E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53B5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289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44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F10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24B8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BD1536"/>
    <w:multiLevelType w:val="hybridMultilevel"/>
    <w:tmpl w:val="7A86FF48"/>
    <w:lvl w:ilvl="0" w:tplc="0D88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1C8A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1"/>
    <w:rsid w:val="00004EEA"/>
    <w:rsid w:val="000168A3"/>
    <w:rsid w:val="00017C47"/>
    <w:rsid w:val="00017EF3"/>
    <w:rsid w:val="00057A64"/>
    <w:rsid w:val="0006694D"/>
    <w:rsid w:val="000767E6"/>
    <w:rsid w:val="00082859"/>
    <w:rsid w:val="00085059"/>
    <w:rsid w:val="00091879"/>
    <w:rsid w:val="000C2029"/>
    <w:rsid w:val="000C5E66"/>
    <w:rsid w:val="000C7AD2"/>
    <w:rsid w:val="000D35C6"/>
    <w:rsid w:val="000E2074"/>
    <w:rsid w:val="00100745"/>
    <w:rsid w:val="00106FF8"/>
    <w:rsid w:val="00107F39"/>
    <w:rsid w:val="00125336"/>
    <w:rsid w:val="00131277"/>
    <w:rsid w:val="0013328A"/>
    <w:rsid w:val="00142343"/>
    <w:rsid w:val="00190186"/>
    <w:rsid w:val="00193797"/>
    <w:rsid w:val="0019585C"/>
    <w:rsid w:val="001A135D"/>
    <w:rsid w:val="001A670D"/>
    <w:rsid w:val="001C415A"/>
    <w:rsid w:val="001D06D8"/>
    <w:rsid w:val="001D2A9D"/>
    <w:rsid w:val="001E4889"/>
    <w:rsid w:val="001E4F1E"/>
    <w:rsid w:val="001E56DE"/>
    <w:rsid w:val="001F2C29"/>
    <w:rsid w:val="001F4C76"/>
    <w:rsid w:val="001F720E"/>
    <w:rsid w:val="001F74A5"/>
    <w:rsid w:val="00201946"/>
    <w:rsid w:val="00224865"/>
    <w:rsid w:val="00225080"/>
    <w:rsid w:val="00244A20"/>
    <w:rsid w:val="00247E86"/>
    <w:rsid w:val="00253F12"/>
    <w:rsid w:val="0025414E"/>
    <w:rsid w:val="0025556B"/>
    <w:rsid w:val="002576C9"/>
    <w:rsid w:val="002624CE"/>
    <w:rsid w:val="00262AEF"/>
    <w:rsid w:val="0027647F"/>
    <w:rsid w:val="002824D9"/>
    <w:rsid w:val="00283D7B"/>
    <w:rsid w:val="002877B2"/>
    <w:rsid w:val="00297266"/>
    <w:rsid w:val="002A4AA6"/>
    <w:rsid w:val="002A4C62"/>
    <w:rsid w:val="002A5248"/>
    <w:rsid w:val="002B3C29"/>
    <w:rsid w:val="002B76D3"/>
    <w:rsid w:val="002B7916"/>
    <w:rsid w:val="002C5D39"/>
    <w:rsid w:val="002C6081"/>
    <w:rsid w:val="002D2B85"/>
    <w:rsid w:val="003000DF"/>
    <w:rsid w:val="0030416A"/>
    <w:rsid w:val="00307549"/>
    <w:rsid w:val="00316AA7"/>
    <w:rsid w:val="00325DBE"/>
    <w:rsid w:val="00333CBF"/>
    <w:rsid w:val="00343A5C"/>
    <w:rsid w:val="00395671"/>
    <w:rsid w:val="003A2088"/>
    <w:rsid w:val="003B4022"/>
    <w:rsid w:val="003C2B12"/>
    <w:rsid w:val="003D53FF"/>
    <w:rsid w:val="003E6132"/>
    <w:rsid w:val="00401CCB"/>
    <w:rsid w:val="004043DB"/>
    <w:rsid w:val="004050DB"/>
    <w:rsid w:val="004257F2"/>
    <w:rsid w:val="004344F5"/>
    <w:rsid w:val="0043660A"/>
    <w:rsid w:val="004378F6"/>
    <w:rsid w:val="00440607"/>
    <w:rsid w:val="004504C3"/>
    <w:rsid w:val="00450DB6"/>
    <w:rsid w:val="004543F3"/>
    <w:rsid w:val="00455FB1"/>
    <w:rsid w:val="004619DB"/>
    <w:rsid w:val="00466150"/>
    <w:rsid w:val="00481581"/>
    <w:rsid w:val="00491DF7"/>
    <w:rsid w:val="004A51D8"/>
    <w:rsid w:val="004A7485"/>
    <w:rsid w:val="004B6ADE"/>
    <w:rsid w:val="004B75C2"/>
    <w:rsid w:val="004C4084"/>
    <w:rsid w:val="004C513E"/>
    <w:rsid w:val="004D0751"/>
    <w:rsid w:val="004D503B"/>
    <w:rsid w:val="004E2A6D"/>
    <w:rsid w:val="004E5BC9"/>
    <w:rsid w:val="005072EA"/>
    <w:rsid w:val="00516204"/>
    <w:rsid w:val="0052132D"/>
    <w:rsid w:val="005474C0"/>
    <w:rsid w:val="005547E3"/>
    <w:rsid w:val="00556187"/>
    <w:rsid w:val="005565F7"/>
    <w:rsid w:val="00560DD5"/>
    <w:rsid w:val="00565855"/>
    <w:rsid w:val="005800A3"/>
    <w:rsid w:val="0058390B"/>
    <w:rsid w:val="00596B2D"/>
    <w:rsid w:val="005A7B98"/>
    <w:rsid w:val="005B3395"/>
    <w:rsid w:val="005C0065"/>
    <w:rsid w:val="005C71AD"/>
    <w:rsid w:val="005D03FD"/>
    <w:rsid w:val="005D24D6"/>
    <w:rsid w:val="005E0991"/>
    <w:rsid w:val="005E239C"/>
    <w:rsid w:val="00607465"/>
    <w:rsid w:val="006132A1"/>
    <w:rsid w:val="006203E4"/>
    <w:rsid w:val="00625F27"/>
    <w:rsid w:val="00635618"/>
    <w:rsid w:val="0064072C"/>
    <w:rsid w:val="00641019"/>
    <w:rsid w:val="006422BF"/>
    <w:rsid w:val="00644640"/>
    <w:rsid w:val="0068571D"/>
    <w:rsid w:val="00686E2C"/>
    <w:rsid w:val="006902E6"/>
    <w:rsid w:val="006B144E"/>
    <w:rsid w:val="006B199C"/>
    <w:rsid w:val="006B1DE0"/>
    <w:rsid w:val="006B244C"/>
    <w:rsid w:val="006C0987"/>
    <w:rsid w:val="006E037A"/>
    <w:rsid w:val="006E65DD"/>
    <w:rsid w:val="00703C95"/>
    <w:rsid w:val="0071166D"/>
    <w:rsid w:val="007132D1"/>
    <w:rsid w:val="00717824"/>
    <w:rsid w:val="00717CCA"/>
    <w:rsid w:val="00720CB7"/>
    <w:rsid w:val="00735112"/>
    <w:rsid w:val="00744259"/>
    <w:rsid w:val="0075452B"/>
    <w:rsid w:val="00784198"/>
    <w:rsid w:val="00785449"/>
    <w:rsid w:val="007860CB"/>
    <w:rsid w:val="007A0FD2"/>
    <w:rsid w:val="007D54F8"/>
    <w:rsid w:val="007E2B0A"/>
    <w:rsid w:val="007E66EF"/>
    <w:rsid w:val="007F4621"/>
    <w:rsid w:val="007F610A"/>
    <w:rsid w:val="00811FDC"/>
    <w:rsid w:val="0081391A"/>
    <w:rsid w:val="00815EDF"/>
    <w:rsid w:val="008201E1"/>
    <w:rsid w:val="00830FD5"/>
    <w:rsid w:val="00840900"/>
    <w:rsid w:val="00853338"/>
    <w:rsid w:val="0085465F"/>
    <w:rsid w:val="008A1536"/>
    <w:rsid w:val="008A180A"/>
    <w:rsid w:val="008A3A58"/>
    <w:rsid w:val="008A7A6B"/>
    <w:rsid w:val="008B21CA"/>
    <w:rsid w:val="008B53B9"/>
    <w:rsid w:val="008C4D61"/>
    <w:rsid w:val="008C5D5C"/>
    <w:rsid w:val="00907F94"/>
    <w:rsid w:val="00914216"/>
    <w:rsid w:val="00916986"/>
    <w:rsid w:val="0092440A"/>
    <w:rsid w:val="00926CF3"/>
    <w:rsid w:val="00942125"/>
    <w:rsid w:val="00960FB5"/>
    <w:rsid w:val="00962243"/>
    <w:rsid w:val="009703C1"/>
    <w:rsid w:val="00976A5A"/>
    <w:rsid w:val="00983B95"/>
    <w:rsid w:val="00993F50"/>
    <w:rsid w:val="009A528F"/>
    <w:rsid w:val="009B0217"/>
    <w:rsid w:val="009B27A0"/>
    <w:rsid w:val="009B45BF"/>
    <w:rsid w:val="009B49A5"/>
    <w:rsid w:val="009C0217"/>
    <w:rsid w:val="009C0C74"/>
    <w:rsid w:val="009C5606"/>
    <w:rsid w:val="009C60C2"/>
    <w:rsid w:val="009C6750"/>
    <w:rsid w:val="009D060C"/>
    <w:rsid w:val="009D3AF0"/>
    <w:rsid w:val="009D7CF4"/>
    <w:rsid w:val="009E146A"/>
    <w:rsid w:val="009E6EA1"/>
    <w:rsid w:val="009F2471"/>
    <w:rsid w:val="009F3F01"/>
    <w:rsid w:val="00A009DE"/>
    <w:rsid w:val="00A03BC1"/>
    <w:rsid w:val="00A04CB7"/>
    <w:rsid w:val="00A07949"/>
    <w:rsid w:val="00A142CA"/>
    <w:rsid w:val="00A278BE"/>
    <w:rsid w:val="00A314BB"/>
    <w:rsid w:val="00A35E2C"/>
    <w:rsid w:val="00A4049A"/>
    <w:rsid w:val="00A42C74"/>
    <w:rsid w:val="00A50FBE"/>
    <w:rsid w:val="00A5636D"/>
    <w:rsid w:val="00A72075"/>
    <w:rsid w:val="00AC3603"/>
    <w:rsid w:val="00AC640D"/>
    <w:rsid w:val="00AC67AD"/>
    <w:rsid w:val="00AD03C0"/>
    <w:rsid w:val="00AD0CD8"/>
    <w:rsid w:val="00AD3987"/>
    <w:rsid w:val="00AD4FBA"/>
    <w:rsid w:val="00AF0C77"/>
    <w:rsid w:val="00B1075B"/>
    <w:rsid w:val="00B36CDE"/>
    <w:rsid w:val="00B371F8"/>
    <w:rsid w:val="00B410F6"/>
    <w:rsid w:val="00B42BC5"/>
    <w:rsid w:val="00B451DD"/>
    <w:rsid w:val="00B502D2"/>
    <w:rsid w:val="00B672D1"/>
    <w:rsid w:val="00B74604"/>
    <w:rsid w:val="00B903F9"/>
    <w:rsid w:val="00B90C7A"/>
    <w:rsid w:val="00B96D1B"/>
    <w:rsid w:val="00B97356"/>
    <w:rsid w:val="00B97529"/>
    <w:rsid w:val="00B977BF"/>
    <w:rsid w:val="00BA18CA"/>
    <w:rsid w:val="00BA7735"/>
    <w:rsid w:val="00BC4244"/>
    <w:rsid w:val="00BC5B5D"/>
    <w:rsid w:val="00BD2823"/>
    <w:rsid w:val="00BD7249"/>
    <w:rsid w:val="00BE3538"/>
    <w:rsid w:val="00BE4422"/>
    <w:rsid w:val="00BE4982"/>
    <w:rsid w:val="00BE59C3"/>
    <w:rsid w:val="00C2212D"/>
    <w:rsid w:val="00C22AE2"/>
    <w:rsid w:val="00C62559"/>
    <w:rsid w:val="00C62F06"/>
    <w:rsid w:val="00C7676B"/>
    <w:rsid w:val="00C84D4C"/>
    <w:rsid w:val="00C86437"/>
    <w:rsid w:val="00C87588"/>
    <w:rsid w:val="00C876FD"/>
    <w:rsid w:val="00C95DA8"/>
    <w:rsid w:val="00CB2400"/>
    <w:rsid w:val="00CD6DB5"/>
    <w:rsid w:val="00CD7C45"/>
    <w:rsid w:val="00CF192E"/>
    <w:rsid w:val="00CF253C"/>
    <w:rsid w:val="00D00164"/>
    <w:rsid w:val="00D0452A"/>
    <w:rsid w:val="00D1459C"/>
    <w:rsid w:val="00D312B6"/>
    <w:rsid w:val="00D465BB"/>
    <w:rsid w:val="00D64B3E"/>
    <w:rsid w:val="00D6714B"/>
    <w:rsid w:val="00D718A8"/>
    <w:rsid w:val="00D73006"/>
    <w:rsid w:val="00DB2C0D"/>
    <w:rsid w:val="00DB55D3"/>
    <w:rsid w:val="00DB622E"/>
    <w:rsid w:val="00DC5A16"/>
    <w:rsid w:val="00DC71B3"/>
    <w:rsid w:val="00DC7A7E"/>
    <w:rsid w:val="00DD107D"/>
    <w:rsid w:val="00DE7AA6"/>
    <w:rsid w:val="00E03796"/>
    <w:rsid w:val="00E113B3"/>
    <w:rsid w:val="00E133BA"/>
    <w:rsid w:val="00E13EF2"/>
    <w:rsid w:val="00E37B57"/>
    <w:rsid w:val="00E44680"/>
    <w:rsid w:val="00E44D1D"/>
    <w:rsid w:val="00E4705A"/>
    <w:rsid w:val="00E50F4A"/>
    <w:rsid w:val="00E6090E"/>
    <w:rsid w:val="00E63432"/>
    <w:rsid w:val="00E74858"/>
    <w:rsid w:val="00E75090"/>
    <w:rsid w:val="00E8252B"/>
    <w:rsid w:val="00E83FA4"/>
    <w:rsid w:val="00E96F48"/>
    <w:rsid w:val="00EB1792"/>
    <w:rsid w:val="00EB514D"/>
    <w:rsid w:val="00EC200B"/>
    <w:rsid w:val="00ED43CE"/>
    <w:rsid w:val="00EE0E30"/>
    <w:rsid w:val="00EE438E"/>
    <w:rsid w:val="00F01FE0"/>
    <w:rsid w:val="00F05590"/>
    <w:rsid w:val="00F07BE4"/>
    <w:rsid w:val="00F13718"/>
    <w:rsid w:val="00F13934"/>
    <w:rsid w:val="00F15D5A"/>
    <w:rsid w:val="00F240A5"/>
    <w:rsid w:val="00F25782"/>
    <w:rsid w:val="00F2682A"/>
    <w:rsid w:val="00F33B14"/>
    <w:rsid w:val="00F33B72"/>
    <w:rsid w:val="00F42B96"/>
    <w:rsid w:val="00F52330"/>
    <w:rsid w:val="00F53D9C"/>
    <w:rsid w:val="00F678D5"/>
    <w:rsid w:val="00F852FD"/>
    <w:rsid w:val="00F875F2"/>
    <w:rsid w:val="00F9086B"/>
    <w:rsid w:val="00FB21C6"/>
    <w:rsid w:val="00FB4672"/>
    <w:rsid w:val="00FD1179"/>
    <w:rsid w:val="00FE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5AE9FAC5E10734A292F06FF8B84B2C15985AEFCFEC3462E622345B7EFE111ABF57887FD69CA7DF52087798AD1B2FAC1688B331D58BFACMFN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5AE9FAC5E10734A292F06FF8B84B2C15B85A8F9F8C3462E622345B7EFE111ABF57880FF629F24B47EDE2ACD9ABFFDDC748B37M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7D40-58EF-49FF-A62E-0B45796A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Садомская Илона Геннадьевна</dc:creator>
  <cp:lastModifiedBy>admin</cp:lastModifiedBy>
  <cp:revision>5</cp:revision>
  <cp:lastPrinted>2020-03-05T11:21:00Z</cp:lastPrinted>
  <dcterms:created xsi:type="dcterms:W3CDTF">2020-03-05T10:52:00Z</dcterms:created>
  <dcterms:modified xsi:type="dcterms:W3CDTF">2020-03-06T08:16:00Z</dcterms:modified>
</cp:coreProperties>
</file>