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1012" w:rsidRPr="009C66F2" w:rsidRDefault="00D71012" w:rsidP="004F0DEA">
      <w:pPr>
        <w:shd w:val="clear" w:color="auto" w:fill="FFFFFF"/>
        <w:ind w:firstLine="567"/>
        <w:jc w:val="center"/>
        <w:rPr>
          <w:b/>
          <w:bCs/>
          <w:sz w:val="19"/>
          <w:szCs w:val="19"/>
        </w:rPr>
      </w:pPr>
      <w:r w:rsidRPr="009C66F2">
        <w:rPr>
          <w:b/>
          <w:bCs/>
          <w:sz w:val="19"/>
          <w:szCs w:val="19"/>
        </w:rPr>
        <w:t>Договор</w:t>
      </w:r>
      <w:r w:rsidR="00317FB4">
        <w:rPr>
          <w:noProof/>
          <w:sz w:val="19"/>
          <w:szCs w:val="19"/>
        </w:rPr>
        <mc:AlternateContent>
          <mc:Choice Requires="wps">
            <w:drawing>
              <wp:anchor distT="0" distB="0" distL="114300" distR="114300" simplePos="0" relativeHeight="251657728" behindDoc="1" locked="0" layoutInCell="1" allowOverlap="1">
                <wp:simplePos x="0" y="0"/>
                <wp:positionH relativeFrom="page">
                  <wp:posOffset>-52070</wp:posOffset>
                </wp:positionH>
                <wp:positionV relativeFrom="page">
                  <wp:posOffset>5562600</wp:posOffset>
                </wp:positionV>
                <wp:extent cx="0" cy="548640"/>
                <wp:effectExtent l="5080" t="9525" r="1397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52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438pt" to="-4.1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" strokeweight=".07mm">
                <w10:wrap anchorx="page" anchory="page"/>
              </v:line>
            </w:pict>
          </mc:Fallback>
        </mc:AlternateContent>
      </w:r>
      <w:r w:rsidR="00B75D2D" w:rsidRPr="009C66F2">
        <w:rPr>
          <w:b/>
          <w:bCs/>
          <w:sz w:val="19"/>
          <w:szCs w:val="19"/>
        </w:rPr>
        <w:t xml:space="preserve"> № </w:t>
      </w:r>
      <w:r w:rsidR="002A29C1">
        <w:rPr>
          <w:b/>
          <w:bCs/>
          <w:sz w:val="19"/>
          <w:szCs w:val="19"/>
        </w:rPr>
        <w:t>____</w:t>
      </w:r>
    </w:p>
    <w:p w:rsidR="00D71012" w:rsidRPr="009C66F2" w:rsidRDefault="00D71012" w:rsidP="004F0DEA">
      <w:pPr>
        <w:shd w:val="clear" w:color="auto" w:fill="FFFFFF"/>
        <w:ind w:firstLine="567"/>
        <w:jc w:val="center"/>
        <w:rPr>
          <w:b/>
          <w:bCs/>
          <w:sz w:val="19"/>
          <w:szCs w:val="19"/>
        </w:rPr>
      </w:pPr>
      <w:r w:rsidRPr="009C66F2">
        <w:rPr>
          <w:b/>
          <w:bCs/>
          <w:sz w:val="19"/>
          <w:szCs w:val="19"/>
        </w:rPr>
        <w:t>на отпуск и потребление тепловой энергии</w:t>
      </w:r>
    </w:p>
    <w:p w:rsidR="004F0DEA" w:rsidRPr="009C66F2" w:rsidRDefault="004F0DEA" w:rsidP="004F0DEA">
      <w:pPr>
        <w:shd w:val="clear" w:color="auto" w:fill="FFFFFF"/>
        <w:ind w:firstLine="567"/>
        <w:jc w:val="center"/>
        <w:rPr>
          <w:b/>
          <w:bCs/>
          <w:sz w:val="19"/>
          <w:szCs w:val="19"/>
        </w:rPr>
      </w:pPr>
    </w:p>
    <w:p w:rsidR="00D71012" w:rsidRPr="009C66F2" w:rsidRDefault="00D71012" w:rsidP="004F0DEA">
      <w:pPr>
        <w:shd w:val="clear" w:color="auto" w:fill="FFFFFF"/>
        <w:ind w:firstLine="567"/>
        <w:jc w:val="both"/>
        <w:rPr>
          <w:color w:val="000080"/>
          <w:spacing w:val="-7"/>
          <w:sz w:val="19"/>
          <w:szCs w:val="19"/>
        </w:rPr>
      </w:pPr>
      <w:r w:rsidRPr="009C66F2">
        <w:rPr>
          <w:color w:val="000000"/>
          <w:spacing w:val="-7"/>
          <w:sz w:val="19"/>
          <w:szCs w:val="19"/>
        </w:rPr>
        <w:t xml:space="preserve">пос. Боровский                                                                                             </w:t>
      </w:r>
      <w:r w:rsidR="005E4ABD">
        <w:rPr>
          <w:color w:val="000000"/>
          <w:spacing w:val="-7"/>
          <w:sz w:val="19"/>
          <w:szCs w:val="19"/>
        </w:rPr>
        <w:t xml:space="preserve">           </w:t>
      </w:r>
      <w:r w:rsidRPr="009C66F2">
        <w:rPr>
          <w:color w:val="000000"/>
          <w:spacing w:val="-7"/>
          <w:sz w:val="19"/>
          <w:szCs w:val="19"/>
        </w:rPr>
        <w:t xml:space="preserve">                         </w:t>
      </w:r>
      <w:r w:rsidRPr="009C66F2">
        <w:rPr>
          <w:color w:val="FF0000"/>
          <w:spacing w:val="-7"/>
          <w:sz w:val="19"/>
          <w:szCs w:val="19"/>
        </w:rPr>
        <w:t xml:space="preserve">   </w:t>
      </w:r>
      <w:r w:rsidR="00DB1E18">
        <w:rPr>
          <w:color w:val="FF0000"/>
          <w:spacing w:val="-7"/>
          <w:sz w:val="19"/>
          <w:szCs w:val="19"/>
        </w:rPr>
        <w:t xml:space="preserve">         </w:t>
      </w:r>
      <w:r w:rsidRPr="009C66F2">
        <w:rPr>
          <w:color w:val="FF0000"/>
          <w:spacing w:val="-7"/>
          <w:sz w:val="19"/>
          <w:szCs w:val="19"/>
        </w:rPr>
        <w:t xml:space="preserve">  </w:t>
      </w:r>
      <w:r w:rsidR="005A7839" w:rsidRPr="009C66F2">
        <w:rPr>
          <w:color w:val="000080"/>
          <w:spacing w:val="-7"/>
          <w:sz w:val="19"/>
          <w:szCs w:val="19"/>
        </w:rPr>
        <w:t>«</w:t>
      </w:r>
      <w:r w:rsidR="002A29C1">
        <w:rPr>
          <w:color w:val="000080"/>
          <w:spacing w:val="-7"/>
          <w:sz w:val="19"/>
          <w:szCs w:val="19"/>
        </w:rPr>
        <w:t>____</w:t>
      </w:r>
      <w:r w:rsidR="005A7839" w:rsidRPr="009C66F2">
        <w:rPr>
          <w:color w:val="000080"/>
          <w:spacing w:val="-7"/>
          <w:sz w:val="19"/>
          <w:szCs w:val="19"/>
        </w:rPr>
        <w:t xml:space="preserve">» </w:t>
      </w:r>
      <w:r w:rsidR="002A29C1">
        <w:rPr>
          <w:color w:val="000080"/>
          <w:spacing w:val="-7"/>
          <w:sz w:val="19"/>
          <w:szCs w:val="19"/>
        </w:rPr>
        <w:t>____________</w:t>
      </w:r>
      <w:r w:rsidR="005A7839" w:rsidRPr="009C66F2">
        <w:rPr>
          <w:color w:val="000080"/>
          <w:spacing w:val="-7"/>
          <w:sz w:val="19"/>
          <w:szCs w:val="19"/>
        </w:rPr>
        <w:t xml:space="preserve"> 201</w:t>
      </w:r>
      <w:r w:rsidR="00507FD0">
        <w:rPr>
          <w:color w:val="000080"/>
          <w:spacing w:val="-7"/>
          <w:sz w:val="19"/>
          <w:szCs w:val="19"/>
        </w:rPr>
        <w:t>4</w:t>
      </w:r>
      <w:r w:rsidRPr="009C66F2">
        <w:rPr>
          <w:color w:val="000080"/>
          <w:spacing w:val="-7"/>
          <w:sz w:val="19"/>
          <w:szCs w:val="19"/>
        </w:rPr>
        <w:t>г.</w:t>
      </w:r>
    </w:p>
    <w:p w:rsidR="00D71012" w:rsidRPr="009C66F2" w:rsidRDefault="00D71012" w:rsidP="004F0DEA">
      <w:pPr>
        <w:shd w:val="clear" w:color="auto" w:fill="FFFFFF"/>
        <w:ind w:firstLine="567"/>
        <w:jc w:val="both"/>
        <w:rPr>
          <w:color w:val="000000"/>
          <w:sz w:val="19"/>
          <w:szCs w:val="19"/>
        </w:rPr>
      </w:pPr>
    </w:p>
    <w:p w:rsidR="00E34328" w:rsidRDefault="00D71012" w:rsidP="004F0DEA">
      <w:pPr>
        <w:shd w:val="clear" w:color="auto" w:fill="FFFFFF"/>
        <w:ind w:firstLine="567"/>
        <w:jc w:val="both"/>
        <w:rPr>
          <w:color w:val="000000"/>
          <w:spacing w:val="-2"/>
          <w:sz w:val="19"/>
          <w:szCs w:val="19"/>
        </w:rPr>
      </w:pPr>
      <w:r w:rsidRPr="009C66F2">
        <w:rPr>
          <w:b/>
          <w:bCs/>
          <w:color w:val="000000"/>
          <w:spacing w:val="3"/>
          <w:sz w:val="19"/>
          <w:szCs w:val="19"/>
        </w:rPr>
        <w:t>Муниципальное унитарное предприятие «Жилищно-коммунальное хозяйство п. Боровский»</w:t>
      </w:r>
      <w:r w:rsidRPr="009C66F2">
        <w:rPr>
          <w:color w:val="000000"/>
          <w:spacing w:val="3"/>
          <w:sz w:val="19"/>
          <w:szCs w:val="19"/>
        </w:rPr>
        <w:t xml:space="preserve">, </w:t>
      </w:r>
      <w:r w:rsidRPr="009C66F2">
        <w:rPr>
          <w:color w:val="000000"/>
          <w:spacing w:val="-2"/>
          <w:sz w:val="19"/>
          <w:szCs w:val="19"/>
        </w:rPr>
        <w:t xml:space="preserve">именуемое в дальнейшем </w:t>
      </w:r>
      <w:r w:rsidRPr="009C66F2">
        <w:rPr>
          <w:b/>
          <w:bCs/>
          <w:color w:val="000000"/>
          <w:spacing w:val="-2"/>
          <w:sz w:val="19"/>
          <w:szCs w:val="19"/>
        </w:rPr>
        <w:t>«Поставщик»</w:t>
      </w:r>
      <w:r w:rsidRPr="009C66F2">
        <w:rPr>
          <w:color w:val="000000"/>
          <w:spacing w:val="-2"/>
          <w:sz w:val="19"/>
          <w:szCs w:val="19"/>
        </w:rPr>
        <w:t xml:space="preserve">, в лице </w:t>
      </w:r>
      <w:r w:rsidR="00F05F56" w:rsidRPr="009C66F2">
        <w:rPr>
          <w:color w:val="000000"/>
          <w:spacing w:val="-2"/>
          <w:sz w:val="19"/>
          <w:szCs w:val="19"/>
        </w:rPr>
        <w:t>Д</w:t>
      </w:r>
      <w:r w:rsidRPr="009C66F2">
        <w:rPr>
          <w:color w:val="000000"/>
          <w:spacing w:val="-2"/>
          <w:sz w:val="19"/>
          <w:szCs w:val="19"/>
        </w:rPr>
        <w:t xml:space="preserve">иректора </w:t>
      </w:r>
      <w:r w:rsidR="00F05F56" w:rsidRPr="009C66F2">
        <w:rPr>
          <w:color w:val="000000"/>
          <w:spacing w:val="-2"/>
          <w:sz w:val="19"/>
          <w:szCs w:val="19"/>
        </w:rPr>
        <w:t>Прохорова Андрея И</w:t>
      </w:r>
      <w:r w:rsidR="00C449BB" w:rsidRPr="009C66F2">
        <w:rPr>
          <w:color w:val="000000"/>
          <w:spacing w:val="-2"/>
          <w:sz w:val="19"/>
          <w:szCs w:val="19"/>
        </w:rPr>
        <w:t>вановича</w:t>
      </w:r>
      <w:r w:rsidRPr="009C66F2">
        <w:rPr>
          <w:color w:val="000000"/>
          <w:spacing w:val="-2"/>
          <w:sz w:val="19"/>
          <w:szCs w:val="19"/>
        </w:rPr>
        <w:t>, действующего на основании Устава</w:t>
      </w:r>
      <w:r w:rsidR="006E48D0">
        <w:rPr>
          <w:color w:val="000000"/>
          <w:spacing w:val="-2"/>
          <w:sz w:val="19"/>
          <w:szCs w:val="19"/>
        </w:rPr>
        <w:t xml:space="preserve"> и Распоряжения № 77 от 08.09.2010 г.</w:t>
      </w:r>
      <w:r w:rsidRPr="009C66F2">
        <w:rPr>
          <w:color w:val="000000"/>
          <w:spacing w:val="-2"/>
          <w:sz w:val="19"/>
          <w:szCs w:val="19"/>
        </w:rPr>
        <w:t xml:space="preserve">, с одной стороны </w:t>
      </w:r>
    </w:p>
    <w:p w:rsidR="00D71012" w:rsidRPr="009C66F2" w:rsidRDefault="00D71012" w:rsidP="004F0DEA">
      <w:pPr>
        <w:shd w:val="clear" w:color="auto" w:fill="FFFFFF"/>
        <w:ind w:firstLine="567"/>
        <w:jc w:val="both"/>
        <w:rPr>
          <w:color w:val="000000"/>
          <w:spacing w:val="1"/>
          <w:sz w:val="19"/>
          <w:szCs w:val="19"/>
        </w:rPr>
      </w:pPr>
      <w:proofErr w:type="gramStart"/>
      <w:r w:rsidRPr="009C66F2">
        <w:rPr>
          <w:color w:val="000000"/>
          <w:spacing w:val="-2"/>
          <w:sz w:val="19"/>
          <w:szCs w:val="19"/>
        </w:rPr>
        <w:t xml:space="preserve">и </w:t>
      </w:r>
      <w:r w:rsidR="002A29C1">
        <w:rPr>
          <w:b/>
          <w:bCs/>
          <w:color w:val="000080"/>
          <w:spacing w:val="-2"/>
          <w:sz w:val="19"/>
          <w:szCs w:val="19"/>
        </w:rPr>
        <w:t>_______________________________</w:t>
      </w:r>
      <w:r w:rsidRPr="009C66F2">
        <w:rPr>
          <w:b/>
          <w:color w:val="000080"/>
          <w:spacing w:val="-2"/>
          <w:sz w:val="19"/>
          <w:szCs w:val="19"/>
        </w:rPr>
        <w:t>,</w:t>
      </w:r>
      <w:r w:rsidRPr="009C66F2">
        <w:rPr>
          <w:b/>
          <w:spacing w:val="-2"/>
          <w:sz w:val="19"/>
          <w:szCs w:val="19"/>
        </w:rPr>
        <w:t xml:space="preserve"> </w:t>
      </w:r>
      <w:r w:rsidR="00C449BB" w:rsidRPr="009C66F2">
        <w:rPr>
          <w:spacing w:val="-2"/>
          <w:sz w:val="19"/>
          <w:szCs w:val="19"/>
        </w:rPr>
        <w:t>именуем</w:t>
      </w:r>
      <w:r w:rsidR="00E923AF" w:rsidRPr="009C66F2">
        <w:rPr>
          <w:spacing w:val="-2"/>
          <w:sz w:val="19"/>
          <w:szCs w:val="19"/>
        </w:rPr>
        <w:t>ый</w:t>
      </w:r>
      <w:r w:rsidR="00E34328">
        <w:rPr>
          <w:spacing w:val="-2"/>
          <w:sz w:val="19"/>
          <w:szCs w:val="19"/>
        </w:rPr>
        <w:t>/</w:t>
      </w:r>
      <w:proofErr w:type="spellStart"/>
      <w:r w:rsidR="00E34328">
        <w:rPr>
          <w:spacing w:val="-2"/>
          <w:sz w:val="19"/>
          <w:szCs w:val="19"/>
        </w:rPr>
        <w:t>ая</w:t>
      </w:r>
      <w:proofErr w:type="spellEnd"/>
      <w:r w:rsidRPr="009C66F2">
        <w:rPr>
          <w:spacing w:val="-2"/>
          <w:sz w:val="19"/>
          <w:szCs w:val="19"/>
        </w:rPr>
        <w:t xml:space="preserve"> в дальнейшем </w:t>
      </w:r>
      <w:r w:rsidRPr="009C66F2">
        <w:rPr>
          <w:b/>
          <w:bCs/>
          <w:spacing w:val="-2"/>
          <w:sz w:val="19"/>
          <w:szCs w:val="19"/>
        </w:rPr>
        <w:t>«</w:t>
      </w:r>
      <w:r w:rsidR="00E923AF" w:rsidRPr="009C66F2">
        <w:rPr>
          <w:b/>
          <w:bCs/>
          <w:spacing w:val="-2"/>
          <w:sz w:val="19"/>
          <w:szCs w:val="19"/>
        </w:rPr>
        <w:t>Абонент</w:t>
      </w:r>
      <w:r w:rsidRPr="009C66F2">
        <w:rPr>
          <w:b/>
          <w:bCs/>
          <w:spacing w:val="-2"/>
          <w:sz w:val="19"/>
          <w:szCs w:val="19"/>
        </w:rPr>
        <w:t>»,</w:t>
      </w:r>
      <w:r w:rsidRPr="009C66F2">
        <w:rPr>
          <w:b/>
          <w:spacing w:val="-2"/>
          <w:sz w:val="19"/>
          <w:szCs w:val="19"/>
        </w:rPr>
        <w:t xml:space="preserve"> </w:t>
      </w:r>
      <w:r w:rsidRPr="009C66F2">
        <w:rPr>
          <w:color w:val="000000"/>
          <w:spacing w:val="-2"/>
          <w:sz w:val="19"/>
          <w:szCs w:val="19"/>
        </w:rPr>
        <w:t xml:space="preserve"> </w:t>
      </w:r>
      <w:r w:rsidRPr="009C66F2">
        <w:rPr>
          <w:color w:val="000000"/>
          <w:sz w:val="19"/>
          <w:szCs w:val="19"/>
        </w:rPr>
        <w:t xml:space="preserve">с другой стороны, </w:t>
      </w:r>
      <w:r w:rsidR="006E48D0">
        <w:rPr>
          <w:color w:val="000000"/>
          <w:sz w:val="19"/>
          <w:szCs w:val="19"/>
        </w:rPr>
        <w:t xml:space="preserve">при совместном упоминании </w:t>
      </w:r>
      <w:r w:rsidRPr="009C66F2">
        <w:rPr>
          <w:b/>
          <w:bCs/>
          <w:color w:val="000000"/>
          <w:sz w:val="19"/>
          <w:szCs w:val="19"/>
        </w:rPr>
        <w:t>«Стороны»,</w:t>
      </w:r>
      <w:r w:rsidRPr="009C66F2">
        <w:rPr>
          <w:color w:val="000000"/>
          <w:sz w:val="19"/>
          <w:szCs w:val="19"/>
        </w:rPr>
        <w:t xml:space="preserve"> </w:t>
      </w:r>
      <w:r w:rsidRPr="009C66F2">
        <w:rPr>
          <w:color w:val="000000"/>
          <w:spacing w:val="1"/>
          <w:sz w:val="19"/>
          <w:szCs w:val="19"/>
        </w:rPr>
        <w:t>заключили настоящий договор, далее по тексту — Договор, о нижеследующем.</w:t>
      </w:r>
      <w:proofErr w:type="gramEnd"/>
    </w:p>
    <w:p w:rsidR="004F0DEA" w:rsidRPr="009C66F2" w:rsidRDefault="004F0DEA" w:rsidP="004F0DEA">
      <w:pPr>
        <w:widowControl/>
        <w:shd w:val="clear" w:color="auto" w:fill="FFFFFF"/>
        <w:ind w:firstLine="567"/>
        <w:jc w:val="both"/>
        <w:rPr>
          <w:sz w:val="19"/>
          <w:szCs w:val="19"/>
        </w:rPr>
      </w:pPr>
    </w:p>
    <w:p w:rsidR="00C1657A" w:rsidRPr="009C66F2" w:rsidRDefault="004F0DEA" w:rsidP="004F0DEA">
      <w:pPr>
        <w:widowControl/>
        <w:suppressAutoHyphens w:val="0"/>
        <w:autoSpaceDE/>
        <w:spacing w:before="45" w:after="75"/>
        <w:ind w:left="567"/>
        <w:jc w:val="center"/>
        <w:rPr>
          <w:rFonts w:cs="Tahoma"/>
          <w:color w:val="000000"/>
          <w:sz w:val="19"/>
          <w:szCs w:val="19"/>
        </w:rPr>
      </w:pPr>
      <w:r w:rsidRPr="009C66F2">
        <w:rPr>
          <w:rFonts w:cs="Tahoma"/>
          <w:b/>
          <w:bCs/>
          <w:color w:val="000000"/>
          <w:sz w:val="19"/>
          <w:szCs w:val="19"/>
        </w:rPr>
        <w:t xml:space="preserve">1. </w:t>
      </w:r>
      <w:r w:rsidR="00C1657A" w:rsidRPr="009C66F2">
        <w:rPr>
          <w:rFonts w:cs="Tahoma"/>
          <w:b/>
          <w:bCs/>
          <w:color w:val="000000"/>
          <w:sz w:val="19"/>
          <w:szCs w:val="19"/>
        </w:rPr>
        <w:t>ПРЕДМЕТ ДОГОВОРА</w:t>
      </w:r>
    </w:p>
    <w:p w:rsidR="004F0DEA" w:rsidRPr="009C66F2" w:rsidRDefault="004F0DEA" w:rsidP="00967C2A">
      <w:pPr>
        <w:widowControl/>
        <w:suppressAutoHyphens w:val="0"/>
        <w:autoSpaceDE/>
        <w:ind w:firstLine="567"/>
        <w:jc w:val="both"/>
        <w:rPr>
          <w:rFonts w:cs="Tahoma"/>
          <w:color w:val="000000"/>
          <w:sz w:val="19"/>
          <w:szCs w:val="19"/>
        </w:rPr>
      </w:pPr>
    </w:p>
    <w:p w:rsidR="00C1657A" w:rsidRPr="009C66F2" w:rsidRDefault="002A29C1" w:rsidP="00967C2A">
      <w:pPr>
        <w:widowControl/>
        <w:suppressAutoHyphens w:val="0"/>
        <w:autoSpaceDE/>
        <w:jc w:val="both"/>
        <w:rPr>
          <w:rFonts w:cs="Tahoma"/>
          <w:color w:val="000000"/>
          <w:sz w:val="19"/>
          <w:szCs w:val="19"/>
        </w:rPr>
      </w:pPr>
      <w:r>
        <w:rPr>
          <w:rFonts w:cs="Tahoma"/>
          <w:color w:val="000000"/>
          <w:sz w:val="19"/>
          <w:szCs w:val="19"/>
        </w:rPr>
        <w:t xml:space="preserve">1.1. </w:t>
      </w:r>
      <w:r w:rsidR="00C1657A" w:rsidRPr="009C66F2">
        <w:rPr>
          <w:rFonts w:cs="Tahoma"/>
          <w:color w:val="000000"/>
          <w:sz w:val="19"/>
          <w:szCs w:val="19"/>
        </w:rPr>
        <w:t>Поставщик</w:t>
      </w:r>
      <w:r w:rsidR="00E923AF" w:rsidRPr="009C66F2">
        <w:rPr>
          <w:rFonts w:cs="Tahoma"/>
          <w:color w:val="000000"/>
          <w:sz w:val="19"/>
          <w:szCs w:val="19"/>
        </w:rPr>
        <w:t xml:space="preserve"> обязуется подавать Абоненту</w:t>
      </w:r>
      <w:r w:rsidR="00C1657A" w:rsidRPr="009C66F2">
        <w:rPr>
          <w:rFonts w:cs="Tahoma"/>
          <w:color w:val="000000"/>
          <w:sz w:val="19"/>
          <w:szCs w:val="19"/>
        </w:rPr>
        <w:t xml:space="preserve"> через присоединенную сеть тепловую энергию в </w:t>
      </w:r>
      <w:r w:rsidR="00EF7F5C">
        <w:rPr>
          <w:rFonts w:cs="Tahoma"/>
          <w:color w:val="000000"/>
          <w:sz w:val="19"/>
          <w:szCs w:val="19"/>
        </w:rPr>
        <w:t xml:space="preserve">жилое </w:t>
      </w:r>
      <w:r w:rsidR="00C1657A" w:rsidRPr="009C66F2">
        <w:rPr>
          <w:rFonts w:cs="Tahoma"/>
          <w:color w:val="000000"/>
          <w:sz w:val="19"/>
          <w:szCs w:val="19"/>
        </w:rPr>
        <w:t>помещение, расположенное по адресу</w:t>
      </w:r>
      <w:r w:rsidR="00E923AF" w:rsidRPr="009C66F2">
        <w:rPr>
          <w:rFonts w:cs="Tahoma"/>
          <w:color w:val="000000"/>
          <w:sz w:val="19"/>
          <w:szCs w:val="19"/>
        </w:rPr>
        <w:t xml:space="preserve">: </w:t>
      </w:r>
      <w:proofErr w:type="gramStart"/>
      <w:r w:rsidR="00E923AF" w:rsidRPr="009C66F2">
        <w:rPr>
          <w:spacing w:val="-2"/>
          <w:sz w:val="19"/>
          <w:szCs w:val="19"/>
        </w:rPr>
        <w:t xml:space="preserve">Тюменская область, Тюменский район, п. Боровский, </w:t>
      </w:r>
      <w:r w:rsidR="00DB1E18" w:rsidRPr="00125413">
        <w:rPr>
          <w:spacing w:val="-2"/>
          <w:sz w:val="19"/>
          <w:szCs w:val="19"/>
          <w:highlight w:val="yellow"/>
          <w:u w:val="single"/>
        </w:rPr>
        <w:t xml:space="preserve">ул. </w:t>
      </w:r>
      <w:r>
        <w:rPr>
          <w:spacing w:val="-2"/>
          <w:sz w:val="19"/>
          <w:szCs w:val="19"/>
          <w:highlight w:val="yellow"/>
          <w:u w:val="single"/>
        </w:rPr>
        <w:t>_______________</w:t>
      </w:r>
      <w:r w:rsidR="00DB1E18" w:rsidRPr="00125413">
        <w:rPr>
          <w:spacing w:val="-2"/>
          <w:sz w:val="19"/>
          <w:szCs w:val="19"/>
          <w:highlight w:val="yellow"/>
          <w:u w:val="single"/>
        </w:rPr>
        <w:t xml:space="preserve">, д. </w:t>
      </w:r>
      <w:r>
        <w:rPr>
          <w:spacing w:val="-2"/>
          <w:sz w:val="19"/>
          <w:szCs w:val="19"/>
          <w:u w:val="single"/>
        </w:rPr>
        <w:t>___</w:t>
      </w:r>
      <w:r w:rsidR="00E923AF" w:rsidRPr="009C66F2">
        <w:rPr>
          <w:spacing w:val="-2"/>
          <w:sz w:val="19"/>
          <w:szCs w:val="19"/>
          <w:u w:val="single"/>
        </w:rPr>
        <w:t>,</w:t>
      </w:r>
      <w:r w:rsidR="00C1657A" w:rsidRPr="009C66F2">
        <w:rPr>
          <w:rFonts w:cs="Tahoma"/>
          <w:color w:val="000000"/>
          <w:sz w:val="19"/>
          <w:szCs w:val="19"/>
        </w:rPr>
        <w:t xml:space="preserve"> а Абонент обязуется оплачивать принятую энергию в установленном в настоящем договоре порядке и сроки, а также соблюдать предусмотренный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r w:rsidR="00E923AF" w:rsidRPr="009C66F2">
        <w:rPr>
          <w:rFonts w:cs="Tahoma"/>
          <w:color w:val="000000"/>
          <w:sz w:val="19"/>
          <w:szCs w:val="19"/>
        </w:rPr>
        <w:t>, а так же обеспечить учет потребления тепловой энергии.</w:t>
      </w:r>
      <w:proofErr w:type="gramEnd"/>
    </w:p>
    <w:p w:rsidR="00967C2A" w:rsidRPr="009C66F2" w:rsidRDefault="00967C2A" w:rsidP="00967C2A">
      <w:pPr>
        <w:widowControl/>
        <w:suppressAutoHyphens w:val="0"/>
        <w:autoSpaceDE/>
        <w:ind w:firstLine="567"/>
        <w:jc w:val="center"/>
        <w:rPr>
          <w:rFonts w:cs="Tahoma"/>
          <w:b/>
          <w:bCs/>
          <w:color w:val="000000"/>
          <w:sz w:val="19"/>
          <w:szCs w:val="19"/>
        </w:rPr>
      </w:pPr>
    </w:p>
    <w:p w:rsidR="00C1657A" w:rsidRPr="009C66F2" w:rsidRDefault="00C1657A" w:rsidP="00967C2A">
      <w:pPr>
        <w:widowControl/>
        <w:suppressAutoHyphens w:val="0"/>
        <w:autoSpaceDE/>
        <w:ind w:firstLine="567"/>
        <w:jc w:val="center"/>
        <w:rPr>
          <w:rFonts w:cs="Tahoma"/>
          <w:b/>
          <w:bCs/>
          <w:color w:val="000000"/>
          <w:sz w:val="19"/>
          <w:szCs w:val="19"/>
        </w:rPr>
      </w:pPr>
      <w:r w:rsidRPr="009C66F2">
        <w:rPr>
          <w:rFonts w:cs="Tahoma"/>
          <w:b/>
          <w:bCs/>
          <w:color w:val="000000"/>
          <w:sz w:val="19"/>
          <w:szCs w:val="19"/>
        </w:rPr>
        <w:t>2. ПРАВА И ОБЯЗАННОСТИ СТОРОН</w:t>
      </w:r>
    </w:p>
    <w:p w:rsidR="004F0DEA" w:rsidRPr="009C66F2" w:rsidRDefault="004F0DEA" w:rsidP="00967C2A">
      <w:pPr>
        <w:widowControl/>
        <w:suppressAutoHyphens w:val="0"/>
        <w:autoSpaceDE/>
        <w:jc w:val="both"/>
        <w:rPr>
          <w:rFonts w:cs="Tahoma"/>
          <w:color w:val="000000"/>
          <w:sz w:val="19"/>
          <w:szCs w:val="19"/>
        </w:rPr>
      </w:pPr>
    </w:p>
    <w:p w:rsidR="00C1657A" w:rsidRPr="005B0A3A" w:rsidRDefault="00C1657A" w:rsidP="00967C2A">
      <w:pPr>
        <w:widowControl/>
        <w:suppressAutoHyphens w:val="0"/>
        <w:autoSpaceDE/>
        <w:jc w:val="both"/>
        <w:rPr>
          <w:rFonts w:cs="Tahoma"/>
          <w:sz w:val="19"/>
          <w:szCs w:val="19"/>
        </w:rPr>
      </w:pPr>
      <w:r w:rsidRPr="009C66F2">
        <w:rPr>
          <w:rFonts w:cs="Tahoma"/>
          <w:b/>
          <w:color w:val="000000"/>
          <w:sz w:val="19"/>
          <w:szCs w:val="19"/>
        </w:rPr>
        <w:t xml:space="preserve">2.1. </w:t>
      </w:r>
      <w:r w:rsidR="00E923AF" w:rsidRPr="009C66F2">
        <w:rPr>
          <w:rFonts w:cs="Tahoma"/>
          <w:b/>
          <w:color w:val="000000"/>
          <w:sz w:val="19"/>
          <w:szCs w:val="19"/>
        </w:rPr>
        <w:t>Поставщик</w:t>
      </w:r>
      <w:r w:rsidRPr="009C66F2">
        <w:rPr>
          <w:rFonts w:cs="Tahoma"/>
          <w:b/>
          <w:color w:val="000000"/>
          <w:sz w:val="19"/>
          <w:szCs w:val="19"/>
        </w:rPr>
        <w:t xml:space="preserve"> обязуется:</w:t>
      </w:r>
      <w:r w:rsidR="004F0DEA" w:rsidRPr="009C66F2">
        <w:rPr>
          <w:rFonts w:cs="Tahoma"/>
          <w:color w:val="000000"/>
          <w:sz w:val="19"/>
          <w:szCs w:val="19"/>
        </w:rPr>
        <w:br/>
      </w:r>
      <w:r w:rsidR="00E923AF" w:rsidRPr="009C66F2">
        <w:rPr>
          <w:rFonts w:cs="Tahoma"/>
          <w:color w:val="000000"/>
          <w:sz w:val="19"/>
          <w:szCs w:val="19"/>
        </w:rPr>
        <w:t>2.1.1. Отпускать Абоненту</w:t>
      </w:r>
      <w:r w:rsidRPr="009C66F2">
        <w:rPr>
          <w:rFonts w:cs="Tahoma"/>
          <w:color w:val="000000"/>
          <w:sz w:val="19"/>
          <w:szCs w:val="19"/>
        </w:rPr>
        <w:t xml:space="preserve"> тепловую энергию для </w:t>
      </w:r>
      <w:r w:rsidRPr="00BE3BD3">
        <w:rPr>
          <w:rFonts w:cs="Tahoma"/>
          <w:color w:val="000000"/>
          <w:sz w:val="19"/>
          <w:szCs w:val="19"/>
          <w:u w:val="single"/>
        </w:rPr>
        <w:t xml:space="preserve">теплоснабжения </w:t>
      </w:r>
      <w:r w:rsidR="00507FD0" w:rsidRPr="00BE3BD3">
        <w:rPr>
          <w:rFonts w:cs="Tahoma"/>
          <w:color w:val="000000"/>
          <w:sz w:val="19"/>
          <w:szCs w:val="19"/>
          <w:u w:val="single"/>
        </w:rPr>
        <w:t>жилого</w:t>
      </w:r>
      <w:r w:rsidRPr="00BE3BD3">
        <w:rPr>
          <w:rFonts w:cs="Tahoma"/>
          <w:color w:val="000000"/>
          <w:sz w:val="19"/>
          <w:szCs w:val="19"/>
          <w:u w:val="single"/>
        </w:rPr>
        <w:t xml:space="preserve"> </w:t>
      </w:r>
      <w:r w:rsidRPr="00BE3BD3">
        <w:rPr>
          <w:rFonts w:cs="Tahoma"/>
          <w:sz w:val="19"/>
          <w:szCs w:val="19"/>
          <w:u w:val="single"/>
        </w:rPr>
        <w:t>помещения</w:t>
      </w:r>
      <w:r w:rsidR="00BE3BD3" w:rsidRPr="00BE3BD3">
        <w:rPr>
          <w:rFonts w:cs="Tahoma"/>
          <w:sz w:val="19"/>
          <w:szCs w:val="19"/>
          <w:u w:val="single"/>
        </w:rPr>
        <w:t xml:space="preserve"> площадью </w:t>
      </w:r>
      <w:r w:rsidR="002A29C1">
        <w:rPr>
          <w:rFonts w:cs="Tahoma"/>
          <w:sz w:val="19"/>
          <w:szCs w:val="19"/>
          <w:u w:val="single"/>
        </w:rPr>
        <w:t>______</w:t>
      </w:r>
      <w:r w:rsidR="00BE3BD3" w:rsidRPr="00125413">
        <w:rPr>
          <w:rFonts w:cs="Tahoma"/>
          <w:sz w:val="19"/>
          <w:szCs w:val="19"/>
          <w:highlight w:val="yellow"/>
          <w:u w:val="single"/>
        </w:rPr>
        <w:t xml:space="preserve"> м</w:t>
      </w:r>
      <w:proofErr w:type="gramStart"/>
      <w:r w:rsidR="00BE3BD3" w:rsidRPr="00125413">
        <w:rPr>
          <w:rFonts w:cs="Tahoma"/>
          <w:sz w:val="19"/>
          <w:szCs w:val="19"/>
          <w:highlight w:val="yellow"/>
          <w:u w:val="single"/>
          <w:vertAlign w:val="superscript"/>
        </w:rPr>
        <w:t>2</w:t>
      </w:r>
      <w:proofErr w:type="gramEnd"/>
      <w:r w:rsidR="00BE3BD3" w:rsidRPr="00125413">
        <w:rPr>
          <w:rFonts w:cs="Tahoma"/>
          <w:sz w:val="19"/>
          <w:szCs w:val="19"/>
          <w:highlight w:val="yellow"/>
          <w:u w:val="single"/>
        </w:rPr>
        <w:t>.</w:t>
      </w:r>
      <w:r w:rsidR="00BE3BD3" w:rsidRPr="00BE3BD3">
        <w:rPr>
          <w:rFonts w:cs="Tahoma"/>
          <w:sz w:val="19"/>
          <w:szCs w:val="19"/>
          <w:u w:val="single"/>
        </w:rPr>
        <w:t xml:space="preserve"> </w:t>
      </w:r>
      <w:r w:rsidRPr="009C66F2">
        <w:rPr>
          <w:rFonts w:cs="Tahoma"/>
          <w:color w:val="000000"/>
          <w:sz w:val="19"/>
          <w:szCs w:val="19"/>
        </w:rPr>
        <w:t xml:space="preserve"> Фактическое количеств</w:t>
      </w:r>
      <w:r w:rsidR="00E923AF" w:rsidRPr="009C66F2">
        <w:rPr>
          <w:rFonts w:cs="Tahoma"/>
          <w:color w:val="000000"/>
          <w:sz w:val="19"/>
          <w:szCs w:val="19"/>
        </w:rPr>
        <w:t xml:space="preserve">о тепловой энергии, подаваемой </w:t>
      </w:r>
      <w:r w:rsidRPr="009C66F2">
        <w:rPr>
          <w:rFonts w:cs="Tahoma"/>
          <w:color w:val="000000"/>
          <w:sz w:val="19"/>
          <w:szCs w:val="19"/>
        </w:rPr>
        <w:t>Абоненту для целей отопления</w:t>
      </w:r>
      <w:r w:rsidR="00BE3BD3">
        <w:rPr>
          <w:rFonts w:cs="Tahoma"/>
          <w:color w:val="000000"/>
          <w:sz w:val="19"/>
          <w:szCs w:val="19"/>
        </w:rPr>
        <w:t xml:space="preserve"> и горячего водоснабжения (ГВС)</w:t>
      </w:r>
      <w:r w:rsidRPr="00712287">
        <w:rPr>
          <w:rFonts w:cs="Tahoma"/>
          <w:color w:val="000000"/>
          <w:sz w:val="19"/>
          <w:szCs w:val="19"/>
        </w:rPr>
        <w:t>, устанавливается в зависимости от</w:t>
      </w:r>
      <w:r w:rsidR="00E923AF" w:rsidRPr="00712287">
        <w:rPr>
          <w:rFonts w:cs="Tahoma"/>
          <w:color w:val="000000"/>
          <w:sz w:val="19"/>
          <w:szCs w:val="19"/>
        </w:rPr>
        <w:t xml:space="preserve"> </w:t>
      </w:r>
      <w:r w:rsidRPr="00712287">
        <w:rPr>
          <w:rFonts w:cs="Tahoma"/>
          <w:color w:val="000000"/>
          <w:sz w:val="19"/>
          <w:szCs w:val="19"/>
        </w:rPr>
        <w:t xml:space="preserve"> </w:t>
      </w:r>
      <w:r w:rsidR="004F0DEA" w:rsidRPr="00712287">
        <w:rPr>
          <w:rFonts w:cs="Tahoma"/>
          <w:color w:val="000000"/>
          <w:sz w:val="19"/>
          <w:szCs w:val="19"/>
        </w:rPr>
        <w:t>показаний приборов учета тепловой энергии</w:t>
      </w:r>
      <w:r w:rsidR="00BE3BD3">
        <w:rPr>
          <w:rFonts w:cs="Tahoma"/>
          <w:color w:val="000000"/>
          <w:sz w:val="19"/>
          <w:szCs w:val="19"/>
        </w:rPr>
        <w:t xml:space="preserve"> и ГВС, </w:t>
      </w:r>
      <w:r w:rsidR="00EF7F5C">
        <w:rPr>
          <w:rFonts w:cs="Tahoma"/>
          <w:color w:val="000000"/>
          <w:sz w:val="19"/>
          <w:szCs w:val="19"/>
        </w:rPr>
        <w:t xml:space="preserve">при </w:t>
      </w:r>
      <w:r w:rsidR="00BE3BD3">
        <w:rPr>
          <w:rFonts w:cs="Tahoma"/>
          <w:color w:val="000000"/>
          <w:sz w:val="19"/>
          <w:szCs w:val="19"/>
        </w:rPr>
        <w:t>отсутствии установленных приборов учета начисления производятся согласно п. 2.1.2</w:t>
      </w:r>
      <w:r w:rsidRPr="00712287">
        <w:rPr>
          <w:rFonts w:cs="Tahoma"/>
          <w:color w:val="000000"/>
          <w:sz w:val="19"/>
          <w:szCs w:val="19"/>
        </w:rPr>
        <w:t>.</w:t>
      </w:r>
      <w:r w:rsidRPr="009C66F2">
        <w:rPr>
          <w:rFonts w:cs="Tahoma"/>
          <w:color w:val="000000"/>
          <w:sz w:val="19"/>
          <w:szCs w:val="19"/>
        </w:rPr>
        <w:t xml:space="preserve"> </w:t>
      </w:r>
      <w:r w:rsidR="004F0DEA" w:rsidRPr="009C66F2">
        <w:rPr>
          <w:rFonts w:cs="Tahoma"/>
          <w:color w:val="000000"/>
          <w:sz w:val="19"/>
          <w:szCs w:val="19"/>
        </w:rPr>
        <w:br/>
      </w:r>
      <w:r w:rsidR="00E923AF" w:rsidRPr="005B0A3A">
        <w:rPr>
          <w:rFonts w:cs="Tahoma"/>
          <w:sz w:val="19"/>
          <w:szCs w:val="19"/>
        </w:rPr>
        <w:t xml:space="preserve">2.1.2. Поставлять </w:t>
      </w:r>
      <w:r w:rsidRPr="005B0A3A">
        <w:rPr>
          <w:rFonts w:cs="Tahoma"/>
          <w:sz w:val="19"/>
          <w:szCs w:val="19"/>
        </w:rPr>
        <w:t xml:space="preserve">Абоненту тепловую энергию в </w:t>
      </w:r>
      <w:proofErr w:type="gramStart"/>
      <w:r w:rsidRPr="005B0A3A">
        <w:rPr>
          <w:rFonts w:cs="Tahoma"/>
          <w:sz w:val="19"/>
          <w:szCs w:val="19"/>
        </w:rPr>
        <w:t>количестве</w:t>
      </w:r>
      <w:proofErr w:type="gramEnd"/>
      <w:r w:rsidRPr="005B0A3A">
        <w:rPr>
          <w:rFonts w:cs="Tahoma"/>
          <w:sz w:val="19"/>
          <w:szCs w:val="19"/>
        </w:rPr>
        <w:t xml:space="preserve"> согласованном сторонами в следующем объеме на год </w:t>
      </w:r>
      <w:r w:rsidRPr="00BE3BD3">
        <w:rPr>
          <w:rFonts w:cs="Tahoma"/>
          <w:sz w:val="19"/>
          <w:szCs w:val="19"/>
        </w:rPr>
        <w:t xml:space="preserve">ориентировочно </w:t>
      </w:r>
      <w:r w:rsidR="002A29C1">
        <w:rPr>
          <w:rFonts w:cs="Tahoma"/>
          <w:sz w:val="19"/>
          <w:szCs w:val="19"/>
          <w:highlight w:val="yellow"/>
        </w:rPr>
        <w:t>________________</w:t>
      </w:r>
      <w:r w:rsidRPr="00125413">
        <w:rPr>
          <w:rFonts w:cs="Tahoma"/>
          <w:sz w:val="19"/>
          <w:szCs w:val="19"/>
          <w:highlight w:val="yellow"/>
        </w:rPr>
        <w:t xml:space="preserve"> Гкал</w:t>
      </w:r>
      <w:r w:rsidRPr="00BE3BD3">
        <w:rPr>
          <w:rFonts w:cs="Tahoma"/>
          <w:sz w:val="19"/>
          <w:szCs w:val="19"/>
        </w:rPr>
        <w:t xml:space="preserve">, в </w:t>
      </w:r>
      <w:proofErr w:type="spellStart"/>
      <w:r w:rsidRPr="00BE3BD3">
        <w:rPr>
          <w:rFonts w:cs="Tahoma"/>
          <w:sz w:val="19"/>
          <w:szCs w:val="19"/>
        </w:rPr>
        <w:t>т.ч</w:t>
      </w:r>
      <w:proofErr w:type="spellEnd"/>
      <w:r w:rsidRPr="00BE3BD3">
        <w:rPr>
          <w:rFonts w:cs="Tahoma"/>
          <w:sz w:val="19"/>
          <w:szCs w:val="19"/>
        </w:rPr>
        <w:t xml:space="preserve">. по </w:t>
      </w:r>
      <w:r w:rsidRPr="005B0A3A">
        <w:rPr>
          <w:rFonts w:cs="Tahoma"/>
          <w:sz w:val="19"/>
          <w:szCs w:val="19"/>
        </w:rPr>
        <w:t>месяцам:</w:t>
      </w:r>
    </w:p>
    <w:p w:rsidR="009C66F2" w:rsidRPr="005B0A3A" w:rsidRDefault="009C66F2" w:rsidP="00967C2A">
      <w:pPr>
        <w:widowControl/>
        <w:suppressAutoHyphens w:val="0"/>
        <w:autoSpaceDE/>
        <w:jc w:val="both"/>
        <w:rPr>
          <w:rFonts w:cs="Tahom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3025"/>
        <w:gridCol w:w="3025"/>
        <w:gridCol w:w="1371"/>
      </w:tblGrid>
      <w:tr w:rsidR="00BE3BD3" w:rsidRPr="005B0A3A" w:rsidTr="00DB5278">
        <w:trPr>
          <w:trHeight w:val="257"/>
        </w:trPr>
        <w:tc>
          <w:tcPr>
            <w:tcW w:w="1234" w:type="pct"/>
            <w:vAlign w:val="center"/>
          </w:tcPr>
          <w:p w:rsidR="00BE3BD3" w:rsidRPr="00EF7F5C" w:rsidRDefault="00125413" w:rsidP="002A29C1">
            <w:pPr>
              <w:widowControl/>
              <w:suppressAutoHyphens w:val="0"/>
              <w:autoSpaceDE/>
              <w:jc w:val="center"/>
              <w:rPr>
                <w:rFonts w:cs="Tahoma"/>
                <w:sz w:val="18"/>
                <w:szCs w:val="18"/>
                <w:vertAlign w:val="superscript"/>
              </w:rPr>
            </w:pPr>
            <w:r>
              <w:rPr>
                <w:rFonts w:cs="Tahoma"/>
                <w:sz w:val="18"/>
                <w:szCs w:val="18"/>
              </w:rPr>
              <w:t xml:space="preserve">Помещение, </w:t>
            </w:r>
            <w:r w:rsidR="002A29C1">
              <w:rPr>
                <w:rFonts w:cs="Tahoma"/>
                <w:sz w:val="18"/>
                <w:szCs w:val="18"/>
                <w:highlight w:val="yellow"/>
              </w:rPr>
              <w:t>_________</w:t>
            </w:r>
            <w:r w:rsidR="00BE3BD3" w:rsidRPr="005B51B2">
              <w:rPr>
                <w:rFonts w:cs="Tahoma"/>
                <w:sz w:val="18"/>
                <w:szCs w:val="18"/>
                <w:highlight w:val="yellow"/>
              </w:rPr>
              <w:t xml:space="preserve"> м</w:t>
            </w:r>
            <w:proofErr w:type="gramStart"/>
            <w:r w:rsidR="00BE3BD3" w:rsidRPr="005B51B2">
              <w:rPr>
                <w:rFonts w:cs="Tahoma"/>
                <w:sz w:val="18"/>
                <w:szCs w:val="18"/>
                <w:highlight w:val="yellow"/>
                <w:vertAlign w:val="superscript"/>
              </w:rPr>
              <w:t>2</w:t>
            </w:r>
            <w:proofErr w:type="gramEnd"/>
          </w:p>
        </w:tc>
        <w:tc>
          <w:tcPr>
            <w:tcW w:w="1535" w:type="pct"/>
            <w:vAlign w:val="center"/>
          </w:tcPr>
          <w:p w:rsidR="00BE3BD3" w:rsidRPr="005B0A3A" w:rsidRDefault="00BE3BD3" w:rsidP="007F5C45">
            <w:pPr>
              <w:widowControl/>
              <w:suppressAutoHyphens w:val="0"/>
              <w:autoSpaceDE/>
              <w:jc w:val="center"/>
              <w:rPr>
                <w:rFonts w:cs="Tahoma"/>
                <w:sz w:val="18"/>
                <w:szCs w:val="18"/>
              </w:rPr>
            </w:pPr>
            <w:r>
              <w:rPr>
                <w:rFonts w:cs="Tahoma"/>
                <w:sz w:val="18"/>
                <w:szCs w:val="18"/>
              </w:rPr>
              <w:t>с Сентября по Май, Гкал/мес.</w:t>
            </w:r>
          </w:p>
        </w:tc>
        <w:tc>
          <w:tcPr>
            <w:tcW w:w="1534" w:type="pct"/>
            <w:shd w:val="clear" w:color="auto" w:fill="auto"/>
            <w:vAlign w:val="center"/>
          </w:tcPr>
          <w:p w:rsidR="00BE3BD3" w:rsidRPr="005B0A3A" w:rsidRDefault="00BE3BD3" w:rsidP="00BE3BD3">
            <w:pPr>
              <w:widowControl/>
              <w:suppressAutoHyphens w:val="0"/>
              <w:autoSpaceDE/>
              <w:jc w:val="center"/>
              <w:rPr>
                <w:rFonts w:cs="Tahoma"/>
                <w:sz w:val="18"/>
                <w:szCs w:val="18"/>
              </w:rPr>
            </w:pPr>
            <w:r>
              <w:rPr>
                <w:rFonts w:cs="Tahoma"/>
                <w:sz w:val="18"/>
                <w:szCs w:val="18"/>
              </w:rPr>
              <w:t>с Июня по Август, Гкал/мес.</w:t>
            </w:r>
          </w:p>
        </w:tc>
        <w:tc>
          <w:tcPr>
            <w:tcW w:w="696" w:type="pct"/>
            <w:vAlign w:val="center"/>
          </w:tcPr>
          <w:p w:rsidR="00BE3BD3" w:rsidRPr="005B0A3A" w:rsidRDefault="00BE3BD3" w:rsidP="00EF7F5C">
            <w:pPr>
              <w:widowControl/>
              <w:suppressAutoHyphens w:val="0"/>
              <w:autoSpaceDE/>
              <w:jc w:val="center"/>
              <w:rPr>
                <w:rFonts w:cs="Tahoma"/>
                <w:sz w:val="18"/>
                <w:szCs w:val="18"/>
              </w:rPr>
            </w:pPr>
            <w:r>
              <w:rPr>
                <w:rFonts w:cs="Tahoma"/>
                <w:sz w:val="18"/>
                <w:szCs w:val="18"/>
              </w:rPr>
              <w:t>Гкал/год</w:t>
            </w:r>
          </w:p>
        </w:tc>
      </w:tr>
      <w:tr w:rsidR="00BE3BD3" w:rsidRPr="005B0A3A" w:rsidTr="00DB5278">
        <w:tc>
          <w:tcPr>
            <w:tcW w:w="1234" w:type="pct"/>
          </w:tcPr>
          <w:p w:rsidR="00BE3BD3" w:rsidRPr="005B0A3A" w:rsidRDefault="00BE3BD3" w:rsidP="00EA2E65">
            <w:pPr>
              <w:widowControl/>
              <w:suppressAutoHyphens w:val="0"/>
              <w:autoSpaceDE/>
              <w:jc w:val="center"/>
              <w:rPr>
                <w:rFonts w:cs="Tahoma"/>
                <w:sz w:val="18"/>
                <w:szCs w:val="18"/>
              </w:rPr>
            </w:pPr>
            <w:r>
              <w:rPr>
                <w:rFonts w:cs="Tahoma"/>
                <w:sz w:val="18"/>
                <w:szCs w:val="18"/>
              </w:rPr>
              <w:t>Отпуск тепловой энергии</w:t>
            </w:r>
          </w:p>
        </w:tc>
        <w:tc>
          <w:tcPr>
            <w:tcW w:w="1535" w:type="pct"/>
          </w:tcPr>
          <w:p w:rsidR="00BE3BD3" w:rsidRPr="005B51B2" w:rsidRDefault="00BE3BD3" w:rsidP="00DB5278">
            <w:pPr>
              <w:widowControl/>
              <w:suppressAutoHyphens w:val="0"/>
              <w:autoSpaceDE/>
              <w:jc w:val="center"/>
              <w:rPr>
                <w:rFonts w:cs="Tahoma"/>
                <w:sz w:val="18"/>
                <w:szCs w:val="18"/>
                <w:highlight w:val="yellow"/>
              </w:rPr>
            </w:pPr>
          </w:p>
        </w:tc>
        <w:tc>
          <w:tcPr>
            <w:tcW w:w="1534" w:type="pct"/>
            <w:shd w:val="clear" w:color="auto" w:fill="auto"/>
          </w:tcPr>
          <w:p w:rsidR="00BE3BD3" w:rsidRPr="005B51B2" w:rsidRDefault="00BE3BD3" w:rsidP="005B0A3A">
            <w:pPr>
              <w:widowControl/>
              <w:suppressAutoHyphens w:val="0"/>
              <w:autoSpaceDE/>
              <w:jc w:val="center"/>
              <w:rPr>
                <w:rFonts w:cs="Tahoma"/>
                <w:sz w:val="18"/>
                <w:szCs w:val="18"/>
                <w:highlight w:val="yellow"/>
              </w:rPr>
            </w:pPr>
          </w:p>
        </w:tc>
        <w:tc>
          <w:tcPr>
            <w:tcW w:w="696" w:type="pct"/>
          </w:tcPr>
          <w:p w:rsidR="00BE3BD3" w:rsidRPr="005B51B2" w:rsidRDefault="00BE3BD3" w:rsidP="00DB5278">
            <w:pPr>
              <w:widowControl/>
              <w:suppressAutoHyphens w:val="0"/>
              <w:autoSpaceDE/>
              <w:jc w:val="center"/>
              <w:rPr>
                <w:rFonts w:cs="Tahoma"/>
                <w:sz w:val="18"/>
                <w:szCs w:val="18"/>
                <w:highlight w:val="yellow"/>
              </w:rPr>
            </w:pPr>
          </w:p>
        </w:tc>
      </w:tr>
      <w:tr w:rsidR="00111DE8" w:rsidTr="002A29C1">
        <w:tc>
          <w:tcPr>
            <w:tcW w:w="1234" w:type="pct"/>
            <w:tcBorders>
              <w:top w:val="single" w:sz="4" w:space="0" w:color="auto"/>
              <w:left w:val="single" w:sz="4" w:space="0" w:color="auto"/>
              <w:bottom w:val="single" w:sz="4" w:space="0" w:color="auto"/>
              <w:right w:val="single" w:sz="4" w:space="0" w:color="auto"/>
            </w:tcBorders>
            <w:hideMark/>
          </w:tcPr>
          <w:p w:rsidR="00111DE8" w:rsidRDefault="00111DE8">
            <w:pPr>
              <w:widowControl/>
              <w:suppressAutoHyphens w:val="0"/>
              <w:autoSpaceDE/>
              <w:autoSpaceDN w:val="0"/>
              <w:jc w:val="center"/>
              <w:rPr>
                <w:rFonts w:cs="Tahoma"/>
                <w:sz w:val="18"/>
                <w:szCs w:val="18"/>
              </w:rPr>
            </w:pPr>
            <w:r>
              <w:rPr>
                <w:rFonts w:cs="Tahoma"/>
                <w:sz w:val="18"/>
                <w:szCs w:val="18"/>
              </w:rPr>
              <w:t>Нагрев ГВС</w:t>
            </w:r>
          </w:p>
        </w:tc>
        <w:tc>
          <w:tcPr>
            <w:tcW w:w="1535" w:type="pct"/>
            <w:tcBorders>
              <w:top w:val="single" w:sz="4" w:space="0" w:color="auto"/>
              <w:left w:val="single" w:sz="4" w:space="0" w:color="auto"/>
              <w:bottom w:val="single" w:sz="4" w:space="0" w:color="auto"/>
              <w:right w:val="single" w:sz="4" w:space="0" w:color="auto"/>
            </w:tcBorders>
            <w:vAlign w:val="center"/>
          </w:tcPr>
          <w:p w:rsidR="00111DE8" w:rsidRDefault="00111DE8" w:rsidP="00DB5278">
            <w:pPr>
              <w:widowControl/>
              <w:suppressAutoHyphens w:val="0"/>
              <w:autoSpaceDE/>
              <w:autoSpaceDN w:val="0"/>
              <w:jc w:val="center"/>
              <w:rPr>
                <w:rFonts w:cs="Tahoma"/>
                <w:sz w:val="18"/>
                <w:szCs w:val="18"/>
              </w:rPr>
            </w:pPr>
          </w:p>
        </w:tc>
        <w:tc>
          <w:tcPr>
            <w:tcW w:w="1534" w:type="pct"/>
            <w:tcBorders>
              <w:top w:val="single" w:sz="4" w:space="0" w:color="auto"/>
              <w:left w:val="single" w:sz="4" w:space="0" w:color="auto"/>
              <w:bottom w:val="single" w:sz="4" w:space="0" w:color="auto"/>
              <w:right w:val="single" w:sz="4" w:space="0" w:color="auto"/>
            </w:tcBorders>
          </w:tcPr>
          <w:p w:rsidR="00111DE8" w:rsidRDefault="00111DE8">
            <w:pPr>
              <w:widowControl/>
              <w:suppressAutoHyphens w:val="0"/>
              <w:autoSpaceDE/>
              <w:autoSpaceDN w:val="0"/>
              <w:jc w:val="center"/>
              <w:rPr>
                <w:rFonts w:cs="Tahoma"/>
                <w:sz w:val="18"/>
                <w:szCs w:val="18"/>
              </w:rPr>
            </w:pPr>
          </w:p>
        </w:tc>
        <w:tc>
          <w:tcPr>
            <w:tcW w:w="696" w:type="pct"/>
            <w:tcBorders>
              <w:top w:val="single" w:sz="4" w:space="0" w:color="auto"/>
              <w:left w:val="single" w:sz="4" w:space="0" w:color="auto"/>
              <w:bottom w:val="single" w:sz="4" w:space="0" w:color="auto"/>
              <w:right w:val="single" w:sz="4" w:space="0" w:color="auto"/>
            </w:tcBorders>
          </w:tcPr>
          <w:p w:rsidR="00111DE8" w:rsidRDefault="00111DE8" w:rsidP="00DB5278">
            <w:pPr>
              <w:widowControl/>
              <w:suppressAutoHyphens w:val="0"/>
              <w:autoSpaceDE/>
              <w:autoSpaceDN w:val="0"/>
              <w:jc w:val="center"/>
              <w:rPr>
                <w:rFonts w:cs="Tahoma"/>
                <w:sz w:val="18"/>
                <w:szCs w:val="18"/>
              </w:rPr>
            </w:pPr>
          </w:p>
        </w:tc>
      </w:tr>
      <w:tr w:rsidR="00111DE8" w:rsidTr="002A29C1">
        <w:tc>
          <w:tcPr>
            <w:tcW w:w="4304" w:type="pct"/>
            <w:gridSpan w:val="3"/>
            <w:tcBorders>
              <w:top w:val="single" w:sz="4" w:space="0" w:color="auto"/>
              <w:left w:val="single" w:sz="4" w:space="0" w:color="auto"/>
              <w:bottom w:val="single" w:sz="4" w:space="0" w:color="auto"/>
              <w:right w:val="single" w:sz="4" w:space="0" w:color="auto"/>
            </w:tcBorders>
            <w:hideMark/>
          </w:tcPr>
          <w:p w:rsidR="00111DE8" w:rsidRDefault="00111DE8">
            <w:pPr>
              <w:widowControl/>
              <w:suppressAutoHyphens w:val="0"/>
              <w:autoSpaceDE/>
              <w:autoSpaceDN w:val="0"/>
              <w:rPr>
                <w:rFonts w:cs="Tahoma"/>
                <w:sz w:val="18"/>
                <w:szCs w:val="18"/>
              </w:rPr>
            </w:pPr>
            <w:r>
              <w:rPr>
                <w:rFonts w:cs="Tahoma"/>
                <w:sz w:val="18"/>
                <w:szCs w:val="18"/>
              </w:rPr>
              <w:t>Итого:</w:t>
            </w:r>
          </w:p>
        </w:tc>
        <w:tc>
          <w:tcPr>
            <w:tcW w:w="696" w:type="pct"/>
            <w:tcBorders>
              <w:top w:val="single" w:sz="4" w:space="0" w:color="auto"/>
              <w:left w:val="single" w:sz="4" w:space="0" w:color="auto"/>
              <w:bottom w:val="single" w:sz="4" w:space="0" w:color="auto"/>
              <w:right w:val="single" w:sz="4" w:space="0" w:color="auto"/>
            </w:tcBorders>
          </w:tcPr>
          <w:p w:rsidR="00111DE8" w:rsidRDefault="00111DE8" w:rsidP="00DB5278">
            <w:pPr>
              <w:widowControl/>
              <w:suppressAutoHyphens w:val="0"/>
              <w:autoSpaceDE/>
              <w:autoSpaceDN w:val="0"/>
              <w:jc w:val="center"/>
              <w:rPr>
                <w:rFonts w:cs="Tahoma"/>
                <w:sz w:val="18"/>
                <w:szCs w:val="18"/>
              </w:rPr>
            </w:pPr>
          </w:p>
        </w:tc>
      </w:tr>
    </w:tbl>
    <w:p w:rsidR="00E34328" w:rsidRDefault="00E34328" w:rsidP="00967C2A">
      <w:pPr>
        <w:widowControl/>
        <w:suppressAutoHyphens w:val="0"/>
        <w:autoSpaceDE/>
        <w:jc w:val="both"/>
        <w:rPr>
          <w:rFonts w:cs="Tahoma"/>
          <w:color w:val="000000"/>
          <w:sz w:val="19"/>
          <w:szCs w:val="19"/>
        </w:rPr>
      </w:pPr>
    </w:p>
    <w:p w:rsidR="00967C2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2.1.3.</w:t>
      </w:r>
      <w:r w:rsidR="00E923AF" w:rsidRPr="009C66F2">
        <w:rPr>
          <w:rFonts w:cs="Tahoma"/>
          <w:color w:val="000000"/>
          <w:sz w:val="19"/>
          <w:szCs w:val="19"/>
        </w:rPr>
        <w:t xml:space="preserve"> Поставлять тепловую энергию </w:t>
      </w:r>
      <w:r w:rsidRPr="009C66F2">
        <w:rPr>
          <w:rFonts w:cs="Tahoma"/>
          <w:color w:val="000000"/>
          <w:sz w:val="19"/>
          <w:szCs w:val="19"/>
        </w:rPr>
        <w:t xml:space="preserve">Абоненту качества соответствующего требованиям, установленным </w:t>
      </w:r>
      <w:r w:rsidR="004F0DEA" w:rsidRPr="009C66F2">
        <w:rPr>
          <w:rFonts w:cs="Tahoma"/>
          <w:color w:val="000000"/>
          <w:sz w:val="19"/>
          <w:szCs w:val="19"/>
        </w:rPr>
        <w:t>г</w:t>
      </w:r>
      <w:r w:rsidRPr="009C66F2">
        <w:rPr>
          <w:rFonts w:cs="Tahoma"/>
          <w:color w:val="000000"/>
          <w:sz w:val="19"/>
          <w:szCs w:val="19"/>
        </w:rPr>
        <w:t>осударственными стандартами и иными обязательными правилами.</w:t>
      </w:r>
      <w:r w:rsidR="004F0DEA" w:rsidRPr="009C66F2">
        <w:rPr>
          <w:rFonts w:cs="Tahoma"/>
          <w:color w:val="000000"/>
          <w:sz w:val="19"/>
          <w:szCs w:val="19"/>
        </w:rPr>
        <w:br/>
      </w:r>
      <w:r w:rsidRPr="009C66F2">
        <w:rPr>
          <w:rFonts w:cs="Tahoma"/>
          <w:color w:val="000000"/>
          <w:sz w:val="19"/>
          <w:szCs w:val="19"/>
        </w:rPr>
        <w:t xml:space="preserve">2.1.4. Обеспечить постоянную, отвечающую требованиям безопасности работу устройств поставляющих тепловую энергию </w:t>
      </w:r>
      <w:r w:rsidR="00E923AF" w:rsidRPr="009C66F2">
        <w:rPr>
          <w:rFonts w:cs="Tahoma"/>
          <w:color w:val="000000"/>
          <w:sz w:val="19"/>
          <w:szCs w:val="19"/>
        </w:rPr>
        <w:t>Абоненту</w:t>
      </w:r>
      <w:r w:rsidRPr="009C66F2">
        <w:rPr>
          <w:rFonts w:cs="Tahoma"/>
          <w:color w:val="000000"/>
          <w:sz w:val="19"/>
          <w:szCs w:val="19"/>
        </w:rPr>
        <w:t>.</w:t>
      </w:r>
    </w:p>
    <w:p w:rsidR="00C1657A" w:rsidRPr="009C66F2" w:rsidRDefault="004F0DEA" w:rsidP="00967C2A">
      <w:pPr>
        <w:widowControl/>
        <w:suppressAutoHyphens w:val="0"/>
        <w:autoSpaceDE/>
        <w:jc w:val="both"/>
        <w:rPr>
          <w:rFonts w:cs="Tahoma"/>
          <w:color w:val="000000"/>
          <w:sz w:val="19"/>
          <w:szCs w:val="19"/>
        </w:rPr>
      </w:pPr>
      <w:r w:rsidRPr="009C66F2">
        <w:rPr>
          <w:rFonts w:cs="Tahoma"/>
          <w:color w:val="000000"/>
          <w:sz w:val="19"/>
          <w:szCs w:val="19"/>
        </w:rPr>
        <w:br/>
      </w:r>
      <w:r w:rsidR="00C1657A" w:rsidRPr="009C66F2">
        <w:rPr>
          <w:rFonts w:cs="Tahoma"/>
          <w:b/>
          <w:color w:val="000000"/>
          <w:sz w:val="19"/>
          <w:szCs w:val="19"/>
        </w:rPr>
        <w:t>2.2. Поставщик имеет право:</w:t>
      </w:r>
      <w:r w:rsidRPr="009C66F2">
        <w:rPr>
          <w:rFonts w:cs="Tahoma"/>
          <w:color w:val="000000"/>
          <w:sz w:val="19"/>
          <w:szCs w:val="19"/>
        </w:rPr>
        <w:br/>
      </w:r>
      <w:r w:rsidR="00C1657A" w:rsidRPr="009C66F2">
        <w:rPr>
          <w:rFonts w:cs="Tahoma"/>
          <w:color w:val="000000"/>
          <w:sz w:val="19"/>
          <w:szCs w:val="19"/>
        </w:rPr>
        <w:t xml:space="preserve">2.2.1. Осуществлять </w:t>
      </w:r>
      <w:proofErr w:type="gramStart"/>
      <w:r w:rsidR="00C1657A" w:rsidRPr="009C66F2">
        <w:rPr>
          <w:rFonts w:cs="Tahoma"/>
          <w:color w:val="000000"/>
          <w:sz w:val="19"/>
          <w:szCs w:val="19"/>
        </w:rPr>
        <w:t>контроль за</w:t>
      </w:r>
      <w:proofErr w:type="gramEnd"/>
      <w:r w:rsidR="00C1657A" w:rsidRPr="009C66F2">
        <w:rPr>
          <w:rFonts w:cs="Tahoma"/>
          <w:color w:val="000000"/>
          <w:sz w:val="19"/>
          <w:szCs w:val="19"/>
        </w:rPr>
        <w:t xml:space="preserve"> соблюдением </w:t>
      </w:r>
      <w:r w:rsidR="00967C2A" w:rsidRPr="009C66F2">
        <w:rPr>
          <w:rFonts w:cs="Tahoma"/>
          <w:color w:val="000000"/>
          <w:sz w:val="19"/>
          <w:szCs w:val="19"/>
        </w:rPr>
        <w:t>Абонентом</w:t>
      </w:r>
      <w:r w:rsidR="00C1657A" w:rsidRPr="009C66F2">
        <w:rPr>
          <w:rFonts w:cs="Tahoma"/>
          <w:color w:val="000000"/>
          <w:sz w:val="19"/>
          <w:szCs w:val="19"/>
        </w:rPr>
        <w:t xml:space="preserve"> условий настоящего договора.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2.2.2. Осуществлять </w:t>
      </w:r>
      <w:proofErr w:type="gramStart"/>
      <w:r w:rsidRPr="009C66F2">
        <w:rPr>
          <w:rFonts w:cs="Tahoma"/>
          <w:color w:val="000000"/>
          <w:sz w:val="19"/>
          <w:szCs w:val="19"/>
        </w:rPr>
        <w:t>контроль за</w:t>
      </w:r>
      <w:proofErr w:type="gramEnd"/>
      <w:r w:rsidRPr="009C66F2">
        <w:rPr>
          <w:rFonts w:cs="Tahoma"/>
          <w:color w:val="000000"/>
          <w:sz w:val="19"/>
          <w:szCs w:val="19"/>
        </w:rPr>
        <w:t xml:space="preserve"> техническим состоянием и безопасностью эксплуатируемых </w:t>
      </w:r>
      <w:r w:rsidR="00967C2A" w:rsidRPr="009C66F2">
        <w:rPr>
          <w:rFonts w:cs="Tahoma"/>
          <w:color w:val="000000"/>
          <w:sz w:val="19"/>
          <w:szCs w:val="19"/>
        </w:rPr>
        <w:t xml:space="preserve">Абонентом </w:t>
      </w:r>
      <w:r w:rsidRPr="009C66F2">
        <w:rPr>
          <w:rFonts w:cs="Tahoma"/>
          <w:color w:val="000000"/>
          <w:sz w:val="19"/>
          <w:szCs w:val="19"/>
        </w:rPr>
        <w:t>энергетических сетей, приборов и оборудования, установленного режима потребления энергии.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2.2.3. Вводить огран</w:t>
      </w:r>
      <w:r w:rsidR="00967C2A" w:rsidRPr="009C66F2">
        <w:rPr>
          <w:rFonts w:cs="Tahoma"/>
          <w:color w:val="000000"/>
          <w:sz w:val="19"/>
          <w:szCs w:val="19"/>
        </w:rPr>
        <w:t>ичения подачи тепловой энергии Абоненту</w:t>
      </w:r>
      <w:r w:rsidRPr="009C66F2">
        <w:rPr>
          <w:rFonts w:cs="Tahoma"/>
          <w:color w:val="000000"/>
          <w:sz w:val="19"/>
          <w:szCs w:val="19"/>
        </w:rPr>
        <w:t xml:space="preserve"> (а в случаях установленных постановлением правительства – вводить ограничения подачи тепловой энергии до уровня аварийной/технологической брони).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Составлять совместно с Абонентом акт аварийной и технологической брони теплоснабжения (при ее наличии).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2.2.4. С немедленным последующим уведомлением Абонента прекратить или ограничить поставку тепловой энергии, в случае возникновения технической неисправности приборов, оборудования, связанных с передачей тепловой энергии, а также тепловых сетей, в целях предупреждения или ликвидации аварии, восстановления безопасной подачи тепловой энергии </w:t>
      </w:r>
      <w:r w:rsidR="00740A9E">
        <w:rPr>
          <w:rFonts w:cs="Tahoma"/>
          <w:color w:val="000000"/>
          <w:sz w:val="19"/>
          <w:szCs w:val="19"/>
        </w:rPr>
        <w:t>Абоненту</w:t>
      </w:r>
      <w:r w:rsidRPr="009C66F2">
        <w:rPr>
          <w:rFonts w:cs="Tahoma"/>
          <w:color w:val="000000"/>
          <w:sz w:val="19"/>
          <w:szCs w:val="19"/>
        </w:rPr>
        <w:t>.</w:t>
      </w:r>
    </w:p>
    <w:p w:rsidR="00967C2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2.2.5. Прекратить поставку тепловой энергии в </w:t>
      </w:r>
      <w:proofErr w:type="spellStart"/>
      <w:r w:rsidRPr="009C66F2">
        <w:rPr>
          <w:rFonts w:cs="Tahoma"/>
          <w:color w:val="000000"/>
          <w:sz w:val="19"/>
          <w:szCs w:val="19"/>
        </w:rPr>
        <w:t>межотопительный</w:t>
      </w:r>
      <w:proofErr w:type="spellEnd"/>
      <w:r w:rsidRPr="009C66F2">
        <w:rPr>
          <w:rFonts w:cs="Tahoma"/>
          <w:color w:val="000000"/>
          <w:sz w:val="19"/>
          <w:szCs w:val="19"/>
        </w:rPr>
        <w:t xml:space="preserve"> период в целях проведения профилактических и/или ремонтных работ приборов, оборудования, связанных с передачей тепловой энергии, а также тепловых сетей. </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2.2.6. Досрочно приостановить исполнение настоящего договора в части поставки теплов</w:t>
      </w:r>
      <w:r w:rsidR="00967C2A" w:rsidRPr="009C66F2">
        <w:rPr>
          <w:rFonts w:cs="Tahoma"/>
          <w:color w:val="000000"/>
          <w:sz w:val="19"/>
          <w:szCs w:val="19"/>
        </w:rPr>
        <w:t xml:space="preserve">ой энергии, в случае нарушения </w:t>
      </w:r>
      <w:r w:rsidRPr="009C66F2">
        <w:rPr>
          <w:rFonts w:cs="Tahoma"/>
          <w:color w:val="000000"/>
          <w:sz w:val="19"/>
          <w:szCs w:val="19"/>
        </w:rPr>
        <w:t xml:space="preserve">Абонентом условия об оплате в течение </w:t>
      </w:r>
      <w:r w:rsidR="002A29C1">
        <w:rPr>
          <w:rFonts w:cs="Tahoma"/>
          <w:color w:val="000000"/>
          <w:sz w:val="19"/>
          <w:szCs w:val="19"/>
        </w:rPr>
        <w:t>тре</w:t>
      </w:r>
      <w:r w:rsidRPr="009C66F2">
        <w:rPr>
          <w:rFonts w:cs="Tahoma"/>
          <w:color w:val="000000"/>
          <w:sz w:val="19"/>
          <w:szCs w:val="19"/>
        </w:rPr>
        <w:t>х периодов платежа.</w:t>
      </w:r>
    </w:p>
    <w:p w:rsidR="00C1657A" w:rsidRPr="009C66F2" w:rsidRDefault="00967C2A" w:rsidP="00967C2A">
      <w:pPr>
        <w:widowControl/>
        <w:suppressAutoHyphens w:val="0"/>
        <w:autoSpaceDE/>
        <w:jc w:val="both"/>
        <w:rPr>
          <w:rFonts w:cs="Tahoma"/>
          <w:color w:val="000000"/>
          <w:sz w:val="19"/>
          <w:szCs w:val="19"/>
        </w:rPr>
      </w:pPr>
      <w:r w:rsidRPr="009C66F2">
        <w:rPr>
          <w:rFonts w:cs="Tahoma"/>
          <w:color w:val="000000"/>
          <w:sz w:val="19"/>
          <w:szCs w:val="19"/>
        </w:rPr>
        <w:t xml:space="preserve">В этом случае </w:t>
      </w:r>
      <w:r w:rsidR="00C1657A" w:rsidRPr="009C66F2">
        <w:rPr>
          <w:rFonts w:cs="Tahoma"/>
          <w:color w:val="000000"/>
          <w:sz w:val="19"/>
          <w:szCs w:val="19"/>
        </w:rPr>
        <w:t xml:space="preserve">Поставщик направляет уведомление Абоненту о приостановлении действия настоящего договора и по истечению </w:t>
      </w:r>
      <w:r w:rsidR="002A29C1">
        <w:rPr>
          <w:rFonts w:cs="Tahoma"/>
          <w:color w:val="000000"/>
          <w:sz w:val="19"/>
          <w:szCs w:val="19"/>
        </w:rPr>
        <w:t>пяти</w:t>
      </w:r>
      <w:r w:rsidR="00C1657A" w:rsidRPr="009C66F2">
        <w:rPr>
          <w:rFonts w:cs="Tahoma"/>
          <w:color w:val="000000"/>
          <w:sz w:val="19"/>
          <w:szCs w:val="19"/>
        </w:rPr>
        <w:t xml:space="preserve"> дней производит приостановление или прекращение подачи тепловой энергии.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2.2.7. Изменять стоимость работ по поставке тепловой энергии Абоненту, вызванную повышением соответствующих тарифов на поставку расходуемых ресурсов Поставщиками самостоятельно, без предварител</w:t>
      </w:r>
      <w:r w:rsidR="00967C2A" w:rsidRPr="009C66F2">
        <w:rPr>
          <w:rFonts w:cs="Tahoma"/>
          <w:color w:val="000000"/>
          <w:sz w:val="19"/>
          <w:szCs w:val="19"/>
        </w:rPr>
        <w:t xml:space="preserve">ьного уведомления </w:t>
      </w:r>
      <w:r w:rsidRPr="009C66F2">
        <w:rPr>
          <w:rFonts w:cs="Tahoma"/>
          <w:color w:val="000000"/>
          <w:sz w:val="19"/>
          <w:szCs w:val="19"/>
        </w:rPr>
        <w:t>Абонента.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2.2.8. Систематическое нарушение Абонентом сроков оплаты по настоящему договору</w:t>
      </w:r>
      <w:r w:rsidR="00967C2A" w:rsidRPr="009C66F2">
        <w:rPr>
          <w:rFonts w:cs="Tahoma"/>
          <w:color w:val="000000"/>
          <w:sz w:val="19"/>
          <w:szCs w:val="19"/>
        </w:rPr>
        <w:t xml:space="preserve"> (2 или более раз) дает право </w:t>
      </w:r>
      <w:r w:rsidRPr="009C66F2">
        <w:rPr>
          <w:rFonts w:cs="Tahoma"/>
          <w:color w:val="000000"/>
          <w:sz w:val="19"/>
          <w:szCs w:val="19"/>
        </w:rPr>
        <w:t xml:space="preserve">Поставщику в одностороннем </w:t>
      </w:r>
      <w:proofErr w:type="gramStart"/>
      <w:r w:rsidRPr="009C66F2">
        <w:rPr>
          <w:rFonts w:cs="Tahoma"/>
          <w:color w:val="000000"/>
          <w:sz w:val="19"/>
          <w:szCs w:val="19"/>
        </w:rPr>
        <w:t>порядке</w:t>
      </w:r>
      <w:proofErr w:type="gramEnd"/>
      <w:r w:rsidRPr="009C66F2">
        <w:rPr>
          <w:rFonts w:cs="Tahoma"/>
          <w:color w:val="000000"/>
          <w:sz w:val="19"/>
          <w:szCs w:val="19"/>
        </w:rPr>
        <w:t xml:space="preserve"> расторгнуть настоящий договор, с предварительным уведомлением последнего за 5 рабочих дней.</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2.2.9. Допустить ограничение или приостановление подачи тепловой энергии в иных случаях:</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 подключения к тепловой сети </w:t>
      </w:r>
      <w:proofErr w:type="spellStart"/>
      <w:r w:rsidRPr="009C66F2">
        <w:rPr>
          <w:rFonts w:cs="Tahoma"/>
          <w:color w:val="000000"/>
          <w:sz w:val="19"/>
          <w:szCs w:val="19"/>
        </w:rPr>
        <w:t>субабонентов</w:t>
      </w:r>
      <w:proofErr w:type="spellEnd"/>
      <w:r w:rsidRPr="009C66F2">
        <w:rPr>
          <w:rFonts w:cs="Tahoma"/>
          <w:color w:val="000000"/>
          <w:sz w:val="19"/>
          <w:szCs w:val="19"/>
        </w:rPr>
        <w:t xml:space="preserve"> без получения на то согласия со стороны Поставщика;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небезопасное использование тепловых сетей и иного оборудован</w:t>
      </w:r>
      <w:r w:rsidR="00967C2A" w:rsidRPr="009C66F2">
        <w:rPr>
          <w:rFonts w:cs="Tahoma"/>
          <w:color w:val="000000"/>
          <w:sz w:val="19"/>
          <w:szCs w:val="19"/>
        </w:rPr>
        <w:t xml:space="preserve">ия находящегося в </w:t>
      </w:r>
      <w:proofErr w:type="gramStart"/>
      <w:r w:rsidR="00967C2A" w:rsidRPr="009C66F2">
        <w:rPr>
          <w:rFonts w:cs="Tahoma"/>
          <w:color w:val="000000"/>
          <w:sz w:val="19"/>
          <w:szCs w:val="19"/>
        </w:rPr>
        <w:t>распоряжении</w:t>
      </w:r>
      <w:proofErr w:type="gramEnd"/>
      <w:r w:rsidR="00967C2A" w:rsidRPr="009C66F2">
        <w:rPr>
          <w:rFonts w:cs="Tahoma"/>
          <w:color w:val="000000"/>
          <w:sz w:val="19"/>
          <w:szCs w:val="19"/>
        </w:rPr>
        <w:t xml:space="preserve"> </w:t>
      </w:r>
      <w:r w:rsidRPr="009C66F2">
        <w:rPr>
          <w:rFonts w:cs="Tahoma"/>
          <w:color w:val="000000"/>
          <w:sz w:val="19"/>
          <w:szCs w:val="19"/>
        </w:rPr>
        <w:t>Абонента, угрожающее аварией, создающее опасность жизни и здоровью человека;</w:t>
      </w:r>
    </w:p>
    <w:p w:rsidR="00C1657A" w:rsidRPr="009C66F2" w:rsidRDefault="00967C2A" w:rsidP="00967C2A">
      <w:pPr>
        <w:widowControl/>
        <w:suppressAutoHyphens w:val="0"/>
        <w:autoSpaceDE/>
        <w:jc w:val="both"/>
        <w:rPr>
          <w:rFonts w:cs="Tahoma"/>
          <w:color w:val="000000"/>
          <w:sz w:val="19"/>
          <w:szCs w:val="19"/>
        </w:rPr>
      </w:pPr>
      <w:r w:rsidRPr="009C66F2">
        <w:rPr>
          <w:rFonts w:cs="Tahoma"/>
          <w:color w:val="000000"/>
          <w:sz w:val="19"/>
          <w:szCs w:val="19"/>
        </w:rPr>
        <w:t xml:space="preserve">- недопущения представителей </w:t>
      </w:r>
      <w:r w:rsidR="00C1657A" w:rsidRPr="009C66F2">
        <w:rPr>
          <w:rFonts w:cs="Tahoma"/>
          <w:color w:val="000000"/>
          <w:sz w:val="19"/>
          <w:szCs w:val="19"/>
        </w:rPr>
        <w:t>Поставщика к системам теплоснабжения во исполнение п.</w:t>
      </w:r>
      <w:r w:rsidR="005E4ABD">
        <w:rPr>
          <w:rFonts w:cs="Tahoma"/>
          <w:color w:val="000000"/>
          <w:sz w:val="19"/>
          <w:szCs w:val="19"/>
        </w:rPr>
        <w:t xml:space="preserve"> </w:t>
      </w:r>
      <w:r w:rsidR="00C1657A" w:rsidRPr="009C66F2">
        <w:rPr>
          <w:rFonts w:cs="Tahoma"/>
          <w:color w:val="000000"/>
          <w:sz w:val="19"/>
          <w:szCs w:val="19"/>
        </w:rPr>
        <w:t>2.2.2. настоящего договора;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lastRenderedPageBreak/>
        <w:t xml:space="preserve">- в </w:t>
      </w:r>
      <w:proofErr w:type="gramStart"/>
      <w:r w:rsidRPr="009C66F2">
        <w:rPr>
          <w:rFonts w:cs="Tahoma"/>
          <w:color w:val="000000"/>
          <w:sz w:val="19"/>
          <w:szCs w:val="19"/>
        </w:rPr>
        <w:t>случае</w:t>
      </w:r>
      <w:proofErr w:type="gramEnd"/>
      <w:r w:rsidRPr="009C66F2">
        <w:rPr>
          <w:rFonts w:cs="Tahoma"/>
          <w:color w:val="000000"/>
          <w:sz w:val="19"/>
          <w:szCs w:val="19"/>
        </w:rPr>
        <w:t xml:space="preserve"> возникновения аварийной ситуации или ее угрозы, за невыполнение оперативных требований </w:t>
      </w:r>
      <w:r w:rsidR="00967C2A" w:rsidRPr="009C66F2">
        <w:rPr>
          <w:rFonts w:cs="Tahoma"/>
          <w:color w:val="000000"/>
          <w:sz w:val="19"/>
          <w:szCs w:val="19"/>
        </w:rPr>
        <w:t>Поставщика</w:t>
      </w:r>
      <w:r w:rsidRPr="009C66F2">
        <w:rPr>
          <w:rFonts w:cs="Tahoma"/>
          <w:color w:val="000000"/>
          <w:sz w:val="19"/>
          <w:szCs w:val="19"/>
        </w:rPr>
        <w:t>.</w:t>
      </w:r>
    </w:p>
    <w:p w:rsidR="00C1657A" w:rsidRDefault="00C1657A" w:rsidP="00967C2A">
      <w:pPr>
        <w:widowControl/>
        <w:suppressAutoHyphens w:val="0"/>
        <w:autoSpaceDE/>
        <w:jc w:val="both"/>
        <w:rPr>
          <w:rFonts w:cs="Tahoma"/>
          <w:color w:val="000000"/>
          <w:sz w:val="19"/>
          <w:szCs w:val="19"/>
        </w:rPr>
      </w:pPr>
      <w:r w:rsidRPr="009C66F2">
        <w:rPr>
          <w:rFonts w:cs="Tahoma"/>
          <w:color w:val="000000"/>
          <w:sz w:val="19"/>
          <w:szCs w:val="19"/>
        </w:rPr>
        <w:t>2.2.10. Подача тепловой энергии возобновляется (после ограничения или приостановления ее подачи) в течение суток в п</w:t>
      </w:r>
      <w:r w:rsidR="00967C2A" w:rsidRPr="009C66F2">
        <w:rPr>
          <w:rFonts w:cs="Tahoma"/>
          <w:color w:val="000000"/>
          <w:sz w:val="19"/>
          <w:szCs w:val="19"/>
        </w:rPr>
        <w:t xml:space="preserve">режнем режиме после устранения </w:t>
      </w:r>
      <w:r w:rsidRPr="009C66F2">
        <w:rPr>
          <w:rFonts w:cs="Tahoma"/>
          <w:color w:val="000000"/>
          <w:sz w:val="19"/>
          <w:szCs w:val="19"/>
        </w:rPr>
        <w:t>Абонентом послуживших к этому причин, установленных в настоящем договоре.</w:t>
      </w:r>
    </w:p>
    <w:p w:rsidR="00E34328" w:rsidRPr="009C66F2" w:rsidRDefault="00E34328" w:rsidP="00967C2A">
      <w:pPr>
        <w:widowControl/>
        <w:suppressAutoHyphens w:val="0"/>
        <w:autoSpaceDE/>
        <w:jc w:val="both"/>
        <w:rPr>
          <w:rFonts w:cs="Tahoma"/>
          <w:color w:val="000000"/>
          <w:sz w:val="19"/>
          <w:szCs w:val="19"/>
        </w:rPr>
      </w:pPr>
    </w:p>
    <w:p w:rsidR="00C1657A" w:rsidRPr="009C66F2" w:rsidRDefault="00C1657A" w:rsidP="00967C2A">
      <w:pPr>
        <w:widowControl/>
        <w:suppressAutoHyphens w:val="0"/>
        <w:autoSpaceDE/>
        <w:jc w:val="both"/>
        <w:rPr>
          <w:rFonts w:cs="Tahoma"/>
          <w:b/>
          <w:color w:val="000000"/>
          <w:sz w:val="19"/>
          <w:szCs w:val="19"/>
        </w:rPr>
      </w:pPr>
      <w:r w:rsidRPr="009C66F2">
        <w:rPr>
          <w:rFonts w:cs="Tahoma"/>
          <w:b/>
          <w:color w:val="000000"/>
          <w:sz w:val="19"/>
          <w:szCs w:val="19"/>
        </w:rPr>
        <w:t xml:space="preserve">2.3. </w:t>
      </w:r>
      <w:r w:rsidR="00967C2A" w:rsidRPr="009C66F2">
        <w:rPr>
          <w:rFonts w:cs="Tahoma"/>
          <w:b/>
          <w:color w:val="000000"/>
          <w:sz w:val="19"/>
          <w:szCs w:val="19"/>
        </w:rPr>
        <w:t>Абонент</w:t>
      </w:r>
      <w:r w:rsidRPr="009C66F2">
        <w:rPr>
          <w:rFonts w:cs="Tahoma"/>
          <w:b/>
          <w:color w:val="000000"/>
          <w:sz w:val="19"/>
          <w:szCs w:val="19"/>
        </w:rPr>
        <w:t xml:space="preserve"> обязуется:</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2.3.1. </w:t>
      </w:r>
      <w:r w:rsidR="004F6D23" w:rsidRPr="009C66F2">
        <w:rPr>
          <w:rFonts w:cs="Tahoma"/>
          <w:color w:val="000000"/>
          <w:sz w:val="19"/>
          <w:szCs w:val="19"/>
        </w:rPr>
        <w:t xml:space="preserve">До </w:t>
      </w:r>
      <w:r w:rsidR="00125413">
        <w:rPr>
          <w:rFonts w:cs="Tahoma"/>
          <w:color w:val="000000"/>
          <w:sz w:val="19"/>
          <w:szCs w:val="19"/>
        </w:rPr>
        <w:t>10</w:t>
      </w:r>
      <w:r w:rsidR="00967C2A" w:rsidRPr="009C66F2">
        <w:rPr>
          <w:rFonts w:cs="Tahoma"/>
          <w:color w:val="000000"/>
          <w:sz w:val="19"/>
          <w:szCs w:val="19"/>
        </w:rPr>
        <w:t xml:space="preserve"> числа </w:t>
      </w:r>
      <w:r w:rsidR="004F6D23" w:rsidRPr="009C66F2">
        <w:rPr>
          <w:rFonts w:cs="Tahoma"/>
          <w:color w:val="000000"/>
          <w:sz w:val="19"/>
          <w:szCs w:val="19"/>
        </w:rPr>
        <w:t xml:space="preserve">следующего за расчетным </w:t>
      </w:r>
      <w:r w:rsidR="00967C2A" w:rsidRPr="009C66F2">
        <w:rPr>
          <w:rFonts w:cs="Tahoma"/>
          <w:color w:val="000000"/>
          <w:sz w:val="19"/>
          <w:szCs w:val="19"/>
        </w:rPr>
        <w:t>месяц</w:t>
      </w:r>
      <w:r w:rsidR="004F6D23" w:rsidRPr="009C66F2">
        <w:rPr>
          <w:rFonts w:cs="Tahoma"/>
          <w:color w:val="000000"/>
          <w:sz w:val="19"/>
          <w:szCs w:val="19"/>
        </w:rPr>
        <w:t>ем</w:t>
      </w:r>
      <w:r w:rsidR="00967C2A" w:rsidRPr="009C66F2">
        <w:rPr>
          <w:rFonts w:cs="Tahoma"/>
          <w:color w:val="000000"/>
          <w:sz w:val="19"/>
          <w:szCs w:val="19"/>
        </w:rPr>
        <w:t xml:space="preserve">, </w:t>
      </w:r>
      <w:r w:rsidRPr="009C66F2">
        <w:rPr>
          <w:rFonts w:cs="Tahoma"/>
          <w:color w:val="000000"/>
          <w:sz w:val="19"/>
          <w:szCs w:val="19"/>
        </w:rPr>
        <w:t>производить оплату поставленной тепловой энергии согласно условиям настоящего договора.</w:t>
      </w:r>
    </w:p>
    <w:p w:rsidR="00967C2A" w:rsidRPr="009C66F2" w:rsidRDefault="00C1657A" w:rsidP="00967C2A">
      <w:pPr>
        <w:widowControl/>
        <w:suppressAutoHyphens w:val="0"/>
        <w:autoSpaceDE/>
        <w:jc w:val="both"/>
        <w:rPr>
          <w:color w:val="000000"/>
          <w:spacing w:val="-5"/>
          <w:sz w:val="19"/>
          <w:szCs w:val="19"/>
        </w:rPr>
      </w:pPr>
      <w:r w:rsidRPr="009C66F2">
        <w:rPr>
          <w:rFonts w:cs="Tahoma"/>
          <w:color w:val="000000"/>
          <w:sz w:val="19"/>
          <w:szCs w:val="19"/>
        </w:rPr>
        <w:t>2.3.2.</w:t>
      </w:r>
      <w:r w:rsidR="00967C2A" w:rsidRPr="009C66F2">
        <w:rPr>
          <w:rFonts w:cs="Tahoma"/>
          <w:color w:val="000000"/>
          <w:sz w:val="19"/>
          <w:szCs w:val="19"/>
        </w:rPr>
        <w:t xml:space="preserve"> Установить приборы учета тепловой энергии в освещенных помещениях с температурой воздуха в зимнее время не ниже </w:t>
      </w:r>
      <w:r w:rsidR="00967C2A" w:rsidRPr="009C66F2">
        <w:rPr>
          <w:color w:val="000000"/>
          <w:spacing w:val="-5"/>
          <w:sz w:val="19"/>
          <w:szCs w:val="19"/>
        </w:rPr>
        <w:t>+ 5°C.</w:t>
      </w:r>
    </w:p>
    <w:p w:rsidR="004F6D23" w:rsidRPr="009C66F2" w:rsidRDefault="004F6D23" w:rsidP="00967C2A">
      <w:pPr>
        <w:widowControl/>
        <w:suppressAutoHyphens w:val="0"/>
        <w:autoSpaceDE/>
        <w:jc w:val="both"/>
        <w:rPr>
          <w:rFonts w:cs="Tahoma"/>
          <w:color w:val="000000"/>
          <w:sz w:val="19"/>
          <w:szCs w:val="19"/>
        </w:rPr>
      </w:pPr>
      <w:r w:rsidRPr="009C66F2">
        <w:rPr>
          <w:color w:val="000000"/>
          <w:spacing w:val="-5"/>
          <w:sz w:val="19"/>
          <w:szCs w:val="19"/>
        </w:rPr>
        <w:t>2.3.3. Производить своевременную поверку приборов учета</w:t>
      </w:r>
      <w:r w:rsidR="006E48D0">
        <w:rPr>
          <w:color w:val="000000"/>
          <w:spacing w:val="-5"/>
          <w:sz w:val="19"/>
          <w:szCs w:val="19"/>
        </w:rPr>
        <w:t xml:space="preserve"> </w:t>
      </w:r>
      <w:r w:rsidR="006E48D0">
        <w:rPr>
          <w:rFonts w:cs="Tahoma"/>
          <w:color w:val="000000"/>
          <w:sz w:val="19"/>
          <w:szCs w:val="19"/>
        </w:rPr>
        <w:t>(при наличии прибора учета тепловой энергии)</w:t>
      </w:r>
      <w:r w:rsidRPr="009C66F2">
        <w:rPr>
          <w:color w:val="000000"/>
          <w:spacing w:val="-5"/>
          <w:sz w:val="19"/>
          <w:szCs w:val="19"/>
        </w:rPr>
        <w:t>, а так же производить</w:t>
      </w:r>
      <w:r w:rsidR="00C1657A" w:rsidRPr="009C66F2">
        <w:rPr>
          <w:rFonts w:cs="Tahoma"/>
          <w:color w:val="000000"/>
          <w:sz w:val="19"/>
          <w:szCs w:val="19"/>
        </w:rPr>
        <w:t xml:space="preserve"> необходимый ремонт систем теплоснабжения находящихся в распоряжении Абонента (согласно Акту разграничения </w:t>
      </w:r>
      <w:r w:rsidR="005E4ABD">
        <w:rPr>
          <w:rFonts w:cs="Tahoma"/>
          <w:color w:val="000000"/>
          <w:sz w:val="19"/>
          <w:szCs w:val="19"/>
        </w:rPr>
        <w:t xml:space="preserve">балансовой принадлежности теплосетей и </w:t>
      </w:r>
      <w:r w:rsidR="00C1657A" w:rsidRPr="009C66F2">
        <w:rPr>
          <w:rFonts w:cs="Tahoma"/>
          <w:color w:val="000000"/>
          <w:sz w:val="19"/>
          <w:szCs w:val="19"/>
        </w:rPr>
        <w:t>эксплуатационной</w:t>
      </w:r>
      <w:r w:rsidRPr="009C66F2">
        <w:rPr>
          <w:rFonts w:cs="Tahoma"/>
          <w:color w:val="000000"/>
          <w:sz w:val="19"/>
          <w:szCs w:val="19"/>
        </w:rPr>
        <w:t xml:space="preserve"> ответственности</w:t>
      </w:r>
      <w:r w:rsidR="005E4ABD">
        <w:rPr>
          <w:rFonts w:cs="Tahoma"/>
          <w:color w:val="000000"/>
          <w:sz w:val="19"/>
          <w:szCs w:val="19"/>
        </w:rPr>
        <w:t xml:space="preserve"> сторон</w:t>
      </w:r>
      <w:r w:rsidR="00C1657A" w:rsidRPr="009C66F2">
        <w:rPr>
          <w:rFonts w:cs="Tahoma"/>
          <w:color w:val="000000"/>
          <w:sz w:val="19"/>
          <w:szCs w:val="19"/>
        </w:rPr>
        <w:t>), подготовить их к эксплуатации в предстоящем отопительном сезоне в период отклю</w:t>
      </w:r>
      <w:r w:rsidRPr="009C66F2">
        <w:rPr>
          <w:rFonts w:cs="Tahoma"/>
          <w:color w:val="000000"/>
          <w:sz w:val="19"/>
          <w:szCs w:val="19"/>
        </w:rPr>
        <w:t>чения поставки тепловой энергии.</w:t>
      </w:r>
    </w:p>
    <w:p w:rsidR="004F6D23" w:rsidRPr="009C66F2" w:rsidRDefault="004F6D23" w:rsidP="00967C2A">
      <w:pPr>
        <w:widowControl/>
        <w:suppressAutoHyphens w:val="0"/>
        <w:autoSpaceDE/>
        <w:jc w:val="both"/>
        <w:rPr>
          <w:rFonts w:cs="Tahoma"/>
          <w:color w:val="000000"/>
          <w:sz w:val="19"/>
          <w:szCs w:val="19"/>
        </w:rPr>
      </w:pPr>
      <w:r w:rsidRPr="009C66F2">
        <w:rPr>
          <w:rFonts w:cs="Tahoma"/>
          <w:color w:val="000000"/>
          <w:sz w:val="19"/>
          <w:szCs w:val="19"/>
        </w:rPr>
        <w:t>2.3.4. Вести учет потребляемой тепловой энергии, до 2</w:t>
      </w:r>
      <w:r w:rsidR="002D1379">
        <w:rPr>
          <w:rFonts w:cs="Tahoma"/>
          <w:color w:val="000000"/>
          <w:sz w:val="19"/>
          <w:szCs w:val="19"/>
        </w:rPr>
        <w:t>5</w:t>
      </w:r>
      <w:r w:rsidRPr="009C66F2">
        <w:rPr>
          <w:rFonts w:cs="Tahoma"/>
          <w:color w:val="000000"/>
          <w:sz w:val="19"/>
          <w:szCs w:val="19"/>
        </w:rPr>
        <w:t xml:space="preserve"> числа текущего месяца, передавать Поставщику отчет о расходе тепловой энергии</w:t>
      </w:r>
      <w:r w:rsidR="006E48D0">
        <w:rPr>
          <w:rFonts w:cs="Tahoma"/>
          <w:color w:val="000000"/>
          <w:sz w:val="19"/>
          <w:szCs w:val="19"/>
        </w:rPr>
        <w:t xml:space="preserve"> (при наличии прибора учета тепловой энергии)</w:t>
      </w:r>
      <w:r w:rsidRPr="009C66F2">
        <w:rPr>
          <w:rFonts w:cs="Tahoma"/>
          <w:color w:val="000000"/>
          <w:sz w:val="19"/>
          <w:szCs w:val="19"/>
        </w:rPr>
        <w:t>.</w:t>
      </w:r>
    </w:p>
    <w:p w:rsidR="00C1657A" w:rsidRPr="009C66F2" w:rsidRDefault="004F6D23" w:rsidP="00967C2A">
      <w:pPr>
        <w:widowControl/>
        <w:suppressAutoHyphens w:val="0"/>
        <w:autoSpaceDE/>
        <w:jc w:val="both"/>
        <w:rPr>
          <w:rFonts w:cs="Tahoma"/>
          <w:color w:val="000000"/>
          <w:sz w:val="19"/>
          <w:szCs w:val="19"/>
        </w:rPr>
      </w:pPr>
      <w:r w:rsidRPr="009C66F2">
        <w:rPr>
          <w:rFonts w:cs="Tahoma"/>
          <w:color w:val="000000"/>
          <w:sz w:val="19"/>
          <w:szCs w:val="19"/>
        </w:rPr>
        <w:t>2.3.5</w:t>
      </w:r>
      <w:r w:rsidR="00C1657A" w:rsidRPr="009C66F2">
        <w:rPr>
          <w:rFonts w:cs="Tahoma"/>
          <w:color w:val="000000"/>
          <w:sz w:val="19"/>
          <w:szCs w:val="19"/>
        </w:rPr>
        <w:t>. Немедленно сообщать Поставщику об авариях, пожарах, иных неисправностях и нарушениях, возникающих при пользовании энергией.</w:t>
      </w:r>
    </w:p>
    <w:p w:rsidR="00C1657A" w:rsidRPr="009C66F2" w:rsidRDefault="004F6D23" w:rsidP="00967C2A">
      <w:pPr>
        <w:widowControl/>
        <w:suppressAutoHyphens w:val="0"/>
        <w:autoSpaceDE/>
        <w:jc w:val="both"/>
        <w:rPr>
          <w:rFonts w:cs="Tahoma"/>
          <w:color w:val="000000"/>
          <w:sz w:val="19"/>
          <w:szCs w:val="19"/>
        </w:rPr>
      </w:pPr>
      <w:r w:rsidRPr="009C66F2">
        <w:rPr>
          <w:rFonts w:cs="Tahoma"/>
          <w:color w:val="000000"/>
          <w:sz w:val="19"/>
          <w:szCs w:val="19"/>
        </w:rPr>
        <w:t>2.3.6</w:t>
      </w:r>
      <w:r w:rsidR="00C1657A" w:rsidRPr="009C66F2">
        <w:rPr>
          <w:rFonts w:cs="Tahoma"/>
          <w:color w:val="000000"/>
          <w:sz w:val="19"/>
          <w:szCs w:val="19"/>
        </w:rPr>
        <w:t>. Операт</w:t>
      </w:r>
      <w:r w:rsidRPr="009C66F2">
        <w:rPr>
          <w:rFonts w:cs="Tahoma"/>
          <w:color w:val="000000"/>
          <w:sz w:val="19"/>
          <w:szCs w:val="19"/>
        </w:rPr>
        <w:t xml:space="preserve">ивно реагировать на требования </w:t>
      </w:r>
      <w:r w:rsidR="00C1657A" w:rsidRPr="009C66F2">
        <w:rPr>
          <w:rFonts w:cs="Tahoma"/>
          <w:color w:val="000000"/>
          <w:sz w:val="19"/>
          <w:szCs w:val="19"/>
        </w:rPr>
        <w:t xml:space="preserve">Поставщика в </w:t>
      </w:r>
      <w:proofErr w:type="gramStart"/>
      <w:r w:rsidR="00C1657A" w:rsidRPr="009C66F2">
        <w:rPr>
          <w:rFonts w:cs="Tahoma"/>
          <w:color w:val="000000"/>
          <w:sz w:val="19"/>
          <w:szCs w:val="19"/>
        </w:rPr>
        <w:t>случае</w:t>
      </w:r>
      <w:proofErr w:type="gramEnd"/>
      <w:r w:rsidR="00C1657A" w:rsidRPr="009C66F2">
        <w:rPr>
          <w:rFonts w:cs="Tahoma"/>
          <w:color w:val="000000"/>
          <w:sz w:val="19"/>
          <w:szCs w:val="19"/>
        </w:rPr>
        <w:t xml:space="preserve"> возникновения аварийной ситуации.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Составлять совместно с Абонентом акт аварийной и технологической брони теплоснабжения (при ее наличии).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2.3.</w:t>
      </w:r>
      <w:r w:rsidR="004F6D23" w:rsidRPr="009C66F2">
        <w:rPr>
          <w:rFonts w:cs="Tahoma"/>
          <w:color w:val="000000"/>
          <w:sz w:val="19"/>
          <w:szCs w:val="19"/>
        </w:rPr>
        <w:t>7</w:t>
      </w:r>
      <w:r w:rsidRPr="009C66F2">
        <w:rPr>
          <w:rFonts w:cs="Tahoma"/>
          <w:color w:val="000000"/>
          <w:sz w:val="19"/>
          <w:szCs w:val="19"/>
        </w:rPr>
        <w:t xml:space="preserve">. Обеспечивать сохранность систем теплоснабжения, находящихся в </w:t>
      </w:r>
      <w:proofErr w:type="gramStart"/>
      <w:r w:rsidRPr="009C66F2">
        <w:rPr>
          <w:rFonts w:cs="Tahoma"/>
          <w:color w:val="000000"/>
          <w:sz w:val="19"/>
          <w:szCs w:val="19"/>
        </w:rPr>
        <w:t>распоряжении</w:t>
      </w:r>
      <w:proofErr w:type="gramEnd"/>
      <w:r w:rsidRPr="009C66F2">
        <w:rPr>
          <w:rFonts w:cs="Tahoma"/>
          <w:color w:val="000000"/>
          <w:sz w:val="19"/>
          <w:szCs w:val="19"/>
        </w:rPr>
        <w:t xml:space="preserve"> Абонента.</w:t>
      </w:r>
    </w:p>
    <w:p w:rsidR="00C1657A" w:rsidRPr="009C66F2" w:rsidRDefault="004F6D23" w:rsidP="00967C2A">
      <w:pPr>
        <w:widowControl/>
        <w:suppressAutoHyphens w:val="0"/>
        <w:autoSpaceDE/>
        <w:jc w:val="both"/>
        <w:rPr>
          <w:rFonts w:cs="Tahoma"/>
          <w:color w:val="000000"/>
          <w:sz w:val="19"/>
          <w:szCs w:val="19"/>
        </w:rPr>
      </w:pPr>
      <w:r w:rsidRPr="009C66F2">
        <w:rPr>
          <w:rFonts w:cs="Tahoma"/>
          <w:color w:val="000000"/>
          <w:sz w:val="19"/>
          <w:szCs w:val="19"/>
        </w:rPr>
        <w:t>2.3.8</w:t>
      </w:r>
      <w:r w:rsidR="00C1657A" w:rsidRPr="009C66F2">
        <w:rPr>
          <w:rFonts w:cs="Tahoma"/>
          <w:color w:val="000000"/>
          <w:sz w:val="19"/>
          <w:szCs w:val="19"/>
        </w:rPr>
        <w:t>. Обеспечивать безопасное использование, надлежащее техническое состояние эксплуатируемых систем теплоснабжения.</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2.3.</w:t>
      </w:r>
      <w:r w:rsidR="004F6D23" w:rsidRPr="009C66F2">
        <w:rPr>
          <w:rFonts w:cs="Tahoma"/>
          <w:color w:val="000000"/>
          <w:sz w:val="19"/>
          <w:szCs w:val="19"/>
        </w:rPr>
        <w:t>9</w:t>
      </w:r>
      <w:r w:rsidRPr="009C66F2">
        <w:rPr>
          <w:rFonts w:cs="Tahoma"/>
          <w:color w:val="000000"/>
          <w:sz w:val="19"/>
          <w:szCs w:val="19"/>
        </w:rPr>
        <w:t>. Сообща</w:t>
      </w:r>
      <w:r w:rsidR="004F6D23" w:rsidRPr="009C66F2">
        <w:rPr>
          <w:rFonts w:cs="Tahoma"/>
          <w:color w:val="000000"/>
          <w:sz w:val="19"/>
          <w:szCs w:val="19"/>
        </w:rPr>
        <w:t xml:space="preserve">ть письменно в течение 10 дней </w:t>
      </w:r>
      <w:r w:rsidRPr="009C66F2">
        <w:rPr>
          <w:rFonts w:cs="Tahoma"/>
          <w:color w:val="000000"/>
          <w:sz w:val="19"/>
          <w:szCs w:val="19"/>
        </w:rPr>
        <w:t>Поставщику об изменениях адреса, банко</w:t>
      </w:r>
      <w:r w:rsidR="004F6D23" w:rsidRPr="009C66F2">
        <w:rPr>
          <w:rFonts w:cs="Tahoma"/>
          <w:color w:val="000000"/>
          <w:sz w:val="19"/>
          <w:szCs w:val="19"/>
        </w:rPr>
        <w:t xml:space="preserve">вских реквизитов, наименования </w:t>
      </w:r>
      <w:r w:rsidRPr="009C66F2">
        <w:rPr>
          <w:rFonts w:cs="Tahoma"/>
          <w:color w:val="000000"/>
          <w:sz w:val="19"/>
          <w:szCs w:val="19"/>
        </w:rPr>
        <w:t>Абонента, ведомственной прин</w:t>
      </w:r>
      <w:r w:rsidR="004F6D23" w:rsidRPr="009C66F2">
        <w:rPr>
          <w:rFonts w:cs="Tahoma"/>
          <w:color w:val="000000"/>
          <w:sz w:val="19"/>
          <w:szCs w:val="19"/>
        </w:rPr>
        <w:t>адлежности, формы собственности</w:t>
      </w:r>
      <w:r w:rsidRPr="009C66F2">
        <w:rPr>
          <w:rFonts w:cs="Tahoma"/>
          <w:color w:val="000000"/>
          <w:sz w:val="19"/>
          <w:szCs w:val="19"/>
        </w:rPr>
        <w:t xml:space="preserve"> и других данных, влияющих на надлежащее исполнение договора.</w:t>
      </w:r>
    </w:p>
    <w:p w:rsidR="00C1657A" w:rsidRPr="009C66F2" w:rsidRDefault="00C1657A" w:rsidP="00967C2A">
      <w:pPr>
        <w:widowControl/>
        <w:suppressAutoHyphens w:val="0"/>
        <w:autoSpaceDE/>
        <w:jc w:val="both"/>
        <w:rPr>
          <w:rFonts w:cs="Tahoma"/>
          <w:color w:val="000000"/>
          <w:sz w:val="19"/>
          <w:szCs w:val="19"/>
        </w:rPr>
      </w:pPr>
    </w:p>
    <w:p w:rsidR="00C1657A" w:rsidRPr="009C66F2" w:rsidRDefault="00C1657A" w:rsidP="00967C2A">
      <w:pPr>
        <w:widowControl/>
        <w:suppressAutoHyphens w:val="0"/>
        <w:autoSpaceDE/>
        <w:jc w:val="both"/>
        <w:rPr>
          <w:rFonts w:cs="Tahoma"/>
          <w:b/>
          <w:color w:val="000000"/>
          <w:sz w:val="19"/>
          <w:szCs w:val="19"/>
        </w:rPr>
      </w:pPr>
      <w:r w:rsidRPr="009C66F2">
        <w:rPr>
          <w:rFonts w:cs="Tahoma"/>
          <w:b/>
          <w:color w:val="000000"/>
          <w:sz w:val="19"/>
          <w:szCs w:val="19"/>
        </w:rPr>
        <w:t>2.4. Абонент имеет право:</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2.4.</w:t>
      </w:r>
      <w:r w:rsidR="004F6D23" w:rsidRPr="009C66F2">
        <w:rPr>
          <w:rFonts w:cs="Tahoma"/>
          <w:color w:val="000000"/>
          <w:sz w:val="19"/>
          <w:szCs w:val="19"/>
        </w:rPr>
        <w:t>1</w:t>
      </w:r>
      <w:r w:rsidRPr="009C66F2">
        <w:rPr>
          <w:rFonts w:cs="Tahoma"/>
          <w:color w:val="000000"/>
          <w:sz w:val="19"/>
          <w:szCs w:val="19"/>
        </w:rPr>
        <w:t>. Заявлять Поставщику об ошибках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с учетом исправленной ошибки.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2.4.</w:t>
      </w:r>
      <w:r w:rsidR="004F6D23" w:rsidRPr="009C66F2">
        <w:rPr>
          <w:rFonts w:cs="Tahoma"/>
          <w:color w:val="000000"/>
          <w:sz w:val="19"/>
          <w:szCs w:val="19"/>
        </w:rPr>
        <w:t>2</w:t>
      </w:r>
      <w:r w:rsidRPr="009C66F2">
        <w:rPr>
          <w:rFonts w:cs="Tahoma"/>
          <w:color w:val="000000"/>
          <w:sz w:val="19"/>
          <w:szCs w:val="19"/>
        </w:rPr>
        <w:t xml:space="preserve">. Возложить обязательство по оплате потребленной тепловой энергии на третьих лиц. </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Абонент несет ответственность за неисполнение или ненадлежащее исполнение денежного обязательства третьими лицами.</w:t>
      </w:r>
    </w:p>
    <w:p w:rsidR="00E41F69" w:rsidRPr="009C66F2" w:rsidRDefault="00E41F69" w:rsidP="00967C2A">
      <w:pPr>
        <w:widowControl/>
        <w:suppressAutoHyphens w:val="0"/>
        <w:autoSpaceDE/>
        <w:jc w:val="both"/>
        <w:rPr>
          <w:rFonts w:cs="Tahoma"/>
          <w:color w:val="000000"/>
          <w:sz w:val="19"/>
          <w:szCs w:val="19"/>
        </w:rPr>
      </w:pPr>
    </w:p>
    <w:p w:rsidR="00E41F69" w:rsidRPr="009C66F2" w:rsidRDefault="00E41F69" w:rsidP="00E41F69">
      <w:pPr>
        <w:tabs>
          <w:tab w:val="left" w:pos="710"/>
        </w:tabs>
        <w:jc w:val="both"/>
        <w:rPr>
          <w:b/>
          <w:bCs/>
          <w:color w:val="000000"/>
          <w:sz w:val="19"/>
          <w:szCs w:val="19"/>
        </w:rPr>
      </w:pPr>
      <w:r w:rsidRPr="009C66F2">
        <w:rPr>
          <w:b/>
          <w:bCs/>
          <w:color w:val="000000"/>
          <w:sz w:val="19"/>
          <w:szCs w:val="19"/>
        </w:rPr>
        <w:t>3.3. Абоненту запрещается:</w:t>
      </w:r>
    </w:p>
    <w:p w:rsidR="00E41F69" w:rsidRPr="009C66F2" w:rsidRDefault="00E41F69" w:rsidP="00E41F69">
      <w:pPr>
        <w:shd w:val="clear" w:color="auto" w:fill="FFFFFF"/>
        <w:tabs>
          <w:tab w:val="left" w:pos="710"/>
        </w:tabs>
        <w:jc w:val="both"/>
        <w:rPr>
          <w:color w:val="000000"/>
          <w:spacing w:val="-4"/>
          <w:sz w:val="19"/>
          <w:szCs w:val="19"/>
        </w:rPr>
      </w:pPr>
      <w:r w:rsidRPr="009C66F2">
        <w:rPr>
          <w:color w:val="000000"/>
          <w:spacing w:val="-4"/>
          <w:sz w:val="19"/>
          <w:szCs w:val="19"/>
        </w:rPr>
        <w:t>3.3.1. Производить слив теплоносителя из системы отопления без разрешения Поставщика;</w:t>
      </w:r>
    </w:p>
    <w:p w:rsidR="00E41F69" w:rsidRPr="009C66F2" w:rsidRDefault="00E41F69" w:rsidP="00E41F69">
      <w:pPr>
        <w:shd w:val="clear" w:color="auto" w:fill="FFFFFF"/>
        <w:tabs>
          <w:tab w:val="left" w:pos="710"/>
        </w:tabs>
        <w:jc w:val="both"/>
        <w:rPr>
          <w:color w:val="000000"/>
          <w:spacing w:val="-4"/>
          <w:sz w:val="19"/>
          <w:szCs w:val="19"/>
        </w:rPr>
      </w:pPr>
      <w:r w:rsidRPr="009C66F2">
        <w:rPr>
          <w:color w:val="000000"/>
          <w:spacing w:val="-4"/>
          <w:sz w:val="19"/>
          <w:szCs w:val="19"/>
        </w:rPr>
        <w:t xml:space="preserve">3.3.2. </w:t>
      </w:r>
      <w:r w:rsidR="002A29C1">
        <w:rPr>
          <w:color w:val="000000"/>
          <w:spacing w:val="-4"/>
          <w:sz w:val="19"/>
          <w:szCs w:val="19"/>
        </w:rPr>
        <w:t>Н</w:t>
      </w:r>
      <w:r w:rsidRPr="009C66F2">
        <w:rPr>
          <w:color w:val="000000"/>
          <w:spacing w:val="-4"/>
          <w:sz w:val="19"/>
          <w:szCs w:val="19"/>
        </w:rPr>
        <w:t>арушать пломбы на приборах учета, демонтировать приборы учета  без присутствия представителя Поставщика и осуществлять действия, направленные на искажение их показаний или повреждение.</w:t>
      </w:r>
    </w:p>
    <w:p w:rsidR="00E41F69" w:rsidRPr="009C66F2" w:rsidRDefault="00E41F69" w:rsidP="00967C2A">
      <w:pPr>
        <w:widowControl/>
        <w:suppressAutoHyphens w:val="0"/>
        <w:autoSpaceDE/>
        <w:jc w:val="both"/>
        <w:rPr>
          <w:rFonts w:cs="Tahoma"/>
          <w:color w:val="000000"/>
          <w:sz w:val="19"/>
          <w:szCs w:val="19"/>
        </w:rPr>
      </w:pPr>
    </w:p>
    <w:p w:rsidR="00C1657A" w:rsidRPr="009C66F2" w:rsidRDefault="00C1657A" w:rsidP="00E41F69">
      <w:pPr>
        <w:widowControl/>
        <w:suppressAutoHyphens w:val="0"/>
        <w:autoSpaceDE/>
        <w:jc w:val="center"/>
        <w:rPr>
          <w:rFonts w:cs="Tahoma"/>
          <w:color w:val="000000"/>
          <w:sz w:val="19"/>
          <w:szCs w:val="19"/>
        </w:rPr>
      </w:pPr>
      <w:r w:rsidRPr="009C66F2">
        <w:rPr>
          <w:rFonts w:cs="Tahoma"/>
          <w:b/>
          <w:bCs/>
          <w:color w:val="000000"/>
          <w:sz w:val="19"/>
          <w:szCs w:val="19"/>
        </w:rPr>
        <w:t>3. ТАРИФЫ И РАСЧЕТЫ ЗА ПОЛЬЗОВАНИЕ ТЕПЛОВОЙ ЭНЕРГИЕЙ</w:t>
      </w:r>
    </w:p>
    <w:p w:rsidR="00C1657A" w:rsidRPr="009C66F2" w:rsidRDefault="00C1657A" w:rsidP="00967C2A">
      <w:pPr>
        <w:widowControl/>
        <w:suppressAutoHyphens w:val="0"/>
        <w:autoSpaceDE/>
        <w:jc w:val="both"/>
        <w:rPr>
          <w:rFonts w:cs="Tahoma"/>
          <w:color w:val="000000"/>
          <w:sz w:val="19"/>
          <w:szCs w:val="19"/>
        </w:rPr>
      </w:pP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3.1. Расчет за потребленную </w:t>
      </w:r>
      <w:r w:rsidR="00E41F69" w:rsidRPr="009C66F2">
        <w:rPr>
          <w:rFonts w:cs="Tahoma"/>
          <w:color w:val="000000"/>
          <w:sz w:val="19"/>
          <w:szCs w:val="19"/>
        </w:rPr>
        <w:t>Абонентом</w:t>
      </w:r>
      <w:r w:rsidRPr="009C66F2">
        <w:rPr>
          <w:rFonts w:cs="Tahoma"/>
          <w:color w:val="000000"/>
          <w:sz w:val="19"/>
          <w:szCs w:val="19"/>
        </w:rPr>
        <w:t xml:space="preserve"> тепловую энергию производится </w:t>
      </w:r>
      <w:r w:rsidR="00E41F69" w:rsidRPr="009C66F2">
        <w:rPr>
          <w:rFonts w:cs="Tahoma"/>
          <w:color w:val="000000"/>
          <w:sz w:val="19"/>
          <w:szCs w:val="19"/>
        </w:rPr>
        <w:t xml:space="preserve">на основании показаний приборов учета тепловой энергии </w:t>
      </w:r>
      <w:r w:rsidRPr="009C66F2">
        <w:rPr>
          <w:rFonts w:cs="Tahoma"/>
          <w:color w:val="000000"/>
          <w:sz w:val="19"/>
          <w:szCs w:val="19"/>
        </w:rPr>
        <w:t>согласно тарифам, утверждаемым Региональной Энергетической Комиссией Тюменской области, Ханты-Мансийского, Ямало-Ненецкого автономного округа</w:t>
      </w:r>
      <w:r w:rsidR="006E48D0">
        <w:rPr>
          <w:rFonts w:cs="Tahoma"/>
          <w:color w:val="000000"/>
          <w:sz w:val="19"/>
          <w:szCs w:val="19"/>
        </w:rPr>
        <w:t xml:space="preserve">, а в случае его отсутствия </w:t>
      </w:r>
      <w:proofErr w:type="gramStart"/>
      <w:r w:rsidR="006E48D0">
        <w:rPr>
          <w:rFonts w:cs="Tahoma"/>
          <w:color w:val="000000"/>
          <w:sz w:val="19"/>
          <w:szCs w:val="19"/>
        </w:rPr>
        <w:t>согласно расчетов</w:t>
      </w:r>
      <w:proofErr w:type="gramEnd"/>
      <w:r w:rsidR="006E48D0">
        <w:rPr>
          <w:rFonts w:cs="Tahoma"/>
          <w:color w:val="000000"/>
          <w:sz w:val="19"/>
          <w:szCs w:val="19"/>
        </w:rPr>
        <w:t xml:space="preserve"> п. 2.1.2</w:t>
      </w:r>
      <w:r w:rsidRPr="009C66F2">
        <w:rPr>
          <w:rFonts w:cs="Tahoma"/>
          <w:color w:val="000000"/>
          <w:sz w:val="19"/>
          <w:szCs w:val="19"/>
        </w:rPr>
        <w:t>.</w:t>
      </w:r>
      <w:r w:rsidR="006E48D0">
        <w:rPr>
          <w:rFonts w:cs="Tahoma"/>
          <w:color w:val="000000"/>
          <w:sz w:val="19"/>
          <w:szCs w:val="19"/>
        </w:rPr>
        <w:t xml:space="preserve"> Договора.</w:t>
      </w:r>
    </w:p>
    <w:p w:rsidR="0013670D" w:rsidRPr="009C66F2" w:rsidRDefault="00C1657A" w:rsidP="0013670D">
      <w:pPr>
        <w:jc w:val="both"/>
        <w:rPr>
          <w:color w:val="FF0000"/>
          <w:sz w:val="19"/>
          <w:szCs w:val="19"/>
        </w:rPr>
      </w:pPr>
      <w:r w:rsidRPr="009C66F2">
        <w:rPr>
          <w:color w:val="000000"/>
          <w:sz w:val="19"/>
          <w:szCs w:val="19"/>
        </w:rPr>
        <w:t>3</w:t>
      </w:r>
      <w:r w:rsidRPr="009C66F2">
        <w:rPr>
          <w:sz w:val="19"/>
          <w:szCs w:val="19"/>
        </w:rPr>
        <w:t xml:space="preserve">.2. </w:t>
      </w:r>
      <w:r w:rsidR="0013670D" w:rsidRPr="009C66F2">
        <w:rPr>
          <w:sz w:val="19"/>
          <w:szCs w:val="19"/>
        </w:rPr>
        <w:t>В</w:t>
      </w:r>
      <w:r w:rsidR="00E41F69" w:rsidRPr="009C66F2">
        <w:rPr>
          <w:sz w:val="19"/>
          <w:szCs w:val="19"/>
        </w:rPr>
        <w:t xml:space="preserve"> случае выхода из строя прибора учета</w:t>
      </w:r>
      <w:r w:rsidR="00804D1B" w:rsidRPr="009C66F2">
        <w:rPr>
          <w:sz w:val="19"/>
          <w:szCs w:val="19"/>
        </w:rPr>
        <w:t xml:space="preserve"> тепловой энергии,</w:t>
      </w:r>
      <w:r w:rsidR="00E41F69" w:rsidRPr="009C66F2">
        <w:rPr>
          <w:sz w:val="19"/>
          <w:szCs w:val="19"/>
        </w:rPr>
        <w:t xml:space="preserve"> либо истечения срока его эксплуатации</w:t>
      </w:r>
      <w:r w:rsidR="002A29C1">
        <w:rPr>
          <w:sz w:val="19"/>
          <w:szCs w:val="19"/>
        </w:rPr>
        <w:t>/поверки</w:t>
      </w:r>
      <w:r w:rsidR="0013670D" w:rsidRPr="009C66F2">
        <w:rPr>
          <w:sz w:val="19"/>
          <w:szCs w:val="19"/>
        </w:rPr>
        <w:t>, п</w:t>
      </w:r>
      <w:r w:rsidR="00804D1B" w:rsidRPr="009C66F2">
        <w:rPr>
          <w:sz w:val="19"/>
          <w:szCs w:val="19"/>
        </w:rPr>
        <w:t>лата определяется исходя из среднемесячного объема</w:t>
      </w:r>
      <w:r w:rsidR="0013670D" w:rsidRPr="009C66F2">
        <w:rPr>
          <w:sz w:val="19"/>
          <w:szCs w:val="19"/>
        </w:rPr>
        <w:t xml:space="preserve"> </w:t>
      </w:r>
      <w:r w:rsidR="00804D1B" w:rsidRPr="009C66F2">
        <w:rPr>
          <w:sz w:val="19"/>
          <w:szCs w:val="19"/>
        </w:rPr>
        <w:t xml:space="preserve">потребления тепловой энергии </w:t>
      </w:r>
      <w:r w:rsidR="0013670D" w:rsidRPr="009C66F2">
        <w:rPr>
          <w:sz w:val="19"/>
          <w:szCs w:val="19"/>
        </w:rPr>
        <w:t xml:space="preserve">по показаниям прибора учета </w:t>
      </w:r>
      <w:r w:rsidR="00804D1B" w:rsidRPr="009C66F2">
        <w:rPr>
          <w:sz w:val="19"/>
          <w:szCs w:val="19"/>
        </w:rPr>
        <w:t>за отопительный период</w:t>
      </w:r>
      <w:r w:rsidR="0013670D" w:rsidRPr="009C66F2">
        <w:rPr>
          <w:sz w:val="19"/>
          <w:szCs w:val="19"/>
        </w:rPr>
        <w:t>. В случае не предоставления Потребителем  показаний приборов учета более трех расчетных периодов подряд</w:t>
      </w:r>
      <w:r w:rsidR="002D1379">
        <w:rPr>
          <w:sz w:val="19"/>
          <w:szCs w:val="19"/>
        </w:rPr>
        <w:t xml:space="preserve"> (при наличии прибора учета тепловой энергии)</w:t>
      </w:r>
      <w:r w:rsidR="0013670D" w:rsidRPr="009C66F2">
        <w:rPr>
          <w:sz w:val="19"/>
          <w:szCs w:val="19"/>
        </w:rPr>
        <w:t>, Поставщик вправе производить начисление в соответствии с п. 2.1.2. Договора.</w:t>
      </w:r>
      <w:r w:rsidR="0013670D" w:rsidRPr="009C66F2">
        <w:rPr>
          <w:color w:val="FF0000"/>
          <w:sz w:val="19"/>
          <w:szCs w:val="19"/>
        </w:rPr>
        <w:t xml:space="preserve">  </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3.3. Изменение тарифов допускается в </w:t>
      </w:r>
      <w:proofErr w:type="gramStart"/>
      <w:r w:rsidRPr="009C66F2">
        <w:rPr>
          <w:rFonts w:cs="Tahoma"/>
          <w:color w:val="000000"/>
          <w:sz w:val="19"/>
          <w:szCs w:val="19"/>
        </w:rPr>
        <w:t>случаях</w:t>
      </w:r>
      <w:proofErr w:type="gramEnd"/>
      <w:r w:rsidRPr="009C66F2">
        <w:rPr>
          <w:rFonts w:cs="Tahoma"/>
          <w:color w:val="000000"/>
          <w:sz w:val="19"/>
          <w:szCs w:val="19"/>
        </w:rPr>
        <w:t xml:space="preserve"> и в порядке, предусмотренном законодательством, и не является основанием для изменения договора.</w:t>
      </w:r>
    </w:p>
    <w:p w:rsidR="00C1657A" w:rsidRPr="009C66F2" w:rsidRDefault="0013670D" w:rsidP="00967C2A">
      <w:pPr>
        <w:widowControl/>
        <w:suppressAutoHyphens w:val="0"/>
        <w:autoSpaceDE/>
        <w:jc w:val="both"/>
        <w:rPr>
          <w:rFonts w:cs="Tahoma"/>
          <w:color w:val="000000"/>
          <w:sz w:val="19"/>
          <w:szCs w:val="19"/>
        </w:rPr>
      </w:pPr>
      <w:r w:rsidRPr="009C66F2">
        <w:rPr>
          <w:rFonts w:cs="Tahoma"/>
          <w:color w:val="000000"/>
          <w:sz w:val="19"/>
          <w:szCs w:val="19"/>
        </w:rPr>
        <w:t xml:space="preserve">3.4. </w:t>
      </w:r>
      <w:r w:rsidR="00C1657A" w:rsidRPr="009C66F2">
        <w:rPr>
          <w:rFonts w:cs="Tahoma"/>
          <w:color w:val="000000"/>
          <w:sz w:val="19"/>
          <w:szCs w:val="19"/>
        </w:rPr>
        <w:t>Абонент считается поставленным в известность об изменении тарифов на тепловую энергию с момента</w:t>
      </w:r>
      <w:r w:rsidRPr="009C66F2">
        <w:rPr>
          <w:rFonts w:cs="Tahoma"/>
          <w:color w:val="000000"/>
          <w:sz w:val="19"/>
          <w:szCs w:val="19"/>
        </w:rPr>
        <w:t xml:space="preserve"> опубликования информации в СМИ или размещения на досках об</w:t>
      </w:r>
      <w:r w:rsidR="00406564" w:rsidRPr="009C66F2">
        <w:rPr>
          <w:rFonts w:cs="Tahoma"/>
          <w:color w:val="000000"/>
          <w:sz w:val="19"/>
          <w:szCs w:val="19"/>
        </w:rPr>
        <w:t>ъявлений Поставщика.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С момента утверждения тарифы становятся обязательными как для </w:t>
      </w:r>
      <w:r w:rsidR="00406564" w:rsidRPr="009C66F2">
        <w:rPr>
          <w:rFonts w:cs="Tahoma"/>
          <w:color w:val="000000"/>
          <w:sz w:val="19"/>
          <w:szCs w:val="19"/>
        </w:rPr>
        <w:t xml:space="preserve">Поставщика, так и для </w:t>
      </w:r>
      <w:r w:rsidRPr="009C66F2">
        <w:rPr>
          <w:rFonts w:cs="Tahoma"/>
          <w:color w:val="000000"/>
          <w:sz w:val="19"/>
          <w:szCs w:val="19"/>
        </w:rPr>
        <w:t>Абонента.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3.5. За расчетный период принимается один календарный месяц.</w:t>
      </w:r>
    </w:p>
    <w:p w:rsidR="00406564" w:rsidRPr="009C66F2" w:rsidRDefault="00C1657A" w:rsidP="00406564">
      <w:pPr>
        <w:shd w:val="clear" w:color="auto" w:fill="FFFFFF"/>
        <w:jc w:val="both"/>
        <w:rPr>
          <w:color w:val="000000"/>
          <w:sz w:val="19"/>
          <w:szCs w:val="19"/>
        </w:rPr>
      </w:pPr>
      <w:r w:rsidRPr="009C66F2">
        <w:rPr>
          <w:rFonts w:cs="Tahoma"/>
          <w:color w:val="000000"/>
          <w:sz w:val="19"/>
          <w:szCs w:val="19"/>
        </w:rPr>
        <w:t xml:space="preserve">3.6. </w:t>
      </w:r>
      <w:r w:rsidR="00406564" w:rsidRPr="009C66F2">
        <w:rPr>
          <w:color w:val="000000"/>
          <w:sz w:val="19"/>
          <w:szCs w:val="19"/>
        </w:rPr>
        <w:t>Потери тепловой энергии через изоляцию составляют 10%.</w:t>
      </w:r>
    </w:p>
    <w:p w:rsidR="00406564" w:rsidRPr="009C66F2" w:rsidRDefault="00406564" w:rsidP="00406564">
      <w:pPr>
        <w:shd w:val="clear" w:color="auto" w:fill="FFFFFF"/>
        <w:tabs>
          <w:tab w:val="left" w:pos="413"/>
        </w:tabs>
        <w:jc w:val="both"/>
        <w:rPr>
          <w:color w:val="000000"/>
          <w:sz w:val="19"/>
          <w:szCs w:val="19"/>
        </w:rPr>
      </w:pPr>
      <w:r w:rsidRPr="009C66F2">
        <w:rPr>
          <w:color w:val="000000"/>
          <w:sz w:val="19"/>
          <w:szCs w:val="19"/>
        </w:rPr>
        <w:t>3.7. Начало отопительного периода устанавливается при среднесуточной температуре наружного воздуха ниже +8°С, а конец отопительного периода - при среднесуточной температуре наружного воздуха выше +8°С в течение 5 суток подряд. Отопительный период должен начинаться или заканчиваться со дня, следующего за последним днем указанного периода.</w:t>
      </w:r>
      <w:bookmarkStart w:id="0" w:name="_GoBack"/>
      <w:bookmarkEnd w:id="0"/>
    </w:p>
    <w:p w:rsidR="00406564" w:rsidRPr="009C66F2" w:rsidRDefault="00406564" w:rsidP="00406564">
      <w:pPr>
        <w:widowControl/>
        <w:suppressAutoHyphens w:val="0"/>
        <w:autoSpaceDE/>
        <w:jc w:val="center"/>
        <w:rPr>
          <w:rFonts w:cs="Tahoma"/>
          <w:b/>
          <w:bCs/>
          <w:color w:val="000000"/>
          <w:sz w:val="19"/>
          <w:szCs w:val="19"/>
        </w:rPr>
      </w:pPr>
    </w:p>
    <w:p w:rsidR="00C1657A" w:rsidRPr="009C66F2" w:rsidRDefault="00C1657A" w:rsidP="00406564">
      <w:pPr>
        <w:widowControl/>
        <w:suppressAutoHyphens w:val="0"/>
        <w:autoSpaceDE/>
        <w:jc w:val="center"/>
        <w:rPr>
          <w:rFonts w:cs="Tahoma"/>
          <w:color w:val="000000"/>
          <w:sz w:val="19"/>
          <w:szCs w:val="19"/>
        </w:rPr>
      </w:pPr>
      <w:r w:rsidRPr="009C66F2">
        <w:rPr>
          <w:rFonts w:cs="Tahoma"/>
          <w:b/>
          <w:bCs/>
          <w:color w:val="000000"/>
          <w:sz w:val="19"/>
          <w:szCs w:val="19"/>
        </w:rPr>
        <w:t>4. ОТВЕТСТВЕННОСТЬ СТОРОН</w:t>
      </w:r>
    </w:p>
    <w:p w:rsidR="00C1657A" w:rsidRPr="009C66F2" w:rsidRDefault="00C1657A" w:rsidP="00967C2A">
      <w:pPr>
        <w:widowControl/>
        <w:suppressAutoHyphens w:val="0"/>
        <w:autoSpaceDE/>
        <w:jc w:val="both"/>
        <w:rPr>
          <w:rFonts w:cs="Tahoma"/>
          <w:color w:val="000000"/>
          <w:sz w:val="19"/>
          <w:szCs w:val="19"/>
        </w:rPr>
      </w:pP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4.1. За ненадлежащее исполнение либо неисполнение своих обязательств по настоящему Договору Стороны несут ответственность в </w:t>
      </w:r>
      <w:proofErr w:type="gramStart"/>
      <w:r w:rsidRPr="009C66F2">
        <w:rPr>
          <w:rFonts w:cs="Tahoma"/>
          <w:color w:val="000000"/>
          <w:sz w:val="19"/>
          <w:szCs w:val="19"/>
        </w:rPr>
        <w:t>соответствии</w:t>
      </w:r>
      <w:proofErr w:type="gramEnd"/>
      <w:r w:rsidRPr="009C66F2">
        <w:rPr>
          <w:rFonts w:cs="Tahoma"/>
          <w:color w:val="000000"/>
          <w:sz w:val="19"/>
          <w:szCs w:val="19"/>
        </w:rPr>
        <w:t xml:space="preserve"> с действующим законодательством.</w:t>
      </w:r>
    </w:p>
    <w:p w:rsidR="003638AE" w:rsidRPr="003638AE" w:rsidRDefault="00C1657A" w:rsidP="003638AE">
      <w:pPr>
        <w:ind w:right="-23"/>
        <w:jc w:val="both"/>
        <w:rPr>
          <w:sz w:val="19"/>
          <w:szCs w:val="19"/>
        </w:rPr>
      </w:pPr>
      <w:r w:rsidRPr="003638AE">
        <w:rPr>
          <w:rFonts w:cs="Tahoma"/>
          <w:color w:val="000000"/>
          <w:sz w:val="19"/>
          <w:szCs w:val="19"/>
        </w:rPr>
        <w:t xml:space="preserve">4.2. </w:t>
      </w:r>
      <w:proofErr w:type="gramStart"/>
      <w:r w:rsidR="003638AE">
        <w:rPr>
          <w:sz w:val="19"/>
          <w:szCs w:val="19"/>
        </w:rPr>
        <w:t>Абонент</w:t>
      </w:r>
      <w:r w:rsidR="003638AE" w:rsidRPr="003638AE">
        <w:rPr>
          <w:sz w:val="19"/>
          <w:szCs w:val="19"/>
        </w:rPr>
        <w:t>, несвоевременно и (или) не полностью внесший плату за оказанные услуги обязан уплатить Исполнителю пени в размере, установленном ст. 155 ЖК РФ</w:t>
      </w:r>
      <w:r w:rsidR="003638AE">
        <w:rPr>
          <w:sz w:val="19"/>
          <w:szCs w:val="19"/>
        </w:rPr>
        <w:t>,</w:t>
      </w:r>
      <w:r w:rsidR="003638AE" w:rsidRPr="003638AE">
        <w:rPr>
          <w:sz w:val="19"/>
          <w:szCs w:val="19"/>
        </w:rPr>
        <w:t xml:space="preserve">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w:t>
      </w:r>
      <w:r w:rsidR="003638AE">
        <w:rPr>
          <w:sz w:val="19"/>
          <w:szCs w:val="19"/>
        </w:rPr>
        <w:t>,</w:t>
      </w:r>
      <w:r w:rsidR="003638AE" w:rsidRPr="003638AE">
        <w:rPr>
          <w:sz w:val="19"/>
          <w:szCs w:val="19"/>
        </w:rPr>
        <w:t xml:space="preserve"> начиная со следующего дня после наступления установленного срока оплаты по день ф</w:t>
      </w:r>
      <w:r w:rsidR="003638AE">
        <w:rPr>
          <w:sz w:val="19"/>
          <w:szCs w:val="19"/>
        </w:rPr>
        <w:t>актической выплаты включительно</w:t>
      </w:r>
      <w:r w:rsidR="003638AE" w:rsidRPr="003638AE">
        <w:rPr>
          <w:sz w:val="19"/>
          <w:szCs w:val="19"/>
        </w:rPr>
        <w:t>.</w:t>
      </w:r>
      <w:proofErr w:type="gramEnd"/>
    </w:p>
    <w:p w:rsidR="00C1657A" w:rsidRPr="009C66F2" w:rsidRDefault="00406564" w:rsidP="00967C2A">
      <w:pPr>
        <w:widowControl/>
        <w:suppressAutoHyphens w:val="0"/>
        <w:autoSpaceDE/>
        <w:jc w:val="both"/>
        <w:rPr>
          <w:rFonts w:cs="Tahoma"/>
          <w:color w:val="000000"/>
          <w:sz w:val="19"/>
          <w:szCs w:val="19"/>
        </w:rPr>
      </w:pPr>
      <w:r w:rsidRPr="003638AE">
        <w:rPr>
          <w:rFonts w:cs="Tahoma"/>
          <w:color w:val="000000"/>
          <w:sz w:val="19"/>
          <w:szCs w:val="19"/>
        </w:rPr>
        <w:t xml:space="preserve">4.3. </w:t>
      </w:r>
      <w:r w:rsidR="00C1657A" w:rsidRPr="003638AE">
        <w:rPr>
          <w:rFonts w:cs="Tahoma"/>
          <w:color w:val="000000"/>
          <w:sz w:val="19"/>
          <w:szCs w:val="19"/>
        </w:rPr>
        <w:t xml:space="preserve">В случае перерывов теплоснабжения Абонента по вине </w:t>
      </w:r>
      <w:r w:rsidR="009C66F2" w:rsidRPr="003638AE">
        <w:rPr>
          <w:rFonts w:cs="Tahoma"/>
          <w:color w:val="000000"/>
          <w:sz w:val="19"/>
          <w:szCs w:val="19"/>
        </w:rPr>
        <w:t>Поставщика</w:t>
      </w:r>
      <w:r w:rsidR="00C1657A" w:rsidRPr="003638AE">
        <w:rPr>
          <w:rFonts w:cs="Tahoma"/>
          <w:color w:val="000000"/>
          <w:sz w:val="19"/>
          <w:szCs w:val="19"/>
        </w:rPr>
        <w:t xml:space="preserve">, а также подачи </w:t>
      </w:r>
      <w:r w:rsidR="009C66F2" w:rsidRPr="003638AE">
        <w:rPr>
          <w:rFonts w:cs="Tahoma"/>
          <w:color w:val="000000"/>
          <w:sz w:val="19"/>
          <w:szCs w:val="19"/>
        </w:rPr>
        <w:t>Абоненту</w:t>
      </w:r>
      <w:r w:rsidR="00C1657A" w:rsidRPr="003638AE">
        <w:rPr>
          <w:rFonts w:cs="Tahoma"/>
          <w:color w:val="000000"/>
          <w:sz w:val="19"/>
          <w:szCs w:val="19"/>
        </w:rPr>
        <w:t xml:space="preserve"> тепло</w:t>
      </w:r>
      <w:r w:rsidR="005B51B2">
        <w:rPr>
          <w:rFonts w:cs="Tahoma"/>
          <w:color w:val="000000"/>
          <w:sz w:val="19"/>
          <w:szCs w:val="19"/>
        </w:rPr>
        <w:t xml:space="preserve">вой </w:t>
      </w:r>
      <w:r w:rsidR="00C1657A" w:rsidRPr="003638AE">
        <w:rPr>
          <w:rFonts w:cs="Tahoma"/>
          <w:color w:val="000000"/>
          <w:sz w:val="19"/>
          <w:szCs w:val="19"/>
        </w:rPr>
        <w:t>энергии пониженного качества</w:t>
      </w:r>
      <w:r w:rsidR="00C1657A" w:rsidRPr="009C66F2">
        <w:rPr>
          <w:rFonts w:cs="Tahoma"/>
          <w:color w:val="000000"/>
          <w:sz w:val="19"/>
          <w:szCs w:val="19"/>
        </w:rPr>
        <w:t>, зафиксирован</w:t>
      </w:r>
      <w:r w:rsidR="00740A9E">
        <w:rPr>
          <w:rFonts w:cs="Tahoma"/>
          <w:color w:val="000000"/>
          <w:sz w:val="19"/>
          <w:szCs w:val="19"/>
        </w:rPr>
        <w:t>н</w:t>
      </w:r>
      <w:r w:rsidR="00C1657A" w:rsidRPr="009C66F2">
        <w:rPr>
          <w:rFonts w:cs="Tahoma"/>
          <w:color w:val="000000"/>
          <w:sz w:val="19"/>
          <w:szCs w:val="19"/>
        </w:rPr>
        <w:t xml:space="preserve">ого </w:t>
      </w:r>
      <w:proofErr w:type="spellStart"/>
      <w:r w:rsidR="00C1657A" w:rsidRPr="009C66F2">
        <w:rPr>
          <w:rFonts w:cs="Tahoma"/>
          <w:color w:val="000000"/>
          <w:sz w:val="19"/>
          <w:szCs w:val="19"/>
        </w:rPr>
        <w:t>метрологически</w:t>
      </w:r>
      <w:proofErr w:type="spellEnd"/>
      <w:r w:rsidR="00C1657A" w:rsidRPr="009C66F2">
        <w:rPr>
          <w:rFonts w:cs="Tahoma"/>
          <w:color w:val="000000"/>
          <w:sz w:val="19"/>
          <w:szCs w:val="19"/>
        </w:rPr>
        <w:t xml:space="preserve"> аттестованными приборами,</w:t>
      </w:r>
      <w:r w:rsidR="005B51B2">
        <w:rPr>
          <w:rFonts w:cs="Tahoma"/>
          <w:color w:val="000000"/>
          <w:sz w:val="19"/>
          <w:szCs w:val="19"/>
        </w:rPr>
        <w:t xml:space="preserve"> </w:t>
      </w:r>
      <w:r w:rsidR="00C1657A" w:rsidRPr="009C66F2">
        <w:rPr>
          <w:rFonts w:cs="Tahoma"/>
          <w:color w:val="000000"/>
          <w:sz w:val="19"/>
          <w:szCs w:val="19"/>
        </w:rPr>
        <w:t>включенными в Государственный реестр средств измерений, и при наличии двухстороннего акта, Поставщ</w:t>
      </w:r>
      <w:r w:rsidR="009C66F2" w:rsidRPr="009C66F2">
        <w:rPr>
          <w:rFonts w:cs="Tahoma"/>
          <w:color w:val="000000"/>
          <w:sz w:val="19"/>
          <w:szCs w:val="19"/>
        </w:rPr>
        <w:t>ик</w:t>
      </w:r>
      <w:r w:rsidR="00C1657A" w:rsidRPr="009C66F2">
        <w:rPr>
          <w:rFonts w:cs="Tahoma"/>
          <w:color w:val="000000"/>
          <w:sz w:val="19"/>
          <w:szCs w:val="19"/>
        </w:rPr>
        <w:t xml:space="preserve"> возмещает </w:t>
      </w:r>
      <w:r w:rsidR="009C66F2" w:rsidRPr="009C66F2">
        <w:rPr>
          <w:rFonts w:cs="Tahoma"/>
          <w:color w:val="000000"/>
          <w:sz w:val="19"/>
          <w:szCs w:val="19"/>
        </w:rPr>
        <w:t>Абоненту</w:t>
      </w:r>
      <w:r w:rsidR="00C1657A" w:rsidRPr="009C66F2">
        <w:rPr>
          <w:rFonts w:cs="Tahoma"/>
          <w:color w:val="000000"/>
          <w:sz w:val="19"/>
          <w:szCs w:val="19"/>
        </w:rPr>
        <w:t xml:space="preserve"> причиненный этим реальный ущерб. </w:t>
      </w:r>
    </w:p>
    <w:p w:rsidR="00C1657A" w:rsidRPr="009C66F2" w:rsidRDefault="009C66F2" w:rsidP="00967C2A">
      <w:pPr>
        <w:widowControl/>
        <w:suppressAutoHyphens w:val="0"/>
        <w:autoSpaceDE/>
        <w:jc w:val="both"/>
        <w:rPr>
          <w:rFonts w:cs="Tahoma"/>
          <w:color w:val="000000"/>
          <w:sz w:val="19"/>
          <w:szCs w:val="19"/>
        </w:rPr>
      </w:pPr>
      <w:r w:rsidRPr="009C66F2">
        <w:rPr>
          <w:rFonts w:cs="Tahoma"/>
          <w:color w:val="000000"/>
          <w:sz w:val="19"/>
          <w:szCs w:val="19"/>
        </w:rPr>
        <w:t>Поставщик</w:t>
      </w:r>
      <w:r w:rsidR="00C1657A" w:rsidRPr="009C66F2">
        <w:rPr>
          <w:rFonts w:cs="Tahoma"/>
          <w:color w:val="000000"/>
          <w:sz w:val="19"/>
          <w:szCs w:val="19"/>
        </w:rPr>
        <w:t xml:space="preserve"> не несет ответственность за причинение материального вреда Абоненту вызванного подачей энергии пониженного качества или перерывов в теплоснабжении, если эти обстоятельства возникли по причинам независящим от воли и желания </w:t>
      </w:r>
      <w:r w:rsidRPr="009C66F2">
        <w:rPr>
          <w:rFonts w:cs="Tahoma"/>
          <w:color w:val="000000"/>
          <w:sz w:val="19"/>
          <w:szCs w:val="19"/>
        </w:rPr>
        <w:t>Поставщика</w:t>
      </w:r>
      <w:r w:rsidR="00C1657A" w:rsidRPr="009C66F2">
        <w:rPr>
          <w:rFonts w:cs="Tahoma"/>
          <w:color w:val="000000"/>
          <w:sz w:val="19"/>
          <w:szCs w:val="19"/>
        </w:rPr>
        <w:t xml:space="preserve"> (выход из строя некачественного оборудования, резкая смена погодных условий, стихийные бедствия, аварии, катастрофы и т.п.).</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4.</w:t>
      </w:r>
      <w:r w:rsidR="009C66F2" w:rsidRPr="009C66F2">
        <w:rPr>
          <w:rFonts w:cs="Tahoma"/>
          <w:color w:val="000000"/>
          <w:sz w:val="19"/>
          <w:szCs w:val="19"/>
        </w:rPr>
        <w:t>4</w:t>
      </w:r>
      <w:r w:rsidRPr="009C66F2">
        <w:rPr>
          <w:rFonts w:cs="Tahoma"/>
          <w:color w:val="000000"/>
          <w:sz w:val="19"/>
          <w:szCs w:val="19"/>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(ураганов, гроз, наводнений, пожаров, резких температурных колебаний, военных действий, массовых заболеваний, национальных или отраслевых забастовок), возникших после заключения договора и предшествующих выполнению условий настоящего договора.</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C1657A" w:rsidRPr="009C66F2" w:rsidRDefault="00C1657A" w:rsidP="00967C2A">
      <w:pPr>
        <w:widowControl/>
        <w:suppressAutoHyphens w:val="0"/>
        <w:autoSpaceDE/>
        <w:jc w:val="both"/>
        <w:rPr>
          <w:rFonts w:cs="Tahoma"/>
          <w:color w:val="000000"/>
          <w:sz w:val="19"/>
          <w:szCs w:val="19"/>
        </w:rPr>
      </w:pPr>
    </w:p>
    <w:p w:rsidR="00C1657A" w:rsidRPr="009C66F2" w:rsidRDefault="00C1657A" w:rsidP="009C66F2">
      <w:pPr>
        <w:widowControl/>
        <w:suppressAutoHyphens w:val="0"/>
        <w:autoSpaceDE/>
        <w:jc w:val="center"/>
        <w:rPr>
          <w:rFonts w:cs="Tahoma"/>
          <w:b/>
          <w:bCs/>
          <w:color w:val="000000"/>
          <w:sz w:val="19"/>
          <w:szCs w:val="19"/>
        </w:rPr>
      </w:pPr>
      <w:r w:rsidRPr="009C66F2">
        <w:rPr>
          <w:rFonts w:cs="Tahoma"/>
          <w:b/>
          <w:bCs/>
          <w:color w:val="000000"/>
          <w:sz w:val="19"/>
          <w:szCs w:val="19"/>
        </w:rPr>
        <w:t>5. СРОК ДЕЙСТВИЯ ДОГОВОРА,</w:t>
      </w:r>
      <w:r w:rsidR="009C66F2" w:rsidRPr="009C66F2">
        <w:rPr>
          <w:rFonts w:cs="Tahoma"/>
          <w:b/>
          <w:bCs/>
          <w:color w:val="000000"/>
          <w:sz w:val="19"/>
          <w:szCs w:val="19"/>
        </w:rPr>
        <w:t xml:space="preserve"> ПРЕКРАЩЕНИЕ и</w:t>
      </w:r>
      <w:r w:rsidRPr="009C66F2">
        <w:rPr>
          <w:rFonts w:cs="Tahoma"/>
          <w:b/>
          <w:bCs/>
          <w:color w:val="000000"/>
          <w:sz w:val="19"/>
          <w:szCs w:val="19"/>
        </w:rPr>
        <w:t xml:space="preserve"> ИЗМЕНЕНИЕ ДОГОВОРА</w:t>
      </w:r>
    </w:p>
    <w:p w:rsidR="009C66F2" w:rsidRPr="009C66F2" w:rsidRDefault="009C66F2" w:rsidP="009C66F2">
      <w:pPr>
        <w:widowControl/>
        <w:suppressAutoHyphens w:val="0"/>
        <w:autoSpaceDE/>
        <w:jc w:val="both"/>
        <w:rPr>
          <w:rFonts w:cs="Tahoma"/>
          <w:color w:val="000000"/>
          <w:sz w:val="19"/>
          <w:szCs w:val="19"/>
        </w:rPr>
      </w:pPr>
    </w:p>
    <w:p w:rsidR="00C1657A" w:rsidRPr="009C66F2" w:rsidRDefault="009C66F2" w:rsidP="009C66F2">
      <w:pPr>
        <w:widowControl/>
        <w:suppressAutoHyphens w:val="0"/>
        <w:autoSpaceDE/>
        <w:jc w:val="both"/>
        <w:rPr>
          <w:rFonts w:cs="Tahoma"/>
          <w:color w:val="000000"/>
          <w:sz w:val="19"/>
          <w:szCs w:val="19"/>
        </w:rPr>
      </w:pPr>
      <w:r w:rsidRPr="009C66F2">
        <w:rPr>
          <w:rFonts w:cs="Tahoma"/>
          <w:color w:val="000000"/>
          <w:sz w:val="19"/>
          <w:szCs w:val="19"/>
        </w:rPr>
        <w:t xml:space="preserve">5.1. </w:t>
      </w:r>
      <w:r w:rsidR="00C1657A" w:rsidRPr="009C66F2">
        <w:rPr>
          <w:rFonts w:cs="Tahoma"/>
          <w:color w:val="000000"/>
          <w:sz w:val="19"/>
          <w:szCs w:val="19"/>
        </w:rPr>
        <w:t>Действие настоящего договора распространяется на отношения сторон, возникшие в период с «</w:t>
      </w:r>
      <w:r w:rsidR="002A29C1">
        <w:rPr>
          <w:rFonts w:cs="Tahoma"/>
          <w:color w:val="000000"/>
          <w:sz w:val="19"/>
          <w:szCs w:val="19"/>
        </w:rPr>
        <w:t>___</w:t>
      </w:r>
      <w:r w:rsidR="00C1657A" w:rsidRPr="009C66F2">
        <w:rPr>
          <w:rFonts w:cs="Tahoma"/>
          <w:color w:val="000000"/>
          <w:sz w:val="19"/>
          <w:szCs w:val="19"/>
        </w:rPr>
        <w:t xml:space="preserve">» </w:t>
      </w:r>
      <w:r w:rsidR="002A29C1">
        <w:rPr>
          <w:rFonts w:cs="Tahoma"/>
          <w:color w:val="000000"/>
          <w:sz w:val="19"/>
          <w:szCs w:val="19"/>
        </w:rPr>
        <w:t>____________</w:t>
      </w:r>
      <w:r w:rsidR="00C1657A" w:rsidRPr="009C66F2">
        <w:rPr>
          <w:rFonts w:cs="Tahoma"/>
          <w:color w:val="000000"/>
          <w:sz w:val="19"/>
          <w:szCs w:val="19"/>
        </w:rPr>
        <w:t xml:space="preserve"> г. и действует до «</w:t>
      </w:r>
      <w:r w:rsidR="006843F9">
        <w:rPr>
          <w:rFonts w:cs="Tahoma"/>
          <w:color w:val="000000"/>
          <w:sz w:val="19"/>
          <w:szCs w:val="19"/>
        </w:rPr>
        <w:t>31</w:t>
      </w:r>
      <w:r w:rsidR="00C1657A" w:rsidRPr="009C66F2">
        <w:rPr>
          <w:rFonts w:cs="Tahoma"/>
          <w:color w:val="000000"/>
          <w:sz w:val="19"/>
          <w:szCs w:val="19"/>
        </w:rPr>
        <w:t xml:space="preserve">» </w:t>
      </w:r>
      <w:r w:rsidR="006843F9">
        <w:rPr>
          <w:rFonts w:cs="Tahoma"/>
          <w:color w:val="000000"/>
          <w:sz w:val="19"/>
          <w:szCs w:val="19"/>
        </w:rPr>
        <w:t>декабря</w:t>
      </w:r>
      <w:r w:rsidR="00C1657A" w:rsidRPr="009C66F2">
        <w:rPr>
          <w:rFonts w:cs="Tahoma"/>
          <w:color w:val="000000"/>
          <w:sz w:val="19"/>
          <w:szCs w:val="19"/>
        </w:rPr>
        <w:t xml:space="preserve"> 20</w:t>
      </w:r>
      <w:r w:rsidRPr="009C66F2">
        <w:rPr>
          <w:rFonts w:cs="Tahoma"/>
          <w:color w:val="000000"/>
          <w:sz w:val="19"/>
          <w:szCs w:val="19"/>
        </w:rPr>
        <w:t>1</w:t>
      </w:r>
      <w:r w:rsidR="00507FD0">
        <w:rPr>
          <w:rFonts w:cs="Tahoma"/>
          <w:color w:val="000000"/>
          <w:sz w:val="19"/>
          <w:szCs w:val="19"/>
        </w:rPr>
        <w:t>4</w:t>
      </w:r>
      <w:r w:rsidRPr="009C66F2">
        <w:rPr>
          <w:rFonts w:cs="Tahoma"/>
          <w:color w:val="000000"/>
          <w:sz w:val="19"/>
          <w:szCs w:val="19"/>
        </w:rPr>
        <w:t xml:space="preserve"> г. включительно, а в части обязательств по оплате до полного исполнения.</w:t>
      </w:r>
    </w:p>
    <w:p w:rsidR="00C1657A" w:rsidRPr="009C66F2" w:rsidRDefault="009C66F2" w:rsidP="009C66F2">
      <w:pPr>
        <w:widowControl/>
        <w:suppressAutoHyphens w:val="0"/>
        <w:autoSpaceDE/>
        <w:jc w:val="both"/>
        <w:rPr>
          <w:rFonts w:cs="Tahoma"/>
          <w:color w:val="000000"/>
          <w:sz w:val="19"/>
          <w:szCs w:val="19"/>
        </w:rPr>
      </w:pPr>
      <w:r w:rsidRPr="009C66F2">
        <w:rPr>
          <w:rFonts w:cs="Tahoma"/>
          <w:color w:val="000000"/>
          <w:sz w:val="19"/>
          <w:szCs w:val="19"/>
        </w:rPr>
        <w:t xml:space="preserve">5.2. </w:t>
      </w:r>
      <w:r w:rsidR="00C1657A" w:rsidRPr="009C66F2">
        <w:rPr>
          <w:rFonts w:cs="Tahoma"/>
          <w:color w:val="000000"/>
          <w:sz w:val="19"/>
          <w:szCs w:val="19"/>
        </w:rPr>
        <w:t xml:space="preserve">Договор считается </w:t>
      </w:r>
      <w:r w:rsidR="00125413">
        <w:rPr>
          <w:rFonts w:cs="Tahoma"/>
          <w:color w:val="000000"/>
          <w:sz w:val="19"/>
          <w:szCs w:val="19"/>
        </w:rPr>
        <w:t xml:space="preserve">ежегодно </w:t>
      </w:r>
      <w:r w:rsidR="00C1657A" w:rsidRPr="009C66F2">
        <w:rPr>
          <w:rFonts w:cs="Tahoma"/>
          <w:color w:val="000000"/>
          <w:sz w:val="19"/>
          <w:szCs w:val="19"/>
        </w:rPr>
        <w:t>продленным на тех же условиях на один год</w:t>
      </w:r>
      <w:r w:rsidR="00007266">
        <w:rPr>
          <w:rFonts w:cs="Tahoma"/>
          <w:color w:val="000000"/>
          <w:sz w:val="19"/>
          <w:szCs w:val="19"/>
        </w:rPr>
        <w:t xml:space="preserve"> не зависимо от установленных тарифов и прочих </w:t>
      </w:r>
      <w:proofErr w:type="gramStart"/>
      <w:r w:rsidR="00007266">
        <w:rPr>
          <w:rFonts w:cs="Tahoma"/>
          <w:color w:val="000000"/>
          <w:sz w:val="19"/>
          <w:szCs w:val="19"/>
        </w:rPr>
        <w:t>факторов</w:t>
      </w:r>
      <w:proofErr w:type="gramEnd"/>
      <w:r w:rsidR="00007266">
        <w:rPr>
          <w:rFonts w:cs="Tahoma"/>
          <w:color w:val="000000"/>
          <w:sz w:val="19"/>
          <w:szCs w:val="19"/>
        </w:rPr>
        <w:t xml:space="preserve"> влияющих на стоимость услуг</w:t>
      </w:r>
      <w:r w:rsidR="00C1657A" w:rsidRPr="009C66F2">
        <w:rPr>
          <w:rFonts w:cs="Tahoma"/>
          <w:color w:val="000000"/>
          <w:sz w:val="19"/>
          <w:szCs w:val="19"/>
        </w:rPr>
        <w:t>, если не менее чем за месяц до окончания срока не последует заявление одной из сторон об отказе от настоящего договора.</w:t>
      </w:r>
      <w:r w:rsidR="00125413">
        <w:rPr>
          <w:rFonts w:cs="Tahoma"/>
          <w:color w:val="000000"/>
          <w:sz w:val="19"/>
          <w:szCs w:val="19"/>
        </w:rPr>
        <w:t xml:space="preserve"> Стороны не ограничивают количество таких пролонгаций.</w:t>
      </w:r>
    </w:p>
    <w:p w:rsidR="00C1657A" w:rsidRPr="009C66F2" w:rsidRDefault="009C66F2" w:rsidP="009C66F2">
      <w:pPr>
        <w:widowControl/>
        <w:suppressAutoHyphens w:val="0"/>
        <w:autoSpaceDE/>
        <w:jc w:val="both"/>
        <w:rPr>
          <w:rFonts w:cs="Tahoma"/>
          <w:color w:val="000000"/>
          <w:sz w:val="19"/>
          <w:szCs w:val="19"/>
        </w:rPr>
      </w:pPr>
      <w:r w:rsidRPr="009C66F2">
        <w:rPr>
          <w:rFonts w:cs="Tahoma"/>
          <w:color w:val="000000"/>
          <w:sz w:val="19"/>
          <w:szCs w:val="19"/>
        </w:rPr>
        <w:t xml:space="preserve">5.3. </w:t>
      </w:r>
      <w:r w:rsidR="00C1657A" w:rsidRPr="009C66F2">
        <w:rPr>
          <w:rFonts w:cs="Tahoma"/>
          <w:color w:val="000000"/>
          <w:sz w:val="19"/>
          <w:szCs w:val="19"/>
        </w:rPr>
        <w:t xml:space="preserve">В случае смены собственника </w:t>
      </w:r>
      <w:r w:rsidR="002D1379">
        <w:rPr>
          <w:rFonts w:cs="Tahoma"/>
          <w:color w:val="000000"/>
          <w:sz w:val="19"/>
          <w:szCs w:val="19"/>
        </w:rPr>
        <w:t xml:space="preserve">жилого </w:t>
      </w:r>
      <w:r w:rsidR="00C1657A" w:rsidRPr="009C66F2">
        <w:rPr>
          <w:rFonts w:cs="Tahoma"/>
          <w:color w:val="000000"/>
          <w:sz w:val="19"/>
          <w:szCs w:val="19"/>
        </w:rPr>
        <w:t xml:space="preserve">помещения занимаемого Абонентом, настоящий договор теряет свою юридическую силу в отношении </w:t>
      </w:r>
      <w:r w:rsidRPr="009C66F2">
        <w:rPr>
          <w:rFonts w:cs="Tahoma"/>
          <w:color w:val="000000"/>
          <w:sz w:val="19"/>
          <w:szCs w:val="19"/>
        </w:rPr>
        <w:t>Абонента</w:t>
      </w:r>
      <w:r w:rsidR="00C1657A" w:rsidRPr="009C66F2">
        <w:rPr>
          <w:rFonts w:cs="Tahoma"/>
          <w:color w:val="000000"/>
          <w:sz w:val="19"/>
          <w:szCs w:val="19"/>
        </w:rPr>
        <w:t xml:space="preserve"> и будет перезаключен с новым собственником на новый срок. </w:t>
      </w:r>
    </w:p>
    <w:p w:rsidR="00C1657A" w:rsidRPr="009C66F2" w:rsidRDefault="009C66F2" w:rsidP="009C66F2">
      <w:pPr>
        <w:widowControl/>
        <w:suppressAutoHyphens w:val="0"/>
        <w:autoSpaceDE/>
        <w:jc w:val="both"/>
        <w:rPr>
          <w:rFonts w:cs="Tahoma"/>
          <w:color w:val="000000"/>
          <w:sz w:val="19"/>
          <w:szCs w:val="19"/>
        </w:rPr>
      </w:pPr>
      <w:r w:rsidRPr="009C66F2">
        <w:rPr>
          <w:rFonts w:cs="Tahoma"/>
          <w:color w:val="000000"/>
          <w:sz w:val="19"/>
          <w:szCs w:val="19"/>
        </w:rPr>
        <w:t xml:space="preserve">5.4. </w:t>
      </w:r>
      <w:r w:rsidR="00C1657A" w:rsidRPr="009C66F2">
        <w:rPr>
          <w:rFonts w:cs="Tahoma"/>
          <w:color w:val="000000"/>
          <w:sz w:val="19"/>
          <w:szCs w:val="19"/>
        </w:rPr>
        <w:t>Настоящий договор может быть расторгнут:</w:t>
      </w:r>
    </w:p>
    <w:p w:rsidR="00C1657A" w:rsidRPr="009C66F2" w:rsidRDefault="009C66F2" w:rsidP="009C66F2">
      <w:pPr>
        <w:widowControl/>
        <w:suppressAutoHyphens w:val="0"/>
        <w:autoSpaceDE/>
        <w:jc w:val="both"/>
        <w:rPr>
          <w:rFonts w:cs="Tahoma"/>
          <w:color w:val="000000"/>
          <w:sz w:val="19"/>
          <w:szCs w:val="19"/>
        </w:rPr>
      </w:pPr>
      <w:r w:rsidRPr="009C66F2">
        <w:rPr>
          <w:rFonts w:cs="Tahoma"/>
          <w:color w:val="000000"/>
          <w:sz w:val="19"/>
          <w:szCs w:val="19"/>
        </w:rPr>
        <w:t>5</w:t>
      </w:r>
      <w:r w:rsidR="00C1657A" w:rsidRPr="009C66F2">
        <w:rPr>
          <w:rFonts w:cs="Tahoma"/>
          <w:color w:val="000000"/>
          <w:sz w:val="19"/>
          <w:szCs w:val="19"/>
        </w:rPr>
        <w:t>.4.1.</w:t>
      </w:r>
      <w:r w:rsidR="00E34328">
        <w:rPr>
          <w:rFonts w:cs="Tahoma"/>
          <w:color w:val="000000"/>
          <w:sz w:val="19"/>
          <w:szCs w:val="19"/>
        </w:rPr>
        <w:t xml:space="preserve"> </w:t>
      </w:r>
      <w:r w:rsidR="00C1657A" w:rsidRPr="009C66F2">
        <w:rPr>
          <w:rFonts w:cs="Tahoma"/>
          <w:color w:val="000000"/>
          <w:sz w:val="19"/>
          <w:szCs w:val="19"/>
        </w:rPr>
        <w:t>по соглашению сторон;</w:t>
      </w:r>
    </w:p>
    <w:p w:rsidR="00C1657A" w:rsidRPr="009C66F2" w:rsidRDefault="00C1657A" w:rsidP="009C66F2">
      <w:pPr>
        <w:widowControl/>
        <w:suppressAutoHyphens w:val="0"/>
        <w:autoSpaceDE/>
        <w:jc w:val="both"/>
        <w:rPr>
          <w:rFonts w:cs="Tahoma"/>
          <w:color w:val="000000"/>
          <w:sz w:val="19"/>
          <w:szCs w:val="19"/>
        </w:rPr>
      </w:pPr>
      <w:r w:rsidRPr="009C66F2">
        <w:rPr>
          <w:rFonts w:cs="Tahoma"/>
          <w:color w:val="000000"/>
          <w:sz w:val="19"/>
          <w:szCs w:val="19"/>
        </w:rPr>
        <w:t xml:space="preserve">5.4.2. в </w:t>
      </w:r>
      <w:proofErr w:type="gramStart"/>
      <w:r w:rsidRPr="009C66F2">
        <w:rPr>
          <w:rFonts w:cs="Tahoma"/>
          <w:color w:val="000000"/>
          <w:sz w:val="19"/>
          <w:szCs w:val="19"/>
        </w:rPr>
        <w:t>случаях</w:t>
      </w:r>
      <w:proofErr w:type="gramEnd"/>
      <w:r w:rsidRPr="009C66F2">
        <w:rPr>
          <w:rFonts w:cs="Tahoma"/>
          <w:color w:val="000000"/>
          <w:sz w:val="19"/>
          <w:szCs w:val="19"/>
        </w:rPr>
        <w:t>, предусмотренных действующим законодательством;</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5.4.3. Поставщиком в одностороннем </w:t>
      </w:r>
      <w:proofErr w:type="gramStart"/>
      <w:r w:rsidRPr="009C66F2">
        <w:rPr>
          <w:rFonts w:cs="Tahoma"/>
          <w:color w:val="000000"/>
          <w:sz w:val="19"/>
          <w:szCs w:val="19"/>
        </w:rPr>
        <w:t>порядке</w:t>
      </w:r>
      <w:proofErr w:type="gramEnd"/>
      <w:r w:rsidRPr="009C66F2">
        <w:rPr>
          <w:rFonts w:cs="Tahoma"/>
          <w:color w:val="000000"/>
          <w:sz w:val="19"/>
          <w:szCs w:val="19"/>
        </w:rPr>
        <w:t>, в случае если Абонент нарушил условие настоящего договора об оплате поставленной энергии.</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5.5. Изменения, дополнения настоящего договора производятся по соглашению сторон и оформляются письменно.</w:t>
      </w:r>
    </w:p>
    <w:p w:rsidR="00C1657A" w:rsidRPr="009C66F2" w:rsidRDefault="00C1657A" w:rsidP="00967C2A">
      <w:pPr>
        <w:widowControl/>
        <w:suppressAutoHyphens w:val="0"/>
        <w:autoSpaceDE/>
        <w:jc w:val="both"/>
        <w:rPr>
          <w:rFonts w:cs="Tahoma"/>
          <w:color w:val="000000"/>
          <w:sz w:val="19"/>
          <w:szCs w:val="19"/>
        </w:rPr>
      </w:pPr>
    </w:p>
    <w:p w:rsidR="00C1657A" w:rsidRPr="009C66F2" w:rsidRDefault="00C1657A" w:rsidP="009C66F2">
      <w:pPr>
        <w:widowControl/>
        <w:suppressAutoHyphens w:val="0"/>
        <w:autoSpaceDE/>
        <w:jc w:val="center"/>
        <w:rPr>
          <w:rFonts w:cs="Tahoma"/>
          <w:color w:val="000000"/>
          <w:sz w:val="19"/>
          <w:szCs w:val="19"/>
        </w:rPr>
      </w:pPr>
      <w:r w:rsidRPr="009C66F2">
        <w:rPr>
          <w:rFonts w:cs="Tahoma"/>
          <w:b/>
          <w:bCs/>
          <w:color w:val="000000"/>
          <w:sz w:val="19"/>
          <w:szCs w:val="19"/>
        </w:rPr>
        <w:t>6. ЗАКЛЮЧИТЕЛЬНЫЕ ПОЛОЖЕНИЯ</w:t>
      </w:r>
    </w:p>
    <w:p w:rsidR="00C1657A" w:rsidRPr="009C66F2" w:rsidRDefault="00C1657A" w:rsidP="00967C2A">
      <w:pPr>
        <w:widowControl/>
        <w:suppressAutoHyphens w:val="0"/>
        <w:autoSpaceDE/>
        <w:jc w:val="both"/>
        <w:rPr>
          <w:rFonts w:cs="Tahoma"/>
          <w:color w:val="000000"/>
          <w:sz w:val="19"/>
          <w:szCs w:val="19"/>
        </w:rPr>
      </w:pP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6.1. Взаимоотношения сторон, не урегулированные настоящим договором</w:t>
      </w:r>
      <w:r w:rsidRPr="009C66F2">
        <w:rPr>
          <w:rFonts w:cs="Tahoma"/>
          <w:b/>
          <w:bCs/>
          <w:i/>
          <w:iCs/>
          <w:color w:val="000000"/>
          <w:sz w:val="19"/>
          <w:szCs w:val="19"/>
        </w:rPr>
        <w:t>,</w:t>
      </w:r>
      <w:r w:rsidRPr="009C66F2">
        <w:rPr>
          <w:rFonts w:cs="Tahoma"/>
          <w:color w:val="000000"/>
          <w:sz w:val="19"/>
          <w:szCs w:val="19"/>
        </w:rPr>
        <w:t xml:space="preserve"> регламентируются действующим законодательством РФ.</w:t>
      </w:r>
    </w:p>
    <w:p w:rsidR="00C1657A" w:rsidRPr="009C66F2" w:rsidRDefault="00C1657A" w:rsidP="00967C2A">
      <w:pPr>
        <w:widowControl/>
        <w:suppressAutoHyphens w:val="0"/>
        <w:autoSpaceDE/>
        <w:jc w:val="both"/>
        <w:rPr>
          <w:rFonts w:cs="Tahoma"/>
          <w:color w:val="000000"/>
          <w:sz w:val="19"/>
          <w:szCs w:val="19"/>
        </w:rPr>
      </w:pPr>
      <w:r w:rsidRPr="009C66F2">
        <w:rPr>
          <w:rFonts w:cs="Tahoma"/>
          <w:color w:val="000000"/>
          <w:sz w:val="19"/>
          <w:szCs w:val="19"/>
        </w:rPr>
        <w:t xml:space="preserve">6.2. Настоящий договор составлен в 2-х </w:t>
      </w:r>
      <w:proofErr w:type="gramStart"/>
      <w:r w:rsidRPr="009C66F2">
        <w:rPr>
          <w:rFonts w:cs="Tahoma"/>
          <w:color w:val="000000"/>
          <w:sz w:val="19"/>
          <w:szCs w:val="19"/>
        </w:rPr>
        <w:t>экземплярах</w:t>
      </w:r>
      <w:proofErr w:type="gramEnd"/>
      <w:r w:rsidRPr="009C66F2">
        <w:rPr>
          <w:rFonts w:cs="Tahoma"/>
          <w:color w:val="000000"/>
          <w:sz w:val="19"/>
          <w:szCs w:val="19"/>
        </w:rPr>
        <w:t>, имеющих одинаковую юридическую силу, по одному экземпляру для каждой из сторон.</w:t>
      </w:r>
    </w:p>
    <w:p w:rsidR="00E34328" w:rsidRPr="002D1379" w:rsidRDefault="009C66F2" w:rsidP="009C66F2">
      <w:pPr>
        <w:jc w:val="both"/>
        <w:rPr>
          <w:sz w:val="19"/>
          <w:szCs w:val="19"/>
        </w:rPr>
      </w:pPr>
      <w:r w:rsidRPr="002D1379">
        <w:rPr>
          <w:sz w:val="19"/>
          <w:szCs w:val="19"/>
        </w:rPr>
        <w:t xml:space="preserve">6.3. </w:t>
      </w:r>
      <w:r w:rsidR="00E34328" w:rsidRPr="002D1379">
        <w:rPr>
          <w:sz w:val="19"/>
          <w:szCs w:val="19"/>
        </w:rPr>
        <w:t>Абонент дает согласие на обработку</w:t>
      </w:r>
      <w:r w:rsidR="007534D6">
        <w:rPr>
          <w:sz w:val="19"/>
          <w:szCs w:val="19"/>
        </w:rPr>
        <w:t xml:space="preserve"> и хранение</w:t>
      </w:r>
      <w:r w:rsidR="00E34328" w:rsidRPr="002D1379">
        <w:rPr>
          <w:sz w:val="19"/>
          <w:szCs w:val="19"/>
        </w:rPr>
        <w:t xml:space="preserve"> персональных данных, а также передачу третьим лицам для взыскания задолженности за оказанные услуги. Срок действия согласия приравнивается к сроку действия настоящего договора.</w:t>
      </w:r>
    </w:p>
    <w:p w:rsidR="00E34328" w:rsidRPr="002D1379" w:rsidRDefault="00E34328" w:rsidP="00E34328">
      <w:pPr>
        <w:jc w:val="both"/>
        <w:rPr>
          <w:sz w:val="19"/>
          <w:szCs w:val="19"/>
        </w:rPr>
      </w:pPr>
      <w:r w:rsidRPr="002D1379">
        <w:rPr>
          <w:rFonts w:cs="Tahoma"/>
          <w:color w:val="000000"/>
          <w:sz w:val="19"/>
          <w:szCs w:val="19"/>
        </w:rPr>
        <w:t xml:space="preserve">6.4. </w:t>
      </w:r>
      <w:r w:rsidRPr="002D1379">
        <w:rPr>
          <w:sz w:val="19"/>
          <w:szCs w:val="19"/>
        </w:rPr>
        <w:t>Стороны договорились о признании правовой силы за факсимильным воспроизведением подписи сторон.</w:t>
      </w:r>
    </w:p>
    <w:p w:rsidR="009C66F2" w:rsidRPr="009C66F2" w:rsidRDefault="009C66F2" w:rsidP="00967C2A">
      <w:pPr>
        <w:widowControl/>
        <w:suppressAutoHyphens w:val="0"/>
        <w:autoSpaceDE/>
        <w:jc w:val="both"/>
        <w:rPr>
          <w:rFonts w:cs="Tahoma"/>
          <w:color w:val="000000"/>
          <w:sz w:val="19"/>
          <w:szCs w:val="19"/>
        </w:rPr>
      </w:pPr>
    </w:p>
    <w:p w:rsidR="009C66F2" w:rsidRDefault="009C66F2" w:rsidP="009C66F2">
      <w:pPr>
        <w:jc w:val="center"/>
        <w:rPr>
          <w:b/>
          <w:bCs/>
          <w:sz w:val="19"/>
          <w:szCs w:val="19"/>
        </w:rPr>
      </w:pPr>
      <w:r w:rsidRPr="009C66F2">
        <w:rPr>
          <w:b/>
          <w:bCs/>
          <w:sz w:val="19"/>
          <w:szCs w:val="19"/>
        </w:rPr>
        <w:t>7. Р</w:t>
      </w:r>
      <w:r>
        <w:rPr>
          <w:b/>
          <w:bCs/>
          <w:sz w:val="19"/>
          <w:szCs w:val="19"/>
        </w:rPr>
        <w:t>ЕКВИЗИТЫ И ПОДПИСИ СТОРОН</w:t>
      </w:r>
    </w:p>
    <w:p w:rsidR="00B107D6" w:rsidRDefault="00B107D6" w:rsidP="00B107D6">
      <w:pPr>
        <w:jc w:val="center"/>
        <w:rPr>
          <w:b/>
          <w:bCs/>
          <w:sz w:val="19"/>
          <w:szCs w:val="19"/>
        </w:rPr>
      </w:pPr>
    </w:p>
    <w:tbl>
      <w:tblPr>
        <w:tblW w:w="5611" w:type="pct"/>
        <w:tblInd w:w="-176" w:type="dxa"/>
        <w:tblLook w:val="0000" w:firstRow="0" w:lastRow="0" w:firstColumn="0" w:lastColumn="0" w:noHBand="0" w:noVBand="0"/>
      </w:tblPr>
      <w:tblGrid>
        <w:gridCol w:w="142"/>
        <w:gridCol w:w="5389"/>
        <w:gridCol w:w="327"/>
        <w:gridCol w:w="4632"/>
        <w:gridCol w:w="566"/>
      </w:tblGrid>
      <w:tr w:rsidR="00B107D6" w:rsidRPr="008A46E1" w:rsidTr="000A2815">
        <w:trPr>
          <w:gridAfter w:val="1"/>
          <w:wAfter w:w="256" w:type="pct"/>
          <w:trHeight w:val="240"/>
        </w:trPr>
        <w:tc>
          <w:tcPr>
            <w:tcW w:w="2501" w:type="pct"/>
            <w:gridSpan w:val="2"/>
          </w:tcPr>
          <w:p w:rsidR="00B107D6" w:rsidRPr="00CA5FC0" w:rsidRDefault="00B107D6" w:rsidP="00B107D6">
            <w:pPr>
              <w:snapToGrid w:val="0"/>
              <w:rPr>
                <w:b/>
                <w:bCs/>
              </w:rPr>
            </w:pPr>
            <w:r w:rsidRPr="00CA5FC0">
              <w:rPr>
                <w:b/>
                <w:bCs/>
              </w:rPr>
              <w:t>МУП ЖКХ п. Боровский</w:t>
            </w:r>
          </w:p>
        </w:tc>
        <w:tc>
          <w:tcPr>
            <w:tcW w:w="2243" w:type="pct"/>
            <w:gridSpan w:val="2"/>
          </w:tcPr>
          <w:p w:rsidR="00B107D6" w:rsidRPr="008A46E1" w:rsidRDefault="00B107D6" w:rsidP="00B107D6">
            <w:pPr>
              <w:snapToGrid w:val="0"/>
              <w:jc w:val="both"/>
              <w:rPr>
                <w:b/>
                <w:bCs/>
                <w:color w:val="000080"/>
                <w:sz w:val="18"/>
                <w:szCs w:val="18"/>
              </w:rPr>
            </w:pPr>
          </w:p>
        </w:tc>
      </w:tr>
      <w:tr w:rsidR="00B107D6" w:rsidRPr="008A46E1" w:rsidTr="000A2815">
        <w:trPr>
          <w:gridAfter w:val="1"/>
          <w:wAfter w:w="256" w:type="pct"/>
          <w:trHeight w:val="210"/>
        </w:trPr>
        <w:tc>
          <w:tcPr>
            <w:tcW w:w="2501" w:type="pct"/>
            <w:gridSpan w:val="2"/>
          </w:tcPr>
          <w:p w:rsidR="00B107D6" w:rsidRPr="00CA5FC0" w:rsidRDefault="00B107D6" w:rsidP="00B107D6">
            <w:pPr>
              <w:snapToGrid w:val="0"/>
            </w:pPr>
            <w:r w:rsidRPr="00CA5FC0">
              <w:t>625504, Тюменская область, Тюменский район,</w:t>
            </w:r>
          </w:p>
        </w:tc>
        <w:tc>
          <w:tcPr>
            <w:tcW w:w="2243" w:type="pct"/>
            <w:gridSpan w:val="2"/>
          </w:tcPr>
          <w:p w:rsidR="00B107D6" w:rsidRPr="008A46E1" w:rsidRDefault="00B107D6" w:rsidP="00B107D6">
            <w:pPr>
              <w:snapToGrid w:val="0"/>
              <w:jc w:val="both"/>
              <w:rPr>
                <w:color w:val="000080"/>
                <w:sz w:val="18"/>
                <w:szCs w:val="18"/>
              </w:rPr>
            </w:pPr>
          </w:p>
        </w:tc>
      </w:tr>
      <w:tr w:rsidR="00B107D6" w:rsidRPr="008A46E1" w:rsidTr="000A2815">
        <w:trPr>
          <w:gridAfter w:val="1"/>
          <w:wAfter w:w="256" w:type="pct"/>
          <w:trHeight w:val="210"/>
        </w:trPr>
        <w:tc>
          <w:tcPr>
            <w:tcW w:w="2501" w:type="pct"/>
            <w:gridSpan w:val="2"/>
          </w:tcPr>
          <w:p w:rsidR="00B107D6" w:rsidRPr="00CA5FC0" w:rsidRDefault="00B107D6" w:rsidP="00B107D6">
            <w:pPr>
              <w:snapToGrid w:val="0"/>
            </w:pPr>
            <w:r w:rsidRPr="00CA5FC0">
              <w:t>п. Боровский, ул. Островского, д. 5</w:t>
            </w:r>
            <w:r>
              <w:t>/1</w:t>
            </w:r>
          </w:p>
        </w:tc>
        <w:tc>
          <w:tcPr>
            <w:tcW w:w="2243" w:type="pct"/>
            <w:gridSpan w:val="2"/>
          </w:tcPr>
          <w:p w:rsidR="00B107D6" w:rsidRPr="008A46E1" w:rsidRDefault="00B107D6" w:rsidP="00B107D6">
            <w:pPr>
              <w:snapToGrid w:val="0"/>
              <w:jc w:val="both"/>
              <w:rPr>
                <w:color w:val="000080"/>
                <w:sz w:val="18"/>
                <w:szCs w:val="18"/>
              </w:rPr>
            </w:pPr>
          </w:p>
        </w:tc>
      </w:tr>
      <w:tr w:rsidR="00B107D6" w:rsidRPr="008A46E1" w:rsidTr="000A2815">
        <w:trPr>
          <w:gridAfter w:val="1"/>
          <w:wAfter w:w="256" w:type="pct"/>
          <w:trHeight w:val="186"/>
        </w:trPr>
        <w:tc>
          <w:tcPr>
            <w:tcW w:w="2501" w:type="pct"/>
            <w:gridSpan w:val="2"/>
          </w:tcPr>
          <w:p w:rsidR="00B107D6" w:rsidRPr="00CA5FC0" w:rsidRDefault="00B107D6" w:rsidP="00B107D6">
            <w:pPr>
              <w:snapToGrid w:val="0"/>
            </w:pPr>
            <w:r w:rsidRPr="00CA5FC0">
              <w:t xml:space="preserve">ИНН 7224002712    </w:t>
            </w:r>
            <w:r>
              <w:t>КПП  722401001</w:t>
            </w:r>
            <w:r w:rsidRPr="00CA5FC0">
              <w:t xml:space="preserve">  </w:t>
            </w:r>
          </w:p>
        </w:tc>
        <w:tc>
          <w:tcPr>
            <w:tcW w:w="2243" w:type="pct"/>
            <w:gridSpan w:val="2"/>
          </w:tcPr>
          <w:p w:rsidR="00B107D6" w:rsidRPr="008A46E1" w:rsidRDefault="00B107D6" w:rsidP="00B107D6">
            <w:pPr>
              <w:snapToGrid w:val="0"/>
              <w:jc w:val="both"/>
              <w:rPr>
                <w:color w:val="000080"/>
                <w:sz w:val="18"/>
                <w:szCs w:val="18"/>
              </w:rPr>
            </w:pPr>
          </w:p>
        </w:tc>
      </w:tr>
      <w:tr w:rsidR="00B107D6" w:rsidRPr="008A46E1" w:rsidTr="000A2815">
        <w:trPr>
          <w:gridAfter w:val="1"/>
          <w:wAfter w:w="256" w:type="pct"/>
          <w:trHeight w:val="210"/>
        </w:trPr>
        <w:tc>
          <w:tcPr>
            <w:tcW w:w="2501" w:type="pct"/>
            <w:gridSpan w:val="2"/>
          </w:tcPr>
          <w:p w:rsidR="00B107D6" w:rsidRPr="00822CD6" w:rsidRDefault="000A2815" w:rsidP="000A2815">
            <w:pPr>
              <w:snapToGrid w:val="0"/>
            </w:pPr>
            <w:r>
              <w:rPr>
                <w:rFonts w:eastAsia="Calibri"/>
                <w:lang w:eastAsia="en-US"/>
              </w:rPr>
              <w:t>Ф-</w:t>
            </w:r>
            <w:r w:rsidR="00B107D6" w:rsidRPr="00822CD6">
              <w:rPr>
                <w:rFonts w:eastAsia="Calibri"/>
                <w:lang w:eastAsia="en-US"/>
              </w:rPr>
              <w:t xml:space="preserve">л </w:t>
            </w:r>
            <w:r>
              <w:rPr>
                <w:rFonts w:eastAsia="Calibri"/>
                <w:lang w:eastAsia="en-US"/>
              </w:rPr>
              <w:t xml:space="preserve"> </w:t>
            </w:r>
            <w:r w:rsidR="00B107D6" w:rsidRPr="00822CD6">
              <w:rPr>
                <w:rFonts w:eastAsia="Calibri"/>
                <w:lang w:eastAsia="en-US"/>
              </w:rPr>
              <w:t xml:space="preserve">ЗС </w:t>
            </w:r>
            <w:r>
              <w:rPr>
                <w:rFonts w:eastAsia="Calibri"/>
                <w:lang w:eastAsia="en-US"/>
              </w:rPr>
              <w:t>П</w:t>
            </w:r>
            <w:r w:rsidR="00B107D6" w:rsidRPr="00822CD6">
              <w:rPr>
                <w:rFonts w:eastAsia="Calibri"/>
                <w:lang w:eastAsia="en-US"/>
              </w:rPr>
              <w:t xml:space="preserve">АО </w:t>
            </w:r>
            <w:r>
              <w:rPr>
                <w:rFonts w:eastAsia="Calibri"/>
                <w:lang w:eastAsia="en-US"/>
              </w:rPr>
              <w:t>«</w:t>
            </w:r>
            <w:r w:rsidR="00B107D6" w:rsidRPr="00822CD6">
              <w:rPr>
                <w:rFonts w:eastAsia="Calibri"/>
                <w:lang w:eastAsia="en-US"/>
              </w:rPr>
              <w:t>Ханты-Мансийский банк</w:t>
            </w:r>
            <w:r w:rsidR="00B107D6" w:rsidRPr="00822CD6">
              <w:t xml:space="preserve"> </w:t>
            </w:r>
            <w:r>
              <w:t>Открытие»</w:t>
            </w:r>
          </w:p>
        </w:tc>
        <w:tc>
          <w:tcPr>
            <w:tcW w:w="2243" w:type="pct"/>
            <w:gridSpan w:val="2"/>
          </w:tcPr>
          <w:p w:rsidR="00B107D6" w:rsidRPr="008A46E1" w:rsidRDefault="00B107D6" w:rsidP="00B107D6">
            <w:pPr>
              <w:snapToGrid w:val="0"/>
              <w:jc w:val="both"/>
              <w:rPr>
                <w:color w:val="000080"/>
                <w:sz w:val="18"/>
                <w:szCs w:val="18"/>
              </w:rPr>
            </w:pPr>
          </w:p>
        </w:tc>
      </w:tr>
      <w:tr w:rsidR="000A2815" w:rsidRPr="008A46E1" w:rsidTr="000A2815">
        <w:trPr>
          <w:gridAfter w:val="1"/>
          <w:wAfter w:w="256" w:type="pct"/>
          <w:trHeight w:val="165"/>
        </w:trPr>
        <w:tc>
          <w:tcPr>
            <w:tcW w:w="2501" w:type="pct"/>
            <w:gridSpan w:val="2"/>
          </w:tcPr>
          <w:p w:rsidR="000A2815" w:rsidRPr="00822CD6" w:rsidRDefault="000A2815" w:rsidP="0042680D">
            <w:pPr>
              <w:snapToGrid w:val="0"/>
            </w:pPr>
            <w:r w:rsidRPr="00822CD6">
              <w:t xml:space="preserve">к/с </w:t>
            </w:r>
            <w:r w:rsidRPr="00822CD6">
              <w:rPr>
                <w:rFonts w:eastAsia="Calibri"/>
                <w:lang w:eastAsia="en-US"/>
              </w:rPr>
              <w:t>30101810771620000782</w:t>
            </w:r>
            <w:r w:rsidRPr="00822CD6">
              <w:t xml:space="preserve">    БИК </w:t>
            </w:r>
            <w:r w:rsidRPr="00822CD6">
              <w:rPr>
                <w:rFonts w:eastAsia="Calibri"/>
                <w:lang w:eastAsia="en-US"/>
              </w:rPr>
              <w:t>047162782</w:t>
            </w:r>
            <w:r w:rsidRPr="00822CD6">
              <w:t xml:space="preserve">                                                 </w:t>
            </w:r>
          </w:p>
        </w:tc>
        <w:tc>
          <w:tcPr>
            <w:tcW w:w="2243" w:type="pct"/>
            <w:gridSpan w:val="2"/>
          </w:tcPr>
          <w:p w:rsidR="000A2815" w:rsidRPr="008A46E1" w:rsidRDefault="000A2815" w:rsidP="00B107D6">
            <w:pPr>
              <w:snapToGrid w:val="0"/>
              <w:jc w:val="both"/>
              <w:rPr>
                <w:color w:val="000080"/>
                <w:sz w:val="18"/>
                <w:szCs w:val="18"/>
              </w:rPr>
            </w:pPr>
          </w:p>
        </w:tc>
      </w:tr>
      <w:tr w:rsidR="000A2815" w:rsidRPr="008A46E1" w:rsidTr="000A2815">
        <w:trPr>
          <w:gridAfter w:val="1"/>
          <w:wAfter w:w="256" w:type="pct"/>
          <w:trHeight w:val="165"/>
        </w:trPr>
        <w:tc>
          <w:tcPr>
            <w:tcW w:w="2501" w:type="pct"/>
            <w:gridSpan w:val="2"/>
          </w:tcPr>
          <w:p w:rsidR="000A2815" w:rsidRPr="00822CD6" w:rsidRDefault="000A2815" w:rsidP="0042680D">
            <w:proofErr w:type="gramStart"/>
            <w:r w:rsidRPr="00822CD6">
              <w:t>р</w:t>
            </w:r>
            <w:proofErr w:type="gramEnd"/>
            <w:r w:rsidRPr="00822CD6">
              <w:t>/с   40702810900030002018</w:t>
            </w:r>
          </w:p>
        </w:tc>
        <w:tc>
          <w:tcPr>
            <w:tcW w:w="2243" w:type="pct"/>
            <w:gridSpan w:val="2"/>
          </w:tcPr>
          <w:p w:rsidR="000A2815" w:rsidRPr="008A46E1" w:rsidRDefault="000A2815" w:rsidP="00B107D6">
            <w:pPr>
              <w:snapToGrid w:val="0"/>
              <w:jc w:val="both"/>
              <w:rPr>
                <w:color w:val="000080"/>
                <w:sz w:val="18"/>
                <w:szCs w:val="18"/>
              </w:rPr>
            </w:pPr>
          </w:p>
        </w:tc>
      </w:tr>
      <w:tr w:rsidR="000A2815" w:rsidRPr="008A46E1" w:rsidTr="000A2815">
        <w:trPr>
          <w:gridAfter w:val="1"/>
          <w:wAfter w:w="256" w:type="pct"/>
          <w:trHeight w:val="135"/>
        </w:trPr>
        <w:tc>
          <w:tcPr>
            <w:tcW w:w="2501" w:type="pct"/>
            <w:gridSpan w:val="2"/>
          </w:tcPr>
          <w:p w:rsidR="000A2815" w:rsidRPr="00822CD6" w:rsidRDefault="000A2815" w:rsidP="0042680D">
            <w:pPr>
              <w:snapToGrid w:val="0"/>
            </w:pPr>
            <w:r w:rsidRPr="00822CD6">
              <w:t>код по ОКПО - 26144433       ОКОНХ – 90110</w:t>
            </w:r>
          </w:p>
        </w:tc>
        <w:tc>
          <w:tcPr>
            <w:tcW w:w="2243" w:type="pct"/>
            <w:gridSpan w:val="2"/>
          </w:tcPr>
          <w:p w:rsidR="000A2815" w:rsidRPr="008A46E1" w:rsidRDefault="000A2815" w:rsidP="00B107D6">
            <w:pPr>
              <w:snapToGrid w:val="0"/>
              <w:jc w:val="both"/>
              <w:rPr>
                <w:color w:val="000080"/>
                <w:sz w:val="18"/>
                <w:szCs w:val="18"/>
              </w:rPr>
            </w:pPr>
          </w:p>
        </w:tc>
      </w:tr>
      <w:tr w:rsidR="000A2815" w:rsidRPr="008A46E1" w:rsidTr="000A2815">
        <w:trPr>
          <w:gridAfter w:val="1"/>
          <w:wAfter w:w="256" w:type="pct"/>
          <w:trHeight w:val="195"/>
        </w:trPr>
        <w:tc>
          <w:tcPr>
            <w:tcW w:w="2501" w:type="pct"/>
            <w:gridSpan w:val="2"/>
          </w:tcPr>
          <w:p w:rsidR="000A2815" w:rsidRPr="00CA5FC0" w:rsidRDefault="000A2815" w:rsidP="0042680D">
            <w:pPr>
              <w:snapToGrid w:val="0"/>
            </w:pPr>
            <w:r w:rsidRPr="00CA5FC0">
              <w:t>Тел.: (3452) 72-3</w:t>
            </w:r>
            <w:r>
              <w:t>6</w:t>
            </w:r>
            <w:r w:rsidRPr="00CA5FC0">
              <w:t>-4</w:t>
            </w:r>
            <w:r>
              <w:t>3</w:t>
            </w:r>
            <w:r w:rsidRPr="00CA5FC0">
              <w:t xml:space="preserve"> </w:t>
            </w:r>
          </w:p>
        </w:tc>
        <w:tc>
          <w:tcPr>
            <w:tcW w:w="2243" w:type="pct"/>
            <w:gridSpan w:val="2"/>
          </w:tcPr>
          <w:p w:rsidR="000A2815" w:rsidRPr="008A46E1" w:rsidRDefault="000A2815" w:rsidP="00B107D6">
            <w:pPr>
              <w:snapToGrid w:val="0"/>
              <w:jc w:val="both"/>
              <w:rPr>
                <w:b/>
                <w:bCs/>
                <w:color w:val="000080"/>
                <w:sz w:val="18"/>
                <w:szCs w:val="18"/>
              </w:rPr>
            </w:pPr>
          </w:p>
        </w:tc>
      </w:tr>
      <w:tr w:rsidR="000A2815" w:rsidRPr="000A2815" w:rsidTr="000A2815">
        <w:trPr>
          <w:gridAfter w:val="1"/>
          <w:wAfter w:w="256" w:type="pct"/>
          <w:trHeight w:val="195"/>
        </w:trPr>
        <w:tc>
          <w:tcPr>
            <w:tcW w:w="2501" w:type="pct"/>
            <w:gridSpan w:val="2"/>
          </w:tcPr>
          <w:p w:rsidR="000A2815" w:rsidRPr="00352551" w:rsidRDefault="000A2815" w:rsidP="0042680D">
            <w:pPr>
              <w:snapToGrid w:val="0"/>
              <w:rPr>
                <w:lang w:val="en-US"/>
              </w:rPr>
            </w:pPr>
            <w:r>
              <w:rPr>
                <w:lang w:val="en-US"/>
              </w:rPr>
              <w:t>e</w:t>
            </w:r>
            <w:r w:rsidRPr="00352551">
              <w:rPr>
                <w:lang w:val="en-US"/>
              </w:rPr>
              <w:t>-</w:t>
            </w:r>
            <w:r>
              <w:rPr>
                <w:lang w:val="en-US"/>
              </w:rPr>
              <w:t>mail</w:t>
            </w:r>
            <w:r w:rsidRPr="00352551">
              <w:rPr>
                <w:lang w:val="en-US"/>
              </w:rPr>
              <w:t xml:space="preserve">: </w:t>
            </w:r>
            <w:r w:rsidRPr="00CE5C1D">
              <w:rPr>
                <w:lang w:val="en-US"/>
              </w:rPr>
              <w:t>MUP</w:t>
            </w:r>
            <w:r w:rsidRPr="00352551">
              <w:rPr>
                <w:lang w:val="en-US"/>
              </w:rPr>
              <w:t>-</w:t>
            </w:r>
            <w:r w:rsidRPr="00CE5C1D">
              <w:rPr>
                <w:lang w:val="en-US"/>
              </w:rPr>
              <w:t>GKHBOR</w:t>
            </w:r>
            <w:r w:rsidRPr="00352551">
              <w:rPr>
                <w:lang w:val="en-US"/>
              </w:rPr>
              <w:t>@</w:t>
            </w:r>
            <w:r w:rsidRPr="00CE5C1D">
              <w:rPr>
                <w:lang w:val="en-US"/>
              </w:rPr>
              <w:t>yandex</w:t>
            </w:r>
            <w:r w:rsidRPr="00352551">
              <w:rPr>
                <w:lang w:val="en-US"/>
              </w:rPr>
              <w:t>.</w:t>
            </w:r>
            <w:r w:rsidRPr="00CE5C1D">
              <w:rPr>
                <w:lang w:val="en-US"/>
              </w:rPr>
              <w:t>ru</w:t>
            </w:r>
          </w:p>
        </w:tc>
        <w:tc>
          <w:tcPr>
            <w:tcW w:w="2243" w:type="pct"/>
            <w:gridSpan w:val="2"/>
          </w:tcPr>
          <w:p w:rsidR="000A2815" w:rsidRPr="009D72CB" w:rsidRDefault="000A2815" w:rsidP="00B107D6">
            <w:pPr>
              <w:snapToGrid w:val="0"/>
              <w:jc w:val="both"/>
              <w:rPr>
                <w:color w:val="000080"/>
                <w:sz w:val="18"/>
                <w:szCs w:val="18"/>
                <w:lang w:val="en-US"/>
              </w:rPr>
            </w:pPr>
          </w:p>
        </w:tc>
      </w:tr>
      <w:tr w:rsidR="000A2815" w:rsidRPr="002A29C1" w:rsidTr="000A2815">
        <w:trPr>
          <w:gridAfter w:val="1"/>
          <w:wAfter w:w="256" w:type="pct"/>
          <w:trHeight w:val="195"/>
        </w:trPr>
        <w:tc>
          <w:tcPr>
            <w:tcW w:w="2501" w:type="pct"/>
            <w:gridSpan w:val="2"/>
          </w:tcPr>
          <w:p w:rsidR="000A2815" w:rsidRPr="00352551" w:rsidRDefault="000A2815" w:rsidP="00B107D6">
            <w:pPr>
              <w:snapToGrid w:val="0"/>
              <w:rPr>
                <w:lang w:val="en-US"/>
              </w:rPr>
            </w:pPr>
          </w:p>
        </w:tc>
        <w:tc>
          <w:tcPr>
            <w:tcW w:w="2243" w:type="pct"/>
            <w:gridSpan w:val="2"/>
          </w:tcPr>
          <w:p w:rsidR="000A2815" w:rsidRPr="009D72CB" w:rsidRDefault="000A2815" w:rsidP="00B107D6">
            <w:pPr>
              <w:snapToGrid w:val="0"/>
              <w:jc w:val="both"/>
              <w:rPr>
                <w:color w:val="000080"/>
                <w:sz w:val="18"/>
                <w:szCs w:val="18"/>
                <w:lang w:val="en-US"/>
              </w:rPr>
            </w:pPr>
          </w:p>
        </w:tc>
      </w:tr>
      <w:tr w:rsidR="00455CA3" w:rsidRPr="00CA5FC0" w:rsidTr="000A2815">
        <w:tblPrEx>
          <w:tblCellMar>
            <w:left w:w="0" w:type="dxa"/>
            <w:right w:w="0" w:type="dxa"/>
          </w:tblCellMar>
        </w:tblPrEx>
        <w:trPr>
          <w:gridBefore w:val="1"/>
          <w:wBefore w:w="64" w:type="pct"/>
        </w:trPr>
        <w:tc>
          <w:tcPr>
            <w:tcW w:w="2585" w:type="pct"/>
            <w:gridSpan w:val="2"/>
          </w:tcPr>
          <w:p w:rsidR="00455CA3" w:rsidRPr="00CA5FC0" w:rsidRDefault="00455CA3" w:rsidP="005A7FBE">
            <w:pPr>
              <w:pStyle w:val="a8"/>
              <w:snapToGrid w:val="0"/>
            </w:pPr>
            <w:r w:rsidRPr="00CA5FC0">
              <w:t>Директор МУП ЖКХ п. Боровский</w:t>
            </w:r>
          </w:p>
        </w:tc>
        <w:tc>
          <w:tcPr>
            <w:tcW w:w="2351" w:type="pct"/>
            <w:gridSpan w:val="2"/>
          </w:tcPr>
          <w:p w:rsidR="00455CA3" w:rsidRPr="00CA5FC0" w:rsidRDefault="00455CA3" w:rsidP="005A7FBE">
            <w:pPr>
              <w:pStyle w:val="a8"/>
              <w:snapToGrid w:val="0"/>
            </w:pPr>
          </w:p>
        </w:tc>
      </w:tr>
      <w:tr w:rsidR="00455CA3" w:rsidRPr="00CA5FC0" w:rsidTr="000A2815">
        <w:tblPrEx>
          <w:tblCellMar>
            <w:left w:w="0" w:type="dxa"/>
            <w:right w:w="0" w:type="dxa"/>
          </w:tblCellMar>
        </w:tblPrEx>
        <w:trPr>
          <w:gridBefore w:val="1"/>
          <w:wBefore w:w="64" w:type="pct"/>
        </w:trPr>
        <w:tc>
          <w:tcPr>
            <w:tcW w:w="2585" w:type="pct"/>
            <w:gridSpan w:val="2"/>
          </w:tcPr>
          <w:p w:rsidR="00455CA3" w:rsidRPr="00CA5FC0" w:rsidRDefault="00455CA3" w:rsidP="005A7FBE">
            <w:pPr>
              <w:pStyle w:val="a8"/>
              <w:snapToGrid w:val="0"/>
            </w:pPr>
          </w:p>
        </w:tc>
        <w:tc>
          <w:tcPr>
            <w:tcW w:w="2351" w:type="pct"/>
            <w:gridSpan w:val="2"/>
          </w:tcPr>
          <w:p w:rsidR="00455CA3" w:rsidRPr="00CA5FC0" w:rsidRDefault="00455CA3" w:rsidP="005A7FBE">
            <w:pPr>
              <w:pStyle w:val="a8"/>
              <w:snapToGrid w:val="0"/>
            </w:pPr>
          </w:p>
        </w:tc>
      </w:tr>
      <w:tr w:rsidR="00455CA3" w:rsidRPr="00CA5FC0" w:rsidTr="000A2815">
        <w:tblPrEx>
          <w:tblCellMar>
            <w:left w:w="0" w:type="dxa"/>
            <w:right w:w="0" w:type="dxa"/>
          </w:tblCellMar>
        </w:tblPrEx>
        <w:trPr>
          <w:gridBefore w:val="1"/>
          <w:wBefore w:w="64" w:type="pct"/>
        </w:trPr>
        <w:tc>
          <w:tcPr>
            <w:tcW w:w="2585" w:type="pct"/>
            <w:gridSpan w:val="2"/>
          </w:tcPr>
          <w:p w:rsidR="00455CA3" w:rsidRPr="00CA5FC0" w:rsidRDefault="00455CA3" w:rsidP="005A7FBE">
            <w:pPr>
              <w:pStyle w:val="a8"/>
              <w:snapToGrid w:val="0"/>
            </w:pPr>
          </w:p>
        </w:tc>
        <w:tc>
          <w:tcPr>
            <w:tcW w:w="2351" w:type="pct"/>
            <w:gridSpan w:val="2"/>
          </w:tcPr>
          <w:p w:rsidR="00455CA3" w:rsidRPr="00CA5FC0" w:rsidRDefault="00455CA3" w:rsidP="005A7FBE">
            <w:pPr>
              <w:pStyle w:val="a8"/>
              <w:snapToGrid w:val="0"/>
            </w:pPr>
          </w:p>
        </w:tc>
      </w:tr>
      <w:tr w:rsidR="00455CA3" w:rsidRPr="00CA5FC0" w:rsidTr="000A2815">
        <w:tblPrEx>
          <w:tblCellMar>
            <w:left w:w="0" w:type="dxa"/>
            <w:right w:w="0" w:type="dxa"/>
          </w:tblCellMar>
        </w:tblPrEx>
        <w:trPr>
          <w:gridBefore w:val="1"/>
          <w:wBefore w:w="64" w:type="pct"/>
          <w:trHeight w:val="132"/>
        </w:trPr>
        <w:tc>
          <w:tcPr>
            <w:tcW w:w="2585" w:type="pct"/>
            <w:gridSpan w:val="2"/>
          </w:tcPr>
          <w:p w:rsidR="00455CA3" w:rsidRPr="00CA5FC0" w:rsidRDefault="00455CA3" w:rsidP="005A7FBE">
            <w:pPr>
              <w:pStyle w:val="a8"/>
              <w:snapToGrid w:val="0"/>
            </w:pPr>
            <w:r w:rsidRPr="00CA5FC0">
              <w:t xml:space="preserve">   __________________________  / А.И. Прохоров</w:t>
            </w:r>
          </w:p>
        </w:tc>
        <w:tc>
          <w:tcPr>
            <w:tcW w:w="2351" w:type="pct"/>
            <w:gridSpan w:val="2"/>
          </w:tcPr>
          <w:p w:rsidR="00455CA3" w:rsidRPr="00CA5FC0" w:rsidRDefault="00455CA3" w:rsidP="000A2815">
            <w:pPr>
              <w:pStyle w:val="a8"/>
              <w:snapToGrid w:val="0"/>
              <w:rPr>
                <w:color w:val="000080"/>
              </w:rPr>
            </w:pPr>
            <w:r w:rsidRPr="00CA5FC0">
              <w:rPr>
                <w:b/>
                <w:bCs/>
              </w:rPr>
              <w:t xml:space="preserve">    </w:t>
            </w:r>
            <w:r w:rsidRPr="00B05878">
              <w:rPr>
                <w:b/>
                <w:bCs/>
                <w:color w:val="17365D" w:themeColor="text2" w:themeShade="BF"/>
              </w:rPr>
              <w:t xml:space="preserve">_______________________ </w:t>
            </w:r>
            <w:r w:rsidR="000A2815">
              <w:rPr>
                <w:b/>
                <w:bCs/>
                <w:color w:val="17365D" w:themeColor="text2" w:themeShade="BF"/>
              </w:rPr>
              <w:t>/___________________</w:t>
            </w:r>
          </w:p>
        </w:tc>
      </w:tr>
      <w:tr w:rsidR="00455CA3" w:rsidRPr="00CA5FC0" w:rsidTr="000A2815">
        <w:tblPrEx>
          <w:tblCellMar>
            <w:left w:w="0" w:type="dxa"/>
            <w:right w:w="0" w:type="dxa"/>
          </w:tblCellMar>
        </w:tblPrEx>
        <w:trPr>
          <w:gridBefore w:val="1"/>
          <w:wBefore w:w="64" w:type="pct"/>
        </w:trPr>
        <w:tc>
          <w:tcPr>
            <w:tcW w:w="2585" w:type="pct"/>
            <w:gridSpan w:val="2"/>
          </w:tcPr>
          <w:p w:rsidR="00455CA3" w:rsidRPr="00CA5FC0" w:rsidRDefault="00455CA3" w:rsidP="005A7FBE">
            <w:pPr>
              <w:pStyle w:val="a8"/>
              <w:snapToGrid w:val="0"/>
            </w:pPr>
            <w:r w:rsidRPr="00CA5FC0">
              <w:t xml:space="preserve">  </w:t>
            </w:r>
            <w:proofErr w:type="spellStart"/>
            <w:r w:rsidRPr="00CA5FC0">
              <w:t>м.п</w:t>
            </w:r>
            <w:proofErr w:type="spellEnd"/>
            <w:r w:rsidRPr="00CA5FC0">
              <w:t>.</w:t>
            </w:r>
          </w:p>
        </w:tc>
        <w:tc>
          <w:tcPr>
            <w:tcW w:w="2351" w:type="pct"/>
            <w:gridSpan w:val="2"/>
          </w:tcPr>
          <w:p w:rsidR="00455CA3" w:rsidRPr="00CA5FC0" w:rsidRDefault="00455CA3" w:rsidP="005A7FBE">
            <w:pPr>
              <w:pStyle w:val="a8"/>
              <w:snapToGrid w:val="0"/>
            </w:pPr>
          </w:p>
        </w:tc>
      </w:tr>
    </w:tbl>
    <w:p w:rsidR="003638AE" w:rsidRDefault="003638AE" w:rsidP="005E4ABD">
      <w:pPr>
        <w:ind w:firstLine="567"/>
        <w:jc w:val="right"/>
        <w:rPr>
          <w:color w:val="000000"/>
          <w:sz w:val="16"/>
          <w:szCs w:val="16"/>
        </w:rPr>
      </w:pPr>
    </w:p>
    <w:p w:rsidR="00D71012" w:rsidRPr="005E4ABD" w:rsidRDefault="00D71012" w:rsidP="005E4ABD">
      <w:pPr>
        <w:ind w:firstLine="567"/>
        <w:jc w:val="right"/>
        <w:rPr>
          <w:color w:val="000000"/>
          <w:sz w:val="16"/>
          <w:szCs w:val="16"/>
        </w:rPr>
      </w:pPr>
      <w:r w:rsidRPr="005E4ABD">
        <w:rPr>
          <w:color w:val="000000"/>
          <w:sz w:val="16"/>
          <w:szCs w:val="16"/>
        </w:rPr>
        <w:t xml:space="preserve">Приложение </w:t>
      </w:r>
      <w:r w:rsidR="00E34328">
        <w:rPr>
          <w:color w:val="000000"/>
          <w:sz w:val="16"/>
          <w:szCs w:val="16"/>
        </w:rPr>
        <w:t>№ 1</w:t>
      </w:r>
    </w:p>
    <w:p w:rsidR="00D71012" w:rsidRPr="005E4ABD" w:rsidRDefault="00C449BB" w:rsidP="005E4ABD">
      <w:pPr>
        <w:ind w:firstLine="567"/>
        <w:jc w:val="right"/>
        <w:rPr>
          <w:color w:val="000000"/>
          <w:sz w:val="16"/>
          <w:szCs w:val="16"/>
        </w:rPr>
      </w:pPr>
      <w:r w:rsidRPr="005E4ABD">
        <w:rPr>
          <w:color w:val="000000"/>
          <w:sz w:val="16"/>
          <w:szCs w:val="16"/>
        </w:rPr>
        <w:t xml:space="preserve">к Договору № </w:t>
      </w:r>
      <w:r w:rsidR="000A2815">
        <w:rPr>
          <w:color w:val="000000"/>
          <w:sz w:val="16"/>
          <w:szCs w:val="16"/>
          <w:highlight w:val="yellow"/>
        </w:rPr>
        <w:t>____</w:t>
      </w:r>
      <w:r w:rsidR="00D71012" w:rsidRPr="005B51B2">
        <w:rPr>
          <w:color w:val="000000"/>
          <w:sz w:val="16"/>
          <w:szCs w:val="16"/>
          <w:highlight w:val="yellow"/>
        </w:rPr>
        <w:t xml:space="preserve"> о</w:t>
      </w:r>
      <w:r w:rsidR="002B09D4" w:rsidRPr="005B51B2">
        <w:rPr>
          <w:color w:val="000080"/>
          <w:sz w:val="16"/>
          <w:szCs w:val="16"/>
          <w:highlight w:val="yellow"/>
        </w:rPr>
        <w:t xml:space="preserve">т </w:t>
      </w:r>
      <w:r w:rsidR="005E4ABD" w:rsidRPr="005B51B2">
        <w:rPr>
          <w:color w:val="000080"/>
          <w:sz w:val="16"/>
          <w:szCs w:val="16"/>
          <w:highlight w:val="yellow"/>
        </w:rPr>
        <w:t>«</w:t>
      </w:r>
      <w:r w:rsidR="000A2815">
        <w:rPr>
          <w:color w:val="000080"/>
          <w:sz w:val="16"/>
          <w:szCs w:val="16"/>
          <w:highlight w:val="yellow"/>
        </w:rPr>
        <w:t>___</w:t>
      </w:r>
      <w:r w:rsidR="005E4ABD" w:rsidRPr="005B51B2">
        <w:rPr>
          <w:color w:val="000080"/>
          <w:sz w:val="16"/>
          <w:szCs w:val="16"/>
          <w:highlight w:val="yellow"/>
        </w:rPr>
        <w:t xml:space="preserve">» </w:t>
      </w:r>
      <w:r w:rsidR="000A2815">
        <w:rPr>
          <w:color w:val="000080"/>
          <w:sz w:val="16"/>
          <w:szCs w:val="16"/>
          <w:highlight w:val="yellow"/>
        </w:rPr>
        <w:t>___________</w:t>
      </w:r>
      <w:r w:rsidR="00D71012" w:rsidRPr="005B51B2">
        <w:rPr>
          <w:color w:val="000080"/>
          <w:sz w:val="16"/>
          <w:szCs w:val="16"/>
          <w:highlight w:val="yellow"/>
        </w:rPr>
        <w:t xml:space="preserve"> 20</w:t>
      </w:r>
      <w:r w:rsidR="000A2815">
        <w:rPr>
          <w:color w:val="000080"/>
          <w:sz w:val="16"/>
          <w:szCs w:val="16"/>
        </w:rPr>
        <w:t>____</w:t>
      </w:r>
      <w:r w:rsidR="00D71012" w:rsidRPr="005E4ABD">
        <w:rPr>
          <w:color w:val="000080"/>
          <w:sz w:val="16"/>
          <w:szCs w:val="16"/>
        </w:rPr>
        <w:t xml:space="preserve"> г</w:t>
      </w:r>
      <w:r w:rsidR="005E4ABD" w:rsidRPr="005E4ABD">
        <w:rPr>
          <w:color w:val="000080"/>
          <w:sz w:val="16"/>
          <w:szCs w:val="16"/>
        </w:rPr>
        <w:t>.</w:t>
      </w:r>
      <w:r w:rsidR="00D71012" w:rsidRPr="005E4ABD">
        <w:rPr>
          <w:color w:val="000000"/>
          <w:sz w:val="16"/>
          <w:szCs w:val="16"/>
        </w:rPr>
        <w:t xml:space="preserve"> на отпуск и потребление тепловой энергии</w:t>
      </w:r>
    </w:p>
    <w:p w:rsidR="00D71012" w:rsidRPr="004F0DEA" w:rsidRDefault="00D71012" w:rsidP="004F0DEA">
      <w:pPr>
        <w:ind w:firstLine="567"/>
        <w:jc w:val="both"/>
        <w:rPr>
          <w:b/>
          <w:bCs/>
          <w:szCs w:val="22"/>
        </w:rPr>
      </w:pPr>
    </w:p>
    <w:p w:rsidR="00D71012" w:rsidRPr="004F0DEA" w:rsidRDefault="00D71012" w:rsidP="004F0DEA">
      <w:pPr>
        <w:ind w:firstLine="567"/>
        <w:jc w:val="both"/>
        <w:rPr>
          <w:b/>
          <w:bCs/>
          <w:szCs w:val="22"/>
        </w:rPr>
      </w:pPr>
    </w:p>
    <w:p w:rsidR="00D71012" w:rsidRPr="004F0DEA" w:rsidRDefault="00D71012" w:rsidP="004F0DEA">
      <w:pPr>
        <w:ind w:firstLine="567"/>
        <w:jc w:val="both"/>
        <w:rPr>
          <w:b/>
          <w:bCs/>
          <w:szCs w:val="24"/>
        </w:rPr>
      </w:pPr>
    </w:p>
    <w:p w:rsidR="00D71012" w:rsidRPr="00740A9E" w:rsidRDefault="00D71012" w:rsidP="005E4ABD">
      <w:pPr>
        <w:ind w:firstLine="567"/>
        <w:jc w:val="center"/>
        <w:rPr>
          <w:b/>
          <w:bCs/>
          <w:sz w:val="24"/>
          <w:szCs w:val="24"/>
        </w:rPr>
      </w:pPr>
      <w:r w:rsidRPr="00740A9E">
        <w:rPr>
          <w:b/>
          <w:bCs/>
          <w:sz w:val="24"/>
          <w:szCs w:val="24"/>
        </w:rPr>
        <w:t>АКТ</w:t>
      </w:r>
    </w:p>
    <w:p w:rsidR="00D71012" w:rsidRPr="00740A9E" w:rsidRDefault="00D71012" w:rsidP="005E4ABD">
      <w:pPr>
        <w:ind w:firstLine="567"/>
        <w:jc w:val="center"/>
        <w:rPr>
          <w:b/>
          <w:bCs/>
          <w:sz w:val="24"/>
          <w:szCs w:val="24"/>
        </w:rPr>
      </w:pPr>
      <w:r w:rsidRPr="00740A9E">
        <w:rPr>
          <w:b/>
          <w:bCs/>
          <w:sz w:val="24"/>
          <w:szCs w:val="24"/>
        </w:rPr>
        <w:t>разграничения балансовой принадлежности теплосетей</w:t>
      </w:r>
    </w:p>
    <w:p w:rsidR="00D71012" w:rsidRPr="00740A9E" w:rsidRDefault="00D71012" w:rsidP="005E4ABD">
      <w:pPr>
        <w:ind w:firstLine="567"/>
        <w:jc w:val="center"/>
        <w:rPr>
          <w:b/>
          <w:bCs/>
          <w:sz w:val="24"/>
          <w:szCs w:val="24"/>
        </w:rPr>
      </w:pPr>
      <w:r w:rsidRPr="00740A9E">
        <w:rPr>
          <w:b/>
          <w:bCs/>
          <w:sz w:val="24"/>
          <w:szCs w:val="24"/>
        </w:rPr>
        <w:t>и эксплуатационной ответственности сторон.</w:t>
      </w:r>
    </w:p>
    <w:p w:rsidR="00D71012" w:rsidRPr="00740A9E" w:rsidRDefault="00D71012" w:rsidP="004F0DEA">
      <w:pPr>
        <w:ind w:firstLine="567"/>
        <w:jc w:val="both"/>
        <w:rPr>
          <w:sz w:val="24"/>
          <w:szCs w:val="24"/>
        </w:rPr>
      </w:pPr>
    </w:p>
    <w:p w:rsidR="00D71012" w:rsidRPr="00740A9E" w:rsidRDefault="00D71012" w:rsidP="004F0DEA">
      <w:pPr>
        <w:ind w:firstLine="567"/>
        <w:jc w:val="both"/>
        <w:rPr>
          <w:sz w:val="24"/>
          <w:szCs w:val="24"/>
        </w:rPr>
      </w:pPr>
    </w:p>
    <w:p w:rsidR="002B09D4" w:rsidRPr="00740A9E" w:rsidRDefault="00D71012" w:rsidP="004F0DEA">
      <w:pPr>
        <w:shd w:val="clear" w:color="auto" w:fill="FFFFFF"/>
        <w:ind w:firstLine="567"/>
        <w:jc w:val="both"/>
        <w:rPr>
          <w:color w:val="000000"/>
          <w:spacing w:val="-2"/>
          <w:sz w:val="24"/>
          <w:szCs w:val="24"/>
        </w:rPr>
      </w:pPr>
      <w:r w:rsidRPr="00740A9E">
        <w:rPr>
          <w:sz w:val="24"/>
          <w:szCs w:val="24"/>
        </w:rPr>
        <w:t xml:space="preserve">Мы, нижеподписавшиеся, </w:t>
      </w:r>
      <w:r w:rsidR="002B09D4" w:rsidRPr="00740A9E">
        <w:rPr>
          <w:b/>
          <w:bCs/>
          <w:color w:val="000000"/>
          <w:spacing w:val="3"/>
          <w:sz w:val="24"/>
          <w:szCs w:val="24"/>
        </w:rPr>
        <w:t>Муниципальное унитарное предприятие «Жилищно-коммунальное хозяйство п. Боровский»</w:t>
      </w:r>
      <w:r w:rsidR="002B09D4" w:rsidRPr="00740A9E">
        <w:rPr>
          <w:color w:val="000000"/>
          <w:spacing w:val="3"/>
          <w:sz w:val="24"/>
          <w:szCs w:val="24"/>
        </w:rPr>
        <w:t xml:space="preserve">, </w:t>
      </w:r>
      <w:r w:rsidR="002B09D4" w:rsidRPr="00740A9E">
        <w:rPr>
          <w:color w:val="000000"/>
          <w:spacing w:val="-2"/>
          <w:sz w:val="24"/>
          <w:szCs w:val="24"/>
        </w:rPr>
        <w:t xml:space="preserve">именуемое в дальнейшем </w:t>
      </w:r>
      <w:r w:rsidR="002B09D4" w:rsidRPr="00740A9E">
        <w:rPr>
          <w:b/>
          <w:bCs/>
          <w:color w:val="000000"/>
          <w:spacing w:val="-2"/>
          <w:sz w:val="24"/>
          <w:szCs w:val="24"/>
        </w:rPr>
        <w:t>«Поставщик»</w:t>
      </w:r>
      <w:r w:rsidR="002B09D4" w:rsidRPr="00740A9E">
        <w:rPr>
          <w:color w:val="000000"/>
          <w:spacing w:val="-2"/>
          <w:sz w:val="24"/>
          <w:szCs w:val="24"/>
        </w:rPr>
        <w:t xml:space="preserve">, в лице </w:t>
      </w:r>
      <w:r w:rsidR="00F05F56" w:rsidRPr="00740A9E">
        <w:rPr>
          <w:color w:val="000000"/>
          <w:spacing w:val="-2"/>
          <w:sz w:val="24"/>
          <w:szCs w:val="24"/>
        </w:rPr>
        <w:t>Д</w:t>
      </w:r>
      <w:r w:rsidR="002B09D4" w:rsidRPr="00740A9E">
        <w:rPr>
          <w:color w:val="000000"/>
          <w:spacing w:val="-2"/>
          <w:sz w:val="24"/>
          <w:szCs w:val="24"/>
        </w:rPr>
        <w:t xml:space="preserve">иректора Прохорова Андрея </w:t>
      </w:r>
      <w:r w:rsidR="00F05F56" w:rsidRPr="00740A9E">
        <w:rPr>
          <w:color w:val="000000"/>
          <w:spacing w:val="-2"/>
          <w:sz w:val="24"/>
          <w:szCs w:val="24"/>
        </w:rPr>
        <w:t>И</w:t>
      </w:r>
      <w:r w:rsidR="002B09D4" w:rsidRPr="00740A9E">
        <w:rPr>
          <w:color w:val="000000"/>
          <w:spacing w:val="-2"/>
          <w:sz w:val="24"/>
          <w:szCs w:val="24"/>
        </w:rPr>
        <w:t>вановича, действующего на основании Устава</w:t>
      </w:r>
      <w:r w:rsidR="006E48D0">
        <w:rPr>
          <w:color w:val="000000"/>
          <w:spacing w:val="-2"/>
          <w:sz w:val="24"/>
          <w:szCs w:val="24"/>
        </w:rPr>
        <w:t xml:space="preserve"> и Распоряжения № 77 от 08.09.2010 г.</w:t>
      </w:r>
      <w:r w:rsidR="002B09D4" w:rsidRPr="00740A9E">
        <w:rPr>
          <w:color w:val="000000"/>
          <w:spacing w:val="-2"/>
          <w:sz w:val="24"/>
          <w:szCs w:val="24"/>
        </w:rPr>
        <w:t xml:space="preserve">, с одной стороны </w:t>
      </w:r>
    </w:p>
    <w:p w:rsidR="00D71012" w:rsidRPr="00740A9E" w:rsidRDefault="002B09D4" w:rsidP="004F0DEA">
      <w:pPr>
        <w:ind w:firstLine="567"/>
        <w:jc w:val="both"/>
        <w:rPr>
          <w:color w:val="000000"/>
          <w:sz w:val="24"/>
          <w:szCs w:val="24"/>
        </w:rPr>
      </w:pPr>
      <w:r w:rsidRPr="00740A9E">
        <w:rPr>
          <w:color w:val="000000"/>
          <w:spacing w:val="-2"/>
          <w:sz w:val="24"/>
          <w:szCs w:val="24"/>
        </w:rPr>
        <w:t xml:space="preserve">и </w:t>
      </w:r>
      <w:r w:rsidR="000A2815">
        <w:rPr>
          <w:b/>
          <w:bCs/>
          <w:color w:val="000080"/>
          <w:spacing w:val="-2"/>
          <w:sz w:val="24"/>
          <w:szCs w:val="24"/>
        </w:rPr>
        <w:t>_________________________________</w:t>
      </w:r>
      <w:r w:rsidR="005E4ABD" w:rsidRPr="00740A9E">
        <w:rPr>
          <w:b/>
          <w:color w:val="000080"/>
          <w:spacing w:val="-2"/>
          <w:sz w:val="24"/>
          <w:szCs w:val="24"/>
        </w:rPr>
        <w:t>,</w:t>
      </w:r>
      <w:r w:rsidR="005E4ABD" w:rsidRPr="00740A9E">
        <w:rPr>
          <w:b/>
          <w:spacing w:val="-2"/>
          <w:sz w:val="24"/>
          <w:szCs w:val="24"/>
        </w:rPr>
        <w:t xml:space="preserve"> </w:t>
      </w:r>
      <w:r w:rsidR="002D1379">
        <w:rPr>
          <w:spacing w:val="-2"/>
          <w:sz w:val="24"/>
          <w:szCs w:val="24"/>
        </w:rPr>
        <w:t>именуемый</w:t>
      </w:r>
      <w:r w:rsidR="005E4ABD" w:rsidRPr="00740A9E">
        <w:rPr>
          <w:spacing w:val="-2"/>
          <w:sz w:val="24"/>
          <w:szCs w:val="24"/>
        </w:rPr>
        <w:t xml:space="preserve"> в </w:t>
      </w:r>
      <w:proofErr w:type="gramStart"/>
      <w:r w:rsidR="005E4ABD" w:rsidRPr="00740A9E">
        <w:rPr>
          <w:spacing w:val="-2"/>
          <w:sz w:val="24"/>
          <w:szCs w:val="24"/>
        </w:rPr>
        <w:t>дальнейшем</w:t>
      </w:r>
      <w:proofErr w:type="gramEnd"/>
      <w:r w:rsidR="005E4ABD" w:rsidRPr="00740A9E">
        <w:rPr>
          <w:spacing w:val="-2"/>
          <w:sz w:val="24"/>
          <w:szCs w:val="24"/>
        </w:rPr>
        <w:t xml:space="preserve"> </w:t>
      </w:r>
      <w:r w:rsidR="005E4ABD" w:rsidRPr="00740A9E">
        <w:rPr>
          <w:b/>
          <w:bCs/>
          <w:spacing w:val="-2"/>
          <w:sz w:val="24"/>
          <w:szCs w:val="24"/>
        </w:rPr>
        <w:t>«Абонент</w:t>
      </w:r>
      <w:r w:rsidRPr="00740A9E">
        <w:rPr>
          <w:b/>
          <w:bCs/>
          <w:spacing w:val="-2"/>
          <w:sz w:val="24"/>
          <w:szCs w:val="24"/>
        </w:rPr>
        <w:t>»,</w:t>
      </w:r>
      <w:r w:rsidRPr="00740A9E">
        <w:rPr>
          <w:b/>
          <w:spacing w:val="-2"/>
          <w:sz w:val="24"/>
          <w:szCs w:val="24"/>
        </w:rPr>
        <w:t xml:space="preserve"> </w:t>
      </w:r>
      <w:r w:rsidR="005E4ABD" w:rsidRPr="00740A9E">
        <w:rPr>
          <w:spacing w:val="-2"/>
          <w:sz w:val="24"/>
          <w:szCs w:val="24"/>
        </w:rPr>
        <w:t xml:space="preserve">собственник </w:t>
      </w:r>
      <w:r w:rsidR="00DB5278">
        <w:rPr>
          <w:spacing w:val="-2"/>
          <w:sz w:val="24"/>
          <w:szCs w:val="24"/>
        </w:rPr>
        <w:t>квартиры</w:t>
      </w:r>
      <w:r w:rsidR="000A2815">
        <w:rPr>
          <w:spacing w:val="-2"/>
          <w:sz w:val="24"/>
          <w:szCs w:val="24"/>
        </w:rPr>
        <w:t>/индивидуального жилого строения</w:t>
      </w:r>
      <w:r w:rsidR="005E4ABD" w:rsidRPr="00740A9E">
        <w:rPr>
          <w:spacing w:val="-2"/>
          <w:sz w:val="24"/>
          <w:szCs w:val="24"/>
        </w:rPr>
        <w:t xml:space="preserve"> по адресу: Тюменская область, Тюменский район, п. Боровский, </w:t>
      </w:r>
      <w:r w:rsidR="005E4ABD" w:rsidRPr="00125413">
        <w:rPr>
          <w:spacing w:val="-2"/>
          <w:sz w:val="24"/>
          <w:szCs w:val="24"/>
          <w:highlight w:val="yellow"/>
        </w:rPr>
        <w:t xml:space="preserve">ул. </w:t>
      </w:r>
      <w:r w:rsidR="000A2815">
        <w:rPr>
          <w:spacing w:val="-2"/>
          <w:sz w:val="24"/>
          <w:szCs w:val="24"/>
          <w:highlight w:val="yellow"/>
        </w:rPr>
        <w:t>________________________</w:t>
      </w:r>
      <w:r w:rsidR="005E4ABD" w:rsidRPr="00125413">
        <w:rPr>
          <w:spacing w:val="-2"/>
          <w:sz w:val="24"/>
          <w:szCs w:val="24"/>
          <w:highlight w:val="yellow"/>
        </w:rPr>
        <w:t xml:space="preserve"> д.</w:t>
      </w:r>
      <w:r w:rsidR="000A2815">
        <w:rPr>
          <w:spacing w:val="-2"/>
          <w:sz w:val="24"/>
          <w:szCs w:val="24"/>
        </w:rPr>
        <w:t xml:space="preserve"> ________</w:t>
      </w:r>
      <w:r w:rsidRPr="00740A9E">
        <w:rPr>
          <w:b/>
          <w:bCs/>
          <w:color w:val="000080"/>
          <w:spacing w:val="-2"/>
          <w:sz w:val="24"/>
          <w:szCs w:val="24"/>
        </w:rPr>
        <w:t>,</w:t>
      </w:r>
      <w:r w:rsidRPr="00740A9E">
        <w:rPr>
          <w:color w:val="000000"/>
          <w:spacing w:val="-2"/>
          <w:sz w:val="24"/>
          <w:szCs w:val="24"/>
        </w:rPr>
        <w:t xml:space="preserve"> </w:t>
      </w:r>
      <w:r w:rsidRPr="00740A9E">
        <w:rPr>
          <w:color w:val="000000"/>
          <w:sz w:val="24"/>
          <w:szCs w:val="24"/>
        </w:rPr>
        <w:t>с другой стороны,</w:t>
      </w:r>
      <w:r w:rsidR="00965BF5" w:rsidRPr="00740A9E">
        <w:rPr>
          <w:color w:val="000000"/>
          <w:sz w:val="24"/>
          <w:szCs w:val="24"/>
        </w:rPr>
        <w:t xml:space="preserve"> составили настоящий акт о том, что:</w:t>
      </w:r>
    </w:p>
    <w:p w:rsidR="00965BF5" w:rsidRDefault="00965BF5" w:rsidP="004F0DEA">
      <w:pPr>
        <w:ind w:firstLine="567"/>
        <w:jc w:val="both"/>
        <w:rPr>
          <w:sz w:val="24"/>
          <w:szCs w:val="24"/>
        </w:rPr>
      </w:pPr>
    </w:p>
    <w:p w:rsidR="003638AE" w:rsidRPr="003638AE" w:rsidRDefault="000A2815" w:rsidP="00EA2E65">
      <w:pPr>
        <w:pStyle w:val="ad"/>
        <w:ind w:left="927"/>
        <w:jc w:val="both"/>
        <w:rPr>
          <w:sz w:val="24"/>
          <w:szCs w:val="24"/>
        </w:rPr>
      </w:pPr>
      <w:r>
        <w:rPr>
          <w:sz w:val="24"/>
          <w:szCs w:val="24"/>
        </w:rPr>
        <w:t>К</w:t>
      </w:r>
      <w:r w:rsidR="00DB5278">
        <w:rPr>
          <w:sz w:val="24"/>
          <w:szCs w:val="24"/>
        </w:rPr>
        <w:t>вартира</w:t>
      </w:r>
      <w:r>
        <w:rPr>
          <w:sz w:val="24"/>
          <w:szCs w:val="24"/>
        </w:rPr>
        <w:t>/индивидуальный жилой дом</w:t>
      </w:r>
      <w:r w:rsidR="002D1379">
        <w:rPr>
          <w:sz w:val="24"/>
          <w:szCs w:val="24"/>
        </w:rPr>
        <w:t xml:space="preserve"> </w:t>
      </w:r>
      <w:r w:rsidR="003638AE" w:rsidRPr="003638AE">
        <w:rPr>
          <w:sz w:val="24"/>
          <w:szCs w:val="24"/>
        </w:rPr>
        <w:t xml:space="preserve">по адресу: п. Боровский, </w:t>
      </w:r>
      <w:r w:rsidR="003638AE" w:rsidRPr="00125413">
        <w:rPr>
          <w:sz w:val="24"/>
          <w:szCs w:val="24"/>
          <w:highlight w:val="yellow"/>
        </w:rPr>
        <w:t xml:space="preserve">ул. </w:t>
      </w:r>
      <w:r>
        <w:rPr>
          <w:spacing w:val="-2"/>
          <w:sz w:val="24"/>
          <w:szCs w:val="24"/>
          <w:highlight w:val="yellow"/>
        </w:rPr>
        <w:t>________________</w:t>
      </w:r>
      <w:r w:rsidRPr="00125413">
        <w:rPr>
          <w:spacing w:val="-2"/>
          <w:sz w:val="24"/>
          <w:szCs w:val="24"/>
          <w:highlight w:val="yellow"/>
        </w:rPr>
        <w:t xml:space="preserve"> д.</w:t>
      </w:r>
      <w:r>
        <w:rPr>
          <w:spacing w:val="-2"/>
          <w:sz w:val="24"/>
          <w:szCs w:val="24"/>
        </w:rPr>
        <w:t xml:space="preserve"> _______</w:t>
      </w:r>
      <w:r w:rsidR="003638AE" w:rsidRPr="003638AE">
        <w:rPr>
          <w:sz w:val="24"/>
          <w:szCs w:val="24"/>
        </w:rPr>
        <w:t>.</w:t>
      </w:r>
    </w:p>
    <w:p w:rsidR="002B09D4" w:rsidRPr="003638AE" w:rsidRDefault="002B09D4" w:rsidP="004F0DEA">
      <w:pPr>
        <w:ind w:firstLine="567"/>
        <w:jc w:val="both"/>
        <w:rPr>
          <w:color w:val="000080"/>
          <w:sz w:val="24"/>
          <w:szCs w:val="24"/>
        </w:rPr>
      </w:pPr>
      <w:r w:rsidRPr="003638AE">
        <w:rPr>
          <w:sz w:val="24"/>
          <w:szCs w:val="24"/>
        </w:rPr>
        <w:t>С</w:t>
      </w:r>
      <w:r w:rsidRPr="003638AE">
        <w:rPr>
          <w:color w:val="000080"/>
          <w:sz w:val="24"/>
          <w:szCs w:val="24"/>
        </w:rPr>
        <w:t xml:space="preserve">одержание и обслуживание внутренних сетей находится в </w:t>
      </w:r>
      <w:proofErr w:type="gramStart"/>
      <w:r w:rsidRPr="003638AE">
        <w:rPr>
          <w:color w:val="000080"/>
          <w:sz w:val="24"/>
          <w:szCs w:val="24"/>
        </w:rPr>
        <w:t>ведении</w:t>
      </w:r>
      <w:proofErr w:type="gramEnd"/>
      <w:r w:rsidRPr="003638AE">
        <w:rPr>
          <w:color w:val="000080"/>
          <w:sz w:val="24"/>
          <w:szCs w:val="24"/>
        </w:rPr>
        <w:t xml:space="preserve"> </w:t>
      </w:r>
      <w:r w:rsidR="005E4ABD" w:rsidRPr="003638AE">
        <w:rPr>
          <w:color w:val="000080"/>
          <w:sz w:val="24"/>
          <w:szCs w:val="24"/>
        </w:rPr>
        <w:t>Абонента</w:t>
      </w:r>
      <w:r w:rsidRPr="003638AE">
        <w:rPr>
          <w:color w:val="000080"/>
          <w:sz w:val="24"/>
          <w:szCs w:val="24"/>
        </w:rPr>
        <w:t>:</w:t>
      </w:r>
    </w:p>
    <w:p w:rsidR="005E4ABD" w:rsidRPr="003638AE" w:rsidRDefault="005E4ABD" w:rsidP="004F0DEA">
      <w:pPr>
        <w:ind w:firstLine="567"/>
        <w:jc w:val="both"/>
        <w:rPr>
          <w:color w:val="000080"/>
          <w:sz w:val="24"/>
          <w:szCs w:val="24"/>
        </w:rPr>
      </w:pPr>
      <w:r w:rsidRPr="003638AE">
        <w:rPr>
          <w:color w:val="000080"/>
          <w:sz w:val="24"/>
          <w:szCs w:val="24"/>
        </w:rPr>
        <w:t xml:space="preserve">Содержание и обслуживание внешних сетей, находящихся в </w:t>
      </w:r>
      <w:proofErr w:type="gramStart"/>
      <w:r w:rsidRPr="003638AE">
        <w:rPr>
          <w:color w:val="000080"/>
          <w:sz w:val="24"/>
          <w:szCs w:val="24"/>
        </w:rPr>
        <w:t>ведении</w:t>
      </w:r>
      <w:proofErr w:type="gramEnd"/>
      <w:r w:rsidRPr="003638AE">
        <w:rPr>
          <w:color w:val="000080"/>
          <w:sz w:val="24"/>
          <w:szCs w:val="24"/>
        </w:rPr>
        <w:t xml:space="preserve"> Абонента:</w:t>
      </w:r>
    </w:p>
    <w:p w:rsidR="002B09D4" w:rsidRPr="003638AE" w:rsidRDefault="002B09D4" w:rsidP="004F0DEA">
      <w:pPr>
        <w:ind w:firstLine="567"/>
        <w:jc w:val="both"/>
        <w:rPr>
          <w:color w:val="000080"/>
          <w:sz w:val="24"/>
          <w:szCs w:val="24"/>
        </w:rPr>
      </w:pPr>
      <w:r w:rsidRPr="003638AE">
        <w:rPr>
          <w:color w:val="000080"/>
          <w:sz w:val="24"/>
          <w:szCs w:val="24"/>
        </w:rPr>
        <w:t xml:space="preserve">а) отопление — врезка в центральную магистраль, включая </w:t>
      </w:r>
      <w:r w:rsidR="000D1295" w:rsidRPr="003638AE">
        <w:rPr>
          <w:color w:val="000080"/>
          <w:sz w:val="24"/>
          <w:szCs w:val="24"/>
        </w:rPr>
        <w:t>«запорную арматуру»</w:t>
      </w:r>
      <w:r w:rsidRPr="003638AE">
        <w:rPr>
          <w:color w:val="000080"/>
          <w:sz w:val="24"/>
          <w:szCs w:val="24"/>
        </w:rPr>
        <w:t>, и до объекта.</w:t>
      </w:r>
    </w:p>
    <w:p w:rsidR="00D71012" w:rsidRPr="003638AE" w:rsidRDefault="00D71012" w:rsidP="004F0DEA">
      <w:pPr>
        <w:ind w:firstLine="567"/>
        <w:jc w:val="both"/>
        <w:rPr>
          <w:sz w:val="24"/>
          <w:szCs w:val="24"/>
        </w:rPr>
      </w:pPr>
    </w:p>
    <w:p w:rsidR="003638AE" w:rsidRPr="003638AE" w:rsidRDefault="003638AE" w:rsidP="003638AE">
      <w:pPr>
        <w:pStyle w:val="ad"/>
        <w:ind w:left="927"/>
        <w:jc w:val="both"/>
        <w:rPr>
          <w:sz w:val="24"/>
          <w:szCs w:val="24"/>
        </w:rPr>
      </w:pPr>
    </w:p>
    <w:p w:rsidR="00D71012" w:rsidRPr="00740A9E" w:rsidRDefault="00D71012" w:rsidP="004F0DEA">
      <w:pPr>
        <w:ind w:firstLine="567"/>
        <w:jc w:val="both"/>
        <w:rPr>
          <w:sz w:val="24"/>
          <w:szCs w:val="24"/>
        </w:rPr>
      </w:pPr>
    </w:p>
    <w:p w:rsidR="00D71012" w:rsidRPr="00740A9E" w:rsidRDefault="00D71012" w:rsidP="004F0DEA">
      <w:pPr>
        <w:ind w:firstLine="567"/>
        <w:jc w:val="both"/>
        <w:rPr>
          <w:b/>
          <w:bCs/>
          <w:color w:val="646464"/>
          <w:sz w:val="24"/>
          <w:szCs w:val="24"/>
        </w:rPr>
      </w:pPr>
    </w:p>
    <w:p w:rsidR="00D71012" w:rsidRPr="00740A9E" w:rsidRDefault="00D71012" w:rsidP="004F0DEA">
      <w:pPr>
        <w:ind w:firstLine="567"/>
        <w:jc w:val="both"/>
        <w:rPr>
          <w:b/>
          <w:bCs/>
          <w:color w:val="646464"/>
          <w:sz w:val="24"/>
          <w:szCs w:val="24"/>
        </w:rPr>
      </w:pPr>
    </w:p>
    <w:p w:rsidR="00D71012" w:rsidRPr="00740A9E" w:rsidRDefault="00D71012" w:rsidP="004F0DEA">
      <w:pPr>
        <w:ind w:firstLine="567"/>
        <w:jc w:val="both"/>
        <w:rPr>
          <w:sz w:val="24"/>
          <w:szCs w:val="24"/>
        </w:rPr>
      </w:pPr>
    </w:p>
    <w:p w:rsidR="00D71012" w:rsidRPr="00740A9E" w:rsidRDefault="00D71012" w:rsidP="004F0DEA">
      <w:pPr>
        <w:ind w:firstLine="567"/>
        <w:jc w:val="both"/>
        <w:rPr>
          <w:sz w:val="24"/>
          <w:szCs w:val="24"/>
        </w:rPr>
      </w:pPr>
    </w:p>
    <w:tbl>
      <w:tblPr>
        <w:tblW w:w="5000" w:type="pct"/>
        <w:tblLook w:val="0000" w:firstRow="0" w:lastRow="0" w:firstColumn="0" w:lastColumn="0" w:noHBand="0" w:noVBand="0"/>
      </w:tblPr>
      <w:tblGrid>
        <w:gridCol w:w="4319"/>
        <w:gridCol w:w="5533"/>
      </w:tblGrid>
      <w:tr w:rsidR="005E4ABD" w:rsidRPr="00740A9E" w:rsidTr="005E4ABD">
        <w:tc>
          <w:tcPr>
            <w:tcW w:w="2192" w:type="pct"/>
          </w:tcPr>
          <w:p w:rsidR="005E4ABD" w:rsidRPr="00740A9E" w:rsidRDefault="005E4ABD" w:rsidP="005E4ABD">
            <w:pPr>
              <w:tabs>
                <w:tab w:val="left" w:pos="715"/>
              </w:tabs>
              <w:snapToGrid w:val="0"/>
              <w:jc w:val="both"/>
              <w:rPr>
                <w:color w:val="000000"/>
                <w:sz w:val="24"/>
                <w:szCs w:val="24"/>
              </w:rPr>
            </w:pPr>
            <w:r w:rsidRPr="00740A9E">
              <w:rPr>
                <w:color w:val="000000"/>
                <w:sz w:val="24"/>
                <w:szCs w:val="24"/>
              </w:rPr>
              <w:t>Директор МУП ЖКХ  п. Боровский</w:t>
            </w:r>
          </w:p>
        </w:tc>
        <w:tc>
          <w:tcPr>
            <w:tcW w:w="2808" w:type="pct"/>
          </w:tcPr>
          <w:p w:rsidR="005E4ABD" w:rsidRPr="00740A9E" w:rsidRDefault="005E4ABD" w:rsidP="004F0DEA">
            <w:pPr>
              <w:tabs>
                <w:tab w:val="left" w:pos="795"/>
              </w:tabs>
              <w:snapToGrid w:val="0"/>
              <w:ind w:left="2" w:firstLine="567"/>
              <w:jc w:val="both"/>
              <w:rPr>
                <w:color w:val="000080"/>
                <w:sz w:val="24"/>
                <w:szCs w:val="24"/>
              </w:rPr>
            </w:pPr>
          </w:p>
        </w:tc>
      </w:tr>
      <w:tr w:rsidR="005E4ABD" w:rsidRPr="00740A9E" w:rsidTr="005E4ABD">
        <w:tc>
          <w:tcPr>
            <w:tcW w:w="2192" w:type="pct"/>
          </w:tcPr>
          <w:p w:rsidR="005E4ABD" w:rsidRPr="00740A9E" w:rsidRDefault="005E4ABD" w:rsidP="005E4ABD">
            <w:pPr>
              <w:tabs>
                <w:tab w:val="left" w:pos="715"/>
              </w:tabs>
              <w:snapToGrid w:val="0"/>
              <w:jc w:val="both"/>
              <w:rPr>
                <w:sz w:val="24"/>
                <w:szCs w:val="24"/>
              </w:rPr>
            </w:pPr>
          </w:p>
        </w:tc>
        <w:tc>
          <w:tcPr>
            <w:tcW w:w="2808" w:type="pct"/>
          </w:tcPr>
          <w:p w:rsidR="005E4ABD" w:rsidRPr="00740A9E" w:rsidRDefault="005E4ABD" w:rsidP="004F0DEA">
            <w:pPr>
              <w:snapToGrid w:val="0"/>
              <w:ind w:firstLine="567"/>
              <w:jc w:val="both"/>
              <w:rPr>
                <w:color w:val="000080"/>
                <w:sz w:val="24"/>
                <w:szCs w:val="24"/>
              </w:rPr>
            </w:pPr>
          </w:p>
        </w:tc>
      </w:tr>
      <w:tr w:rsidR="005E4ABD" w:rsidRPr="00740A9E" w:rsidTr="005E4ABD">
        <w:tc>
          <w:tcPr>
            <w:tcW w:w="2192" w:type="pct"/>
          </w:tcPr>
          <w:p w:rsidR="005E4ABD" w:rsidRPr="00740A9E" w:rsidRDefault="005E4ABD" w:rsidP="005E4ABD">
            <w:pPr>
              <w:tabs>
                <w:tab w:val="left" w:pos="715"/>
              </w:tabs>
              <w:snapToGrid w:val="0"/>
              <w:jc w:val="both"/>
              <w:rPr>
                <w:sz w:val="24"/>
                <w:szCs w:val="24"/>
              </w:rPr>
            </w:pPr>
          </w:p>
        </w:tc>
        <w:tc>
          <w:tcPr>
            <w:tcW w:w="2808" w:type="pct"/>
          </w:tcPr>
          <w:p w:rsidR="005E4ABD" w:rsidRPr="00740A9E" w:rsidRDefault="005E4ABD" w:rsidP="004F0DEA">
            <w:pPr>
              <w:snapToGrid w:val="0"/>
              <w:ind w:firstLine="567"/>
              <w:jc w:val="both"/>
              <w:rPr>
                <w:color w:val="000080"/>
                <w:sz w:val="24"/>
                <w:szCs w:val="24"/>
              </w:rPr>
            </w:pPr>
          </w:p>
        </w:tc>
      </w:tr>
      <w:tr w:rsidR="005E4ABD" w:rsidRPr="00740A9E" w:rsidTr="005E4ABD">
        <w:tc>
          <w:tcPr>
            <w:tcW w:w="2192" w:type="pct"/>
          </w:tcPr>
          <w:p w:rsidR="005E4ABD" w:rsidRPr="00740A9E" w:rsidRDefault="005E4ABD" w:rsidP="005E4ABD">
            <w:pPr>
              <w:tabs>
                <w:tab w:val="left" w:pos="715"/>
              </w:tabs>
              <w:snapToGrid w:val="0"/>
              <w:jc w:val="both"/>
              <w:rPr>
                <w:color w:val="000000"/>
                <w:sz w:val="24"/>
                <w:szCs w:val="24"/>
              </w:rPr>
            </w:pPr>
            <w:r w:rsidRPr="00740A9E">
              <w:rPr>
                <w:color w:val="000000"/>
                <w:sz w:val="24"/>
                <w:szCs w:val="24"/>
              </w:rPr>
              <w:t xml:space="preserve">  </w:t>
            </w:r>
            <w:r w:rsidRPr="00740A9E">
              <w:rPr>
                <w:color w:val="000000"/>
                <w:sz w:val="24"/>
                <w:szCs w:val="24"/>
                <w:u w:val="single"/>
              </w:rPr>
              <w:t xml:space="preserve">                                   </w:t>
            </w:r>
            <w:r w:rsidRPr="00740A9E">
              <w:rPr>
                <w:color w:val="000000"/>
                <w:sz w:val="24"/>
                <w:szCs w:val="24"/>
              </w:rPr>
              <w:t xml:space="preserve">    А. И. Прохоров </w:t>
            </w:r>
          </w:p>
        </w:tc>
        <w:tc>
          <w:tcPr>
            <w:tcW w:w="2808" w:type="pct"/>
          </w:tcPr>
          <w:p w:rsidR="005E4ABD" w:rsidRPr="006E48D0" w:rsidRDefault="006E48D0" w:rsidP="000A2815">
            <w:pPr>
              <w:snapToGrid w:val="0"/>
              <w:ind w:firstLine="567"/>
              <w:jc w:val="both"/>
              <w:rPr>
                <w:color w:val="000080"/>
                <w:sz w:val="24"/>
                <w:szCs w:val="24"/>
              </w:rPr>
            </w:pPr>
            <w:r w:rsidRPr="006E48D0">
              <w:rPr>
                <w:b/>
                <w:bCs/>
                <w:color w:val="000000"/>
                <w:sz w:val="24"/>
                <w:szCs w:val="24"/>
              </w:rPr>
              <w:t>_______________________  /</w:t>
            </w:r>
            <w:r w:rsidR="000A2815">
              <w:rPr>
                <w:color w:val="000000"/>
                <w:sz w:val="24"/>
                <w:szCs w:val="24"/>
              </w:rPr>
              <w:t>_______________</w:t>
            </w:r>
          </w:p>
        </w:tc>
      </w:tr>
      <w:tr w:rsidR="005E4ABD" w:rsidRPr="00740A9E" w:rsidTr="005E4ABD">
        <w:tc>
          <w:tcPr>
            <w:tcW w:w="2192" w:type="pct"/>
          </w:tcPr>
          <w:p w:rsidR="005E4ABD" w:rsidRPr="00740A9E" w:rsidRDefault="005E4ABD" w:rsidP="005E4ABD">
            <w:pPr>
              <w:tabs>
                <w:tab w:val="left" w:pos="715"/>
              </w:tabs>
              <w:snapToGrid w:val="0"/>
              <w:jc w:val="both"/>
              <w:rPr>
                <w:color w:val="000000"/>
                <w:sz w:val="24"/>
                <w:szCs w:val="24"/>
              </w:rPr>
            </w:pPr>
            <w:r w:rsidRPr="00740A9E">
              <w:rPr>
                <w:color w:val="000000"/>
                <w:sz w:val="24"/>
                <w:szCs w:val="24"/>
              </w:rPr>
              <w:t>М.П.</w:t>
            </w:r>
          </w:p>
        </w:tc>
        <w:tc>
          <w:tcPr>
            <w:tcW w:w="2808" w:type="pct"/>
          </w:tcPr>
          <w:p w:rsidR="005E4ABD" w:rsidRPr="00740A9E" w:rsidRDefault="005E4ABD" w:rsidP="004F0DEA">
            <w:pPr>
              <w:tabs>
                <w:tab w:val="left" w:pos="715"/>
              </w:tabs>
              <w:snapToGrid w:val="0"/>
              <w:ind w:firstLine="567"/>
              <w:jc w:val="both"/>
              <w:rPr>
                <w:color w:val="000080"/>
                <w:sz w:val="24"/>
                <w:szCs w:val="24"/>
              </w:rPr>
            </w:pPr>
          </w:p>
        </w:tc>
      </w:tr>
    </w:tbl>
    <w:p w:rsidR="00D71012" w:rsidRPr="00740A9E" w:rsidRDefault="00D71012" w:rsidP="004F0DEA">
      <w:pPr>
        <w:ind w:firstLine="567"/>
        <w:jc w:val="both"/>
        <w:rPr>
          <w:sz w:val="24"/>
          <w:szCs w:val="24"/>
        </w:rPr>
      </w:pPr>
    </w:p>
    <w:p w:rsidR="00D71012" w:rsidRPr="00740A9E" w:rsidRDefault="00D71012" w:rsidP="004F0DEA">
      <w:pPr>
        <w:ind w:firstLine="567"/>
        <w:jc w:val="both"/>
        <w:rPr>
          <w:sz w:val="24"/>
          <w:szCs w:val="24"/>
        </w:rPr>
      </w:pPr>
    </w:p>
    <w:p w:rsidR="00D71012" w:rsidRPr="004F0DEA" w:rsidRDefault="00D71012" w:rsidP="004F0DEA">
      <w:pPr>
        <w:tabs>
          <w:tab w:val="left" w:pos="715"/>
        </w:tabs>
        <w:ind w:firstLine="567"/>
        <w:jc w:val="both"/>
        <w:rPr>
          <w:szCs w:val="24"/>
        </w:rPr>
      </w:pPr>
    </w:p>
    <w:sectPr w:rsidR="00D71012" w:rsidRPr="004F0DEA" w:rsidSect="00E34328">
      <w:pgSz w:w="11905" w:h="16837"/>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1B303FAE"/>
    <w:multiLevelType w:val="multilevel"/>
    <w:tmpl w:val="5C72E4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B4DAC"/>
    <w:multiLevelType w:val="hybridMultilevel"/>
    <w:tmpl w:val="0ED0B048"/>
    <w:lvl w:ilvl="0" w:tplc="82741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01789E"/>
    <w:multiLevelType w:val="hybridMultilevel"/>
    <w:tmpl w:val="B3FA33D2"/>
    <w:lvl w:ilvl="0" w:tplc="903A8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38"/>
    <w:rsid w:val="00007266"/>
    <w:rsid w:val="000701A6"/>
    <w:rsid w:val="0008654F"/>
    <w:rsid w:val="000A2815"/>
    <w:rsid w:val="000D1295"/>
    <w:rsid w:val="00111DE8"/>
    <w:rsid w:val="00125413"/>
    <w:rsid w:val="0013670D"/>
    <w:rsid w:val="00141CAC"/>
    <w:rsid w:val="002657C6"/>
    <w:rsid w:val="00283E60"/>
    <w:rsid w:val="002A29C1"/>
    <w:rsid w:val="002B092D"/>
    <w:rsid w:val="002B09D4"/>
    <w:rsid w:val="002D1379"/>
    <w:rsid w:val="00317FB4"/>
    <w:rsid w:val="00333E26"/>
    <w:rsid w:val="003638AE"/>
    <w:rsid w:val="00396EC1"/>
    <w:rsid w:val="003A451C"/>
    <w:rsid w:val="00406564"/>
    <w:rsid w:val="00455CA3"/>
    <w:rsid w:val="004904ED"/>
    <w:rsid w:val="004C546C"/>
    <w:rsid w:val="004F0DEA"/>
    <w:rsid w:val="004F6D23"/>
    <w:rsid w:val="00507FD0"/>
    <w:rsid w:val="00533773"/>
    <w:rsid w:val="00565E38"/>
    <w:rsid w:val="005A7839"/>
    <w:rsid w:val="005B0A3A"/>
    <w:rsid w:val="005B51B2"/>
    <w:rsid w:val="005E4ABD"/>
    <w:rsid w:val="00646988"/>
    <w:rsid w:val="006843F9"/>
    <w:rsid w:val="006E48D0"/>
    <w:rsid w:val="0071209A"/>
    <w:rsid w:val="00712287"/>
    <w:rsid w:val="007145F5"/>
    <w:rsid w:val="00740A9E"/>
    <w:rsid w:val="007534D6"/>
    <w:rsid w:val="00775595"/>
    <w:rsid w:val="008011A2"/>
    <w:rsid w:val="00804D1B"/>
    <w:rsid w:val="00832DDF"/>
    <w:rsid w:val="008A0FAA"/>
    <w:rsid w:val="00936852"/>
    <w:rsid w:val="00965BF5"/>
    <w:rsid w:val="00967C2A"/>
    <w:rsid w:val="009858B6"/>
    <w:rsid w:val="009C66F2"/>
    <w:rsid w:val="00AC56B0"/>
    <w:rsid w:val="00B061FB"/>
    <w:rsid w:val="00B107D6"/>
    <w:rsid w:val="00B75D2D"/>
    <w:rsid w:val="00BE3BD3"/>
    <w:rsid w:val="00C1657A"/>
    <w:rsid w:val="00C449BB"/>
    <w:rsid w:val="00C648A9"/>
    <w:rsid w:val="00CB38E6"/>
    <w:rsid w:val="00CC3D84"/>
    <w:rsid w:val="00CE0BB1"/>
    <w:rsid w:val="00D21AE6"/>
    <w:rsid w:val="00D71012"/>
    <w:rsid w:val="00D85766"/>
    <w:rsid w:val="00DB1E18"/>
    <w:rsid w:val="00DB5278"/>
    <w:rsid w:val="00E01253"/>
    <w:rsid w:val="00E34328"/>
    <w:rsid w:val="00E41F69"/>
    <w:rsid w:val="00E832EE"/>
    <w:rsid w:val="00E923AF"/>
    <w:rsid w:val="00EA2E65"/>
    <w:rsid w:val="00EC1676"/>
    <w:rsid w:val="00EF7F5C"/>
    <w:rsid w:val="00F05F56"/>
    <w:rsid w:val="00F153BF"/>
    <w:rsid w:val="00F2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a3">
    <w:name w:val="Символ нумерации"/>
  </w:style>
  <w:style w:type="character" w:customStyle="1" w:styleId="RTFNum21">
    <w:name w:val="RTF_Num 2 1"/>
    <w:rPr>
      <w:rFonts w:ascii="Times New Roman" w:hAnsi="Times New Roman"/>
    </w:rPr>
  </w:style>
  <w:style w:type="character" w:customStyle="1" w:styleId="a4">
    <w:name w:val="Маркеры списка"/>
    <w:rPr>
      <w:rFonts w:ascii="StarSymbol" w:eastAsia="StarSymbol" w:hAnsi="StarSymbol" w:cs="StarSymbol"/>
      <w:sz w:val="18"/>
      <w:szCs w:val="1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1">
    <w:name w:val="Название1"/>
    <w:basedOn w:val="a"/>
    <w:pPr>
      <w:suppressLineNumbers/>
      <w:spacing w:before="120" w:after="120"/>
    </w:pPr>
    <w:rPr>
      <w:rFonts w:ascii="Arial" w:hAnsi="Arial" w:cs="Tahoma"/>
      <w:i/>
      <w:iCs/>
      <w:szCs w:val="24"/>
    </w:rPr>
  </w:style>
  <w:style w:type="paragraph" w:customStyle="1" w:styleId="10">
    <w:name w:val="Указатель1"/>
    <w:basedOn w:val="a"/>
    <w:pPr>
      <w:suppressLineNumbers/>
    </w:pPr>
    <w:rPr>
      <w:rFonts w:ascii="Arial" w:hAnsi="Arial"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rsid w:val="00C1657A"/>
    <w:rPr>
      <w:rFonts w:ascii="Tahoma" w:hAnsi="Tahoma" w:cs="Tahoma"/>
      <w:sz w:val="16"/>
      <w:szCs w:val="16"/>
    </w:rPr>
  </w:style>
  <w:style w:type="character" w:customStyle="1" w:styleId="ab">
    <w:name w:val="Текст выноски Знак"/>
    <w:link w:val="aa"/>
    <w:rsid w:val="00C1657A"/>
    <w:rPr>
      <w:rFonts w:ascii="Tahoma" w:hAnsi="Tahoma" w:cs="Tahoma"/>
      <w:sz w:val="16"/>
      <w:szCs w:val="16"/>
    </w:rPr>
  </w:style>
  <w:style w:type="table" w:styleId="ac">
    <w:name w:val="Table Grid"/>
    <w:basedOn w:val="a1"/>
    <w:rsid w:val="00E9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3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a3">
    <w:name w:val="Символ нумерации"/>
  </w:style>
  <w:style w:type="character" w:customStyle="1" w:styleId="RTFNum21">
    <w:name w:val="RTF_Num 2 1"/>
    <w:rPr>
      <w:rFonts w:ascii="Times New Roman" w:hAnsi="Times New Roman"/>
    </w:rPr>
  </w:style>
  <w:style w:type="character" w:customStyle="1" w:styleId="a4">
    <w:name w:val="Маркеры списка"/>
    <w:rPr>
      <w:rFonts w:ascii="StarSymbol" w:eastAsia="StarSymbol" w:hAnsi="StarSymbol" w:cs="StarSymbol"/>
      <w:sz w:val="18"/>
      <w:szCs w:val="1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1">
    <w:name w:val="Название1"/>
    <w:basedOn w:val="a"/>
    <w:pPr>
      <w:suppressLineNumbers/>
      <w:spacing w:before="120" w:after="120"/>
    </w:pPr>
    <w:rPr>
      <w:rFonts w:ascii="Arial" w:hAnsi="Arial" w:cs="Tahoma"/>
      <w:i/>
      <w:iCs/>
      <w:szCs w:val="24"/>
    </w:rPr>
  </w:style>
  <w:style w:type="paragraph" w:customStyle="1" w:styleId="10">
    <w:name w:val="Указатель1"/>
    <w:basedOn w:val="a"/>
    <w:pPr>
      <w:suppressLineNumbers/>
    </w:pPr>
    <w:rPr>
      <w:rFonts w:ascii="Arial" w:hAnsi="Arial"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rsid w:val="00C1657A"/>
    <w:rPr>
      <w:rFonts w:ascii="Tahoma" w:hAnsi="Tahoma" w:cs="Tahoma"/>
      <w:sz w:val="16"/>
      <w:szCs w:val="16"/>
    </w:rPr>
  </w:style>
  <w:style w:type="character" w:customStyle="1" w:styleId="ab">
    <w:name w:val="Текст выноски Знак"/>
    <w:link w:val="aa"/>
    <w:rsid w:val="00C1657A"/>
    <w:rPr>
      <w:rFonts w:ascii="Tahoma" w:hAnsi="Tahoma" w:cs="Tahoma"/>
      <w:sz w:val="16"/>
      <w:szCs w:val="16"/>
    </w:rPr>
  </w:style>
  <w:style w:type="table" w:styleId="ac">
    <w:name w:val="Table Grid"/>
    <w:basedOn w:val="a1"/>
    <w:rsid w:val="00E9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09141">
      <w:bodyDiv w:val="1"/>
      <w:marLeft w:val="0"/>
      <w:marRight w:val="0"/>
      <w:marTop w:val="0"/>
      <w:marBottom w:val="0"/>
      <w:divBdr>
        <w:top w:val="none" w:sz="0" w:space="0" w:color="auto"/>
        <w:left w:val="none" w:sz="0" w:space="0" w:color="auto"/>
        <w:bottom w:val="none" w:sz="0" w:space="0" w:color="auto"/>
        <w:right w:val="none" w:sz="0" w:space="0" w:color="auto"/>
      </w:divBdr>
    </w:div>
    <w:div w:id="1099330158">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824274778">
          <w:marLeft w:val="0"/>
          <w:marRight w:val="0"/>
          <w:marTop w:val="0"/>
          <w:marBottom w:val="0"/>
          <w:divBdr>
            <w:top w:val="none" w:sz="0" w:space="0" w:color="auto"/>
            <w:left w:val="none" w:sz="0" w:space="0" w:color="auto"/>
            <w:bottom w:val="none" w:sz="0" w:space="0" w:color="auto"/>
            <w:right w:val="none" w:sz="0" w:space="0" w:color="auto"/>
          </w:divBdr>
          <w:divsChild>
            <w:div w:id="344019383">
              <w:marLeft w:val="0"/>
              <w:marRight w:val="0"/>
              <w:marTop w:val="0"/>
              <w:marBottom w:val="0"/>
              <w:divBdr>
                <w:top w:val="none" w:sz="0" w:space="0" w:color="auto"/>
                <w:left w:val="none" w:sz="0" w:space="0" w:color="auto"/>
                <w:bottom w:val="none" w:sz="0" w:space="0" w:color="auto"/>
                <w:right w:val="none" w:sz="0" w:space="0" w:color="auto"/>
              </w:divBdr>
              <w:divsChild>
                <w:div w:id="455216143">
                  <w:marLeft w:val="0"/>
                  <w:marRight w:val="0"/>
                  <w:marTop w:val="0"/>
                  <w:marBottom w:val="0"/>
                  <w:divBdr>
                    <w:top w:val="none" w:sz="0" w:space="0" w:color="auto"/>
                    <w:left w:val="none" w:sz="0" w:space="0" w:color="auto"/>
                    <w:bottom w:val="none" w:sz="0" w:space="0" w:color="auto"/>
                    <w:right w:val="none" w:sz="0" w:space="0" w:color="auto"/>
                  </w:divBdr>
                </w:div>
                <w:div w:id="1137064193">
                  <w:marLeft w:val="0"/>
                  <w:marRight w:val="0"/>
                  <w:marTop w:val="0"/>
                  <w:marBottom w:val="0"/>
                  <w:divBdr>
                    <w:top w:val="none" w:sz="0" w:space="0" w:color="auto"/>
                    <w:left w:val="none" w:sz="0" w:space="0" w:color="auto"/>
                    <w:bottom w:val="none" w:sz="0" w:space="0" w:color="auto"/>
                    <w:right w:val="none" w:sz="0" w:space="0" w:color="auto"/>
                  </w:divBdr>
                </w:div>
                <w:div w:id="1675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8703">
      <w:bodyDiv w:val="1"/>
      <w:marLeft w:val="0"/>
      <w:marRight w:val="0"/>
      <w:marTop w:val="0"/>
      <w:marBottom w:val="0"/>
      <w:divBdr>
        <w:top w:val="none" w:sz="0" w:space="0" w:color="auto"/>
        <w:left w:val="none" w:sz="0" w:space="0" w:color="auto"/>
        <w:bottom w:val="none" w:sz="0" w:space="0" w:color="auto"/>
        <w:right w:val="none" w:sz="0" w:space="0" w:color="auto"/>
      </w:divBdr>
      <w:divsChild>
        <w:div w:id="184936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B780-2582-4623-BDCC-3B81AF8F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Договор № 38-Т</vt:lpstr>
    </vt:vector>
  </TitlesOfParts>
  <Company>GKH</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38-Т</dc:title>
  <dc:creator>ppo4</dc:creator>
  <cp:lastModifiedBy>Елена В. Золотарева</cp:lastModifiedBy>
  <cp:revision>3</cp:revision>
  <cp:lastPrinted>2014-07-28T07:57:00Z</cp:lastPrinted>
  <dcterms:created xsi:type="dcterms:W3CDTF">2014-12-25T08:55:00Z</dcterms:created>
  <dcterms:modified xsi:type="dcterms:W3CDTF">2014-12-25T10:02:00Z</dcterms:modified>
</cp:coreProperties>
</file>